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933" w:rsidRPr="00C15933" w:rsidRDefault="009B61D1" w:rsidP="00C15933">
      <w:pPr>
        <w:pStyle w:val="a7"/>
      </w:pPr>
      <w:bookmarkStart w:id="0" w:name="_Toc467662472"/>
      <w:r>
        <w:rPr>
          <w:rFonts w:hint="eastAsia"/>
        </w:rPr>
        <w:t>视频编解码及相关参数介绍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8834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E9C" w:rsidRDefault="002C4E9C">
          <w:pPr>
            <w:pStyle w:val="TOC"/>
          </w:pPr>
          <w:r>
            <w:rPr>
              <w:lang w:val="zh-CN"/>
            </w:rPr>
            <w:t>目录</w:t>
          </w:r>
        </w:p>
        <w:p w:rsidR="00434682" w:rsidRDefault="002C4E9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2472" w:history="1">
            <w:r w:rsidR="00434682" w:rsidRPr="00743FFF">
              <w:rPr>
                <w:rStyle w:val="aa"/>
                <w:noProof/>
              </w:rPr>
              <w:t>视频编解码及相关参数介绍</w:t>
            </w:r>
            <w:r w:rsidR="00434682">
              <w:rPr>
                <w:noProof/>
                <w:webHidden/>
              </w:rPr>
              <w:tab/>
            </w:r>
            <w:r w:rsidR="00434682">
              <w:rPr>
                <w:noProof/>
                <w:webHidden/>
              </w:rPr>
              <w:fldChar w:fldCharType="begin"/>
            </w:r>
            <w:r w:rsidR="00434682">
              <w:rPr>
                <w:noProof/>
                <w:webHidden/>
              </w:rPr>
              <w:instrText xml:space="preserve"> PAGEREF _Toc467662472 \h </w:instrText>
            </w:r>
            <w:r w:rsidR="00434682">
              <w:rPr>
                <w:noProof/>
                <w:webHidden/>
              </w:rPr>
            </w:r>
            <w:r w:rsidR="00434682">
              <w:rPr>
                <w:noProof/>
                <w:webHidden/>
              </w:rPr>
              <w:fldChar w:fldCharType="separate"/>
            </w:r>
            <w:r w:rsidR="00434682">
              <w:rPr>
                <w:noProof/>
                <w:webHidden/>
              </w:rPr>
              <w:t>1</w:t>
            </w:r>
            <w:r w:rsidR="00434682"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3" w:history="1">
            <w:r w:rsidRPr="00743FFF">
              <w:rPr>
                <w:rStyle w:val="aa"/>
                <w:noProof/>
              </w:rPr>
              <w:t>视频编解码知识介绍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4" w:history="1">
            <w:r w:rsidRPr="00743FFF">
              <w:rPr>
                <w:rStyle w:val="aa"/>
                <w:noProof/>
              </w:rPr>
              <w:t>音视频编解码介绍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5" w:history="1">
            <w:r w:rsidRPr="00743FFF">
              <w:rPr>
                <w:rStyle w:val="aa"/>
                <w:noProof/>
              </w:rPr>
              <w:t>视频封装格式介绍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6" w:history="1">
            <w:r w:rsidRPr="00743FFF">
              <w:rPr>
                <w:rStyle w:val="aa"/>
                <w:noProof/>
              </w:rPr>
              <w:t>常用几种视频格式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7" w:history="1">
            <w:r w:rsidRPr="00743FFF">
              <w:rPr>
                <w:rStyle w:val="aa"/>
                <w:noProof/>
              </w:rPr>
              <w:t>视频参数介绍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8" w:history="1">
            <w:r w:rsidRPr="00743FFF">
              <w:rPr>
                <w:rStyle w:val="aa"/>
                <w:noProof/>
              </w:rPr>
              <w:t>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79" w:history="1">
            <w:r w:rsidRPr="00743FFF">
              <w:rPr>
                <w:rStyle w:val="aa"/>
                <w:noProof/>
              </w:rPr>
              <w:t>帧率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0" w:history="1">
            <w:r w:rsidRPr="00743FFF">
              <w:rPr>
                <w:rStyle w:val="a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1" w:history="1">
            <w:r w:rsidRPr="00743FFF">
              <w:rPr>
                <w:rStyle w:val="aa"/>
                <w:noProof/>
              </w:rPr>
              <w:t>清晰度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2" w:history="1">
            <w:r w:rsidRPr="00743FFF">
              <w:rPr>
                <w:rStyle w:val="aa"/>
                <w:noProof/>
              </w:rPr>
              <w:t>码率，帧率，清晰度，分辨率之间的关系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3" w:history="1">
            <w:r w:rsidRPr="00743FFF">
              <w:rPr>
                <w:rStyle w:val="aa"/>
                <w:noProof/>
              </w:rPr>
              <w:t>字幕文件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4" w:history="1">
            <w:r w:rsidRPr="00743FFF">
              <w:rPr>
                <w:rStyle w:val="aa"/>
                <w:noProof/>
              </w:rPr>
              <w:t>常用工具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5" w:history="1">
            <w:r w:rsidRPr="00743FFF">
              <w:rPr>
                <w:rStyle w:val="aa"/>
                <w:noProof/>
              </w:rPr>
              <w:t>播放器注意事项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6" w:history="1">
            <w:r w:rsidRPr="00743FFF">
              <w:rPr>
                <w:rStyle w:val="aa"/>
                <w:noProof/>
              </w:rPr>
              <w:t>测试点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7" w:history="1">
            <w:r w:rsidRPr="00743FFF">
              <w:rPr>
                <w:rStyle w:val="aa"/>
                <w:noProof/>
              </w:rPr>
              <w:t>典型bug分析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8" w:history="1">
            <w:r w:rsidRPr="00743FFF">
              <w:rPr>
                <w:rStyle w:val="aa"/>
                <w:noProof/>
              </w:rPr>
              <w:t>对应开发人员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682" w:rsidRDefault="004346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662489" w:history="1">
            <w:r w:rsidRPr="00743FFF">
              <w:rPr>
                <w:rStyle w:val="aa"/>
                <w:noProof/>
              </w:rPr>
              <w:t>参考文</w:t>
            </w:r>
            <w:r w:rsidRPr="00743FFF">
              <w:rPr>
                <w:rStyle w:val="aa"/>
                <w:noProof/>
              </w:rPr>
              <w:t>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E9C" w:rsidRDefault="002C4E9C" w:rsidP="009B61D1">
          <w:pPr>
            <w:sectPr w:rsidR="002C4E9C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15933" w:rsidRDefault="00C15933" w:rsidP="00C15933">
      <w:pPr>
        <w:pStyle w:val="1"/>
      </w:pPr>
      <w:bookmarkStart w:id="1" w:name="_Toc467662473"/>
      <w:r>
        <w:rPr>
          <w:rFonts w:hint="eastAsia"/>
        </w:rPr>
        <w:lastRenderedPageBreak/>
        <w:t>视频编解码</w:t>
      </w:r>
      <w:r w:rsidR="001F252F">
        <w:rPr>
          <w:rFonts w:hint="eastAsia"/>
        </w:rPr>
        <w:t>知识</w:t>
      </w:r>
      <w:r>
        <w:rPr>
          <w:rFonts w:hint="eastAsia"/>
        </w:rPr>
        <w:t>介绍</w:t>
      </w:r>
      <w:bookmarkEnd w:id="1"/>
    </w:p>
    <w:p w:rsidR="00C15933" w:rsidRPr="00C15933" w:rsidRDefault="00921938" w:rsidP="00C15933">
      <w:pPr>
        <w:pStyle w:val="2"/>
      </w:pPr>
      <w:bookmarkStart w:id="2" w:name="_Toc467662474"/>
      <w:r>
        <w:rPr>
          <w:rFonts w:hint="eastAsia"/>
        </w:rPr>
        <w:t>音视频编解码介绍</w:t>
      </w:r>
      <w:bookmarkEnd w:id="2"/>
    </w:p>
    <w:p w:rsidR="001F252F" w:rsidRDefault="00C15933" w:rsidP="001F252F">
      <w:pPr>
        <w:rPr>
          <w:rFonts w:ascii="Arial" w:eastAsia="宋体" w:hAnsi="Arial" w:cs="Arial"/>
          <w:color w:val="333333"/>
          <w:kern w:val="0"/>
          <w:szCs w:val="21"/>
        </w:rPr>
      </w:pPr>
      <w:r w:rsidRPr="0035735E">
        <w:rPr>
          <w:rFonts w:ascii="Arial" w:eastAsia="宋体" w:hAnsi="Arial" w:cs="Arial"/>
          <w:color w:val="333333"/>
          <w:kern w:val="0"/>
          <w:szCs w:val="21"/>
        </w:rPr>
        <w:t>视频编码就是指通过特定的压缩技术，将某个视频格式的文件转换成另一种视频格式文件的方式</w:t>
      </w:r>
      <w:r w:rsidR="003F589E" w:rsidRPr="0035735E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1F252F" w:rsidRPr="0035735E">
        <w:rPr>
          <w:rFonts w:ascii="Arial" w:eastAsia="宋体" w:hAnsi="Arial" w:cs="Arial" w:hint="eastAsia"/>
          <w:color w:val="333333"/>
          <w:kern w:val="0"/>
          <w:szCs w:val="21"/>
        </w:rPr>
        <w:t>我们常说的视频编解码包含：视频编码，解码；音频编码，解码</w:t>
      </w:r>
      <w:r w:rsidR="001F252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9B61D1" w:rsidRPr="0035735E" w:rsidRDefault="00144EB8" w:rsidP="009B61D1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目前</w:t>
      </w:r>
      <w:r w:rsidR="000B2E08">
        <w:rPr>
          <w:rFonts w:ascii="Arial" w:eastAsia="宋体" w:hAnsi="Arial" w:cs="Arial" w:hint="eastAsia"/>
          <w:color w:val="333333"/>
          <w:kern w:val="0"/>
          <w:szCs w:val="21"/>
        </w:rPr>
        <w:t>音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视频</w:t>
      </w:r>
      <w:r w:rsidR="001F252F">
        <w:rPr>
          <w:rFonts w:ascii="Arial" w:eastAsia="宋体" w:hAnsi="Arial" w:cs="Arial" w:hint="eastAsia"/>
          <w:color w:val="333333"/>
          <w:kern w:val="0"/>
          <w:szCs w:val="21"/>
        </w:rPr>
        <w:t>压缩</w:t>
      </w:r>
      <w:r w:rsidR="003F589E" w:rsidRPr="0035735E">
        <w:rPr>
          <w:rFonts w:ascii="Arial" w:eastAsia="宋体" w:hAnsi="Arial" w:cs="Arial" w:hint="eastAsia"/>
          <w:color w:val="333333"/>
          <w:kern w:val="0"/>
          <w:szCs w:val="21"/>
        </w:rPr>
        <w:t>主要有以下</w:t>
      </w:r>
      <w:r w:rsidR="001F252F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3F589E" w:rsidRPr="0035735E">
        <w:rPr>
          <w:rFonts w:ascii="Arial" w:eastAsia="宋体" w:hAnsi="Arial" w:cs="Arial" w:hint="eastAsia"/>
          <w:color w:val="333333"/>
          <w:kern w:val="0"/>
          <w:szCs w:val="21"/>
        </w:rPr>
        <w:t>种压缩方式</w:t>
      </w:r>
      <w:r w:rsidR="0035735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：</w:t>
      </w:r>
    </w:p>
    <w:p w:rsidR="001F252F" w:rsidRPr="001F252F" w:rsidRDefault="001F252F" w:rsidP="001F252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无损压缩（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Lossless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1F252F" w:rsidRPr="001F252F" w:rsidRDefault="001F252F" w:rsidP="001F252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压缩前解压缩后图像完全一致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X=X'</w:t>
      </w:r>
    </w:p>
    <w:p w:rsidR="001F252F" w:rsidRPr="001F252F" w:rsidRDefault="001F252F" w:rsidP="001F252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压缩比低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(2:1~3:1)</w:t>
      </w:r>
    </w:p>
    <w:p w:rsidR="001F252F" w:rsidRPr="001F252F" w:rsidRDefault="001F252F" w:rsidP="001F252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例如：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Winzip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JPEG-LS</w:t>
      </w:r>
    </w:p>
    <w:p w:rsidR="001F252F" w:rsidRPr="001F252F" w:rsidRDefault="001F252F" w:rsidP="001F252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有损压缩（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Lossy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1F252F" w:rsidRPr="001F252F" w:rsidRDefault="001F252F" w:rsidP="001F252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压缩前解压缩后图像不一致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X≠X'</w:t>
      </w:r>
    </w:p>
    <w:p w:rsidR="001F252F" w:rsidRPr="001F252F" w:rsidRDefault="001F252F" w:rsidP="001F252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压缩比高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(10:1~20:1)</w:t>
      </w:r>
    </w:p>
    <w:p w:rsidR="00BC2EAB" w:rsidRPr="00BC2EAB" w:rsidRDefault="001F252F" w:rsidP="00BC2EA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252F">
        <w:rPr>
          <w:rFonts w:ascii="Verdana" w:eastAsia="宋体" w:hAnsi="Verdana" w:cs="宋体"/>
          <w:color w:val="000000"/>
          <w:kern w:val="0"/>
          <w:szCs w:val="21"/>
        </w:rPr>
        <w:t>例如：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MPEG-2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H.264/AVC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F252F">
        <w:rPr>
          <w:rFonts w:ascii="Verdana" w:eastAsia="宋体" w:hAnsi="Verdana" w:cs="宋体"/>
          <w:color w:val="000000"/>
          <w:kern w:val="0"/>
          <w:szCs w:val="21"/>
        </w:rPr>
        <w:t>AVS</w:t>
      </w:r>
    </w:p>
    <w:p w:rsidR="0035735E" w:rsidRPr="000B609E" w:rsidRDefault="0035735E" w:rsidP="0035735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609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音视频压缩编码标准：</w:t>
      </w:r>
    </w:p>
    <w:p w:rsidR="00C24273" w:rsidRPr="00C24273" w:rsidRDefault="0035735E" w:rsidP="00C24273">
      <w:pPr>
        <w:pStyle w:val="ab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MPEG</w:t>
      </w:r>
      <w:r w:rsidRPr="00C2427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系列：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视频编码方面主要是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Mpeg1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Mpeg2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Mpeg4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Mpeg4 AVC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br/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音频编码方面主要是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 Audio Layer 1/2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 Audio Layer 3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MPEG-2 AAC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MPEG-4 AAC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等等。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注意：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DVD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音频没有采用</w:t>
      </w:r>
      <w:r w:rsidRPr="00C24273">
        <w:rPr>
          <w:rFonts w:ascii="Arial" w:eastAsia="宋体" w:hAnsi="Arial" w:cs="Arial"/>
          <w:color w:val="333333"/>
          <w:kern w:val="0"/>
          <w:szCs w:val="21"/>
        </w:rPr>
        <w:t>Mpeg</w:t>
      </w:r>
      <w:r w:rsidRPr="00C24273">
        <w:rPr>
          <w:rFonts w:ascii="Arial" w:eastAsia="宋体" w:hAnsi="Arial" w:cs="Arial" w:hint="eastAsia"/>
          <w:color w:val="333333"/>
          <w:kern w:val="0"/>
          <w:szCs w:val="21"/>
        </w:rPr>
        <w:t>的</w:t>
      </w:r>
    </w:p>
    <w:p w:rsidR="00C24273" w:rsidRPr="00C24273" w:rsidRDefault="00C24273" w:rsidP="00C242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 xml:space="preserve">2. 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H.26X</w:t>
      </w:r>
      <w:r w:rsidRPr="00C2427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系列：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包括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H261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H262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H263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H263+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H263++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C24273">
        <w:rPr>
          <w:rFonts w:ascii="Arial" w:eastAsia="宋体" w:hAnsi="Arial" w:cs="Arial"/>
          <w:b/>
          <w:bCs/>
          <w:color w:val="333333"/>
          <w:kern w:val="0"/>
          <w:szCs w:val="21"/>
        </w:rPr>
        <w:t>H264</w:t>
      </w:r>
      <w:r w:rsidR="009443E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、</w:t>
      </w:r>
      <w:r w:rsidR="009443E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H265</w:t>
      </w:r>
    </w:p>
    <w:p w:rsidR="00C24273" w:rsidRPr="00C24273" w:rsidRDefault="00C24273" w:rsidP="0035735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3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.  </w:t>
      </w:r>
      <w:r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微软</w:t>
      </w:r>
      <w:r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windows media</w:t>
      </w:r>
      <w:r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系列：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视频编码有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Mpeg-4 v1/v2/v3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Windows Media Video 7/8/9/10</w:t>
      </w:r>
      <w:r w:rsidRPr="000B609E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音频编码有</w:t>
      </w:r>
      <w:r w:rsidRPr="000B609E">
        <w:rPr>
          <w:rFonts w:ascii="Arial" w:eastAsia="宋体" w:hAnsi="Arial" w:cs="Arial"/>
          <w:color w:val="333333"/>
          <w:kern w:val="0"/>
          <w:szCs w:val="21"/>
        </w:rPr>
        <w:t>Windows Media audeo v1/v2/7/8/9</w:t>
      </w:r>
    </w:p>
    <w:p w:rsidR="0035735E" w:rsidRPr="000B609E" w:rsidRDefault="00C24273" w:rsidP="0035735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4</w:t>
      </w:r>
      <w:r w:rsidR="0035735E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.   Real Media</w:t>
      </w:r>
      <w:r w:rsidR="0035735E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系列：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 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视频编码有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RealVideo G2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RealVideo 8/9/10</w:t>
      </w:r>
      <w:r w:rsidR="0035735E" w:rsidRPr="000B609E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音频编码有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RealAudio cook/sipro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RealAudio AAC/AACPlus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等</w:t>
      </w:r>
    </w:p>
    <w:p w:rsidR="0035735E" w:rsidRPr="000B609E" w:rsidRDefault="00C24273" w:rsidP="0035735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5</w:t>
      </w:r>
      <w:r w:rsidR="0035735E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.   QuickTime</w:t>
      </w:r>
      <w:r w:rsidR="0035735E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系列：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 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视频编码有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Sorenson Video 3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Apple MPEG-4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Apple H.264</w:t>
      </w:r>
      <w:r w:rsidR="0035735E" w:rsidRPr="000B609E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音频编码有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QDesign Music 2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Apple MPEG-4 AAC</w:t>
      </w:r>
    </w:p>
    <w:p w:rsidR="002F6BA8" w:rsidRPr="002F6BA8" w:rsidRDefault="00C24273" w:rsidP="002F6BA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6</w:t>
      </w:r>
      <w:r w:rsidR="0035735E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.  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 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其它，如：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Ogg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On2-vpx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、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flash vidio</w:t>
      </w:r>
      <w:r w:rsidR="0035735E" w:rsidRPr="000B609E">
        <w:rPr>
          <w:rFonts w:ascii="Arial" w:eastAsia="宋体" w:hAnsi="Arial" w:cs="Arial" w:hint="eastAsia"/>
          <w:color w:val="333333"/>
          <w:kern w:val="0"/>
          <w:szCs w:val="21"/>
        </w:rPr>
        <w:t>，以及</w:t>
      </w:r>
      <w:r w:rsidR="0035735E" w:rsidRPr="000B609E">
        <w:rPr>
          <w:rFonts w:ascii="Arial" w:eastAsia="宋体" w:hAnsi="Arial" w:cs="Arial"/>
          <w:color w:val="333333"/>
          <w:kern w:val="0"/>
          <w:szCs w:val="21"/>
        </w:rPr>
        <w:t>M-JPEG</w:t>
      </w:r>
      <w:r w:rsidR="0035735E" w:rsidRPr="000B609E">
        <w:rPr>
          <w:rFonts w:ascii="Arial" w:eastAsia="宋体" w:hAnsi="Arial" w:cs="Arial" w:hint="eastAsia"/>
          <w:color w:val="333333"/>
          <w:kern w:val="0"/>
          <w:szCs w:val="21"/>
        </w:rPr>
        <w:t>视频压缩方式</w:t>
      </w:r>
    </w:p>
    <w:p w:rsidR="00C15933" w:rsidRDefault="00C15933" w:rsidP="00C15933">
      <w:pPr>
        <w:pStyle w:val="2"/>
      </w:pPr>
      <w:bookmarkStart w:id="3" w:name="_Toc467662475"/>
      <w:r>
        <w:rPr>
          <w:rFonts w:hint="eastAsia"/>
        </w:rPr>
        <w:t>视频封装格式介绍</w:t>
      </w:r>
      <w:bookmarkEnd w:id="3"/>
    </w:p>
    <w:p w:rsidR="009B61D1" w:rsidRPr="0044474E" w:rsidRDefault="009B61D1" w:rsidP="009B61D1">
      <w:pPr>
        <w:rPr>
          <w:rFonts w:ascii="Arial" w:eastAsia="宋体" w:hAnsi="Arial" w:cs="Arial"/>
          <w:color w:val="333333"/>
          <w:kern w:val="0"/>
          <w:szCs w:val="21"/>
        </w:rPr>
      </w:pPr>
      <w:r w:rsidRPr="0044474E">
        <w:rPr>
          <w:rFonts w:ascii="Arial" w:eastAsia="宋体" w:hAnsi="Arial" w:cs="Arial" w:hint="eastAsia"/>
          <w:color w:val="333333"/>
          <w:kern w:val="0"/>
          <w:szCs w:val="21"/>
        </w:rPr>
        <w:t>视频封装格式：就是将已经编码压缩好的视</w:t>
      </w:r>
      <w:r w:rsidR="002F6BA8" w:rsidRPr="0044474E">
        <w:rPr>
          <w:rFonts w:ascii="Arial" w:eastAsia="宋体" w:hAnsi="Arial" w:cs="Arial" w:hint="eastAsia"/>
          <w:color w:val="333333"/>
          <w:kern w:val="0"/>
          <w:szCs w:val="21"/>
        </w:rPr>
        <w:t>频轨和音频轨按照一定的格式放到一个文件中，也就是相当于一个“容器”。</w:t>
      </w:r>
    </w:p>
    <w:p w:rsidR="00CA4BD0" w:rsidRDefault="002F6BA8" w:rsidP="009B61D1">
      <w:r>
        <w:rPr>
          <w:noProof/>
        </w:rPr>
        <w:lastRenderedPageBreak/>
        <w:drawing>
          <wp:inline distT="0" distB="0" distL="0" distR="0" wp14:anchorId="51A4BB07" wp14:editId="37A7D190">
            <wp:extent cx="5274310" cy="3286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111516095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6"/>
                    <a:stretch/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BD0" w:rsidRPr="00CA4BD0" w:rsidRDefault="00CA4BD0" w:rsidP="009B61D1">
      <w:pPr>
        <w:rPr>
          <w:b/>
          <w:sz w:val="28"/>
          <w:szCs w:val="28"/>
        </w:rPr>
      </w:pPr>
      <w:r w:rsidRPr="00CA4BD0">
        <w:rPr>
          <w:rFonts w:hint="eastAsia"/>
          <w:b/>
          <w:sz w:val="28"/>
          <w:szCs w:val="28"/>
        </w:rPr>
        <w:t>7420芯片支持的编解码表：</w:t>
      </w:r>
    </w:p>
    <w:p w:rsidR="00CA4BD0" w:rsidRDefault="00CA4BD0" w:rsidP="009B61D1">
      <w:r>
        <w:rPr>
          <w:noProof/>
        </w:rPr>
        <w:drawing>
          <wp:inline distT="0" distB="0" distL="0" distR="0" wp14:anchorId="3C1F48DF" wp14:editId="173B5866">
            <wp:extent cx="5274310" cy="2512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L支持编解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8" w:rsidRDefault="00787F88" w:rsidP="009B61D1">
      <w:r>
        <w:rPr>
          <w:rFonts w:hint="eastAsia"/>
          <w:noProof/>
        </w:rPr>
        <w:lastRenderedPageBreak/>
        <w:drawing>
          <wp:inline distT="0" distB="0" distL="0" distR="0" wp14:anchorId="5ABAFC2C" wp14:editId="526909E3">
            <wp:extent cx="5274310" cy="5833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20-video-cod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D0" w:rsidRPr="002F6BA8" w:rsidRDefault="003E3A33" w:rsidP="00CA4BD0">
      <w:pPr>
        <w:pStyle w:val="3"/>
      </w:pPr>
      <w:bookmarkStart w:id="4" w:name="_Toc467662476"/>
      <w:r>
        <w:rPr>
          <w:rFonts w:hint="eastAsia"/>
        </w:rPr>
        <w:t>常用</w:t>
      </w:r>
      <w:r w:rsidR="00CA4BD0">
        <w:rPr>
          <w:rFonts w:hint="eastAsia"/>
        </w:rPr>
        <w:t>几种视频格式</w:t>
      </w:r>
      <w:bookmarkEnd w:id="4"/>
    </w:p>
    <w:p w:rsidR="009B61D1" w:rsidRDefault="002F6BA8" w:rsidP="009B61D1">
      <w:pPr>
        <w:rPr>
          <w:rFonts w:ascii="宋体" w:eastAsia="宋体" w:hAnsi="宋体" w:cs="宋体"/>
          <w:color w:val="333333"/>
          <w:kern w:val="0"/>
          <w:szCs w:val="21"/>
        </w:rPr>
      </w:pPr>
      <w:r w:rsidRPr="0044474E">
        <w:rPr>
          <w:rFonts w:hint="eastAsia"/>
          <w:b/>
          <w:sz w:val="24"/>
          <w:szCs w:val="24"/>
        </w:rPr>
        <w:t>AVI</w:t>
      </w:r>
      <w:r>
        <w:rPr>
          <w:rFonts w:hint="eastAsia"/>
        </w:rPr>
        <w:t>:</w:t>
      </w:r>
      <w:r w:rsidR="00742BD0" w:rsidRPr="00742BD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742BD0" w:rsidRPr="000B609E">
        <w:rPr>
          <w:rFonts w:ascii="Arial" w:eastAsia="宋体" w:hAnsi="Arial" w:cs="Arial"/>
          <w:b/>
          <w:bCs/>
          <w:color w:val="333333"/>
          <w:kern w:val="0"/>
          <w:szCs w:val="21"/>
        </w:rPr>
        <w:t>Audio Video Interleaved</w:t>
      </w:r>
      <w:r w:rsidR="00742BD0" w:rsidRPr="000B609E">
        <w:rPr>
          <w:rFonts w:ascii="Arial" w:eastAsia="宋体" w:hAnsi="Arial" w:cs="Arial" w:hint="eastAsia"/>
          <w:color w:val="333333"/>
          <w:kern w:val="0"/>
          <w:szCs w:val="21"/>
        </w:rPr>
        <w:t>，即音频视频交错格式。是将语音和影像同步组合在一起的文件</w:t>
      </w:r>
      <w:r w:rsidR="0023664B">
        <w:rPr>
          <w:rFonts w:ascii="Arial" w:eastAsia="宋体" w:hAnsi="Arial" w:cs="Arial" w:hint="eastAsia"/>
          <w:color w:val="333333"/>
          <w:kern w:val="0"/>
          <w:szCs w:val="21"/>
        </w:rPr>
        <w:t>格式。采用有损压缩方式，但压缩比较高，因此画</w:t>
      </w:r>
      <w:r w:rsidR="00742BD0" w:rsidRPr="000B609E">
        <w:rPr>
          <w:rFonts w:ascii="Arial" w:eastAsia="宋体" w:hAnsi="Arial" w:cs="Arial" w:hint="eastAsia"/>
          <w:color w:val="333333"/>
          <w:kern w:val="0"/>
          <w:szCs w:val="21"/>
        </w:rPr>
        <w:t>面质量不是太好</w:t>
      </w:r>
      <w:r w:rsidR="00742BD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742BD0" w:rsidRPr="000B609E">
        <w:rPr>
          <w:rFonts w:ascii="宋体" w:eastAsia="宋体" w:hAnsi="宋体" w:cs="宋体"/>
          <w:color w:val="333333"/>
          <w:kern w:val="0"/>
          <w:szCs w:val="21"/>
        </w:rPr>
        <w:t>由微软（Microsoft</w:t>
      </w:r>
      <w:r w:rsidR="0054723A">
        <w:rPr>
          <w:rFonts w:ascii="宋体" w:eastAsia="宋体" w:hAnsi="宋体" w:cs="宋体"/>
          <w:color w:val="333333"/>
          <w:kern w:val="0"/>
          <w:szCs w:val="21"/>
        </w:rPr>
        <w:t>）提出</w:t>
      </w:r>
      <w:r w:rsidR="0054723A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54723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742BD0" w:rsidRDefault="00742BD0" w:rsidP="009B61D1"/>
    <w:p w:rsidR="00742BD0" w:rsidRDefault="002F6BA8" w:rsidP="009B61D1">
      <w:pPr>
        <w:rPr>
          <w:rFonts w:ascii="Arial" w:eastAsia="宋体" w:hAnsi="Arial" w:cs="Arial"/>
          <w:color w:val="333333"/>
          <w:kern w:val="0"/>
          <w:szCs w:val="21"/>
        </w:rPr>
      </w:pPr>
      <w:r w:rsidRPr="0044474E">
        <w:rPr>
          <w:rFonts w:hint="eastAsia"/>
          <w:b/>
          <w:sz w:val="24"/>
          <w:szCs w:val="24"/>
        </w:rPr>
        <w:t>MP4</w:t>
      </w:r>
      <w:r>
        <w:rPr>
          <w:rFonts w:hint="eastAsia"/>
        </w:rPr>
        <w:t>:</w:t>
      </w:r>
      <w:r w:rsidR="00742BD0" w:rsidRPr="00742BD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MPEG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－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4</w:t>
      </w:r>
      <w:r w:rsidR="0054723A">
        <w:rPr>
          <w:rFonts w:ascii="Arial" w:eastAsia="宋体" w:hAnsi="Arial" w:cs="Arial"/>
          <w:color w:val="333333"/>
          <w:kern w:val="0"/>
          <w:szCs w:val="21"/>
        </w:rPr>
        <w:t>是为了播放流式媒体的高质量视频而专门设计的，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利用很窄的带度，通过帧重建技术，压缩和传输数据，以求使用最少的数据获得最佳的图像质量。目前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MPEG-4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最</w:t>
      </w:r>
      <w:r w:rsidR="00580D0B">
        <w:rPr>
          <w:rFonts w:ascii="Arial" w:eastAsia="宋体" w:hAnsi="Arial" w:cs="Arial" w:hint="eastAsia"/>
          <w:color w:val="333333"/>
          <w:kern w:val="0"/>
          <w:szCs w:val="21"/>
        </w:rPr>
        <w:t>大优点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在于它能够保存接近于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DVD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画质的小体积视频文件。</w:t>
      </w:r>
      <w:r w:rsidR="0054723A">
        <w:rPr>
          <w:rFonts w:ascii="Arial" w:eastAsia="宋体" w:hAnsi="Arial" w:cs="Arial"/>
          <w:color w:val="333333"/>
          <w:kern w:val="0"/>
          <w:szCs w:val="21"/>
        </w:rPr>
        <w:t>这种文件格式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包含了以前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MPEG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压缩标准所不具备的比特率的可伸缩性、动画精灵、</w:t>
      </w:r>
      <w:r w:rsidR="0054723A">
        <w:rPr>
          <w:rFonts w:ascii="Arial" w:eastAsia="宋体" w:hAnsi="Arial" w:cs="Arial"/>
          <w:color w:val="333333"/>
          <w:kern w:val="0"/>
          <w:szCs w:val="21"/>
        </w:rPr>
        <w:t>交互性甚至版权保护等一些特殊功能。</w:t>
      </w:r>
      <w:r w:rsidR="0054723A">
        <w:rPr>
          <w:rFonts w:ascii="Arial" w:eastAsia="宋体" w:hAnsi="Arial" w:cs="Arial" w:hint="eastAsia"/>
          <w:color w:val="333333"/>
          <w:kern w:val="0"/>
          <w:szCs w:val="21"/>
        </w:rPr>
        <w:t>它的</w:t>
      </w:r>
      <w:r w:rsidR="0054723A">
        <w:rPr>
          <w:rFonts w:ascii="Arial" w:eastAsia="宋体" w:hAnsi="Arial" w:cs="Arial"/>
          <w:color w:val="333333"/>
          <w:kern w:val="0"/>
          <w:szCs w:val="21"/>
        </w:rPr>
        <w:t>文件扩展名包括</w:t>
      </w:r>
      <w:hyperlink r:id="rId11" w:tgtFrame="_blank" w:history="1">
        <w:r w:rsidR="00742BD0" w:rsidRPr="00742BD0">
          <w:rPr>
            <w:rFonts w:eastAsia="宋体"/>
            <w:color w:val="333333"/>
            <w:kern w:val="0"/>
          </w:rPr>
          <w:t>asf</w:t>
        </w:r>
      </w:hyperlink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、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.mov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和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DivX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、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AVI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等</w:t>
      </w:r>
      <w:r w:rsidR="00F858B0">
        <w:rPr>
          <w:rFonts w:hint="eastAsia"/>
        </w:rPr>
        <w:t>。</w:t>
      </w:r>
    </w:p>
    <w:p w:rsidR="007D595B" w:rsidRPr="007D595B" w:rsidRDefault="007D595B" w:rsidP="009B61D1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42BD0" w:rsidRPr="00742BD0" w:rsidRDefault="002F6BA8" w:rsidP="00742BD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7614">
        <w:rPr>
          <w:rFonts w:hint="eastAsia"/>
          <w:b/>
        </w:rPr>
        <w:t>RMVB</w:t>
      </w:r>
      <w:r w:rsidR="008633F3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C76341" w:rsidRPr="00C76341">
        <w:rPr>
          <w:rFonts w:ascii="Arial" w:eastAsia="宋体" w:hAnsi="Arial" w:cs="Arial"/>
          <w:color w:val="333333"/>
          <w:kern w:val="0"/>
          <w:szCs w:val="21"/>
        </w:rPr>
        <w:t>RealMedia</w:t>
      </w:r>
      <w:r w:rsidR="00C76341" w:rsidRPr="00C76341">
        <w:rPr>
          <w:rFonts w:ascii="Arial" w:eastAsia="宋体" w:hAnsi="Arial" w:cs="Arial"/>
          <w:color w:val="333333"/>
          <w:kern w:val="0"/>
          <w:szCs w:val="21"/>
        </w:rPr>
        <w:t>可变比特率（</w:t>
      </w:r>
      <w:r w:rsidR="00C76341" w:rsidRPr="00C76341">
        <w:rPr>
          <w:rFonts w:ascii="Arial" w:eastAsia="宋体" w:hAnsi="Arial" w:cs="Arial"/>
          <w:color w:val="333333"/>
          <w:kern w:val="0"/>
          <w:szCs w:val="21"/>
        </w:rPr>
        <w:t>RMVB</w:t>
      </w:r>
      <w:r w:rsidR="00C76341" w:rsidRPr="00C76341">
        <w:rPr>
          <w:rFonts w:ascii="Arial" w:eastAsia="宋体" w:hAnsi="Arial" w:cs="Arial"/>
          <w:color w:val="333333"/>
          <w:kern w:val="0"/>
          <w:szCs w:val="21"/>
        </w:rPr>
        <w:t>）</w:t>
      </w:r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是</w:t>
      </w:r>
      <w:r w:rsidR="0054723A">
        <w:rPr>
          <w:rFonts w:ascii="Arial" w:eastAsia="宋体" w:hAnsi="Arial" w:cs="Arial" w:hint="eastAsia"/>
          <w:color w:val="333333"/>
          <w:kern w:val="0"/>
          <w:szCs w:val="21"/>
        </w:rPr>
        <w:t>由</w:t>
      </w:r>
      <w:hyperlink r:id="rId12" w:tgtFrame="_blank" w:history="1">
        <w:r w:rsidR="00742BD0" w:rsidRPr="00742BD0">
          <w:rPr>
            <w:rFonts w:eastAsia="宋体"/>
            <w:color w:val="333333"/>
            <w:kern w:val="0"/>
          </w:rPr>
          <w:t>Real Networks</w:t>
        </w:r>
      </w:hyperlink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公司所制定的音频视频压缩规范，根据不同的</w:t>
      </w:r>
      <w:hyperlink r:id="rId13" w:tgtFrame="_blank" w:history="1">
        <w:r w:rsidR="00742BD0" w:rsidRPr="00742BD0">
          <w:rPr>
            <w:rFonts w:eastAsia="宋体"/>
            <w:color w:val="333333"/>
            <w:kern w:val="0"/>
          </w:rPr>
          <w:t>网络传输速率</w:t>
        </w:r>
      </w:hyperlink>
      <w:r w:rsidR="00742BD0" w:rsidRPr="00742BD0">
        <w:rPr>
          <w:rFonts w:ascii="Arial" w:eastAsia="宋体" w:hAnsi="Arial" w:cs="Arial"/>
          <w:color w:val="333333"/>
          <w:kern w:val="0"/>
          <w:szCs w:val="21"/>
        </w:rPr>
        <w:t>，而制定出不同的压缩比率，从而实现在低速率的网</w:t>
      </w:r>
      <w:r w:rsidR="008633F3">
        <w:rPr>
          <w:rFonts w:ascii="Arial" w:eastAsia="宋体" w:hAnsi="Arial" w:cs="Arial"/>
          <w:color w:val="333333"/>
          <w:kern w:val="0"/>
          <w:szCs w:val="21"/>
        </w:rPr>
        <w:t>络上进行影像数据实时传送和播放，具有体积小，画质也还不错的优点</w:t>
      </w:r>
      <w:r w:rsidR="008633F3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8633F3" w:rsidRPr="00742BD0">
        <w:rPr>
          <w:rFonts w:ascii="Arial" w:eastAsia="宋体" w:hAnsi="Arial" w:cs="Arial"/>
          <w:color w:val="333333"/>
          <w:kern w:val="0"/>
          <w:szCs w:val="21"/>
        </w:rPr>
        <w:t>前身为</w:t>
      </w:r>
      <w:r w:rsidR="008633F3" w:rsidRPr="00742BD0">
        <w:rPr>
          <w:rFonts w:ascii="Arial" w:eastAsia="宋体" w:hAnsi="Arial" w:cs="Arial"/>
          <w:color w:val="333333"/>
          <w:kern w:val="0"/>
          <w:szCs w:val="21"/>
        </w:rPr>
        <w:t>RM</w:t>
      </w:r>
      <w:r w:rsidR="008633F3">
        <w:rPr>
          <w:rFonts w:ascii="Arial" w:eastAsia="宋体" w:hAnsi="Arial" w:cs="Arial"/>
          <w:color w:val="333333"/>
          <w:kern w:val="0"/>
          <w:szCs w:val="21"/>
        </w:rPr>
        <w:t>格式</w:t>
      </w:r>
      <w:r w:rsidR="008633F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F6BA8" w:rsidRPr="00742BD0" w:rsidRDefault="002F6BA8" w:rsidP="009B61D1"/>
    <w:p w:rsidR="002F6BA8" w:rsidRDefault="002F6BA8" w:rsidP="009B61D1">
      <w:pPr>
        <w:rPr>
          <w:rFonts w:ascii="宋体" w:eastAsia="宋体" w:hAnsi="宋体" w:cs="宋体"/>
          <w:color w:val="333333"/>
          <w:kern w:val="0"/>
          <w:szCs w:val="21"/>
        </w:rPr>
      </w:pPr>
      <w:r w:rsidRPr="00247614">
        <w:rPr>
          <w:rFonts w:hint="eastAsia"/>
          <w:b/>
        </w:rPr>
        <w:t>MKV</w:t>
      </w:r>
      <w:r>
        <w:rPr>
          <w:rFonts w:hint="eastAsia"/>
        </w:rPr>
        <w:t>:</w:t>
      </w:r>
      <w:r w:rsidR="00742BD0" w:rsidRPr="00742BD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42BD0" w:rsidRPr="00742BD0">
        <w:rPr>
          <w:rFonts w:ascii="宋体" w:eastAsia="宋体" w:hAnsi="宋体" w:cs="宋体"/>
          <w:color w:val="333333"/>
          <w:kern w:val="0"/>
          <w:szCs w:val="21"/>
        </w:rPr>
        <w:t>它可在一个文件中集成多条不同类型的音轨和字幕轨，而且其</w:t>
      </w:r>
      <w:hyperlink r:id="rId14" w:tgtFrame="_blank" w:history="1">
        <w:r w:rsidR="00742BD0" w:rsidRPr="00742BD0">
          <w:rPr>
            <w:rFonts w:ascii="宋体" w:eastAsia="宋体" w:hAnsi="宋体" w:cs="宋体"/>
            <w:color w:val="333333"/>
            <w:kern w:val="0"/>
          </w:rPr>
          <w:t>视频编码</w:t>
        </w:r>
      </w:hyperlink>
      <w:r w:rsidR="00742BD0" w:rsidRPr="00742BD0">
        <w:rPr>
          <w:rFonts w:ascii="宋体" w:eastAsia="宋体" w:hAnsi="宋体" w:cs="宋体"/>
          <w:color w:val="333333"/>
          <w:kern w:val="0"/>
          <w:szCs w:val="21"/>
        </w:rPr>
        <w:t>的自由度也非常大，可以是常见的</w:t>
      </w:r>
      <w:hyperlink r:id="rId15" w:tgtFrame="_blank" w:history="1">
        <w:r w:rsidR="00742BD0" w:rsidRPr="00742BD0">
          <w:rPr>
            <w:rFonts w:ascii="宋体" w:eastAsia="宋体" w:hAnsi="宋体" w:cs="宋体"/>
            <w:color w:val="333333"/>
            <w:kern w:val="0"/>
          </w:rPr>
          <w:t>DivX</w:t>
        </w:r>
      </w:hyperlink>
      <w:r w:rsidR="00742BD0" w:rsidRPr="00742BD0">
        <w:rPr>
          <w:rFonts w:ascii="宋体" w:eastAsia="宋体" w:hAnsi="宋体" w:cs="宋体"/>
          <w:color w:val="333333"/>
          <w:kern w:val="0"/>
          <w:szCs w:val="21"/>
        </w:rPr>
        <w:t>、</w:t>
      </w:r>
      <w:hyperlink r:id="rId16" w:tgtFrame="_blank" w:history="1">
        <w:r w:rsidR="00742BD0" w:rsidRPr="00742BD0">
          <w:rPr>
            <w:rFonts w:ascii="宋体" w:eastAsia="宋体" w:hAnsi="宋体" w:cs="宋体"/>
            <w:color w:val="333333"/>
            <w:kern w:val="0"/>
          </w:rPr>
          <w:t>XviD</w:t>
        </w:r>
      </w:hyperlink>
      <w:r w:rsidR="00742BD0" w:rsidRPr="00742BD0">
        <w:rPr>
          <w:rFonts w:ascii="宋体" w:eastAsia="宋体" w:hAnsi="宋体" w:cs="宋体"/>
          <w:color w:val="333333"/>
          <w:kern w:val="0"/>
          <w:szCs w:val="21"/>
        </w:rPr>
        <w:t>、3IVX，甚至可以是RealVideo、QuickTime、WMV 这类流式视频</w:t>
      </w:r>
    </w:p>
    <w:p w:rsidR="000330E7" w:rsidRDefault="000A5225" w:rsidP="000330E7">
      <w:pPr>
        <w:shd w:val="clear" w:color="auto" w:fill="FFFFFF"/>
        <w:spacing w:line="360" w:lineRule="atLeas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hyperlink r:id="rId17" w:tgtFrame="_blank" w:history="1">
        <w:r w:rsidR="000330E7" w:rsidRPr="000330E7">
          <w:rPr>
            <w:rFonts w:ascii="宋体" w:eastAsia="宋体" w:hAnsi="宋体" w:cs="宋体"/>
            <w:b/>
            <w:color w:val="333333"/>
            <w:kern w:val="0"/>
            <w:sz w:val="28"/>
            <w:szCs w:val="28"/>
          </w:rPr>
          <w:t>qsv</w:t>
        </w:r>
      </w:hyperlink>
      <w:r w:rsidR="000330E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0330E7" w:rsidRPr="000330E7">
        <w:rPr>
          <w:rFonts w:ascii="宋体" w:eastAsia="宋体" w:hAnsi="宋体" w:cs="宋体"/>
          <w:color w:val="333333"/>
          <w:kern w:val="0"/>
          <w:szCs w:val="21"/>
        </w:rPr>
        <w:t>爱奇艺公司研发的一种视频</w:t>
      </w:r>
      <w:r w:rsidR="00ED6DFD" w:rsidRPr="000330E7">
        <w:rPr>
          <w:rFonts w:ascii="宋体" w:eastAsia="宋体" w:hAnsi="宋体" w:cs="宋体"/>
          <w:color w:val="333333"/>
          <w:kern w:val="0"/>
          <w:szCs w:val="21"/>
        </w:rPr>
        <w:t>视频加速</w:t>
      </w:r>
      <w:r w:rsidR="000330E7" w:rsidRPr="000330E7">
        <w:rPr>
          <w:rFonts w:ascii="宋体" w:eastAsia="宋体" w:hAnsi="宋体" w:cs="宋体"/>
          <w:color w:val="333333"/>
          <w:kern w:val="0"/>
          <w:szCs w:val="21"/>
        </w:rPr>
        <w:t>文件格式，由于爱奇艺全面正版视频，故qsv格式只能使用奇艺播放器（</w:t>
      </w:r>
      <w:hyperlink r:id="rId18" w:tgtFrame="_blank" w:history="1">
        <w:r w:rsidR="000330E7" w:rsidRPr="000330E7">
          <w:rPr>
            <w:rFonts w:ascii="宋体" w:eastAsia="宋体" w:hAnsi="宋体" w:cs="宋体"/>
            <w:color w:val="333333"/>
            <w:kern w:val="0"/>
          </w:rPr>
          <w:t>爱奇艺</w:t>
        </w:r>
      </w:hyperlink>
      <w:r w:rsidR="000330E7" w:rsidRPr="000330E7">
        <w:rPr>
          <w:rFonts w:ascii="宋体" w:eastAsia="宋体" w:hAnsi="宋体" w:cs="宋体"/>
          <w:color w:val="333333"/>
          <w:kern w:val="0"/>
          <w:szCs w:val="21"/>
        </w:rPr>
        <w:t>影音）播放</w:t>
      </w:r>
      <w:r w:rsidR="00DD730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。</w:t>
      </w:r>
    </w:p>
    <w:p w:rsidR="00527719" w:rsidRDefault="00527719" w:rsidP="000330E7">
      <w:pPr>
        <w:shd w:val="clear" w:color="auto" w:fill="FFFFFF"/>
        <w:spacing w:line="360" w:lineRule="atLeast"/>
      </w:pPr>
    </w:p>
    <w:p w:rsidR="009B61D1" w:rsidRDefault="000A5225" w:rsidP="009B61D1">
      <w:pPr>
        <w:rPr>
          <w:rFonts w:ascii="宋体" w:eastAsia="宋体" w:hAnsi="宋体" w:cs="宋体"/>
          <w:color w:val="333333"/>
          <w:kern w:val="0"/>
          <w:szCs w:val="21"/>
        </w:rPr>
      </w:pPr>
      <w:hyperlink r:id="rId19" w:tgtFrame="_blank" w:history="1">
        <w:r w:rsidR="008633F3" w:rsidRPr="00C76341">
          <w:rPr>
            <w:rFonts w:ascii="宋体" w:eastAsia="宋体" w:hAnsi="宋体" w:cs="宋体"/>
            <w:b/>
            <w:color w:val="333333"/>
            <w:kern w:val="0"/>
            <w:sz w:val="24"/>
            <w:szCs w:val="24"/>
          </w:rPr>
          <w:t>FLV</w:t>
        </w:r>
      </w:hyperlink>
      <w:r w:rsidR="00C76341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8633F3" w:rsidRPr="00C76341">
        <w:rPr>
          <w:rFonts w:ascii="宋体" w:eastAsia="宋体" w:hAnsi="宋体" w:cs="宋体"/>
          <w:color w:val="333333"/>
          <w:kern w:val="0"/>
          <w:szCs w:val="21"/>
        </w:rPr>
        <w:t>FLASH VIDEO的简称，FLV</w:t>
      </w:r>
      <w:hyperlink r:id="rId20" w:tgtFrame="_blank" w:history="1">
        <w:r w:rsidR="008633F3" w:rsidRPr="00C76341">
          <w:rPr>
            <w:rFonts w:ascii="宋体" w:eastAsia="宋体" w:hAnsi="宋体" w:cs="宋体"/>
            <w:color w:val="333333"/>
            <w:kern w:val="0"/>
          </w:rPr>
          <w:t>流媒体</w:t>
        </w:r>
      </w:hyperlink>
      <w:r w:rsidR="008633F3" w:rsidRPr="00C76341">
        <w:rPr>
          <w:rFonts w:ascii="宋体" w:eastAsia="宋体" w:hAnsi="宋体" w:cs="宋体"/>
          <w:color w:val="333333"/>
          <w:kern w:val="0"/>
          <w:szCs w:val="21"/>
        </w:rPr>
        <w:t>格式是一种新的视频格式</w:t>
      </w:r>
    </w:p>
    <w:p w:rsidR="0044474E" w:rsidRDefault="0044474E" w:rsidP="0044474E"/>
    <w:p w:rsidR="0044474E" w:rsidRPr="000330E7" w:rsidRDefault="000A5225" w:rsidP="0044474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1" w:tgtFrame="_blank" w:history="1">
        <w:r w:rsidR="0044474E" w:rsidRPr="00DD5C9F">
          <w:rPr>
            <w:rFonts w:ascii="宋体" w:eastAsia="宋体" w:hAnsi="宋体" w:cs="宋体"/>
            <w:b/>
            <w:color w:val="333333"/>
            <w:kern w:val="0"/>
            <w:sz w:val="24"/>
            <w:szCs w:val="24"/>
          </w:rPr>
          <w:t>蓝光</w:t>
        </w:r>
      </w:hyperlink>
      <w:r w:rsidR="0044474E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44474E" w:rsidRPr="000330E7">
        <w:rPr>
          <w:rFonts w:ascii="宋体" w:eastAsia="宋体" w:hAnsi="宋体" w:cs="宋体"/>
          <w:color w:val="333333"/>
          <w:kern w:val="0"/>
          <w:szCs w:val="21"/>
        </w:rPr>
        <w:t>BLU-RAY DISK，（简称BD）新一代光盘存储，普通蓝光盘可以达到20G</w:t>
      </w:r>
      <w:r w:rsidR="0044474E">
        <w:rPr>
          <w:rFonts w:ascii="宋体" w:eastAsia="宋体" w:hAnsi="宋体" w:cs="宋体"/>
          <w:color w:val="333333"/>
          <w:kern w:val="0"/>
          <w:szCs w:val="21"/>
        </w:rPr>
        <w:t>以上的容量</w:t>
      </w:r>
      <w:r w:rsidR="0044474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44474E" w:rsidRPr="000330E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44474E" w:rsidRPr="0044474E" w:rsidRDefault="0044474E" w:rsidP="009B61D1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DD7307" w:rsidRPr="00B92A22" w:rsidRDefault="00DD7307" w:rsidP="00B92A22">
      <w:pPr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C7634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DRM</w:t>
      </w:r>
      <w:r w:rsidRPr="000330E7">
        <w:rPr>
          <w:rFonts w:ascii="宋体" w:eastAsia="宋体" w:hAnsi="宋体" w:cs="宋体" w:hint="eastAsia"/>
          <w:color w:val="333333"/>
          <w:kern w:val="0"/>
          <w:szCs w:val="21"/>
        </w:rPr>
        <w:t>：数字版权</w:t>
      </w:r>
    </w:p>
    <w:p w:rsidR="00C76341" w:rsidRPr="00C76341" w:rsidRDefault="00A12F9F" w:rsidP="00C76341">
      <w:pPr>
        <w:pStyle w:val="1"/>
      </w:pPr>
      <w:bookmarkStart w:id="5" w:name="_Toc467662477"/>
      <w:r>
        <w:rPr>
          <w:rFonts w:hint="eastAsia"/>
        </w:rPr>
        <w:t>视频参数介绍</w:t>
      </w:r>
      <w:bookmarkEnd w:id="5"/>
    </w:p>
    <w:p w:rsidR="00A12F9F" w:rsidRPr="00A12F9F" w:rsidRDefault="00A12F9F" w:rsidP="00A12F9F">
      <w:pPr>
        <w:pStyle w:val="2"/>
      </w:pPr>
      <w:bookmarkStart w:id="6" w:name="_Toc467662478"/>
      <w:r>
        <w:rPr>
          <w:rFonts w:hint="eastAsia"/>
        </w:rPr>
        <w:t>码率</w:t>
      </w:r>
      <w:bookmarkEnd w:id="6"/>
    </w:p>
    <w:p w:rsidR="009B61D1" w:rsidRDefault="001D126B" w:rsidP="004025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B609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码率：</w:t>
      </w:r>
      <w:r w:rsidR="00D20220">
        <w:rPr>
          <w:rFonts w:ascii="宋体" w:eastAsia="宋体" w:hAnsi="宋体" w:cs="宋体" w:hint="eastAsia"/>
          <w:color w:val="333333"/>
          <w:kern w:val="0"/>
          <w:szCs w:val="21"/>
        </w:rPr>
        <w:t>又名比特率，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是数据传输时单位时间传送的数据位数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,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一般我们用的单位是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kbps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即千位每秒。 通俗一点的理解就是取样率，单位时间内取样率越大，精度就越高，处理出来的文件就越接近原始文件，但是文件体积与取样率是成正比的，所以</w:t>
      </w:r>
      <w:r w:rsidR="0040252F">
        <w:rPr>
          <w:rFonts w:ascii="宋体" w:eastAsia="宋体" w:hAnsi="宋体" w:cs="宋体" w:hint="eastAsia"/>
          <w:color w:val="333333"/>
          <w:kern w:val="0"/>
          <w:szCs w:val="21"/>
        </w:rPr>
        <w:t>几乎所有的编码格式重视的都是如何用最低的码率达到最少的失真。由于编码算法不一样，所以不能用码率来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衡量音质或者画质.</w:t>
      </w:r>
    </w:p>
    <w:p w:rsidR="009061C0" w:rsidRDefault="009061C0" w:rsidP="004025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0A3171" w:rsidRDefault="00E639CC" w:rsidP="004025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d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码率的算法</w:t>
      </w:r>
      <w:r>
        <w:rPr>
          <w:rStyle w:val="ad"/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码率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=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采样率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 xml:space="preserve"> x 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位深度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 xml:space="preserve"> x 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声道</w:t>
      </w:r>
    </w:p>
    <w:p w:rsidR="00E639CC" w:rsidRPr="0040252F" w:rsidRDefault="00E639CC" w:rsidP="000A31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文件大小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 xml:space="preserve"> = 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码率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 xml:space="preserve"> x </w:t>
      </w:r>
      <w:r>
        <w:rPr>
          <w:rStyle w:val="ad"/>
          <w:rFonts w:ascii="Arial" w:hAnsi="Arial" w:cs="Arial"/>
          <w:color w:val="000000"/>
          <w:szCs w:val="21"/>
          <w:shd w:val="clear" w:color="auto" w:fill="FFFFFF"/>
        </w:rPr>
        <w:t>时长</w:t>
      </w:r>
    </w:p>
    <w:p w:rsidR="001D126B" w:rsidRDefault="00A12F9F" w:rsidP="00A12F9F">
      <w:pPr>
        <w:pStyle w:val="2"/>
      </w:pPr>
      <w:bookmarkStart w:id="7" w:name="_Toc467662479"/>
      <w:r>
        <w:rPr>
          <w:rFonts w:hint="eastAsia"/>
        </w:rPr>
        <w:t>帧率</w:t>
      </w:r>
      <w:bookmarkEnd w:id="7"/>
    </w:p>
    <w:p w:rsidR="006A6371" w:rsidRDefault="001D126B" w:rsidP="001D12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B609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帧率：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帧率即每秒显示帧数，帧率表示图形处理器处理场时每秒钟能够更新的次数。高的帧率可以得到更流畅、更逼真的动画。</w:t>
      </w:r>
    </w:p>
    <w:p w:rsidR="001D126B" w:rsidRDefault="001D126B" w:rsidP="001D12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一般来说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30fps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就是可以接受的，但是将性能提升至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60fps</w:t>
      </w:r>
      <w:r w:rsidR="0040252F">
        <w:rPr>
          <w:rFonts w:ascii="宋体" w:eastAsia="宋体" w:hAnsi="宋体" w:cs="宋体" w:hint="eastAsia"/>
          <w:color w:val="333333"/>
          <w:kern w:val="0"/>
          <w:szCs w:val="21"/>
        </w:rPr>
        <w:t>则可以明显提升交互感和逼真感，但是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超过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75fps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一般就不容易察觉到有明显的</w:t>
      </w:r>
      <w:r w:rsidR="0050283A">
        <w:rPr>
          <w:rFonts w:ascii="宋体" w:eastAsia="宋体" w:hAnsi="宋体" w:cs="宋体" w:hint="eastAsia"/>
          <w:color w:val="333333"/>
          <w:kern w:val="0"/>
          <w:szCs w:val="21"/>
        </w:rPr>
        <w:t>流畅度提升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。如果帧率超过屏幕刷新率只会浪费图形处理的能力，因为监视器不能以这么快的速度更新，这样超过新率的帧率就浪费掉了。</w:t>
      </w:r>
    </w:p>
    <w:p w:rsidR="001D126B" w:rsidRPr="001D126B" w:rsidRDefault="001D126B" w:rsidP="009B61D1"/>
    <w:p w:rsidR="001D126B" w:rsidRDefault="001D126B" w:rsidP="009B61D1">
      <w:r w:rsidRPr="000B609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关键帧：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指角色或者物体运动或变化中的关键动作所处的那一帧</w:t>
      </w:r>
      <w:r w:rsidR="00732DC5">
        <w:rPr>
          <w:rFonts w:ascii="宋体" w:eastAsia="宋体" w:hAnsi="宋体" w:cs="宋体" w:hint="eastAsia"/>
          <w:color w:val="333333"/>
          <w:kern w:val="0"/>
          <w:szCs w:val="21"/>
        </w:rPr>
        <w:t>，它包含了图像的所有信息，后来帧仅包含了改变了的信息。对于一般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用途</w:t>
      </w:r>
      <w:r w:rsidR="00732DC5">
        <w:rPr>
          <w:rFonts w:ascii="宋体" w:eastAsia="宋体" w:hAnsi="宋体" w:cs="宋体" w:hint="eastAsia"/>
          <w:color w:val="333333"/>
          <w:kern w:val="0"/>
          <w:szCs w:val="21"/>
        </w:rPr>
        <w:t>视频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，原则是每</w:t>
      </w:r>
      <w:r w:rsidRPr="000B609E">
        <w:rPr>
          <w:rFonts w:ascii="宋体" w:eastAsia="宋体" w:hAnsi="宋体" w:cs="宋体"/>
          <w:color w:val="333333"/>
          <w:kern w:val="0"/>
          <w:szCs w:val="21"/>
        </w:rPr>
        <w:t>5</w:t>
      </w:r>
      <w:r w:rsidR="00732DC5">
        <w:rPr>
          <w:rFonts w:ascii="宋体" w:eastAsia="宋体" w:hAnsi="宋体" w:cs="宋体" w:hint="eastAsia"/>
          <w:color w:val="333333"/>
          <w:kern w:val="0"/>
          <w:szCs w:val="21"/>
        </w:rPr>
        <w:t>秒设一个关键帧</w:t>
      </w:r>
      <w:r w:rsidRPr="000B609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A12F9F" w:rsidRDefault="00A12F9F" w:rsidP="00A12F9F">
      <w:pPr>
        <w:pStyle w:val="2"/>
      </w:pPr>
      <w:bookmarkStart w:id="8" w:name="_Toc467662480"/>
      <w:r>
        <w:rPr>
          <w:rFonts w:hint="eastAsia"/>
        </w:rPr>
        <w:t>分辨率</w:t>
      </w:r>
      <w:bookmarkEnd w:id="8"/>
    </w:p>
    <w:p w:rsidR="004E193C" w:rsidRPr="007D595B" w:rsidRDefault="001D126B" w:rsidP="009B61D1">
      <w:pPr>
        <w:rPr>
          <w:rFonts w:ascii="宋体" w:eastAsia="宋体" w:hAnsi="宋体" w:cs="宋体"/>
          <w:color w:val="333333"/>
          <w:kern w:val="0"/>
          <w:szCs w:val="21"/>
        </w:rPr>
      </w:pPr>
      <w:r w:rsidRPr="001D126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分辨率：</w:t>
      </w:r>
      <w:r w:rsidRPr="001D126B">
        <w:rPr>
          <w:rFonts w:ascii="宋体" w:eastAsia="宋体" w:hAnsi="宋体" w:cs="宋体"/>
          <w:color w:val="333333"/>
          <w:kern w:val="0"/>
          <w:szCs w:val="21"/>
        </w:rPr>
        <w:t>显示分辨率（屏幕分辨率）是屏幕</w:t>
      </w:r>
      <w:hyperlink r:id="rId22" w:tgtFrame="_blank" w:history="1">
        <w:r w:rsidRPr="001D126B">
          <w:rPr>
            <w:rFonts w:ascii="宋体" w:eastAsia="宋体" w:hAnsi="宋体" w:cs="宋体"/>
            <w:color w:val="333333"/>
            <w:kern w:val="0"/>
          </w:rPr>
          <w:t>图像</w:t>
        </w:r>
      </w:hyperlink>
      <w:r w:rsidRPr="001D126B">
        <w:rPr>
          <w:rFonts w:ascii="宋体" w:eastAsia="宋体" w:hAnsi="宋体" w:cs="宋体"/>
          <w:color w:val="333333"/>
          <w:kern w:val="0"/>
          <w:szCs w:val="21"/>
        </w:rPr>
        <w:t>的精密度，是指</w:t>
      </w:r>
      <w:hyperlink r:id="rId23" w:tgtFrame="_blank" w:history="1">
        <w:r w:rsidRPr="001D126B">
          <w:rPr>
            <w:rFonts w:ascii="宋体" w:eastAsia="宋体" w:hAnsi="宋体" w:cs="宋体"/>
            <w:color w:val="333333"/>
            <w:kern w:val="0"/>
          </w:rPr>
          <w:t>显示器</w:t>
        </w:r>
      </w:hyperlink>
      <w:r w:rsidRPr="001D126B">
        <w:rPr>
          <w:rFonts w:ascii="宋体" w:eastAsia="宋体" w:hAnsi="宋体" w:cs="宋体"/>
          <w:color w:val="333333"/>
          <w:kern w:val="0"/>
          <w:szCs w:val="21"/>
        </w:rPr>
        <w:t>所能显示的</w:t>
      </w:r>
      <w:hyperlink r:id="rId24" w:tgtFrame="_blank" w:history="1">
        <w:r w:rsidRPr="001D126B">
          <w:rPr>
            <w:rFonts w:ascii="宋体" w:eastAsia="宋体" w:hAnsi="宋体" w:cs="宋体"/>
            <w:color w:val="333333"/>
            <w:kern w:val="0"/>
          </w:rPr>
          <w:t>像素</w:t>
        </w:r>
      </w:hyperlink>
      <w:r w:rsidRPr="001D126B">
        <w:rPr>
          <w:rFonts w:ascii="宋体" w:eastAsia="宋体" w:hAnsi="宋体" w:cs="宋体"/>
          <w:color w:val="333333"/>
          <w:kern w:val="0"/>
          <w:szCs w:val="21"/>
        </w:rPr>
        <w:t>有多少。由于屏幕上的点、线和面都是由像素组成的，显示器可显示的像素越多，画面就越</w:t>
      </w:r>
      <w:hyperlink r:id="rId25" w:tgtFrame="_blank" w:history="1">
        <w:r w:rsidRPr="001D126B">
          <w:rPr>
            <w:rFonts w:ascii="宋体" w:eastAsia="宋体" w:hAnsi="宋体" w:cs="宋体"/>
            <w:color w:val="333333"/>
            <w:kern w:val="0"/>
          </w:rPr>
          <w:t>精细</w:t>
        </w:r>
      </w:hyperlink>
      <w:r w:rsidRPr="001D126B">
        <w:rPr>
          <w:rFonts w:ascii="宋体" w:eastAsia="宋体" w:hAnsi="宋体" w:cs="宋体"/>
          <w:color w:val="333333"/>
          <w:kern w:val="0"/>
          <w:szCs w:val="21"/>
        </w:rPr>
        <w:t>，同样的屏幕区域内能显示的信息也越多</w:t>
      </w:r>
      <w:r w:rsidR="004E193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E193C" w:rsidRPr="004E193C">
        <w:rPr>
          <w:rFonts w:ascii="宋体" w:eastAsia="宋体" w:hAnsi="宋体" w:cs="宋体" w:hint="eastAsia"/>
          <w:color w:val="333333"/>
          <w:kern w:val="0"/>
          <w:szCs w:val="21"/>
        </w:rPr>
        <w:t>所以在</w:t>
      </w:r>
      <w:r w:rsidR="00E8154B">
        <w:rPr>
          <w:rFonts w:ascii="宋体" w:eastAsia="宋体" w:hAnsi="宋体" w:cs="宋体"/>
          <w:color w:val="333333"/>
          <w:kern w:val="0"/>
          <w:szCs w:val="21"/>
        </w:rPr>
        <w:t>显示分辨率一定的情况下，显示屏越小图像越清晰</w:t>
      </w:r>
      <w:r w:rsidR="00E8154B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  <w:r w:rsidR="004E193C" w:rsidRPr="004E193C">
        <w:rPr>
          <w:rFonts w:ascii="宋体" w:eastAsia="宋体" w:hAnsi="宋体" w:cs="宋体"/>
          <w:color w:val="333333"/>
          <w:kern w:val="0"/>
          <w:szCs w:val="21"/>
        </w:rPr>
        <w:t>反之，显示屏大小固定时，显示分辨率越高图像越清晰。</w:t>
      </w:r>
    </w:p>
    <w:p w:rsidR="001D126B" w:rsidRDefault="00A12F9F" w:rsidP="00A12F9F">
      <w:pPr>
        <w:pStyle w:val="2"/>
      </w:pPr>
      <w:bookmarkStart w:id="9" w:name="_Toc467662481"/>
      <w:r>
        <w:rPr>
          <w:rFonts w:hint="eastAsia"/>
        </w:rPr>
        <w:t>清晰度</w:t>
      </w:r>
      <w:bookmarkEnd w:id="9"/>
    </w:p>
    <w:p w:rsidR="001D126B" w:rsidRDefault="001D126B" w:rsidP="001D126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1D126B">
        <w:rPr>
          <w:b/>
          <w:bCs/>
          <w:color w:val="333333"/>
          <w:sz w:val="21"/>
          <w:szCs w:val="21"/>
        </w:rPr>
        <w:t>清晰度</w:t>
      </w:r>
      <w:r w:rsidR="00DD5C9F">
        <w:rPr>
          <w:rFonts w:ascii="Arial" w:hAnsi="Arial" w:cs="Arial" w:hint="eastAsia"/>
          <w:color w:val="000000"/>
          <w:sz w:val="21"/>
          <w:szCs w:val="21"/>
        </w:rPr>
        <w:t>：</w:t>
      </w:r>
      <w:r w:rsidR="00DD5C9F">
        <w:rPr>
          <w:rFonts w:ascii="Arial" w:hAnsi="Arial" w:cs="Arial"/>
          <w:color w:val="333333"/>
          <w:sz w:val="21"/>
          <w:szCs w:val="21"/>
          <w:shd w:val="clear" w:color="auto" w:fill="FFFFFF"/>
        </w:rPr>
        <w:t>清晰度指影像上各细部影纹及其边界的清晰程度</w:t>
      </w:r>
      <w:r w:rsidR="00DD5C9F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DD5C9F" w:rsidRPr="008863C2" w:rsidRDefault="00DD5C9F" w:rsidP="008863C2">
      <w:pPr>
        <w:pStyle w:val="2"/>
      </w:pPr>
      <w:bookmarkStart w:id="10" w:name="_Toc467662482"/>
      <w:r w:rsidRPr="008863C2">
        <w:rPr>
          <w:rFonts w:hint="eastAsia"/>
        </w:rPr>
        <w:t>码率</w:t>
      </w:r>
      <w:r w:rsidRPr="008863C2">
        <w:t>，</w:t>
      </w:r>
      <w:r w:rsidR="0040252F">
        <w:rPr>
          <w:rFonts w:hint="eastAsia"/>
        </w:rPr>
        <w:t>帧率，清晰度，</w:t>
      </w:r>
      <w:r w:rsidRPr="008863C2">
        <w:t>分辨率之间的关系</w:t>
      </w:r>
      <w:bookmarkEnd w:id="10"/>
    </w:p>
    <w:p w:rsidR="001D126B" w:rsidRDefault="001D126B" w:rsidP="001D126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在码率一定的情况下，分辨率与清晰度成反比关系：分辨率越高，图像越不清晰，分辨率越低，图像越清晰。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在分辨率一定的情况下，码率与清晰度成正比关系，码率越高，图像越清晰；码率越低，图像越不清晰。</w:t>
      </w:r>
    </w:p>
    <w:p w:rsidR="00DD5C9F" w:rsidRPr="00790216" w:rsidRDefault="00A304BF" w:rsidP="009B61D1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当码率可变时，</w:t>
      </w:r>
      <w:r w:rsidR="0040252F" w:rsidRPr="00790216">
        <w:rPr>
          <w:rFonts w:ascii="Arial" w:eastAsia="宋体" w:hAnsi="Arial" w:cs="Arial"/>
          <w:color w:val="000000"/>
          <w:kern w:val="0"/>
          <w:szCs w:val="21"/>
        </w:rPr>
        <w:t>帧率越高，</w:t>
      </w:r>
      <w:r w:rsidR="00790216" w:rsidRPr="00790216">
        <w:rPr>
          <w:rFonts w:ascii="Arial" w:eastAsia="宋体" w:hAnsi="Arial" w:cs="Arial" w:hint="eastAsia"/>
          <w:color w:val="000000"/>
          <w:kern w:val="0"/>
          <w:szCs w:val="21"/>
        </w:rPr>
        <w:t>画面越流畅</w:t>
      </w:r>
      <w:r w:rsidR="0040252F" w:rsidRPr="00790216">
        <w:rPr>
          <w:rFonts w:ascii="Arial" w:eastAsia="宋体" w:hAnsi="Arial" w:cs="Arial"/>
          <w:color w:val="000000"/>
          <w:kern w:val="0"/>
          <w:szCs w:val="21"/>
        </w:rPr>
        <w:t>，需要的码率也越高，体积也越大</w:t>
      </w:r>
      <w:r w:rsidR="00880A14" w:rsidRPr="00880A14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B14A94" w:rsidRDefault="00B14A94" w:rsidP="00B14A94">
      <w:pPr>
        <w:pStyle w:val="2"/>
      </w:pPr>
      <w:bookmarkStart w:id="11" w:name="_Toc467662483"/>
      <w:r>
        <w:rPr>
          <w:rFonts w:hint="eastAsia"/>
        </w:rPr>
        <w:t>字幕文件</w:t>
      </w:r>
      <w:bookmarkEnd w:id="11"/>
    </w:p>
    <w:p w:rsidR="00B14A94" w:rsidRPr="00376181" w:rsidRDefault="00B14A94" w:rsidP="00B14A94">
      <w:pPr>
        <w:rPr>
          <w:rFonts w:ascii="Arial" w:eastAsia="宋体" w:hAnsi="Arial" w:cs="Arial"/>
          <w:color w:val="000000"/>
          <w:kern w:val="0"/>
          <w:szCs w:val="21"/>
        </w:rPr>
      </w:pP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、分类：内嵌字幕</w:t>
      </w:r>
      <w:r w:rsidR="00705353" w:rsidRPr="00376181">
        <w:rPr>
          <w:rFonts w:ascii="Arial" w:eastAsia="宋体" w:hAnsi="Arial" w:cs="Arial" w:hint="eastAsia"/>
          <w:color w:val="000000"/>
          <w:kern w:val="0"/>
          <w:szCs w:val="21"/>
        </w:rPr>
        <w:t>（文本，图片）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705353" w:rsidRPr="00376181">
        <w:rPr>
          <w:rFonts w:ascii="Arial" w:eastAsia="宋体" w:hAnsi="Arial" w:cs="Arial" w:hint="eastAsia"/>
          <w:color w:val="000000"/>
          <w:kern w:val="0"/>
          <w:szCs w:val="21"/>
        </w:rPr>
        <w:t>外挂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字幕</w:t>
      </w:r>
    </w:p>
    <w:p w:rsidR="00B14A94" w:rsidRPr="00710CB8" w:rsidRDefault="00B14A94" w:rsidP="00B14A94">
      <w:pPr>
        <w:rPr>
          <w:rFonts w:ascii="Arial" w:eastAsia="宋体" w:hAnsi="Arial" w:cs="Arial"/>
          <w:color w:val="000000"/>
          <w:kern w:val="0"/>
          <w:szCs w:val="21"/>
        </w:rPr>
      </w:pP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、文件格式：</w:t>
      </w:r>
      <w:r w:rsidR="00B46CF9" w:rsidRPr="00376181">
        <w:rPr>
          <w:rFonts w:ascii="Arial" w:eastAsia="宋体" w:hAnsi="Arial" w:cs="Arial" w:hint="eastAsia"/>
          <w:color w:val="000000"/>
          <w:kern w:val="0"/>
          <w:szCs w:val="21"/>
        </w:rPr>
        <w:t>.</w:t>
      </w:r>
      <w:r w:rsidRPr="00376181">
        <w:rPr>
          <w:rFonts w:ascii="Arial" w:eastAsia="宋体" w:hAnsi="Arial" w:cs="Arial"/>
          <w:color w:val="000000"/>
          <w:kern w:val="0"/>
          <w:szCs w:val="21"/>
        </w:rPr>
        <w:t>u</w:t>
      </w:r>
      <w:r w:rsidR="00B46CF9" w:rsidRPr="00376181">
        <w:rPr>
          <w:rFonts w:ascii="Arial" w:eastAsia="宋体" w:hAnsi="Arial" w:cs="Arial"/>
          <w:color w:val="000000"/>
          <w:kern w:val="0"/>
          <w:szCs w:val="21"/>
        </w:rPr>
        <w:t>tf .idx .sub .srt .smi .rt .</w:t>
      </w:r>
      <w:r w:rsidRPr="00376181">
        <w:rPr>
          <w:rFonts w:ascii="Arial" w:eastAsia="宋体" w:hAnsi="Arial" w:cs="Arial"/>
          <w:color w:val="000000"/>
          <w:kern w:val="0"/>
          <w:szCs w:val="21"/>
        </w:rPr>
        <w:t>ssa .aq .jss .js .ass</w:t>
      </w:r>
    </w:p>
    <w:p w:rsidR="00B14A94" w:rsidRDefault="00705353" w:rsidP="00705353">
      <w:pPr>
        <w:pStyle w:val="2"/>
      </w:pPr>
      <w:bookmarkStart w:id="12" w:name="_Toc467662484"/>
      <w:r>
        <w:rPr>
          <w:rFonts w:hint="eastAsia"/>
        </w:rPr>
        <w:t>常用工具</w:t>
      </w:r>
      <w:bookmarkEnd w:id="12"/>
    </w:p>
    <w:p w:rsidR="00705353" w:rsidRPr="00376181" w:rsidRDefault="00705353" w:rsidP="00705353">
      <w:pPr>
        <w:rPr>
          <w:rFonts w:ascii="Arial" w:eastAsia="宋体" w:hAnsi="Arial" w:cs="Arial"/>
          <w:color w:val="000000"/>
          <w:kern w:val="0"/>
          <w:szCs w:val="21"/>
        </w:rPr>
      </w:pP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查看视频文件信息工具：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mediainfo</w:t>
      </w:r>
    </w:p>
    <w:p w:rsidR="00B14A94" w:rsidRPr="007D595B" w:rsidRDefault="00705353" w:rsidP="00B14A94">
      <w:pPr>
        <w:rPr>
          <w:rFonts w:ascii="Arial" w:eastAsia="宋体" w:hAnsi="Arial" w:cs="Arial"/>
          <w:color w:val="000000"/>
          <w:kern w:val="0"/>
          <w:szCs w:val="21"/>
        </w:rPr>
      </w:pP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播放器：</w:t>
      </w:r>
      <w:r w:rsidRPr="00376181">
        <w:rPr>
          <w:rFonts w:ascii="Arial" w:eastAsia="宋体" w:hAnsi="Arial" w:cs="Arial"/>
          <w:color w:val="000000"/>
          <w:kern w:val="0"/>
          <w:szCs w:val="21"/>
        </w:rPr>
        <w:t>K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mplayer</w:t>
      </w:r>
      <w:r w:rsidRPr="0037618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B46CF9" w:rsidRPr="0037618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376181">
        <w:rPr>
          <w:rFonts w:ascii="Arial" w:eastAsia="宋体" w:hAnsi="Arial" w:cs="Arial" w:hint="eastAsia"/>
          <w:color w:val="000000"/>
          <w:kern w:val="0"/>
          <w:szCs w:val="21"/>
        </w:rPr>
        <w:t>potplayer</w:t>
      </w:r>
    </w:p>
    <w:p w:rsidR="009901C9" w:rsidRDefault="00326297" w:rsidP="00B85BBA">
      <w:pPr>
        <w:pStyle w:val="1"/>
      </w:pPr>
      <w:bookmarkStart w:id="13" w:name="_Toc467662485"/>
      <w:r>
        <w:rPr>
          <w:rFonts w:hint="eastAsia"/>
        </w:rPr>
        <w:t>播放器</w:t>
      </w:r>
      <w:r w:rsidR="00B85502">
        <w:rPr>
          <w:rFonts w:hint="eastAsia"/>
        </w:rPr>
        <w:t>注意事项</w:t>
      </w:r>
      <w:bookmarkEnd w:id="13"/>
    </w:p>
    <w:p w:rsidR="00B85BBA" w:rsidRPr="00B85BBA" w:rsidRDefault="00705353" w:rsidP="00B85BBA">
      <w:pPr>
        <w:pStyle w:val="2"/>
      </w:pPr>
      <w:bookmarkStart w:id="14" w:name="_Toc467662486"/>
      <w:r>
        <w:rPr>
          <w:rFonts w:hint="eastAsia"/>
        </w:rPr>
        <w:t>测试点</w:t>
      </w:r>
      <w:bookmarkEnd w:id="14"/>
    </w:p>
    <w:p w:rsidR="00326297" w:rsidRPr="00C40B84" w:rsidRDefault="00326297" w:rsidP="00326297">
      <w:pPr>
        <w:rPr>
          <w:rFonts w:ascii="仿宋" w:eastAsia="仿宋" w:hAnsi="仿宋" w:cstheme="majorBidi"/>
          <w:bCs/>
          <w:sz w:val="24"/>
          <w:szCs w:val="24"/>
        </w:rPr>
      </w:pPr>
      <w:r w:rsidRPr="00C40B84">
        <w:rPr>
          <w:rFonts w:ascii="仿宋" w:eastAsia="仿宋" w:hAnsi="仿宋" w:cstheme="majorBidi" w:hint="eastAsia"/>
          <w:bCs/>
          <w:sz w:val="24"/>
          <w:szCs w:val="24"/>
        </w:rPr>
        <w:t>1、视频编解码广度</w:t>
      </w:r>
      <w:r w:rsidR="00832787" w:rsidRPr="00C40B84">
        <w:rPr>
          <w:rFonts w:ascii="仿宋" w:eastAsia="仿宋" w:hAnsi="仿宋" w:cstheme="majorBidi" w:hint="eastAsia"/>
          <w:bCs/>
          <w:sz w:val="24"/>
          <w:szCs w:val="24"/>
        </w:rPr>
        <w:t>（各种编解码标准，规范等）</w:t>
      </w:r>
      <w:r w:rsidR="005A30EA">
        <w:rPr>
          <w:rFonts w:ascii="仿宋" w:eastAsia="仿宋" w:hAnsi="仿宋" w:cstheme="majorBidi" w:hint="eastAsia"/>
          <w:bCs/>
          <w:sz w:val="24"/>
          <w:szCs w:val="24"/>
        </w:rPr>
        <w:t>,</w:t>
      </w:r>
      <w:r w:rsidR="009A0E6C">
        <w:rPr>
          <w:rFonts w:ascii="仿宋" w:eastAsia="仿宋" w:hAnsi="仿宋" w:cstheme="majorBidi" w:hint="eastAsia"/>
          <w:bCs/>
          <w:sz w:val="24"/>
          <w:szCs w:val="24"/>
        </w:rPr>
        <w:t>视频编解码专题测试</w:t>
      </w:r>
      <w:r w:rsidR="005A30EA">
        <w:rPr>
          <w:rFonts w:ascii="仿宋" w:eastAsia="仿宋" w:hAnsi="仿宋" w:cstheme="majorBidi" w:hint="eastAsia"/>
          <w:bCs/>
          <w:sz w:val="24"/>
          <w:szCs w:val="24"/>
        </w:rPr>
        <w:t>(</w:t>
      </w:r>
      <w:r w:rsidR="00EA1A56">
        <w:rPr>
          <w:rFonts w:ascii="仿宋" w:eastAsia="仿宋" w:hAnsi="仿宋" w:cstheme="majorBidi" w:hint="eastAsia"/>
          <w:bCs/>
          <w:sz w:val="24"/>
          <w:szCs w:val="24"/>
        </w:rPr>
        <w:t>参考</w:t>
      </w:r>
      <w:r w:rsidR="005A30EA">
        <w:rPr>
          <w:rFonts w:ascii="仿宋" w:eastAsia="仿宋" w:hAnsi="仿宋" w:cstheme="majorBidi"/>
          <w:bCs/>
          <w:sz w:val="24"/>
          <w:szCs w:val="24"/>
        </w:rPr>
        <w:t>55</w:t>
      </w:r>
      <w:r w:rsidR="005A30EA">
        <w:rPr>
          <w:rFonts w:ascii="仿宋" w:eastAsia="仿宋" w:hAnsi="仿宋" w:cstheme="majorBidi" w:hint="eastAsia"/>
          <w:bCs/>
          <w:sz w:val="24"/>
          <w:szCs w:val="24"/>
        </w:rPr>
        <w:t>服务器上专题测试表格)</w:t>
      </w:r>
      <w:r w:rsidR="009A0E6C">
        <w:rPr>
          <w:rFonts w:ascii="仿宋" w:eastAsia="仿宋" w:hAnsi="仿宋" w:cstheme="majorBidi" w:hint="eastAsia"/>
          <w:bCs/>
          <w:sz w:val="24"/>
          <w:szCs w:val="24"/>
        </w:rPr>
        <w:t>。</w:t>
      </w:r>
    </w:p>
    <w:p w:rsidR="00EA1A56" w:rsidRDefault="00326297" w:rsidP="00326297">
      <w:pPr>
        <w:rPr>
          <w:rFonts w:ascii="仿宋" w:eastAsia="仿宋" w:hAnsi="仿宋" w:cstheme="majorBidi"/>
          <w:bCs/>
          <w:sz w:val="24"/>
          <w:szCs w:val="24"/>
        </w:rPr>
      </w:pPr>
      <w:r w:rsidRPr="00C40B84">
        <w:rPr>
          <w:rFonts w:ascii="仿宋" w:eastAsia="仿宋" w:hAnsi="仿宋" w:cstheme="majorBidi" w:hint="eastAsia"/>
          <w:bCs/>
          <w:sz w:val="24"/>
          <w:szCs w:val="24"/>
        </w:rPr>
        <w:lastRenderedPageBreak/>
        <w:t>2、</w:t>
      </w:r>
      <w:r w:rsidR="00B65D65" w:rsidRPr="00C40B84">
        <w:rPr>
          <w:rFonts w:ascii="仿宋" w:eastAsia="仿宋" w:hAnsi="仿宋" w:cstheme="majorBidi" w:hint="eastAsia"/>
          <w:bCs/>
          <w:sz w:val="24"/>
          <w:szCs w:val="24"/>
        </w:rPr>
        <w:t>功能</w:t>
      </w:r>
      <w:r w:rsidR="00EA1A56">
        <w:rPr>
          <w:rFonts w:ascii="仿宋" w:eastAsia="仿宋" w:hAnsi="仿宋" w:cstheme="majorBidi" w:hint="eastAsia"/>
          <w:bCs/>
          <w:sz w:val="24"/>
          <w:szCs w:val="24"/>
        </w:rPr>
        <w:t>：播放，快进/快退，退出。</w:t>
      </w:r>
    </w:p>
    <w:p w:rsidR="00EA1A56" w:rsidRDefault="008B4EF9" w:rsidP="00EA1A56">
      <w:pPr>
        <w:ind w:firstLineChars="200" w:firstLine="480"/>
        <w:rPr>
          <w:rFonts w:ascii="仿宋" w:eastAsia="仿宋" w:hAnsi="仿宋" w:cstheme="majorBidi"/>
          <w:bCs/>
          <w:sz w:val="24"/>
          <w:szCs w:val="24"/>
        </w:rPr>
      </w:pPr>
      <w:r>
        <w:rPr>
          <w:rFonts w:ascii="仿宋" w:eastAsia="仿宋" w:hAnsi="仿宋" w:cstheme="majorBidi" w:hint="eastAsia"/>
          <w:bCs/>
          <w:sz w:val="24"/>
          <w:szCs w:val="24"/>
        </w:rPr>
        <w:t>播放：</w:t>
      </w:r>
      <w:r w:rsidR="00EA1A56">
        <w:rPr>
          <w:rFonts w:ascii="仿宋" w:eastAsia="仿宋" w:hAnsi="仿宋" w:cstheme="majorBidi" w:hint="eastAsia"/>
          <w:bCs/>
          <w:sz w:val="24"/>
          <w:szCs w:val="24"/>
        </w:rPr>
        <w:t>音画同步，画面显示是否正常（不考虑图形绘制显示）</w:t>
      </w:r>
    </w:p>
    <w:p w:rsidR="00EA1A56" w:rsidRDefault="00B65D65" w:rsidP="00EA1A56">
      <w:pPr>
        <w:ind w:firstLineChars="200" w:firstLine="480"/>
        <w:rPr>
          <w:rFonts w:ascii="仿宋" w:eastAsia="仿宋" w:hAnsi="仿宋" w:cstheme="majorBidi"/>
          <w:bCs/>
          <w:sz w:val="24"/>
          <w:szCs w:val="24"/>
        </w:rPr>
      </w:pPr>
      <w:r w:rsidRPr="00C40B84">
        <w:rPr>
          <w:rFonts w:ascii="仿宋" w:eastAsia="仿宋" w:hAnsi="仿宋" w:cstheme="majorBidi" w:hint="eastAsia"/>
          <w:bCs/>
          <w:sz w:val="24"/>
          <w:szCs w:val="24"/>
        </w:rPr>
        <w:t>快进/</w:t>
      </w:r>
      <w:r w:rsidR="00EA1A56">
        <w:rPr>
          <w:rFonts w:ascii="仿宋" w:eastAsia="仿宋" w:hAnsi="仿宋" w:cstheme="majorBidi" w:hint="eastAsia"/>
          <w:bCs/>
          <w:sz w:val="24"/>
          <w:szCs w:val="24"/>
        </w:rPr>
        <w:t>快退：快进/快退画面显示，时间点是否正常；模式切换后时间点；</w:t>
      </w:r>
    </w:p>
    <w:p w:rsidR="00B65D65" w:rsidRPr="00C40B84" w:rsidRDefault="00EA1A56" w:rsidP="00EA1A56">
      <w:pPr>
        <w:ind w:firstLineChars="200" w:firstLine="480"/>
        <w:rPr>
          <w:rFonts w:ascii="仿宋" w:eastAsia="仿宋" w:hAnsi="仿宋" w:cstheme="majorBidi"/>
          <w:bCs/>
          <w:sz w:val="24"/>
          <w:szCs w:val="24"/>
        </w:rPr>
      </w:pPr>
      <w:r>
        <w:rPr>
          <w:rFonts w:ascii="仿宋" w:eastAsia="仿宋" w:hAnsi="仿宋" w:cstheme="majorBidi" w:hint="eastAsia"/>
          <w:bCs/>
          <w:sz w:val="24"/>
          <w:szCs w:val="24"/>
        </w:rPr>
        <w:t>退出 ：是否能成功退出</w:t>
      </w:r>
    </w:p>
    <w:p w:rsidR="00EA1A56" w:rsidRPr="00C40B84" w:rsidRDefault="00B65D65" w:rsidP="00EA1A56">
      <w:pPr>
        <w:rPr>
          <w:rFonts w:ascii="仿宋" w:eastAsia="仿宋" w:hAnsi="仿宋" w:cstheme="majorBidi"/>
          <w:bCs/>
          <w:sz w:val="24"/>
          <w:szCs w:val="24"/>
        </w:rPr>
      </w:pPr>
      <w:r w:rsidRPr="00C40B84">
        <w:rPr>
          <w:rFonts w:ascii="仿宋" w:eastAsia="仿宋" w:hAnsi="仿宋" w:cstheme="majorBidi" w:hint="eastAsia"/>
          <w:bCs/>
          <w:sz w:val="24"/>
          <w:szCs w:val="24"/>
        </w:rPr>
        <w:t>3、</w:t>
      </w:r>
      <w:r w:rsidR="00326297" w:rsidRPr="00C40B84">
        <w:rPr>
          <w:rFonts w:ascii="仿宋" w:eastAsia="仿宋" w:hAnsi="仿宋" w:cstheme="majorBidi" w:hint="eastAsia"/>
          <w:bCs/>
          <w:sz w:val="24"/>
          <w:szCs w:val="24"/>
        </w:rPr>
        <w:t>压力和性能测试</w:t>
      </w:r>
      <w:r w:rsidR="00EA1A56" w:rsidRPr="00EA1A56">
        <w:rPr>
          <w:rFonts w:ascii="仿宋" w:eastAsia="仿宋" w:hAnsi="仿宋" w:cstheme="majorBidi" w:hint="eastAsia"/>
          <w:bCs/>
          <w:sz w:val="24"/>
          <w:szCs w:val="24"/>
        </w:rPr>
        <w:t>：播放器内存占用，</w:t>
      </w:r>
      <w:r w:rsidR="00EA1A56">
        <w:rPr>
          <w:rFonts w:ascii="仿宋" w:eastAsia="仿宋" w:hAnsi="仿宋" w:cstheme="majorBidi" w:hint="eastAsia"/>
          <w:bCs/>
          <w:sz w:val="24"/>
          <w:szCs w:val="24"/>
        </w:rPr>
        <w:t>功耗，图形绘制；长时间测试后系统响应，反应</w:t>
      </w:r>
      <w:r w:rsidR="00B229FD">
        <w:rPr>
          <w:rFonts w:ascii="仿宋" w:eastAsia="仿宋" w:hAnsi="仿宋" w:cstheme="majorBidi" w:hint="eastAsia"/>
          <w:bCs/>
          <w:sz w:val="24"/>
          <w:szCs w:val="24"/>
        </w:rPr>
        <w:t>以及高帧率</w:t>
      </w:r>
      <w:r w:rsidR="00B229FD">
        <w:rPr>
          <w:rFonts w:ascii="仿宋" w:eastAsia="仿宋" w:hAnsi="仿宋" w:hint="eastAsia"/>
          <w:sz w:val="24"/>
          <w:szCs w:val="24"/>
        </w:rPr>
        <w:t>，高码率视频播放时对系统处理能力要求</w:t>
      </w:r>
    </w:p>
    <w:p w:rsidR="009901C9" w:rsidRPr="00EA1A56" w:rsidRDefault="009901C9" w:rsidP="009901C9">
      <w:pPr>
        <w:rPr>
          <w:rFonts w:ascii="仿宋" w:eastAsia="仿宋" w:hAnsi="仿宋"/>
          <w:sz w:val="24"/>
          <w:szCs w:val="24"/>
        </w:rPr>
      </w:pPr>
    </w:p>
    <w:p w:rsidR="009901C9" w:rsidRDefault="009901C9" w:rsidP="009901C9">
      <w:pPr>
        <w:pStyle w:val="2"/>
      </w:pPr>
      <w:bookmarkStart w:id="15" w:name="_Toc467662487"/>
      <w:r>
        <w:rPr>
          <w:rFonts w:hint="eastAsia"/>
        </w:rPr>
        <w:t>典型bug分析</w:t>
      </w:r>
      <w:bookmarkEnd w:id="15"/>
    </w:p>
    <w:p w:rsidR="00665F4B" w:rsidRPr="00C40B84" w:rsidRDefault="00021EE4" w:rsidP="009920E9">
      <w:pPr>
        <w:pStyle w:val="ae"/>
        <w:ind w:left="960" w:hangingChars="400" w:hanging="960"/>
        <w:rPr>
          <w:rFonts w:ascii="仿宋" w:eastAsia="仿宋" w:hAnsi="仿宋"/>
          <w:sz w:val="24"/>
          <w:szCs w:val="24"/>
        </w:rPr>
      </w:pPr>
      <w:r w:rsidRPr="00C40B84">
        <w:rPr>
          <w:rFonts w:ascii="仿宋" w:eastAsia="仿宋" w:hAnsi="仿宋" w:hint="eastAsia"/>
          <w:sz w:val="24"/>
          <w:szCs w:val="24"/>
        </w:rPr>
        <w:t>#11105</w:t>
      </w:r>
      <w:r w:rsidRPr="00C40B84">
        <w:rPr>
          <w:rFonts w:ascii="仿宋" w:eastAsia="仿宋" w:hAnsi="仿宋"/>
          <w:sz w:val="24"/>
          <w:szCs w:val="24"/>
        </w:rPr>
        <w:t xml:space="preserve"> </w:t>
      </w:r>
      <w:r w:rsidR="00C40B84">
        <w:rPr>
          <w:rFonts w:ascii="仿宋" w:eastAsia="仿宋" w:hAnsi="仿宋"/>
          <w:sz w:val="24"/>
          <w:szCs w:val="24"/>
        </w:rPr>
        <w:t xml:space="preserve"> </w:t>
      </w:r>
      <w:r w:rsidR="00665F4B" w:rsidRPr="00C40B84">
        <w:rPr>
          <w:rFonts w:ascii="仿宋" w:eastAsia="仿宋" w:hAnsi="仿宋"/>
          <w:sz w:val="24"/>
          <w:szCs w:val="24"/>
        </w:rPr>
        <w:t>[FN][P3][7420_user_P3_201608250249]播放“3D左右_电视演示动物动画_3840x1080_23fps_15692kbps_283MB.avi”视频无画面</w:t>
      </w:r>
    </w:p>
    <w:p w:rsidR="00021EE4" w:rsidRPr="00C40B84" w:rsidRDefault="00021EE4" w:rsidP="00C40B84">
      <w:pPr>
        <w:pStyle w:val="ae"/>
        <w:ind w:left="960" w:hangingChars="400" w:hanging="960"/>
        <w:rPr>
          <w:rFonts w:ascii="仿宋" w:eastAsia="仿宋" w:hAnsi="仿宋"/>
          <w:sz w:val="24"/>
          <w:szCs w:val="24"/>
        </w:rPr>
      </w:pPr>
      <w:r w:rsidRPr="00C40B84">
        <w:rPr>
          <w:rFonts w:ascii="仿宋" w:eastAsia="仿宋" w:hAnsi="仿宋" w:hint="eastAsia"/>
          <w:sz w:val="24"/>
          <w:szCs w:val="24"/>
        </w:rPr>
        <w:t>#11091</w:t>
      </w:r>
      <w:r w:rsidRPr="00C40B84">
        <w:rPr>
          <w:rFonts w:ascii="仿宋" w:eastAsia="仿宋" w:hAnsi="仿宋"/>
          <w:sz w:val="24"/>
          <w:szCs w:val="24"/>
        </w:rPr>
        <w:t xml:space="preserve"> </w:t>
      </w:r>
      <w:r w:rsidR="00A977E6" w:rsidRPr="00C40B84">
        <w:rPr>
          <w:rFonts w:ascii="仿宋" w:eastAsia="仿宋" w:hAnsi="仿宋"/>
          <w:sz w:val="24"/>
          <w:szCs w:val="24"/>
        </w:rPr>
        <w:t xml:space="preserve"> </w:t>
      </w:r>
      <w:r w:rsidRPr="00C40B84">
        <w:rPr>
          <w:rFonts w:ascii="仿宋" w:eastAsia="仿宋" w:hAnsi="仿宋"/>
          <w:sz w:val="24"/>
          <w:szCs w:val="24"/>
        </w:rPr>
        <w:t>[FN][P3][7420_user_P3_201608250249]播放360视频时画面卡死，音频输出正常</w:t>
      </w:r>
    </w:p>
    <w:p w:rsidR="00021EE4" w:rsidRPr="00C40B84" w:rsidRDefault="00021EE4" w:rsidP="009920E9">
      <w:pPr>
        <w:pStyle w:val="ae"/>
        <w:ind w:left="960" w:hangingChars="400" w:hanging="960"/>
        <w:rPr>
          <w:rFonts w:ascii="仿宋" w:eastAsia="仿宋" w:hAnsi="仿宋"/>
          <w:sz w:val="24"/>
          <w:szCs w:val="24"/>
        </w:rPr>
      </w:pPr>
      <w:r w:rsidRPr="00C40B84">
        <w:rPr>
          <w:rFonts w:ascii="仿宋" w:eastAsia="仿宋" w:hAnsi="仿宋" w:hint="eastAsia"/>
          <w:sz w:val="24"/>
          <w:szCs w:val="24"/>
        </w:rPr>
        <w:t>#11008</w:t>
      </w:r>
      <w:r w:rsidRPr="00C40B84">
        <w:rPr>
          <w:rFonts w:ascii="仿宋" w:eastAsia="仿宋" w:hAnsi="仿宋"/>
          <w:sz w:val="24"/>
          <w:szCs w:val="24"/>
        </w:rPr>
        <w:t xml:space="preserve"> </w:t>
      </w:r>
      <w:r w:rsidR="00A977E6" w:rsidRPr="00C40B84">
        <w:rPr>
          <w:rFonts w:ascii="仿宋" w:eastAsia="仿宋" w:hAnsi="仿宋"/>
          <w:sz w:val="24"/>
          <w:szCs w:val="24"/>
        </w:rPr>
        <w:t xml:space="preserve"> </w:t>
      </w:r>
      <w:r w:rsidRPr="00C40B84">
        <w:rPr>
          <w:rFonts w:ascii="仿宋" w:eastAsia="仿宋" w:hAnsi="仿宋"/>
          <w:sz w:val="24"/>
          <w:szCs w:val="24"/>
        </w:rPr>
        <w:t>[FN][P3][7420_P3_user_201608250249]自然播放“3D左右_少女时代视觉之梦”时出现播放过程中音频消失</w:t>
      </w:r>
    </w:p>
    <w:p w:rsidR="00021EE4" w:rsidRPr="00C40B84" w:rsidRDefault="00021EE4" w:rsidP="009920E9">
      <w:pPr>
        <w:pStyle w:val="ae"/>
        <w:ind w:left="960" w:hangingChars="400" w:hanging="960"/>
        <w:rPr>
          <w:rFonts w:ascii="仿宋" w:eastAsia="仿宋" w:hAnsi="仿宋"/>
          <w:sz w:val="24"/>
          <w:szCs w:val="24"/>
        </w:rPr>
      </w:pPr>
      <w:r w:rsidRPr="00C40B84">
        <w:rPr>
          <w:rFonts w:ascii="仿宋" w:eastAsia="仿宋" w:hAnsi="仿宋" w:hint="eastAsia"/>
          <w:sz w:val="24"/>
          <w:szCs w:val="24"/>
        </w:rPr>
        <w:t>#11425</w:t>
      </w:r>
      <w:r w:rsidR="00A977E6" w:rsidRPr="00C40B84">
        <w:rPr>
          <w:rFonts w:ascii="仿宋" w:eastAsia="仿宋" w:hAnsi="仿宋"/>
          <w:sz w:val="24"/>
          <w:szCs w:val="24"/>
        </w:rPr>
        <w:t xml:space="preserve"> </w:t>
      </w:r>
      <w:r w:rsidRPr="00C40B84">
        <w:rPr>
          <w:rFonts w:ascii="仿宋" w:eastAsia="仿宋" w:hAnsi="仿宋"/>
          <w:sz w:val="24"/>
          <w:szCs w:val="24"/>
        </w:rPr>
        <w:t xml:space="preserve"> [FN][P3][7420_Stable_Release_201608311059]浏览本地视频列表时，发生Migu Cinema的强制停止</w:t>
      </w:r>
    </w:p>
    <w:p w:rsidR="001D126B" w:rsidRPr="00C40B84" w:rsidRDefault="00665F4B" w:rsidP="009920E9">
      <w:pPr>
        <w:pStyle w:val="ae"/>
        <w:ind w:left="960" w:hangingChars="400" w:hanging="960"/>
        <w:rPr>
          <w:rFonts w:ascii="仿宋" w:eastAsia="仿宋" w:hAnsi="仿宋"/>
          <w:sz w:val="24"/>
          <w:szCs w:val="24"/>
        </w:rPr>
      </w:pPr>
      <w:r w:rsidRPr="00C40B84">
        <w:rPr>
          <w:rFonts w:ascii="仿宋" w:eastAsia="仿宋" w:hAnsi="仿宋" w:hint="eastAsia"/>
          <w:sz w:val="24"/>
          <w:szCs w:val="24"/>
        </w:rPr>
        <w:t>#11215</w:t>
      </w:r>
      <w:r w:rsidRPr="00C40B84">
        <w:rPr>
          <w:rFonts w:ascii="仿宋" w:eastAsia="仿宋" w:hAnsi="仿宋"/>
          <w:sz w:val="24"/>
          <w:szCs w:val="24"/>
        </w:rPr>
        <w:t xml:space="preserve"> </w:t>
      </w:r>
      <w:r w:rsidR="00A977E6" w:rsidRPr="00C40B84">
        <w:rPr>
          <w:rFonts w:ascii="仿宋" w:eastAsia="仿宋" w:hAnsi="仿宋"/>
          <w:sz w:val="24"/>
          <w:szCs w:val="24"/>
        </w:rPr>
        <w:t xml:space="preserve"> </w:t>
      </w:r>
      <w:r w:rsidRPr="00C40B84">
        <w:rPr>
          <w:rFonts w:ascii="仿宋" w:eastAsia="仿宋" w:hAnsi="仿宋"/>
          <w:sz w:val="24"/>
          <w:szCs w:val="24"/>
        </w:rPr>
        <w:t>[FN][p3][7420_stable_Release_201608252207]巨幕模式下播放短视频（最好几十秒这种），触摸板很难将进度条拖动，用户体验不好</w:t>
      </w:r>
    </w:p>
    <w:p w:rsidR="001D126B" w:rsidRDefault="00B14A94" w:rsidP="00B14A94">
      <w:pPr>
        <w:pStyle w:val="2"/>
      </w:pPr>
      <w:bookmarkStart w:id="16" w:name="_Toc467662488"/>
      <w:r>
        <w:rPr>
          <w:rFonts w:hint="eastAsia"/>
        </w:rPr>
        <w:t>对应开发人员</w:t>
      </w:r>
      <w:bookmarkEnd w:id="16"/>
    </w:p>
    <w:p w:rsidR="00B14A94" w:rsidRPr="00900622" w:rsidRDefault="00470793" w:rsidP="00B14A94">
      <w:pPr>
        <w:rPr>
          <w:rFonts w:ascii="仿宋" w:eastAsia="仿宋" w:hAnsi="仿宋"/>
          <w:sz w:val="28"/>
          <w:szCs w:val="28"/>
        </w:rPr>
      </w:pPr>
      <w:r w:rsidRPr="00900622">
        <w:rPr>
          <w:rFonts w:ascii="仿宋" w:eastAsia="仿宋" w:hAnsi="仿宋" w:hint="eastAsia"/>
          <w:sz w:val="28"/>
          <w:szCs w:val="28"/>
        </w:rPr>
        <w:t>底层</w:t>
      </w:r>
      <w:r w:rsidR="00B14A94" w:rsidRPr="00900622">
        <w:rPr>
          <w:rFonts w:ascii="仿宋" w:eastAsia="仿宋" w:hAnsi="仿宋" w:hint="eastAsia"/>
          <w:sz w:val="28"/>
          <w:szCs w:val="28"/>
        </w:rPr>
        <w:t>编解码</w:t>
      </w:r>
      <w:r w:rsidRPr="00900622">
        <w:rPr>
          <w:rFonts w:ascii="仿宋" w:eastAsia="仿宋" w:hAnsi="仿宋" w:hint="eastAsia"/>
          <w:sz w:val="28"/>
          <w:szCs w:val="28"/>
        </w:rPr>
        <w:t>，文件识别</w:t>
      </w:r>
      <w:r w:rsidR="00B14A94" w:rsidRPr="00900622">
        <w:rPr>
          <w:rFonts w:ascii="仿宋" w:eastAsia="仿宋" w:hAnsi="仿宋" w:hint="eastAsia"/>
          <w:sz w:val="28"/>
          <w:szCs w:val="28"/>
        </w:rPr>
        <w:t>：韩科委，何苗</w:t>
      </w:r>
    </w:p>
    <w:p w:rsidR="00B14A94" w:rsidRPr="00900622" w:rsidRDefault="006E2378" w:rsidP="00B14A94">
      <w:pPr>
        <w:rPr>
          <w:rFonts w:ascii="仿宋" w:eastAsia="仿宋" w:hAnsi="仿宋"/>
          <w:sz w:val="28"/>
          <w:szCs w:val="28"/>
        </w:rPr>
      </w:pPr>
      <w:r w:rsidRPr="00900622">
        <w:rPr>
          <w:rFonts w:ascii="仿宋" w:eastAsia="仿宋" w:hAnsi="仿宋" w:hint="eastAsia"/>
          <w:sz w:val="28"/>
          <w:szCs w:val="28"/>
        </w:rPr>
        <w:t>播放</w:t>
      </w:r>
      <w:r w:rsidR="00B14A94" w:rsidRPr="00900622">
        <w:rPr>
          <w:rFonts w:ascii="仿宋" w:eastAsia="仿宋" w:hAnsi="仿宋" w:hint="eastAsia"/>
          <w:sz w:val="28"/>
          <w:szCs w:val="28"/>
        </w:rPr>
        <w:t>流程处理：江军</w:t>
      </w:r>
    </w:p>
    <w:p w:rsidR="00B14A94" w:rsidRPr="00900622" w:rsidRDefault="00B14A94" w:rsidP="00B14A94">
      <w:pPr>
        <w:rPr>
          <w:rFonts w:ascii="仿宋" w:eastAsia="仿宋" w:hAnsi="仿宋"/>
          <w:sz w:val="28"/>
          <w:szCs w:val="28"/>
        </w:rPr>
      </w:pPr>
      <w:r w:rsidRPr="00900622">
        <w:rPr>
          <w:rFonts w:ascii="仿宋" w:eastAsia="仿宋" w:hAnsi="仿宋"/>
          <w:sz w:val="28"/>
          <w:szCs w:val="28"/>
        </w:rPr>
        <w:t>C</w:t>
      </w:r>
      <w:r w:rsidRPr="00900622">
        <w:rPr>
          <w:rFonts w:ascii="仿宋" w:eastAsia="仿宋" w:hAnsi="仿宋" w:hint="eastAsia"/>
          <w:sz w:val="28"/>
          <w:szCs w:val="28"/>
        </w:rPr>
        <w:t>inema：罗杰</w:t>
      </w:r>
    </w:p>
    <w:p w:rsidR="00B14A94" w:rsidRPr="00900622" w:rsidRDefault="00B14A94" w:rsidP="00B14A94">
      <w:pPr>
        <w:rPr>
          <w:rFonts w:ascii="仿宋" w:eastAsia="仿宋" w:hAnsi="仿宋"/>
          <w:sz w:val="28"/>
          <w:szCs w:val="28"/>
        </w:rPr>
      </w:pPr>
      <w:r w:rsidRPr="00900622">
        <w:rPr>
          <w:rFonts w:ascii="仿宋" w:eastAsia="仿宋" w:hAnsi="仿宋" w:hint="eastAsia"/>
          <w:sz w:val="28"/>
          <w:szCs w:val="28"/>
        </w:rPr>
        <w:t>产品：黄森</w:t>
      </w:r>
    </w:p>
    <w:p w:rsidR="001D126B" w:rsidRDefault="00F240E3" w:rsidP="00F240E3">
      <w:pPr>
        <w:pStyle w:val="2"/>
      </w:pPr>
      <w:bookmarkStart w:id="17" w:name="_Toc467662489"/>
      <w:r>
        <w:rPr>
          <w:rFonts w:hint="eastAsia"/>
        </w:rPr>
        <w:t>参考文档</w:t>
      </w:r>
      <w:bookmarkEnd w:id="17"/>
    </w:p>
    <w:p w:rsidR="00F240E3" w:rsidRDefault="000A5225" w:rsidP="00F240E3">
      <w:hyperlink r:id="rId26" w:history="1">
        <w:r w:rsidR="00F240E3" w:rsidRPr="00952C26">
          <w:rPr>
            <w:rStyle w:val="aa"/>
          </w:rPr>
          <w:t>http://blog.csdn.net/abcjennifer/article/details/6577934</w:t>
        </w:r>
      </w:hyperlink>
    </w:p>
    <w:p w:rsidR="00F240E3" w:rsidRDefault="000A5225" w:rsidP="00F240E3">
      <w:hyperlink r:id="rId27" w:history="1">
        <w:r w:rsidR="00F240E3" w:rsidRPr="00952C26">
          <w:rPr>
            <w:rStyle w:val="aa"/>
          </w:rPr>
          <w:t>http://www.cnblogs.com/xkfz007/archive/2012/08/12/2613690.html</w:t>
        </w:r>
      </w:hyperlink>
    </w:p>
    <w:p w:rsidR="00F240E3" w:rsidRDefault="000A5225" w:rsidP="00F240E3">
      <w:hyperlink r:id="rId28" w:history="1">
        <w:r w:rsidR="00F240E3" w:rsidRPr="00952C26">
          <w:rPr>
            <w:rStyle w:val="aa"/>
          </w:rPr>
          <w:t>http://blog.csdn.net/fenglinfeiye/article/details/5608295</w:t>
        </w:r>
      </w:hyperlink>
    </w:p>
    <w:p w:rsidR="00F240E3" w:rsidRDefault="00434682" w:rsidP="00F240E3">
      <w:hyperlink r:id="rId29" w:history="1">
        <w:r w:rsidRPr="00C90F05">
          <w:rPr>
            <w:rStyle w:val="aa"/>
          </w:rPr>
          <w:t>http://blog.csdn.net/xiangjai/article/details/44238005</w:t>
        </w:r>
      </w:hyperlink>
    </w:p>
    <w:p w:rsidR="00434682" w:rsidRPr="00F240E3" w:rsidRDefault="00434682" w:rsidP="00F240E3">
      <w:bookmarkStart w:id="18" w:name="_GoBack"/>
      <w:bookmarkEnd w:id="18"/>
    </w:p>
    <w:sectPr w:rsidR="00434682" w:rsidRPr="00F2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225" w:rsidRDefault="000A5225" w:rsidP="009B61D1">
      <w:r>
        <w:separator/>
      </w:r>
    </w:p>
  </w:endnote>
  <w:endnote w:type="continuationSeparator" w:id="0">
    <w:p w:rsidR="000A5225" w:rsidRDefault="000A5225" w:rsidP="009B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225" w:rsidRDefault="000A5225" w:rsidP="009B61D1">
      <w:r>
        <w:separator/>
      </w:r>
    </w:p>
  </w:footnote>
  <w:footnote w:type="continuationSeparator" w:id="0">
    <w:p w:rsidR="000A5225" w:rsidRDefault="000A5225" w:rsidP="009B6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511A"/>
    <w:multiLevelType w:val="hybridMultilevel"/>
    <w:tmpl w:val="FC1AFA56"/>
    <w:lvl w:ilvl="0" w:tplc="C784AAEE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52190"/>
    <w:multiLevelType w:val="multilevel"/>
    <w:tmpl w:val="8E4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B77D5"/>
    <w:multiLevelType w:val="multilevel"/>
    <w:tmpl w:val="F53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17B84"/>
    <w:multiLevelType w:val="hybridMultilevel"/>
    <w:tmpl w:val="0D3ADE7E"/>
    <w:lvl w:ilvl="0" w:tplc="8F9257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9A"/>
    <w:rsid w:val="00014B0F"/>
    <w:rsid w:val="00021EE4"/>
    <w:rsid w:val="000330E7"/>
    <w:rsid w:val="00061706"/>
    <w:rsid w:val="00065A96"/>
    <w:rsid w:val="000A3171"/>
    <w:rsid w:val="000A5225"/>
    <w:rsid w:val="000B2E08"/>
    <w:rsid w:val="000F0803"/>
    <w:rsid w:val="00144EB8"/>
    <w:rsid w:val="00193B56"/>
    <w:rsid w:val="001B05C3"/>
    <w:rsid w:val="001C20A2"/>
    <w:rsid w:val="001D126B"/>
    <w:rsid w:val="001D2F22"/>
    <w:rsid w:val="001F252F"/>
    <w:rsid w:val="0020394F"/>
    <w:rsid w:val="0023664B"/>
    <w:rsid w:val="00247614"/>
    <w:rsid w:val="0029040A"/>
    <w:rsid w:val="002A685F"/>
    <w:rsid w:val="002C4E9C"/>
    <w:rsid w:val="002F6BA8"/>
    <w:rsid w:val="00326297"/>
    <w:rsid w:val="0035735E"/>
    <w:rsid w:val="00376181"/>
    <w:rsid w:val="003E3A33"/>
    <w:rsid w:val="003F2BC9"/>
    <w:rsid w:val="003F589E"/>
    <w:rsid w:val="0040252F"/>
    <w:rsid w:val="0040619F"/>
    <w:rsid w:val="004301D1"/>
    <w:rsid w:val="00434682"/>
    <w:rsid w:val="0044474E"/>
    <w:rsid w:val="00470793"/>
    <w:rsid w:val="004E193C"/>
    <w:rsid w:val="0050283A"/>
    <w:rsid w:val="00527719"/>
    <w:rsid w:val="0054723A"/>
    <w:rsid w:val="00550E84"/>
    <w:rsid w:val="00580D0B"/>
    <w:rsid w:val="005946B8"/>
    <w:rsid w:val="005A30EA"/>
    <w:rsid w:val="005B7B98"/>
    <w:rsid w:val="005E45DB"/>
    <w:rsid w:val="006067D4"/>
    <w:rsid w:val="00665F4B"/>
    <w:rsid w:val="006A1E7F"/>
    <w:rsid w:val="006A6371"/>
    <w:rsid w:val="006E2378"/>
    <w:rsid w:val="006F051D"/>
    <w:rsid w:val="006F25CE"/>
    <w:rsid w:val="006F6F66"/>
    <w:rsid w:val="00703766"/>
    <w:rsid w:val="00705353"/>
    <w:rsid w:val="00710CB8"/>
    <w:rsid w:val="00732DC5"/>
    <w:rsid w:val="00742BD0"/>
    <w:rsid w:val="00787F88"/>
    <w:rsid w:val="00790216"/>
    <w:rsid w:val="007D595B"/>
    <w:rsid w:val="00832787"/>
    <w:rsid w:val="00845A22"/>
    <w:rsid w:val="00846181"/>
    <w:rsid w:val="008633F3"/>
    <w:rsid w:val="00867355"/>
    <w:rsid w:val="00880A14"/>
    <w:rsid w:val="008863C2"/>
    <w:rsid w:val="008B4EF9"/>
    <w:rsid w:val="008C4354"/>
    <w:rsid w:val="008C6C04"/>
    <w:rsid w:val="00900622"/>
    <w:rsid w:val="009061C0"/>
    <w:rsid w:val="00921938"/>
    <w:rsid w:val="009443EC"/>
    <w:rsid w:val="00966B9A"/>
    <w:rsid w:val="009901C9"/>
    <w:rsid w:val="009920E9"/>
    <w:rsid w:val="009A0E6C"/>
    <w:rsid w:val="009A20A8"/>
    <w:rsid w:val="009B61D1"/>
    <w:rsid w:val="00A12F9F"/>
    <w:rsid w:val="00A304BF"/>
    <w:rsid w:val="00A977E6"/>
    <w:rsid w:val="00AC09C4"/>
    <w:rsid w:val="00B14A94"/>
    <w:rsid w:val="00B229FD"/>
    <w:rsid w:val="00B46CF9"/>
    <w:rsid w:val="00B65D65"/>
    <w:rsid w:val="00B85502"/>
    <w:rsid w:val="00B85BBA"/>
    <w:rsid w:val="00B92A22"/>
    <w:rsid w:val="00BC1402"/>
    <w:rsid w:val="00BC2EAB"/>
    <w:rsid w:val="00C15933"/>
    <w:rsid w:val="00C24273"/>
    <w:rsid w:val="00C40B84"/>
    <w:rsid w:val="00C75AA5"/>
    <w:rsid w:val="00C76341"/>
    <w:rsid w:val="00C80E8E"/>
    <w:rsid w:val="00CA4BD0"/>
    <w:rsid w:val="00CA6483"/>
    <w:rsid w:val="00D20220"/>
    <w:rsid w:val="00D5569C"/>
    <w:rsid w:val="00D70C48"/>
    <w:rsid w:val="00D71923"/>
    <w:rsid w:val="00DD5C9F"/>
    <w:rsid w:val="00DD7307"/>
    <w:rsid w:val="00E52FA2"/>
    <w:rsid w:val="00E639CC"/>
    <w:rsid w:val="00E8154B"/>
    <w:rsid w:val="00EA1A56"/>
    <w:rsid w:val="00ED6DFD"/>
    <w:rsid w:val="00F240E3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1B930"/>
  <w15:chartTrackingRefBased/>
  <w15:docId w15:val="{F7B8148F-12B7-4C99-8DBB-E35F3FD9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1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1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61D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B61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6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1D1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1D126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15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159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159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159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159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3573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901C9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703766"/>
    <w:rPr>
      <w:i/>
      <w:iCs/>
      <w:color w:val="404040" w:themeColor="text1" w:themeTint="BF"/>
    </w:rPr>
  </w:style>
  <w:style w:type="character" w:styleId="ad">
    <w:name w:val="Strong"/>
    <w:basedOn w:val="a0"/>
    <w:uiPriority w:val="22"/>
    <w:qFormat/>
    <w:rsid w:val="00703766"/>
    <w:rPr>
      <w:b/>
      <w:bCs/>
    </w:rPr>
  </w:style>
  <w:style w:type="paragraph" w:styleId="ae">
    <w:name w:val="No Spacing"/>
    <w:uiPriority w:val="1"/>
    <w:qFormat/>
    <w:rsid w:val="0070376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2381438.htm" TargetMode="External"/><Relationship Id="rId18" Type="http://schemas.openxmlformats.org/officeDocument/2006/relationships/hyperlink" Target="http://baike.baidu.com/view/6963729.htm" TargetMode="External"/><Relationship Id="rId26" Type="http://schemas.openxmlformats.org/officeDocument/2006/relationships/hyperlink" Target="http://blog.csdn.net/abcjennifer/article/details/6577934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subview/74247/5063280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617391.htm" TargetMode="External"/><Relationship Id="rId17" Type="http://schemas.openxmlformats.org/officeDocument/2006/relationships/hyperlink" Target="http://baike.baidu.com/view/7394224.htm" TargetMode="External"/><Relationship Id="rId25" Type="http://schemas.openxmlformats.org/officeDocument/2006/relationships/hyperlink" Target="http://baike.baidu.com/view/72494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30246.htm" TargetMode="External"/><Relationship Id="rId20" Type="http://schemas.openxmlformats.org/officeDocument/2006/relationships/hyperlink" Target="http://baike.baidu.com/view/794.htm" TargetMode="External"/><Relationship Id="rId29" Type="http://schemas.openxmlformats.org/officeDocument/2006/relationships/hyperlink" Target="http://blog.csdn.net/xiangjai/article/details/442380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7704.htm" TargetMode="External"/><Relationship Id="rId24" Type="http://schemas.openxmlformats.org/officeDocument/2006/relationships/hyperlink" Target="http://baike.baidu.com/view/57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7716.htm" TargetMode="External"/><Relationship Id="rId23" Type="http://schemas.openxmlformats.org/officeDocument/2006/relationships/hyperlink" Target="http://baike.baidu.com/view/18610.htm" TargetMode="External"/><Relationship Id="rId28" Type="http://schemas.openxmlformats.org/officeDocument/2006/relationships/hyperlink" Target="http://blog.csdn.net/fenglinfeiye/article/details/560829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aike.baidu.com/view/364757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view/746807.htm" TargetMode="External"/><Relationship Id="rId22" Type="http://schemas.openxmlformats.org/officeDocument/2006/relationships/hyperlink" Target="http://baike.baidu.com/view/42116.htm" TargetMode="External"/><Relationship Id="rId27" Type="http://schemas.openxmlformats.org/officeDocument/2006/relationships/hyperlink" Target="http://www.cnblogs.com/xkfz007/archive/2012/08/12/2613690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2122-056F-44F1-B9EA-CBCC0D4F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风如野</dc:creator>
  <cp:keywords/>
  <dc:description/>
  <cp:lastModifiedBy>风如野</cp:lastModifiedBy>
  <cp:revision>175</cp:revision>
  <dcterms:created xsi:type="dcterms:W3CDTF">2016-11-15T07:53:00Z</dcterms:created>
  <dcterms:modified xsi:type="dcterms:W3CDTF">2016-11-23T03:05:00Z</dcterms:modified>
</cp:coreProperties>
</file>