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52"/>
          <w:szCs w:val="52"/>
        </w:rPr>
      </w:pPr>
      <w:r>
        <w:rPr>
          <w:rFonts w:hint="eastAsia" w:ascii="Arial" w:hAnsi="Arial" w:cs="Arial"/>
          <w:sz w:val="52"/>
          <w:szCs w:val="52"/>
        </w:rPr>
        <w:t>幻视</w:t>
      </w:r>
      <w:r>
        <w:rPr>
          <w:rFonts w:ascii="Arial" w:hAnsi="Arial" w:cs="Arial"/>
          <w:sz w:val="52"/>
          <w:szCs w:val="52"/>
        </w:rPr>
        <w:t>项目Bug管理流程</w:t>
      </w:r>
    </w:p>
    <w:p>
      <w:pPr>
        <w:jc w:val="center"/>
        <w:rPr>
          <w:rFonts w:ascii="Arial" w:hAnsi="Arial" w:cs="Arial"/>
          <w:sz w:val="52"/>
          <w:szCs w:val="52"/>
        </w:rPr>
      </w:pPr>
    </w:p>
    <w:p>
      <w:pPr>
        <w:jc w:val="center"/>
        <w:rPr>
          <w:rFonts w:ascii="Arial" w:hAnsi="Arial" w:cs="Arial"/>
          <w:sz w:val="40"/>
        </w:rPr>
      </w:pPr>
    </w:p>
    <w:tbl>
      <w:tblPr>
        <w:tblStyle w:val="12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38ED5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File name</w:t>
            </w:r>
          </w:p>
        </w:tc>
        <w:tc>
          <w:tcPr>
            <w:tcW w:w="59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B8CCE4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幻视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项目Bug管理流程_201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60513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38ED5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B8CCE4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38ED5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Grade of secret</w:t>
            </w:r>
          </w:p>
        </w:tc>
        <w:tc>
          <w:tcPr>
            <w:tcW w:w="5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B8CCE4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Confidential and internal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38ED5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Date of final modification</w:t>
            </w:r>
          </w:p>
        </w:tc>
        <w:tc>
          <w:tcPr>
            <w:tcW w:w="5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B8CCE4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38ED5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Author</w:t>
            </w:r>
          </w:p>
        </w:tc>
        <w:tc>
          <w:tcPr>
            <w:tcW w:w="5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B8CCE4"/>
          </w:tcPr>
          <w:p>
            <w:pPr>
              <w:widowControl/>
              <w:spacing w:line="360" w:lineRule="auto"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张亮</w:t>
            </w:r>
          </w:p>
        </w:tc>
      </w:tr>
    </w:tbl>
    <w:p>
      <w:pPr/>
    </w:p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18"/>
        <w:spacing w:after="120"/>
        <w:ind w:left="0" w:firstLine="0"/>
        <w:jc w:val="center"/>
        <w:rPr>
          <w:rFonts w:cs="Arial"/>
          <w:color w:val="02328D"/>
          <w:sz w:val="32"/>
          <w:szCs w:val="28"/>
        </w:rPr>
      </w:pPr>
      <w:bookmarkStart w:id="0" w:name="_Toc290394021"/>
      <w:bookmarkStart w:id="1" w:name="_Toc290023532"/>
      <w:r>
        <w:rPr>
          <w:rFonts w:cs="Arial"/>
          <w:color w:val="02328D"/>
          <w:sz w:val="32"/>
          <w:szCs w:val="28"/>
        </w:rPr>
        <w:t>Revision history</w:t>
      </w:r>
      <w:bookmarkEnd w:id="0"/>
      <w:bookmarkEnd w:id="1"/>
    </w:p>
    <w:p>
      <w:pPr>
        <w:ind w:firstLine="2951" w:firstLineChars="1400"/>
        <w:rPr>
          <w:rFonts w:ascii="Arial" w:hAnsi="Arial" w:eastAsia="宋体" w:cs="Arial"/>
          <w:b/>
        </w:rPr>
      </w:pPr>
    </w:p>
    <w:tbl>
      <w:tblPr>
        <w:tblStyle w:val="12"/>
        <w:tblW w:w="8435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8"/>
        <w:gridCol w:w="1229"/>
        <w:gridCol w:w="1584"/>
        <w:gridCol w:w="1786"/>
        <w:gridCol w:w="2168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12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2328D"/>
            <w:vAlign w:val="center"/>
          </w:tcPr>
          <w:p>
            <w:pPr>
              <w:pStyle w:val="16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2328D"/>
            <w:vAlign w:val="center"/>
          </w:tcPr>
          <w:p>
            <w:pPr>
              <w:pStyle w:val="16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Revised version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2328D"/>
            <w:vAlign w:val="center"/>
          </w:tcPr>
          <w:p>
            <w:pPr>
              <w:pStyle w:val="16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2328D"/>
            <w:vAlign w:val="center"/>
          </w:tcPr>
          <w:p>
            <w:pPr>
              <w:pStyle w:val="16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Author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2328D"/>
            <w:vAlign w:val="center"/>
          </w:tcPr>
          <w:p>
            <w:pPr>
              <w:pStyle w:val="16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2016-05-13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V1.5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张亮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廖常鉴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2015-09-2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陈诚/赖庆珊/廖常鉴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2015-09-</w:t>
            </w:r>
            <w:r>
              <w:rPr>
                <w:rFonts w:hint="eastAsia" w:cs="Arial"/>
                <w:sz w:val="18"/>
                <w:szCs w:val="18"/>
              </w:rPr>
              <w:t>30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V1.</w:t>
            </w:r>
            <w:r>
              <w:rPr>
                <w:rFonts w:hint="eastAsia" w:cs="Arial"/>
                <w:sz w:val="18"/>
                <w:szCs w:val="18"/>
              </w:rPr>
              <w:t>1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Update</w:t>
            </w:r>
            <w:r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陈诚/赖庆珊/廖常鉴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</w:t>
            </w:r>
            <w:r>
              <w:rPr>
                <w:rFonts w:hint="eastAsia"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hint="eastAsia" w:cs="Arial"/>
                <w:sz w:val="18"/>
                <w:szCs w:val="18"/>
              </w:rPr>
              <w:t>13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V1.</w:t>
            </w:r>
            <w:r>
              <w:rPr>
                <w:rFonts w:hint="eastAsia" w:cs="Arial"/>
                <w:sz w:val="18"/>
                <w:szCs w:val="18"/>
              </w:rPr>
              <w:t>2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Update</w:t>
            </w:r>
            <w:r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陈诚/赖庆珊/廖常鉴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2016-03-25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V1.3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Update</w:t>
            </w:r>
            <w:r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Martin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  <w:jc w:val="center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2013-3-29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V1.4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Update</w:t>
            </w:r>
            <w:r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Martin</w:t>
            </w:r>
          </w:p>
        </w:tc>
        <w:tc>
          <w:tcPr>
            <w:tcW w:w="2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dt>
      <w:sdtPr>
        <w:rPr>
          <w:rFonts w:ascii="Arial" w:hAnsi="Arial" w:cs="Arial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789557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  <w:jc w:val="center"/>
            <w:rPr>
              <w:rFonts w:ascii="Arial" w:hAnsi="Arial" w:cs="Arial"/>
            </w:rPr>
          </w:pPr>
          <w:r>
            <w:rPr>
              <w:rFonts w:ascii="Arial" w:cs="Arial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"_Toc450900201" </w:instrText>
          </w:r>
          <w:r>
            <w:fldChar w:fldCharType="separate"/>
          </w:r>
          <w:r>
            <w:rPr>
              <w:rStyle w:val="11"/>
              <w:rFonts w:hint="eastAsia" w:ascii="Arial" w:cs="Arial"/>
            </w:rPr>
            <w:t>一、</w:t>
          </w:r>
          <w:r>
            <w:tab/>
          </w:r>
          <w:r>
            <w:rPr>
              <w:rStyle w:val="11"/>
              <w:rFonts w:ascii="Arial" w:cs="Arial"/>
            </w:rPr>
            <w:t>Bu</w:t>
          </w:r>
          <w:r>
            <w:rPr>
              <w:rStyle w:val="11"/>
              <w:rFonts w:ascii="Arial" w:hAnsi="Arial" w:cs="Arial"/>
            </w:rPr>
            <w:t>g</w:t>
          </w:r>
          <w:r>
            <w:rPr>
              <w:rStyle w:val="11"/>
              <w:rFonts w:hint="eastAsia" w:ascii="Arial" w:cs="Arial"/>
            </w:rPr>
            <w:t>提交规范</w:t>
          </w:r>
          <w:r>
            <w:tab/>
          </w:r>
          <w:r>
            <w:fldChar w:fldCharType="begin"/>
          </w:r>
          <w:r>
            <w:instrText xml:space="preserve"> PAGEREF _Toc450900201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"_Toc450900202" </w:instrText>
          </w:r>
          <w:r>
            <w:fldChar w:fldCharType="separate"/>
          </w:r>
          <w:r>
            <w:rPr>
              <w:rStyle w:val="11"/>
              <w:rFonts w:ascii="Arial" w:hAnsi="Arial" w:cs="Arial"/>
            </w:rPr>
            <w:t xml:space="preserve">1.1 </w:t>
          </w:r>
          <w:r>
            <w:rPr>
              <w:rStyle w:val="11"/>
              <w:rFonts w:hint="eastAsia" w:ascii="Arial" w:cs="Arial"/>
            </w:rPr>
            <w:t>总体原则</w:t>
          </w:r>
          <w:r>
            <w:tab/>
          </w:r>
          <w:r>
            <w:fldChar w:fldCharType="begin"/>
          </w:r>
          <w:r>
            <w:instrText xml:space="preserve"> PAGEREF _Toc450900202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"_Toc450900203" </w:instrText>
          </w:r>
          <w:r>
            <w:fldChar w:fldCharType="separate"/>
          </w:r>
          <w:r>
            <w:rPr>
              <w:rStyle w:val="11"/>
              <w:rFonts w:ascii="Arial" w:hAnsi="Arial" w:cs="Arial"/>
            </w:rPr>
            <w:t xml:space="preserve">1.2 </w:t>
          </w:r>
          <w:r>
            <w:rPr>
              <w:rStyle w:val="11"/>
              <w:rFonts w:hint="eastAsia" w:ascii="Arial" w:cs="Arial"/>
            </w:rPr>
            <w:t>主题</w:t>
          </w:r>
          <w:r>
            <w:tab/>
          </w:r>
          <w:r>
            <w:fldChar w:fldCharType="begin"/>
          </w:r>
          <w:r>
            <w:instrText xml:space="preserve"> PAGEREF _Toc450900203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"_Toc450900204" </w:instrText>
          </w:r>
          <w:r>
            <w:fldChar w:fldCharType="separate"/>
          </w:r>
          <w:r>
            <w:rPr>
              <w:rStyle w:val="11"/>
            </w:rPr>
            <w:t xml:space="preserve">1.3 </w:t>
          </w:r>
          <w:r>
            <w:rPr>
              <w:rStyle w:val="11"/>
              <w:rFonts w:hint="eastAsia"/>
            </w:rPr>
            <w:t>描述格式</w:t>
          </w:r>
          <w:r>
            <w:tab/>
          </w:r>
          <w:r>
            <w:fldChar w:fldCharType="begin"/>
          </w:r>
          <w:r>
            <w:instrText xml:space="preserve"> PAGEREF _Toc450900204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"_Toc450900205" </w:instrText>
          </w:r>
          <w:r>
            <w:fldChar w:fldCharType="separate"/>
          </w:r>
          <w:r>
            <w:rPr>
              <w:rStyle w:val="11"/>
            </w:rPr>
            <w:t xml:space="preserve">1.4 </w:t>
          </w:r>
          <w:r>
            <w:rPr>
              <w:rStyle w:val="11"/>
              <w:rFonts w:hint="eastAsia"/>
            </w:rPr>
            <w:t>状态</w:t>
          </w:r>
          <w:r>
            <w:tab/>
          </w:r>
          <w:r>
            <w:fldChar w:fldCharType="begin"/>
          </w:r>
          <w:r>
            <w:instrText xml:space="preserve"> PAGEREF _Toc450900205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"_Toc450900206" </w:instrText>
          </w:r>
          <w:r>
            <w:fldChar w:fldCharType="separate"/>
          </w:r>
          <w:r>
            <w:rPr>
              <w:rStyle w:val="11"/>
            </w:rPr>
            <w:t xml:space="preserve">1.5 </w:t>
          </w:r>
          <w:r>
            <w:rPr>
              <w:rStyle w:val="11"/>
              <w:rFonts w:hint="eastAsia"/>
            </w:rPr>
            <w:t>优先级</w:t>
          </w:r>
          <w:r>
            <w:tab/>
          </w:r>
          <w:r>
            <w:fldChar w:fldCharType="begin"/>
          </w:r>
          <w:r>
            <w:instrText xml:space="preserve"> PAGEREF _Toc450900206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"_Toc450900207" </w:instrText>
          </w:r>
          <w:r>
            <w:fldChar w:fldCharType="separate"/>
          </w:r>
          <w:r>
            <w:rPr>
              <w:rStyle w:val="11"/>
              <w:rFonts w:hint="eastAsia" w:ascii="Arial" w:cs="Arial"/>
            </w:rPr>
            <w:t>二</w:t>
          </w:r>
          <w:r>
            <w:rPr>
              <w:rStyle w:val="11"/>
              <w:rFonts w:ascii="Arial" w:hAnsi="Arial" w:cs="Arial"/>
            </w:rPr>
            <w:t>.Bug</w:t>
          </w:r>
          <w:r>
            <w:rPr>
              <w:rStyle w:val="11"/>
              <w:rFonts w:hint="eastAsia" w:ascii="Arial" w:cs="Arial"/>
            </w:rPr>
            <w:t>处理规则</w:t>
          </w:r>
          <w:r>
            <w:tab/>
          </w:r>
          <w:r>
            <w:fldChar w:fldCharType="begin"/>
          </w:r>
          <w:r>
            <w:instrText xml:space="preserve"> PAGEREF _Toc450900207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"_Toc450900208" </w:instrText>
          </w:r>
          <w:r>
            <w:fldChar w:fldCharType="separate"/>
          </w:r>
          <w:r>
            <w:rPr>
              <w:rStyle w:val="11"/>
              <w:rFonts w:ascii="Arial" w:hAnsi="Arial" w:cs="Arial"/>
            </w:rPr>
            <w:t xml:space="preserve">2.1 </w:t>
          </w:r>
          <w:r>
            <w:rPr>
              <w:rStyle w:val="11"/>
              <w:rFonts w:hint="eastAsia" w:ascii="Arial" w:cs="Arial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_Toc450900208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"_Toc450900209" </w:instrText>
          </w:r>
          <w:r>
            <w:fldChar w:fldCharType="separate"/>
          </w:r>
          <w:r>
            <w:rPr>
              <w:rStyle w:val="11"/>
            </w:rPr>
            <w:t xml:space="preserve">2.2 </w:t>
          </w:r>
          <w:r>
            <w:rPr>
              <w:rStyle w:val="11"/>
              <w:rFonts w:hint="eastAsia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_Toc450900209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"_Toc450900210" </w:instrText>
          </w:r>
          <w:r>
            <w:fldChar w:fldCharType="separate"/>
          </w:r>
          <w:r>
            <w:rPr>
              <w:rStyle w:val="11"/>
            </w:rPr>
            <w:t>2.3 QA</w:t>
          </w:r>
          <w:r>
            <w:rPr>
              <w:rStyle w:val="11"/>
              <w:rFonts w:hint="eastAsia"/>
            </w:rPr>
            <w:t>验证</w:t>
          </w:r>
          <w:r>
            <w:rPr>
              <w:rStyle w:val="11"/>
            </w:rPr>
            <w:t>Bug</w:t>
          </w:r>
          <w:r>
            <w:rPr>
              <w:rStyle w:val="11"/>
              <w:rFonts w:hint="eastAsia"/>
            </w:rPr>
            <w:t>规则</w:t>
          </w:r>
          <w:r>
            <w:tab/>
          </w:r>
          <w:r>
            <w:fldChar w:fldCharType="begin"/>
          </w:r>
          <w:r>
            <w:instrText xml:space="preserve"> PAGEREF _Toc450900210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"_Toc450900211" </w:instrText>
          </w:r>
          <w:r>
            <w:fldChar w:fldCharType="separate"/>
          </w:r>
          <w:r>
            <w:rPr>
              <w:rStyle w:val="11"/>
            </w:rPr>
            <w:t xml:space="preserve">2.4 </w:t>
          </w:r>
          <w:r>
            <w:rPr>
              <w:rStyle w:val="11"/>
              <w:rFonts w:hint="eastAsia"/>
            </w:rPr>
            <w:t>开发人员</w:t>
          </w:r>
          <w:r>
            <w:rPr>
              <w:rStyle w:val="11"/>
            </w:rPr>
            <w:t>(RD)</w:t>
          </w:r>
          <w:r>
            <w:rPr>
              <w:rStyle w:val="11"/>
              <w:rFonts w:hint="eastAsia"/>
            </w:rPr>
            <w:t>权责</w:t>
          </w:r>
          <w:r>
            <w:tab/>
          </w:r>
          <w:r>
            <w:fldChar w:fldCharType="begin"/>
          </w:r>
          <w:r>
            <w:instrText xml:space="preserve"> PAGEREF _Toc450900211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"_Toc450900212" </w:instrText>
          </w:r>
          <w:r>
            <w:fldChar w:fldCharType="separate"/>
          </w:r>
          <w:r>
            <w:rPr>
              <w:rStyle w:val="11"/>
            </w:rPr>
            <w:t xml:space="preserve">2.5 </w:t>
          </w:r>
          <w:r>
            <w:rPr>
              <w:rStyle w:val="11"/>
              <w:rFonts w:hint="eastAsia"/>
            </w:rPr>
            <w:t>研发组长权责</w:t>
          </w:r>
          <w:r>
            <w:tab/>
          </w:r>
          <w:r>
            <w:fldChar w:fldCharType="begin"/>
          </w:r>
          <w:r>
            <w:instrText xml:space="preserve"> PAGEREF _Toc450900212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"_Toc450900213" </w:instrText>
          </w:r>
          <w:r>
            <w:fldChar w:fldCharType="separate"/>
          </w:r>
          <w:r>
            <w:rPr>
              <w:rStyle w:val="11"/>
            </w:rPr>
            <w:t xml:space="preserve">2.6 </w:t>
          </w:r>
          <w:r>
            <w:rPr>
              <w:rStyle w:val="11"/>
              <w:rFonts w:hint="eastAsia"/>
            </w:rPr>
            <w:t>产品经理权责</w:t>
          </w:r>
          <w:r>
            <w:tab/>
          </w:r>
          <w:r>
            <w:fldChar w:fldCharType="begin"/>
          </w:r>
          <w:r>
            <w:instrText xml:space="preserve"> PAGEREF _Toc450900213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"_Toc450900214" </w:instrText>
          </w:r>
          <w:r>
            <w:fldChar w:fldCharType="separate"/>
          </w:r>
          <w:r>
            <w:rPr>
              <w:rStyle w:val="11"/>
            </w:rPr>
            <w:t>2.7 QA</w:t>
          </w:r>
          <w:r>
            <w:rPr>
              <w:rStyle w:val="11"/>
              <w:rFonts w:hint="eastAsia"/>
            </w:rPr>
            <w:t>权责</w:t>
          </w:r>
          <w:r>
            <w:tab/>
          </w:r>
          <w:r>
            <w:fldChar w:fldCharType="begin"/>
          </w:r>
          <w:r>
            <w:instrText xml:space="preserve"> PAGEREF _Toc450900214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rFonts w:ascii="Arial" w:hAnsi="Arial" w:cs="Arial"/>
            </w:rPr>
            <w:fldChar w:fldCharType="end"/>
          </w:r>
        </w:p>
      </w:sdtContent>
    </w:sdt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Arial" w:hAnsi="Arial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</w:rPr>
      </w:pPr>
      <w:bookmarkStart w:id="2" w:name="_Toc450900201"/>
      <w:r>
        <w:rPr>
          <w:rFonts w:ascii="Arial" w:cs="Arial"/>
        </w:rPr>
        <w:t>Bu</w:t>
      </w:r>
      <w:r>
        <w:rPr>
          <w:rFonts w:ascii="Arial" w:hAnsi="Arial" w:cs="Arial"/>
        </w:rPr>
        <w:t>g</w:t>
      </w:r>
      <w:r>
        <w:rPr>
          <w:rFonts w:ascii="Arial" w:cs="Arial"/>
        </w:rPr>
        <w:t>提交</w:t>
      </w:r>
      <w:r>
        <w:rPr>
          <w:rFonts w:hint="eastAsia" w:ascii="Arial" w:cs="Arial"/>
        </w:rPr>
        <w:t>规范</w:t>
      </w:r>
      <w:bookmarkEnd w:id="2"/>
    </w:p>
    <w:p>
      <w:pPr>
        <w:pStyle w:val="3"/>
        <w:rPr>
          <w:rFonts w:hint="eastAsia" w:ascii="Arial" w:cs="Arial"/>
        </w:rPr>
      </w:pPr>
      <w:bookmarkStart w:id="3" w:name="_Toc450900202"/>
      <w:bookmarkStart w:id="4" w:name="_Toc424651319"/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 xml:space="preserve">.1 </w:t>
      </w:r>
      <w:r>
        <w:rPr>
          <w:rFonts w:hint="eastAsia" w:ascii="Arial" w:cs="Arial"/>
        </w:rPr>
        <w:t>总体</w:t>
      </w:r>
      <w:r>
        <w:rPr>
          <w:rFonts w:ascii="Arial" w:cs="Arial"/>
        </w:rPr>
        <w:t>原则</w:t>
      </w:r>
      <w:bookmarkEnd w:id="3"/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.48</w:t>
      </w:r>
      <w:r>
        <w:rPr>
          <w:rFonts w:hint="eastAsia"/>
          <w:sz w:val="24"/>
        </w:rPr>
        <w:t>小时</w:t>
      </w:r>
      <w:r>
        <w:rPr>
          <w:sz w:val="24"/>
        </w:rPr>
        <w:t>内开发</w:t>
      </w:r>
      <w:r>
        <w:rPr>
          <w:rFonts w:hint="eastAsia"/>
          <w:sz w:val="24"/>
        </w:rPr>
        <w:t>人员</w:t>
      </w:r>
      <w:r>
        <w:rPr>
          <w:sz w:val="24"/>
        </w:rPr>
        <w:t>必须review指派给自己</w:t>
      </w:r>
      <w:r>
        <w:rPr>
          <w:rFonts w:hint="eastAsia"/>
          <w:sz w:val="24"/>
        </w:rPr>
        <w:t>、</w:t>
      </w:r>
      <w:r>
        <w:rPr>
          <w:sz w:val="24"/>
        </w:rPr>
        <w:t>状态为new和reopen的</w:t>
      </w:r>
      <w:r>
        <w:rPr>
          <w:rFonts w:hint="eastAsia"/>
          <w:sz w:val="24"/>
        </w:rPr>
        <w:t>bug</w:t>
      </w:r>
    </w:p>
    <w:p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所有</w:t>
      </w:r>
      <w:r>
        <w:rPr>
          <w:sz w:val="24"/>
        </w:rPr>
        <w:t>人员操作bug后，必须写备注说明</w:t>
      </w:r>
    </w:p>
    <w:p>
      <w:pPr>
        <w:rPr>
          <w:rFonts w:hint="eastAsia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开发</w:t>
      </w:r>
      <w:r>
        <w:rPr>
          <w:sz w:val="24"/>
        </w:rPr>
        <w:t>人员修复bug后，</w:t>
      </w:r>
      <w:r>
        <w:rPr>
          <w:rFonts w:hint="eastAsia"/>
          <w:sz w:val="24"/>
        </w:rPr>
        <w:t>必须</w:t>
      </w:r>
      <w:r>
        <w:rPr>
          <w:sz w:val="24"/>
        </w:rPr>
        <w:t>备注</w:t>
      </w:r>
      <w:r>
        <w:rPr>
          <w:rFonts w:hint="eastAsia"/>
          <w:sz w:val="24"/>
        </w:rPr>
        <w:t>：原因分析、修复说明、测试建议、验证版本</w:t>
      </w:r>
    </w:p>
    <w:p>
      <w:pPr>
        <w:pStyle w:val="3"/>
        <w:rPr>
          <w:rFonts w:ascii="Arial" w:hAnsi="Arial" w:cs="Arial"/>
        </w:rPr>
      </w:pPr>
      <w:bookmarkStart w:id="5" w:name="_Toc450900203"/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hint="eastAsia" w:ascii="Arial" w:hAnsi="Arial" w:cs="Arial"/>
        </w:rPr>
        <w:t>2</w:t>
      </w:r>
      <w:r>
        <w:rPr>
          <w:rFonts w:ascii="Arial" w:hAnsi="Arial" w:cs="Arial"/>
        </w:rPr>
        <w:t xml:space="preserve"> </w:t>
      </w:r>
      <w:bookmarkEnd w:id="4"/>
      <w:r>
        <w:rPr>
          <w:rFonts w:hint="eastAsia" w:ascii="Arial" w:cs="Arial"/>
        </w:rPr>
        <w:t>主题</w:t>
      </w:r>
      <w:bookmarkEnd w:id="5"/>
    </w:p>
    <w:p>
      <w:pPr>
        <w:jc w:val="left"/>
        <w:rPr>
          <w:rFonts w:ascii="Arial" w:hAnsi="Arial" w:cs="Arial"/>
          <w:b/>
        </w:rPr>
      </w:pPr>
      <w:r>
        <w:rPr>
          <w:rFonts w:ascii="Arial" w:cs="Arial"/>
          <w:b/>
        </w:rPr>
        <w:t>主题格式：</w:t>
      </w:r>
      <w:r>
        <w:rPr>
          <w:rFonts w:ascii="Arial" w:hAnsi="Arial" w:cs="Arial"/>
          <w:b/>
        </w:rPr>
        <w:t>[FN/UI] [</w:t>
      </w:r>
      <w:r>
        <w:rPr>
          <w:rFonts w:hint="eastAsia" w:ascii="Arial" w:hAnsi="Arial" w:cs="Arial"/>
          <w:b/>
        </w:rPr>
        <w:t>硬件版本</w:t>
      </w:r>
      <w:r>
        <w:rPr>
          <w:rFonts w:ascii="Arial" w:hAnsi="Arial" w:cs="Arial"/>
          <w:b/>
        </w:rPr>
        <w:t>] [</w:t>
      </w:r>
      <w:r>
        <w:rPr>
          <w:rFonts w:hint="eastAsia" w:ascii="Arial" w:cs="Arial"/>
          <w:b/>
        </w:rPr>
        <w:t>系统</w:t>
      </w:r>
      <w:r>
        <w:rPr>
          <w:rFonts w:ascii="Arial" w:cs="Arial"/>
          <w:b/>
        </w:rPr>
        <w:t>版本</w:t>
      </w:r>
      <w:r>
        <w:rPr>
          <w:rFonts w:ascii="Arial" w:hAnsi="Arial" w:cs="Arial"/>
          <w:b/>
        </w:rPr>
        <w:t>] [</w:t>
      </w:r>
      <w:r>
        <w:rPr>
          <w:rFonts w:hint="eastAsia" w:ascii="Arial" w:cs="Arial"/>
          <w:b/>
        </w:rPr>
        <w:t>应用模块</w:t>
      </w:r>
      <w:r>
        <w:rPr>
          <w:rFonts w:ascii="Arial" w:hAnsi="Arial" w:cs="Arial"/>
          <w:b/>
        </w:rPr>
        <w:t>]</w:t>
      </w:r>
      <w:r>
        <w:rPr>
          <w:rFonts w:ascii="Arial" w:cs="Arial"/>
          <w:b/>
        </w:rPr>
        <w:t>问题描述</w:t>
      </w:r>
      <w:r>
        <w:rPr>
          <w:rFonts w:ascii="Arial" w:hAnsi="Arial" w:cs="Arial"/>
          <w:b/>
        </w:rPr>
        <w:t>...(</w:t>
      </w:r>
      <w:r>
        <w:rPr>
          <w:rFonts w:ascii="Arial" w:cs="Arial"/>
          <w:b/>
        </w:rPr>
        <w:t>发生概率</w:t>
      </w:r>
      <w:r>
        <w:rPr>
          <w:rFonts w:ascii="Arial" w:hAnsi="Arial" w:cs="Arial"/>
          <w:b/>
        </w:rPr>
        <w:t>)</w:t>
      </w:r>
    </w:p>
    <w:p>
      <w:p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例如：</w:t>
      </w:r>
      <w:bookmarkStart w:id="6" w:name="OLE_LINK3"/>
      <w:bookmarkStart w:id="7" w:name="OLE_LINK4"/>
      <w:r>
        <w:rPr>
          <w:rFonts w:hint="eastAsia" w:ascii="Arial" w:hAnsi="Arial" w:cs="Arial"/>
          <w:color w:val="0000FF"/>
        </w:rPr>
        <w:t>[FN] [P3][0.5.4_0223][Cinema]选片大厅最后一部影片后面的刷新功能点击以后没有反应.(10/10)</w:t>
      </w:r>
      <w:bookmarkEnd w:id="6"/>
      <w:bookmarkEnd w:id="7"/>
    </w:p>
    <w:p>
      <w:pPr>
        <w:jc w:val="left"/>
        <w:rPr>
          <w:rFonts w:ascii="Arial" w:hAnsi="Arial" w:cs="Arial"/>
          <w:color w:val="002060"/>
        </w:rPr>
      </w:pPr>
    </w:p>
    <w:p>
      <w:pPr>
        <w:jc w:val="left"/>
        <w:rPr>
          <w:rFonts w:ascii="Arial" w:hAnsi="Arial" w:cs="Arial"/>
          <w:b/>
          <w:color w:val="000000" w:themeColor="text1"/>
        </w:rPr>
      </w:pPr>
      <w:r>
        <w:rPr>
          <w:rFonts w:hint="eastAsia" w:ascii="Arial" w:hAnsi="Arial" w:cs="Arial"/>
          <w:b/>
          <w:color w:val="000000" w:themeColor="text1"/>
        </w:rPr>
        <w:t>标签含义说明</w:t>
      </w:r>
      <w:r>
        <w:rPr>
          <w:rFonts w:ascii="Arial" w:hAnsi="Arial" w:cs="Arial"/>
          <w:b/>
          <w:color w:val="000000" w:themeColor="text1"/>
        </w:rPr>
        <w:t>：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[FN]</w:t>
      </w:r>
      <w:r>
        <w:rPr>
          <w:rFonts w:hint="eastAsia" w:ascii="Arial" w:hAnsi="Arial" w:cs="Arial"/>
        </w:rPr>
        <w:t>功能问题，</w:t>
      </w:r>
      <w:r>
        <w:rPr>
          <w:rFonts w:hint="eastAsia" w:ascii="Arial" w:hAnsi="Arial" w:cs="Arial"/>
          <w:b/>
        </w:rPr>
        <w:t>[UI]</w:t>
      </w:r>
      <w:r>
        <w:rPr>
          <w:rFonts w:hint="eastAsia" w:ascii="Arial" w:hAnsi="Arial" w:cs="Arial"/>
        </w:rPr>
        <w:t>界面问题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hint="eastAsia" w:ascii="Arial" w:hAnsi="Arial" w:cs="Arial"/>
          <w:b/>
        </w:rPr>
        <w:t>硬件版本</w:t>
      </w:r>
      <w:r>
        <w:rPr>
          <w:rFonts w:ascii="Arial" w:hAnsi="Arial" w:cs="Arial"/>
          <w:b/>
        </w:rPr>
        <w:t>]</w:t>
      </w:r>
      <w:r>
        <w:rPr>
          <w:rFonts w:hint="eastAsia" w:ascii="Arial" w:hAnsi="Arial" w:cs="Arial"/>
          <w:b/>
        </w:rPr>
        <w:t xml:space="preserve"> </w:t>
      </w:r>
      <w:r>
        <w:rPr>
          <w:rFonts w:hint="eastAsia" w:ascii="Arial" w:hAnsi="Arial" w:cs="Arial"/>
        </w:rPr>
        <w:t>当前测试设备的硬件版本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hint="eastAsia" w:ascii="Arial" w:hAnsi="Arial" w:cs="Arial"/>
          <w:b/>
        </w:rPr>
        <w:t>系统版本</w:t>
      </w:r>
      <w:r>
        <w:rPr>
          <w:rFonts w:ascii="Arial" w:hAnsi="Arial" w:cs="Arial"/>
          <w:b/>
        </w:rPr>
        <w:t>]</w:t>
      </w:r>
      <w:r>
        <w:rPr>
          <w:rFonts w:hint="eastAsia" w:ascii="Arial" w:hAnsi="Arial" w:cs="Arial"/>
          <w:b/>
        </w:rPr>
        <w:t xml:space="preserve"> </w:t>
      </w:r>
      <w:r>
        <w:rPr>
          <w:rFonts w:hint="eastAsia" w:ascii="Arial" w:hAnsi="Arial" w:cs="Arial"/>
        </w:rPr>
        <w:t>当前测试系统的系统版本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bookmarkStart w:id="8" w:name="OLE_LINK1"/>
      <w:bookmarkStart w:id="9" w:name="OLE_LINK2"/>
      <w:r>
        <w:rPr>
          <w:rFonts w:ascii="Arial" w:hAnsi="Arial" w:cs="Arial"/>
          <w:b/>
        </w:rPr>
        <w:t>[</w:t>
      </w:r>
      <w:r>
        <w:rPr>
          <w:rFonts w:hint="eastAsia" w:ascii="Arial" w:hAnsi="Arial" w:cs="Arial"/>
          <w:b/>
        </w:rPr>
        <w:t>应用模块</w:t>
      </w:r>
      <w:r>
        <w:rPr>
          <w:rFonts w:ascii="Arial" w:hAnsi="Arial" w:cs="Arial"/>
          <w:b/>
        </w:rPr>
        <w:t>]</w:t>
      </w:r>
      <w:bookmarkEnd w:id="8"/>
      <w:bookmarkEnd w:id="9"/>
      <w:r>
        <w:rPr>
          <w:rFonts w:hint="eastAsia" w:ascii="Arial" w:hAnsi="Arial" w:cs="Arial"/>
          <w:b/>
        </w:rPr>
        <w:t xml:space="preserve"> </w:t>
      </w:r>
      <w:r>
        <w:rPr>
          <w:rFonts w:hint="eastAsia" w:ascii="Arial" w:hAnsi="Arial" w:cs="Arial"/>
        </w:rPr>
        <w:t>当前发生Bug的应用名称，如果测试的应用模块是非预置到版本中的还应当注明版本号，比如</w:t>
      </w:r>
      <w:r>
        <w:rPr>
          <w:rFonts w:ascii="Arial" w:hAnsi="Arial" w:cs="Arial"/>
        </w:rPr>
        <w:t>[</w:t>
      </w:r>
      <w:r>
        <w:rPr>
          <w:rFonts w:hint="eastAsia" w:ascii="Arial" w:cs="Arial"/>
        </w:rPr>
        <w:t>Settings_v20160323</w:t>
      </w:r>
      <w:r>
        <w:rPr>
          <w:rFonts w:ascii="Arial" w:hAnsi="Arial" w:cs="Arial"/>
        </w:rPr>
        <w:t>]</w:t>
      </w:r>
      <w:r>
        <w:rPr>
          <w:rFonts w:hint="eastAsia" w:ascii="Arial" w:hAnsi="Arial" w:cs="Arial"/>
        </w:rPr>
        <w:t>。</w:t>
      </w:r>
    </w:p>
    <w:p>
      <w:pPr>
        <w:pStyle w:val="22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问题描述 </w:t>
      </w:r>
      <w:r>
        <w:rPr>
          <w:rFonts w:ascii="Arial" w:hAnsi="Arial" w:cs="Arial"/>
        </w:rPr>
        <w:t>应该言简意赅，让RD能第一时间看懂问题的重点.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b/>
        </w:rPr>
        <w:t>发生概率</w:t>
      </w:r>
      <w:r>
        <w:rPr>
          <w:rFonts w:hint="eastAsia" w:ascii="Arial" w:hAnsi="Arial" w:cs="Arial"/>
          <w:b/>
        </w:rPr>
        <w:t xml:space="preserve"> </w:t>
      </w:r>
      <w:r>
        <w:rPr>
          <w:rFonts w:hint="eastAsia" w:ascii="Arial" w:hAnsi="Arial" w:cs="Arial"/>
        </w:rPr>
        <w:t>格式：</w:t>
      </w:r>
      <w:r>
        <w:rPr>
          <w:rFonts w:ascii="Arial" w:hAnsi="Arial" w:cs="Arial"/>
        </w:rPr>
        <w:t>x/</w:t>
      </w:r>
      <w:r>
        <w:rPr>
          <w:rFonts w:hint="eastAsia" w:ascii="Arial" w:hAnsi="Arial" w:cs="Arial"/>
        </w:rPr>
        <w:t>10.  x定义：</w:t>
      </w:r>
      <w:r>
        <w:rPr>
          <w:rFonts w:ascii="Arial" w:hAnsi="Arial" w:cs="Arial"/>
        </w:rPr>
        <w:t>Tester</w:t>
      </w:r>
      <w:r>
        <w:rPr>
          <w:rFonts w:hint="eastAsia" w:ascii="Arial" w:hAnsi="Arial" w:cs="Arial"/>
        </w:rPr>
        <w:t>操作10次的情况下 Bug重现的次数.</w:t>
      </w:r>
    </w:p>
    <w:p>
      <w:pPr>
        <w:pStyle w:val="3"/>
      </w:pPr>
      <w:r>
        <w:rPr>
          <w:rFonts w:hint="eastAsia"/>
        </w:rPr>
        <w:t xml:space="preserve"> </w:t>
      </w:r>
      <w:bookmarkStart w:id="10" w:name="_Toc450900204"/>
      <w:r>
        <w:rPr>
          <w:rFonts w:hint="eastAsia"/>
        </w:rPr>
        <w:t xml:space="preserve">1.3 </w:t>
      </w:r>
      <w:r>
        <w:t>描述</w:t>
      </w:r>
      <w:r>
        <w:rPr>
          <w:rFonts w:hint="eastAsia"/>
        </w:rPr>
        <w:t>格式</w:t>
      </w:r>
      <w:bookmarkEnd w:id="10"/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描述格式如下（粗体部分是固定格式）：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——————————————————————————————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[前提条件]：</w:t>
      </w:r>
      <w:r>
        <w:rPr>
          <w:rFonts w:hint="eastAsia" w:ascii="Arial" w:hAnsi="Arial" w:cs="Arial"/>
        </w:rPr>
        <w:t>手机内存/SD卡有保存多部电影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[复现步骤]</w:t>
      </w:r>
      <w:r>
        <w:rPr>
          <w:rFonts w:hint="eastAsia" w:ascii="Arial" w:hAnsi="Arial" w:cs="Arial"/>
        </w:rPr>
        <w:t>：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1.进入选片大厅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2.一直滑动影片直到最后一部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3.点击刷新图标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[Bug现象]：</w:t>
      </w:r>
      <w:r>
        <w:rPr>
          <w:rFonts w:hint="eastAsia" w:ascii="Arial" w:hAnsi="Arial" w:cs="Arial"/>
        </w:rPr>
        <w:t>点击以后没有效果.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[期望结果]</w:t>
      </w:r>
      <w:r>
        <w:rPr>
          <w:rFonts w:hint="eastAsia" w:ascii="Arial" w:hAnsi="Arial" w:cs="Arial"/>
        </w:rPr>
        <w:t>： 点击以后可以刷新影片信息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[发生时间]</w:t>
      </w:r>
      <w:r>
        <w:rPr>
          <w:rFonts w:hint="eastAsia" w:ascii="Arial" w:hAnsi="Arial" w:cs="Arial"/>
        </w:rPr>
        <w:t>：0：16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[Log地址]</w:t>
      </w:r>
      <w:r>
        <w:rPr>
          <w:rFonts w:hint="eastAsia" w:ascii="Arial" w:hAnsi="Arial" w:cs="Arial"/>
        </w:rPr>
        <w:t>：\\10.0.1.55\vr_glass\03.LOG\201509\1738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  <w:b/>
        </w:rPr>
        <w:t>[备注]：</w:t>
      </w:r>
    </w:p>
    <w:p>
      <w:pPr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——————————————————————————————</w:t>
      </w:r>
    </w:p>
    <w:p>
      <w:pPr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【规则提示】：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（1）发生时间是指当前设备的系统时间；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（2）有附Log的Bug必须填写发生时间，没有Log的Bug无须填写；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（3）Log尽量附到Bug上面，如果不能附上需填写Log路径；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（4）偶现Bug需尽可能多的备注测试环境和前提条件，供RD参考分析；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（5）备注是QA关于此Bug能提供给RD的更多信息或注意事项；</w:t>
      </w:r>
    </w:p>
    <w:p>
      <w:pPr>
        <w:pStyle w:val="3"/>
      </w:pPr>
      <w:bookmarkStart w:id="11" w:name="_Toc450900205"/>
      <w:r>
        <w:rPr>
          <w:rFonts w:hint="eastAsia"/>
        </w:rPr>
        <w:t>1.4 状态</w:t>
      </w:r>
      <w:bookmarkEnd w:id="11"/>
    </w:p>
    <w:p>
      <w:pPr/>
      <w:r>
        <w:rPr>
          <w:rFonts w:hint="eastAsia"/>
          <w:b/>
          <w:color w:val="0000FF"/>
        </w:rPr>
        <w:t>New：</w:t>
      </w:r>
      <w:r>
        <w:rPr>
          <w:rFonts w:hint="eastAsia"/>
        </w:rPr>
        <w:t>新提交Bug时的状态，表明RD还未进行处理。</w:t>
      </w:r>
    </w:p>
    <w:p>
      <w:pPr/>
      <w:r>
        <w:rPr>
          <w:rFonts w:hint="eastAsia"/>
          <w:b/>
          <w:color w:val="0000FF"/>
        </w:rPr>
        <w:t>Accept：</w:t>
      </w:r>
      <w:r>
        <w:rPr>
          <w:rFonts w:hint="eastAsia"/>
        </w:rPr>
        <w:t>RD分析并接受Bug，表明正在修复中。</w:t>
      </w:r>
    </w:p>
    <w:p>
      <w:pPr/>
      <w:r>
        <w:rPr>
          <w:rFonts w:hint="eastAsia"/>
          <w:b/>
          <w:color w:val="0000FF"/>
        </w:rPr>
        <w:t>Fix：</w:t>
      </w:r>
      <w:r>
        <w:rPr>
          <w:rFonts w:hint="eastAsia"/>
        </w:rPr>
        <w:t>RD已完成Bug修复，等待QA验证。</w:t>
      </w:r>
    </w:p>
    <w:p>
      <w:pPr/>
      <w:bookmarkStart w:id="12" w:name="OLE_LINK5"/>
      <w:bookmarkStart w:id="13" w:name="OLE_LINK6"/>
      <w:r>
        <w:rPr>
          <w:rFonts w:hint="eastAsia"/>
          <w:b/>
          <w:color w:val="0000FF"/>
        </w:rPr>
        <w:t>Need C</w:t>
      </w:r>
      <w:r>
        <w:rPr>
          <w:b/>
          <w:color w:val="0000FF"/>
        </w:rPr>
        <w:t>larification</w:t>
      </w:r>
      <w:bookmarkEnd w:id="12"/>
      <w:bookmarkEnd w:id="13"/>
      <w:r>
        <w:rPr>
          <w:rFonts w:hint="eastAsia"/>
          <w:b/>
          <w:color w:val="0000FF"/>
        </w:rPr>
        <w:t>：</w:t>
      </w:r>
      <w:r>
        <w:rPr>
          <w:rFonts w:hint="eastAsia"/>
        </w:rPr>
        <w:t>RD需要QA提供更多关于Bug的资讯。</w:t>
      </w:r>
    </w:p>
    <w:p>
      <w:pPr/>
      <w:bookmarkStart w:id="14" w:name="OLE_LINK7"/>
      <w:bookmarkStart w:id="15" w:name="OLE_LINK8"/>
      <w:r>
        <w:rPr>
          <w:rFonts w:hint="eastAsia"/>
          <w:b/>
          <w:color w:val="0000FF"/>
        </w:rPr>
        <w:t>Not Reproduce：</w:t>
      </w:r>
      <w:bookmarkEnd w:id="14"/>
      <w:bookmarkEnd w:id="15"/>
      <w:r>
        <w:rPr>
          <w:rFonts w:hint="eastAsia"/>
        </w:rPr>
        <w:t>RD无法分析Bug且无法再复现该Bug，请求QA再次复现。</w:t>
      </w:r>
    </w:p>
    <w:p>
      <w:pPr/>
      <w:r>
        <w:rPr>
          <w:rFonts w:hint="eastAsia"/>
          <w:b/>
          <w:color w:val="0000FF"/>
        </w:rPr>
        <w:t>Reject：</w:t>
      </w:r>
      <w:r>
        <w:rPr>
          <w:rFonts w:hint="eastAsia"/>
        </w:rPr>
        <w:t>因某种原因，RD拒绝修复。</w:t>
      </w:r>
    </w:p>
    <w:p>
      <w:pPr/>
      <w:r>
        <w:rPr>
          <w:rFonts w:hint="eastAsia"/>
          <w:b/>
          <w:color w:val="0000FF"/>
        </w:rPr>
        <w:t>Duplicate：</w:t>
      </w:r>
      <w:r>
        <w:rPr>
          <w:rFonts w:hint="eastAsia"/>
        </w:rPr>
        <w:t>和其他Bug重复。</w:t>
      </w:r>
    </w:p>
    <w:p>
      <w:pPr/>
      <w:r>
        <w:rPr>
          <w:rFonts w:hint="eastAsia"/>
          <w:b/>
          <w:color w:val="0000FF"/>
        </w:rPr>
        <w:t>Reopen：</w:t>
      </w:r>
      <w:r>
        <w:rPr>
          <w:rFonts w:hint="eastAsia"/>
        </w:rPr>
        <w:t>QA验证Bug依然存在，请求RD继续修复。</w:t>
      </w:r>
    </w:p>
    <w:p>
      <w:pPr/>
      <w:r>
        <w:rPr>
          <w:rFonts w:hint="eastAsia"/>
          <w:b/>
          <w:color w:val="0000FF"/>
        </w:rPr>
        <w:t>Pending：</w:t>
      </w:r>
      <w:r>
        <w:rPr>
          <w:rFonts w:hint="eastAsia"/>
        </w:rPr>
        <w:t>Bug暂时无法验证或者暂时不修复。</w:t>
      </w:r>
    </w:p>
    <w:p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【规则提示】：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（1）New，Fix，Need Clarification，Not Reproduce，Reject，Duplicate，Reopen状态的Bug要及时处理，如果当前Bug Owner超过3天都未更新状态或者添加Bug处理进度说明，当前的Bug Owner要负拖延责任；</w:t>
      </w:r>
    </w:p>
    <w:p>
      <w:pPr>
        <w:jc w:val="left"/>
        <w:rPr>
          <w:color w:val="FF0000"/>
          <w:sz w:val="24"/>
          <w:szCs w:val="24"/>
        </w:rPr>
      </w:pPr>
      <w:bookmarkStart w:id="16" w:name="OLE_LINK10"/>
      <w:bookmarkStart w:id="17" w:name="OLE_LINK9"/>
      <w:r>
        <w:rPr>
          <w:rFonts w:hint="eastAsia"/>
          <w:color w:val="FF0000"/>
          <w:sz w:val="24"/>
          <w:szCs w:val="24"/>
        </w:rPr>
        <w:t>（2）</w:t>
      </w:r>
      <w:bookmarkEnd w:id="16"/>
      <w:bookmarkEnd w:id="17"/>
      <w:r>
        <w:rPr>
          <w:rFonts w:hint="eastAsia"/>
          <w:color w:val="FF0000"/>
          <w:sz w:val="24"/>
          <w:szCs w:val="24"/>
        </w:rPr>
        <w:t>Bug当前Owner在切换状态或者转给其他同事时需要按照规则&lt;问题单处理规范v1.1.doc&gt;中规定的格式详细备注原因，如果未详细备注，对应Owner有权直接打回，由此带来的时间成本由Bug Owner承担；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（3）Bug Owner没有任何理由不去处理Bug，如果当前Bug Owner没时间修复Bug，也一定要花时间处理Bug；可向组长协调人力，可延后Bug修复日期；不处理Bug，Bug Owner要担责.</w:t>
      </w:r>
    </w:p>
    <w:p>
      <w:pPr>
        <w:pStyle w:val="3"/>
      </w:pPr>
      <w:bookmarkStart w:id="18" w:name="_Toc450900206"/>
      <w:r>
        <w:rPr>
          <w:rFonts w:hint="eastAsia"/>
        </w:rPr>
        <w:t>1.5 优先级</w:t>
      </w:r>
      <w:bookmarkEnd w:id="18"/>
    </w:p>
    <w:p>
      <w:pPr/>
      <w:r>
        <w:rPr>
          <w:rFonts w:hint="eastAsia"/>
        </w:rPr>
        <w:t>Bug优先级分为：立刻，优先，正常，稍缓</w:t>
      </w:r>
    </w:p>
    <w:p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【规则提示】：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（1）研发应根据优先级来排序优先处理的Bug；</w:t>
      </w:r>
    </w:p>
    <w:p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（2）优先级为立刻的Bug，QA在提交之后应立即告知RD去处理；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Bug整个描述</w:t>
      </w:r>
      <w:r>
        <w:rPr>
          <w:rFonts w:hint="eastAsia" w:ascii="Arial" w:hAnsi="Arial" w:cs="Arial"/>
        </w:rPr>
        <w:t>规范</w:t>
      </w:r>
      <w:r>
        <w:rPr>
          <w:rFonts w:ascii="Arial" w:hAnsi="Arial" w:cs="Arial"/>
        </w:rPr>
        <w:t>图示如下：</w:t>
      </w:r>
    </w:p>
    <w:p>
      <w:pPr>
        <w:rPr>
          <w:rFonts w:hAnsi="Arial"/>
        </w:rPr>
      </w:pPr>
      <w:bookmarkStart w:id="32" w:name="_GoBack"/>
      <w:r>
        <w:rPr>
          <w:rFonts w:hAnsi="Arial"/>
        </w:rPr>
        <w:drawing>
          <wp:inline distT="0" distB="0" distL="0" distR="0">
            <wp:extent cx="5271770" cy="2568575"/>
            <wp:effectExtent l="0" t="0" r="5080" b="3175"/>
            <wp:docPr id="3" name="图片 1" descr="C:\Users\Administrator\Desktop\2016-03-25_17-0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esktop\2016-03-25_17-00-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2"/>
        <w:rPr>
          <w:rFonts w:ascii="Arial" w:hAnsi="Arial" w:cs="Arial"/>
        </w:rPr>
      </w:pPr>
      <w:bookmarkStart w:id="19" w:name="_Toc450900207"/>
      <w:r>
        <w:rPr>
          <w:rFonts w:hint="eastAsia" w:ascii="Arial" w:cs="Arial"/>
        </w:rPr>
        <w:t>二</w:t>
      </w:r>
      <w:r>
        <w:rPr>
          <w:rFonts w:ascii="Arial" w:hAnsi="Arial" w:cs="Arial"/>
        </w:rPr>
        <w:t>.Bug</w:t>
      </w:r>
      <w:r>
        <w:rPr>
          <w:rFonts w:hint="eastAsia" w:ascii="Arial" w:cs="Arial"/>
        </w:rPr>
        <w:t>处理</w:t>
      </w:r>
      <w:r>
        <w:rPr>
          <w:rFonts w:ascii="Arial" w:cs="Arial"/>
        </w:rPr>
        <w:t>规则</w:t>
      </w:r>
      <w:bookmarkEnd w:id="19"/>
    </w:p>
    <w:p>
      <w:pPr>
        <w:pStyle w:val="3"/>
        <w:rPr>
          <w:rFonts w:ascii="Arial" w:hAnsi="Arial" w:cs="Arial"/>
        </w:rPr>
      </w:pPr>
      <w:bookmarkStart w:id="20" w:name="_Toc424666799"/>
      <w:bookmarkStart w:id="21" w:name="_Toc450900208"/>
      <w:r>
        <w:rPr>
          <w:rFonts w:hint="eastAsia" w:ascii="Arial" w:hAnsi="Arial" w:cs="Arial"/>
        </w:rPr>
        <w:t>2</w:t>
      </w:r>
      <w:r>
        <w:rPr>
          <w:rFonts w:ascii="Arial" w:hAnsi="Arial" w:cs="Arial"/>
        </w:rPr>
        <w:t xml:space="preserve">.1 </w:t>
      </w:r>
      <w:r>
        <w:rPr>
          <w:rFonts w:ascii="Arial" w:cs="Arial"/>
        </w:rPr>
        <w:t>测试目的</w:t>
      </w:r>
      <w:bookmarkEnd w:id="20"/>
      <w:bookmarkEnd w:id="21"/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确保 Bug在发版之前被修复</w:t>
      </w:r>
      <w:r>
        <w:rPr>
          <w:rFonts w:hint="eastAsia" w:ascii="Arial" w:hAnsi="Arial" w:cs="Arial"/>
        </w:rPr>
        <w:t>且未引入新问题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及时检查Fixed Bug是否衍生新的问题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根据RD Fix的Bug情况，确定重点测试方向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及时处理 Reject以及Not Reproduce的Bug，保证项目进度</w:t>
      </w:r>
    </w:p>
    <w:p>
      <w:pPr>
        <w:pStyle w:val="3"/>
      </w:pPr>
      <w:bookmarkStart w:id="22" w:name="_Toc450900209"/>
      <w:r>
        <w:rPr>
          <w:rFonts w:hint="eastAsia"/>
        </w:rPr>
        <w:t>2.2 执行流程</w:t>
      </w:r>
      <w:bookmarkEnd w:id="22"/>
    </w:p>
    <w:p>
      <w:pPr/>
      <w:r>
        <w:drawing>
          <wp:inline distT="0" distB="0" distL="0" distR="0">
            <wp:extent cx="5827395" cy="5239385"/>
            <wp:effectExtent l="19050" t="0" r="1875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919" cy="52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cs="Arial"/>
        </w:rPr>
      </w:pPr>
      <w:r>
        <w:rPr>
          <w:rFonts w:ascii="Arial" w:hAnsi="Arial" w:cs="Arial"/>
        </w:rPr>
        <w:t>Bug</w:t>
      </w:r>
      <w:r>
        <w:rPr>
          <w:rFonts w:ascii="Arial" w:cs="Arial"/>
        </w:rPr>
        <w:t>管理流程图</w:t>
      </w:r>
    </w:p>
    <w:p>
      <w:pPr>
        <w:pStyle w:val="3"/>
      </w:pPr>
      <w:bookmarkStart w:id="23" w:name="_Toc450900210"/>
      <w:r>
        <w:rPr>
          <w:rFonts w:hint="eastAsia"/>
        </w:rPr>
        <w:t>2.3 QA验证Bug规则</w:t>
      </w:r>
      <w:bookmarkEnd w:id="23"/>
    </w:p>
    <w:tbl>
      <w:tblPr>
        <w:tblStyle w:val="12"/>
        <w:tblW w:w="9085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4678"/>
        <w:gridCol w:w="29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执行规则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回复模板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Fix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发生概率为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100%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的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5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次之后关闭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并附上验证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Pass.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验证次数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：0/5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发生概率非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100%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但可以通过多次操作重现的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15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次之后关闭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并附上验证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Pass.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验证次数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：0/15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Once/Twice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的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30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次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且尽量保证连续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2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个版本都未重现再关闭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并附上验证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 &amp; Vy.y.y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Pass.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验证次数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：0/30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若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未修复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需将状态改为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reopen，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附上验证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Version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以及附件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且将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Owner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切回修改此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的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上验证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Fail，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具体现象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：………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验证次数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：x/y.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若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已经修复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但是引发其他新问题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则关闭此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再另外开一个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并将新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 title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加入此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备注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上已经修复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但是引发新问题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.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关闭此问题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继续追踪新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Bug#xxxxx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Not Reproduce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若能重现则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R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eopen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，补充详细信息和附件或直接向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RD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当面演示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；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若无法重现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则连续观察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个版本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都不能重现的情况再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Close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d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需要写上验证版本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此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Vx.x.x &amp; Vy.y.y &amp; Vz.z.z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上验证未重现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.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验证次数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：0/30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Reject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如能接受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RD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的理由则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Close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d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如果不能接受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</w:rPr>
              <w:t>则和RD及产品经理沟通确认是否Reopen或Closed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根据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Bug</w:t>
            </w:r>
            <w:r>
              <w:rPr>
                <w:rFonts w:ascii="Arial" w:hAnsi="宋体" w:eastAsia="宋体" w:cs="Arial"/>
                <w:color w:val="000000"/>
                <w:kern w:val="0"/>
                <w:szCs w:val="21"/>
              </w:rPr>
              <w:t>实际情况进行描述</w:t>
            </w:r>
          </w:p>
        </w:tc>
      </w:tr>
    </w:tbl>
    <w:p>
      <w:pPr>
        <w:pStyle w:val="3"/>
      </w:pPr>
      <w:bookmarkStart w:id="24" w:name="_Toc450900211"/>
      <w:r>
        <w:rPr>
          <w:rFonts w:hint="eastAsia"/>
        </w:rPr>
        <w:t>2.4 开发人员</w:t>
      </w:r>
      <w:r>
        <w:t>(RD)</w:t>
      </w:r>
      <w:r>
        <w:rPr>
          <w:rFonts w:hint="eastAsia"/>
        </w:rPr>
        <w:t>权责</w:t>
      </w:r>
      <w:bookmarkEnd w:id="24"/>
    </w:p>
    <w:p>
      <w:pPr>
        <w:pStyle w:val="22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此处的开发人员泛指</w:t>
      </w:r>
      <w:r>
        <w:rPr>
          <w:rFonts w:hint="eastAsia" w:ascii="Arial" w:hAnsi="Arial" w:cs="Arial"/>
          <w:color w:val="FF0000"/>
        </w:rPr>
        <w:t>客户端</w:t>
      </w:r>
      <w:r>
        <w:rPr>
          <w:rFonts w:hint="eastAsia" w:ascii="Arial" w:hAnsi="Arial" w:cs="Arial"/>
        </w:rPr>
        <w:t>，</w:t>
      </w:r>
      <w:r>
        <w:rPr>
          <w:rFonts w:hint="eastAsia" w:ascii="Arial" w:hAnsi="Arial" w:cs="Arial"/>
          <w:color w:val="FF0000"/>
        </w:rPr>
        <w:t>U3D</w:t>
      </w:r>
      <w:r>
        <w:rPr>
          <w:rFonts w:hint="eastAsia" w:ascii="Arial" w:hAnsi="Arial" w:cs="Arial"/>
        </w:rPr>
        <w:t>，后端和</w:t>
      </w:r>
      <w:r>
        <w:rPr>
          <w:rFonts w:hint="eastAsia" w:ascii="Arial" w:hAnsi="Arial" w:cs="Arial"/>
          <w:color w:val="FF0000"/>
        </w:rPr>
        <w:t>设计</w:t>
      </w:r>
      <w:r>
        <w:rPr>
          <w:rFonts w:hint="eastAsia" w:ascii="Arial" w:hAnsi="Arial" w:cs="Arial"/>
        </w:rPr>
        <w:t>的所有同事；</w:t>
      </w:r>
    </w:p>
    <w:p>
      <w:pPr>
        <w:pStyle w:val="22"/>
        <w:numPr>
          <w:ilvl w:val="0"/>
          <w:numId w:val="4"/>
        </w:numPr>
        <w:ind w:firstLineChars="0"/>
        <w:jc w:val="left"/>
        <w:rPr>
          <w:rFonts w:ascii="Arial" w:hAnsi="Arial" w:cs="Arial"/>
          <w:b/>
        </w:rPr>
      </w:pPr>
      <w:r>
        <w:rPr>
          <w:rFonts w:hint="eastAsia" w:ascii="Arial" w:hAnsi="Arial" w:cs="Arial"/>
          <w:b/>
          <w:color w:val="000000" w:themeColor="text1"/>
        </w:rPr>
        <w:t>48小时</w:t>
      </w:r>
      <w:r>
        <w:rPr>
          <w:rFonts w:ascii="Arial" w:hAnsi="Arial" w:cs="Arial"/>
          <w:b/>
          <w:color w:val="000000" w:themeColor="text1"/>
        </w:rPr>
        <w:t>内Review</w:t>
      </w:r>
      <w:r>
        <w:rPr>
          <w:rFonts w:hint="eastAsia" w:ascii="Arial" w:hAnsi="Arial" w:cs="Arial"/>
          <w:b/>
          <w:color w:val="000000" w:themeColor="text1"/>
        </w:rPr>
        <w:t>指派给自己且</w:t>
      </w:r>
      <w:r>
        <w:rPr>
          <w:rFonts w:ascii="Arial" w:hAnsi="Arial" w:cs="Arial"/>
          <w:b/>
          <w:color w:val="000000" w:themeColor="text1"/>
        </w:rPr>
        <w:t>状态为</w:t>
      </w:r>
      <w:r>
        <w:rPr>
          <w:rFonts w:ascii="Arial" w:hAnsi="Arial" w:cs="Arial"/>
          <w:b/>
          <w:color w:val="FF0000"/>
        </w:rPr>
        <w:t>New</w:t>
      </w:r>
      <w:r>
        <w:rPr>
          <w:rFonts w:hint="eastAsia" w:ascii="Arial" w:hAnsi="Arial" w:cs="Arial"/>
          <w:b/>
          <w:color w:val="000000" w:themeColor="text1"/>
        </w:rPr>
        <w:t>或者</w:t>
      </w:r>
      <w:r>
        <w:rPr>
          <w:rFonts w:hint="eastAsia" w:ascii="Arial" w:hAnsi="Arial" w:cs="Arial"/>
          <w:b/>
          <w:color w:val="FF0000"/>
        </w:rPr>
        <w:t>Reopen</w:t>
      </w:r>
      <w:r>
        <w:rPr>
          <w:rFonts w:ascii="Arial" w:hAnsi="Arial" w:cs="Arial"/>
          <w:b/>
          <w:color w:val="000000" w:themeColor="text1"/>
        </w:rPr>
        <w:t>的Bug</w:t>
      </w:r>
      <w:r>
        <w:rPr>
          <w:rFonts w:hint="eastAsia" w:ascii="Arial" w:hAnsi="Arial" w:cs="Arial"/>
          <w:b/>
          <w:color w:val="000000" w:themeColor="text1"/>
        </w:rPr>
        <w:t>：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如果接受此Bug，</w:t>
      </w:r>
      <w:r>
        <w:rPr>
          <w:rFonts w:hint="eastAsia" w:ascii="Arial" w:hAnsi="Arial" w:cs="Arial"/>
          <w:color w:val="000000" w:themeColor="text1"/>
        </w:rPr>
        <w:t>并且着手开始修复，</w:t>
      </w:r>
      <w:r>
        <w:rPr>
          <w:rFonts w:ascii="Arial" w:hAnsi="Arial" w:cs="Arial"/>
          <w:color w:val="000000" w:themeColor="text1"/>
        </w:rPr>
        <w:t>则将状态改为</w:t>
      </w:r>
      <w:r>
        <w:rPr>
          <w:rFonts w:ascii="Arial" w:hAnsi="Arial" w:cs="Arial"/>
          <w:color w:val="FF0000"/>
        </w:rPr>
        <w:t>Accept</w:t>
      </w:r>
      <w:r>
        <w:rPr>
          <w:rFonts w:hint="eastAsia" w:ascii="Arial" w:hAnsi="Arial" w:cs="Arial"/>
          <w:color w:val="000000" w:themeColor="text1"/>
        </w:rPr>
        <w:t>并填写计划修复完成的日期，此日期作为QA部门追踪修复进度的标准</w:t>
      </w:r>
      <w:r>
        <w:rPr>
          <w:rFonts w:hint="eastAsia"/>
          <w:color w:val="000000" w:themeColor="text1"/>
        </w:rPr>
        <w:t>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如果</w:t>
      </w:r>
      <w:r>
        <w:rPr>
          <w:rFonts w:hint="eastAsia" w:ascii="Arial" w:hAnsi="Arial" w:cs="Arial"/>
          <w:color w:val="000000" w:themeColor="text1"/>
        </w:rPr>
        <w:t>判定此</w:t>
      </w:r>
      <w:r>
        <w:rPr>
          <w:rFonts w:ascii="Arial" w:hAnsi="Arial" w:cs="Arial"/>
          <w:color w:val="000000" w:themeColor="text1"/>
        </w:rPr>
        <w:t>Bug</w:t>
      </w:r>
      <w:r>
        <w:rPr>
          <w:rFonts w:hint="eastAsia" w:ascii="Arial" w:hAnsi="Arial" w:cs="Arial"/>
          <w:color w:val="000000" w:themeColor="text1"/>
        </w:rPr>
        <w:t>为无效Bug，或者需求变更不需要修复，</w:t>
      </w:r>
      <w:r>
        <w:rPr>
          <w:rFonts w:ascii="Arial" w:hAnsi="Arial" w:cs="Arial"/>
          <w:color w:val="000000" w:themeColor="text1"/>
        </w:rPr>
        <w:t>则将状态改为</w:t>
      </w:r>
      <w:r>
        <w:rPr>
          <w:rFonts w:ascii="Arial" w:hAnsi="Arial" w:cs="Arial"/>
          <w:color w:val="FF0000"/>
        </w:rPr>
        <w:t>Reject</w:t>
      </w:r>
      <w:r>
        <w:rPr>
          <w:rFonts w:ascii="Arial" w:hAnsi="Arial" w:cs="Arial"/>
          <w:color w:val="000000" w:themeColor="text1"/>
        </w:rPr>
        <w:t>，并写上原因</w:t>
      </w:r>
      <w:r>
        <w:rPr>
          <w:rFonts w:hint="eastAsia"/>
          <w:color w:val="000000" w:themeColor="text1"/>
        </w:rPr>
        <w:t>，同时将Owner指派给Bug作者；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 w:ascii="Arial" w:hAnsi="Arial" w:cs="Arial"/>
          <w:color w:val="000000" w:themeColor="text1"/>
        </w:rPr>
        <w:t>如果此Bug缺失Log，或者有不理解的地方需要QA澄清，则需要将状态改为</w:t>
      </w:r>
      <w:r>
        <w:rPr>
          <w:rFonts w:hint="eastAsia" w:ascii="Arial" w:hAnsi="Arial" w:cs="Arial"/>
          <w:color w:val="FF0000"/>
        </w:rPr>
        <w:t>Need</w:t>
      </w:r>
      <w:r>
        <w:rPr>
          <w:rFonts w:hint="eastAsia"/>
          <w:color w:val="FF0000"/>
        </w:rPr>
        <w:t xml:space="preserve"> C</w:t>
      </w:r>
      <w:r>
        <w:rPr>
          <w:color w:val="FF0000"/>
        </w:rPr>
        <w:t>larification</w:t>
      </w:r>
      <w:r>
        <w:rPr>
          <w:rFonts w:hint="eastAsia"/>
          <w:color w:val="000000" w:themeColor="text1"/>
        </w:rPr>
        <w:t>，并填写需要澄清的具体内容，同时将Owner指派给Bug作者，如比较紧急还应立即告知Bug作者立即处理；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 w:ascii="Arial" w:hAnsi="Arial" w:cs="Arial"/>
          <w:color w:val="000000" w:themeColor="text1"/>
        </w:rPr>
        <w:t>如果此Bug缺失Log且无法再复现，则需要将Bug状态改为</w:t>
      </w:r>
      <w:r>
        <w:rPr>
          <w:rFonts w:hint="eastAsia"/>
          <w:color w:val="FF0000"/>
        </w:rPr>
        <w:t>Not Reproduce</w:t>
      </w:r>
      <w:r>
        <w:rPr>
          <w:rFonts w:hint="eastAsia"/>
          <w:color w:val="000000" w:themeColor="text1"/>
        </w:rPr>
        <w:t>，并填写无法复现的版本号和一些帮助QA重新复现的分析说明，同时将Owner指派给Bug作者；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 w:ascii="Arial" w:hAnsi="Arial" w:cs="Arial"/>
          <w:color w:val="000000" w:themeColor="text1"/>
        </w:rPr>
        <w:t>如果此Bug和其他Bug重复或者同属于一个Root Cause，则需要将Bug状态改为</w:t>
      </w:r>
      <w:r>
        <w:rPr>
          <w:rFonts w:hint="eastAsia"/>
          <w:color w:val="FF0000"/>
        </w:rPr>
        <w:t>Duplicate</w:t>
      </w:r>
      <w:r>
        <w:rPr>
          <w:rFonts w:hint="eastAsia"/>
          <w:color w:val="000000" w:themeColor="text1"/>
        </w:rPr>
        <w:t>，并且备注和哪一个Bug重复</w:t>
      </w:r>
      <w:bookmarkStart w:id="25" w:name="OLE_LINK14"/>
      <w:bookmarkStart w:id="26" w:name="OLE_LINK13"/>
      <w:r>
        <w:rPr>
          <w:rFonts w:hint="eastAsia"/>
          <w:color w:val="000000" w:themeColor="text1"/>
        </w:rPr>
        <w:t>，</w:t>
      </w:r>
      <w:bookmarkEnd w:id="25"/>
      <w:bookmarkEnd w:id="26"/>
      <w:r>
        <w:rPr>
          <w:rFonts w:hint="eastAsia"/>
          <w:color w:val="000000" w:themeColor="text1"/>
        </w:rPr>
        <w:t>同时将Owner指派给Bug作者，如果是Root Cause需要详细备注原由；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如果此Bug在经过分析之后应归属其他RD来负责解决，则需要将Bug Owner指派给对应的RD，并且详细备注原因；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如果此Bug需要其他RD来协助解决，请Bug Owner及时与对应RD联系并确认其</w:t>
      </w:r>
      <w:r>
        <w:rPr>
          <w:rFonts w:hint="eastAsia"/>
          <w:color w:val="FF0000"/>
        </w:rPr>
        <w:t>解决日期</w:t>
      </w:r>
      <w:r>
        <w:rPr>
          <w:rFonts w:hint="eastAsia"/>
          <w:color w:val="000000" w:themeColor="text1"/>
        </w:rPr>
        <w:t>，同时将此日期备注到Comment中；Bug修复的计划完成日期在对应RD解决日期之后累加；</w:t>
      </w:r>
      <w:r>
        <w:rPr>
          <w:rFonts w:hint="eastAsia" w:ascii="Arial" w:hAnsi="Arial" w:cs="Arial"/>
          <w:color w:val="000000" w:themeColor="text1"/>
        </w:rPr>
        <w:t>切勿此时将Bug Owner切换到QA；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Bug</w:t>
      </w:r>
      <w:r>
        <w:rPr>
          <w:rFonts w:hint="eastAsia" w:ascii="Arial" w:hAnsi="Arial" w:cs="Arial"/>
        </w:rPr>
        <w:t>修复完成</w:t>
      </w:r>
      <w:r>
        <w:rPr>
          <w:rFonts w:ascii="Arial" w:hAnsi="Arial" w:cs="Arial"/>
        </w:rPr>
        <w:t>之后</w:t>
      </w:r>
      <w:r>
        <w:rPr>
          <w:rFonts w:hint="eastAsia" w:ascii="Arial" w:hAnsi="Arial" w:cs="Arial"/>
        </w:rPr>
        <w:t>，RD需要先使用版本自测，自测通过之后将</w:t>
      </w:r>
      <w:r>
        <w:rPr>
          <w:rFonts w:ascii="Arial" w:hAnsi="Arial" w:cs="Arial"/>
        </w:rPr>
        <w:t>状态需要</w:t>
      </w:r>
      <w:r>
        <w:rPr>
          <w:rFonts w:ascii="Arial" w:hAnsi="Arial" w:cs="Arial"/>
          <w:color w:val="000000" w:themeColor="text1"/>
        </w:rPr>
        <w:t>改为</w:t>
      </w:r>
      <w:r>
        <w:rPr>
          <w:rFonts w:ascii="Arial" w:hAnsi="Arial" w:cs="Arial"/>
          <w:color w:val="FF0000"/>
        </w:rPr>
        <w:t>Fix</w:t>
      </w:r>
      <w:r>
        <w:rPr>
          <w:rFonts w:hint="eastAsia" w:ascii="Arial" w:hAnsi="Arial" w:cs="Arial"/>
        </w:rPr>
        <w:t>，并详细</w:t>
      </w:r>
      <w:r>
        <w:rPr>
          <w:rFonts w:ascii="Arial" w:hAnsi="Arial" w:cs="Arial"/>
          <w:color w:val="000000" w:themeColor="text1"/>
        </w:rPr>
        <w:t>注明</w:t>
      </w:r>
      <w:r>
        <w:rPr>
          <w:rFonts w:hint="eastAsia" w:ascii="Arial" w:hAnsi="Arial" w:cs="Arial"/>
          <w:color w:val="FF0000"/>
        </w:rPr>
        <w:t>自测的</w:t>
      </w:r>
      <w:r>
        <w:rPr>
          <w:rFonts w:ascii="Arial" w:hAnsi="Arial" w:cs="Arial"/>
          <w:color w:val="FF0000"/>
        </w:rPr>
        <w:t>版本</w:t>
      </w:r>
      <w:r>
        <w:rPr>
          <w:rFonts w:hint="eastAsia" w:ascii="Arial" w:hAnsi="Arial" w:cs="Arial"/>
          <w:color w:val="FF0000"/>
        </w:rPr>
        <w:t>（或者指明QA验证的版本）</w:t>
      </w:r>
      <w:r>
        <w:rPr>
          <w:rFonts w:hint="eastAsia" w:ascii="Arial" w:hAnsi="Arial" w:cs="Arial"/>
        </w:rPr>
        <w:t>，Bug原因分析和修复说明，同时将Bug Owner切换为Bug作者；</w:t>
      </w:r>
    </w:p>
    <w:p>
      <w:pPr>
        <w:pStyle w:val="22"/>
        <w:ind w:left="840" w:firstLine="0" w:firstLineChars="0"/>
        <w:jc w:val="left"/>
        <w:rPr>
          <w:rFonts w:ascii="Arial" w:hAnsi="Arial" w:cs="Arial"/>
          <w:i/>
          <w:color w:val="FF0000"/>
        </w:rPr>
      </w:pPr>
      <w:r>
        <w:rPr>
          <w:rFonts w:hint="eastAsia" w:ascii="Arial" w:hAnsi="Arial" w:cs="Arial"/>
          <w:i/>
          <w:color w:val="FF0000"/>
        </w:rPr>
        <w:t>备注规范:</w:t>
      </w:r>
    </w:p>
    <w:p>
      <w:pPr>
        <w:pStyle w:val="22"/>
        <w:ind w:left="840" w:firstLine="0" w:firstLineChars="0"/>
        <w:jc w:val="left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</w:rPr>
        <w:t>[原因分析]:Bug产生的原因</w:t>
      </w:r>
    </w:p>
    <w:p>
      <w:pPr>
        <w:pStyle w:val="22"/>
        <w:ind w:left="840" w:firstLine="0" w:firstLineChars="0"/>
        <w:jc w:val="left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</w:rPr>
        <w:t>[修复说明]:Bug如何修复的,修复后的现象是什么</w:t>
      </w:r>
    </w:p>
    <w:p>
      <w:pPr>
        <w:pStyle w:val="22"/>
        <w:ind w:left="840" w:firstLine="0" w:firstLineChars="0"/>
        <w:jc w:val="left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</w:rPr>
        <w:t>[测试建议]:QA在验证此Bug时的验证和测试重点</w:t>
      </w:r>
    </w:p>
    <w:p>
      <w:pPr>
        <w:pStyle w:val="22"/>
        <w:ind w:left="840" w:firstLine="0" w:firstLineChars="0"/>
        <w:jc w:val="left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</w:rPr>
        <w:t>[验证版本]:ROM版本号或者APK版本号以及存放路径</w:t>
      </w:r>
    </w:p>
    <w:p>
      <w:pPr>
        <w:pStyle w:val="22"/>
        <w:ind w:left="840" w:firstLine="0" w:firstLineChars="0"/>
        <w:jc w:val="left"/>
        <w:rPr>
          <w:rFonts w:ascii="Arial" w:hAnsi="Arial" w:cs="Arial"/>
          <w:i/>
          <w:color w:val="0000FF"/>
        </w:rPr>
      </w:pPr>
      <w:r>
        <w:rPr>
          <w:rFonts w:hint="eastAsia" w:ascii="Arial" w:hAnsi="Arial" w:cs="Arial"/>
          <w:i/>
          <w:color w:val="0000FF"/>
        </w:rPr>
        <w:t>备注不完整, QA有权直接打回给RD,由此造成的时间延误由RD负责;</w:t>
      </w:r>
    </w:p>
    <w:p>
      <w:pPr>
        <w:pStyle w:val="22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对于其他RD转过来的Bug如未详细注明原因，有权直接打回并提请对方RD Leader注意，应尽量避免此类问题发生；</w:t>
      </w:r>
    </w:p>
    <w:p>
      <w:pPr>
        <w:pStyle w:val="22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RD不能将未修复的Bug直接切Fix或指派给QA；如果确实不能修复，需要将Bug Owner指派给产品经理；产品经理需和RD Leader及QA协商，如确认不修复，由产品经理转QA关闭此Bug，如确认需要修复，由产品经理将Bug转到对应的RD；</w:t>
      </w:r>
    </w:p>
    <w:p>
      <w:pPr>
        <w:pStyle w:val="3"/>
      </w:pPr>
      <w:bookmarkStart w:id="27" w:name="_Toc450900212"/>
      <w:r>
        <w:rPr>
          <w:rFonts w:hint="eastAsia"/>
        </w:rPr>
        <w:t>2.5 研发组长权责</w:t>
      </w:r>
      <w:bookmarkEnd w:id="27"/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每日及时Review本组</w:t>
      </w:r>
      <w:r>
        <w:rPr>
          <w:rFonts w:ascii="Arial" w:hAnsi="Arial" w:cs="Arial"/>
          <w:color w:val="000000" w:themeColor="text1"/>
        </w:rPr>
        <w:t>状态为</w:t>
      </w:r>
      <w:r>
        <w:rPr>
          <w:rFonts w:ascii="Arial" w:hAnsi="Arial" w:cs="Arial"/>
          <w:color w:val="FF0000"/>
        </w:rPr>
        <w:t>New</w:t>
      </w:r>
      <w:r>
        <w:rPr>
          <w:rFonts w:hint="eastAsia" w:ascii="Arial" w:hAnsi="Arial" w:cs="Arial"/>
          <w:color w:val="000000" w:themeColor="text1"/>
        </w:rPr>
        <w:t>或者</w:t>
      </w:r>
      <w:r>
        <w:rPr>
          <w:rFonts w:hint="eastAsia" w:ascii="Arial" w:hAnsi="Arial" w:cs="Arial"/>
          <w:color w:val="FF0000"/>
        </w:rPr>
        <w:t>Reopen</w:t>
      </w:r>
      <w:r>
        <w:rPr>
          <w:rFonts w:ascii="Arial" w:hAnsi="Arial" w:cs="Arial"/>
          <w:color w:val="000000" w:themeColor="text1"/>
        </w:rPr>
        <w:t>的Bug</w:t>
      </w:r>
      <w:r>
        <w:rPr>
          <w:rFonts w:hint="eastAsia" w:ascii="Arial" w:hAnsi="Arial" w:cs="Arial"/>
          <w:color w:val="000000" w:themeColor="text1"/>
        </w:rPr>
        <w:t>，及时督促组员处理；当日17：00前New或者Reopen Bug≥5且排名居首的RD组长将被Highlight；</w:t>
      </w:r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hAnsi="Arial" w:cs="Arial"/>
          <w:color w:val="000000" w:themeColor="text1"/>
        </w:rPr>
        <w:t>每日及时Review</w:t>
      </w:r>
      <w:r>
        <w:rPr>
          <w:rFonts w:hint="eastAsia" w:ascii="Arial" w:cs="Arial"/>
        </w:rPr>
        <w:t>本组状态为</w:t>
      </w:r>
      <w:r>
        <w:rPr>
          <w:rFonts w:hint="eastAsia" w:ascii="Arial" w:cs="Arial"/>
          <w:color w:val="FF0000"/>
        </w:rPr>
        <w:t>Accept</w:t>
      </w:r>
      <w:r>
        <w:rPr>
          <w:rFonts w:hint="eastAsia" w:ascii="Arial" w:cs="Arial"/>
        </w:rPr>
        <w:t>的Bug的计划完成日期，临近或者已过计划完成日期的Bug，及时督促和指导组员，及时澄清原由；超出计划完成日期Bug数≥5且排名居首的RD组长将被Highlight；</w:t>
      </w:r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每日及时Review本组的所有Open Bug，协调组内人力，避免某个RD负荷过重导致Bug修复延期；</w:t>
      </w:r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如果组内RD请假，RD对应的Bug应由组长或者组长指派其他同事来及时处理；</w:t>
      </w:r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研发组长需提供给测试组RD Feature Owner文档，测试组依据此指派RD，如未提供，则默认指派给研发组长；</w:t>
      </w:r>
    </w:p>
    <w:p>
      <w:pPr>
        <w:pStyle w:val="3"/>
      </w:pPr>
      <w:bookmarkStart w:id="28" w:name="_Toc450900213"/>
      <w:r>
        <w:rPr>
          <w:rFonts w:hint="eastAsia"/>
        </w:rPr>
        <w:t>2.6 产品经理权责</w:t>
      </w:r>
      <w:bookmarkEnd w:id="28"/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hint="eastAsia" w:ascii="Arial" w:hAnsi="Arial" w:cs="Arial"/>
          <w:color w:val="000000" w:themeColor="text1"/>
        </w:rPr>
        <w:t>每日及时</w:t>
      </w:r>
      <w:r>
        <w:rPr>
          <w:rFonts w:ascii="Arial" w:hAnsi="Arial" w:cs="Arial"/>
          <w:color w:val="000000" w:themeColor="text1"/>
        </w:rPr>
        <w:t>Review</w:t>
      </w:r>
      <w:r>
        <w:rPr>
          <w:rFonts w:hint="eastAsia" w:ascii="Arial" w:hAnsi="Arial" w:cs="Arial"/>
          <w:color w:val="000000" w:themeColor="text1"/>
        </w:rPr>
        <w:t>指派给自己且</w:t>
      </w:r>
      <w:r>
        <w:rPr>
          <w:rFonts w:ascii="Arial" w:hAnsi="Arial" w:cs="Arial"/>
          <w:color w:val="000000" w:themeColor="text1"/>
        </w:rPr>
        <w:t>状态为</w:t>
      </w:r>
      <w:r>
        <w:rPr>
          <w:rFonts w:ascii="Arial" w:hAnsi="Arial" w:cs="Arial"/>
          <w:color w:val="FF0000"/>
        </w:rPr>
        <w:t>New</w:t>
      </w:r>
      <w:r>
        <w:rPr>
          <w:rFonts w:hint="eastAsia" w:ascii="Arial" w:hAnsi="Arial" w:cs="Arial"/>
          <w:color w:val="000000" w:themeColor="text1"/>
        </w:rPr>
        <w:t>或者</w:t>
      </w:r>
      <w:r>
        <w:rPr>
          <w:rFonts w:hint="eastAsia" w:ascii="Arial" w:hAnsi="Arial" w:cs="Arial"/>
          <w:color w:val="FF0000"/>
        </w:rPr>
        <w:t>Reopen</w:t>
      </w:r>
      <w:r>
        <w:rPr>
          <w:rFonts w:ascii="Arial" w:hAnsi="Arial" w:cs="Arial"/>
          <w:color w:val="000000" w:themeColor="text1"/>
        </w:rPr>
        <w:t>的</w:t>
      </w:r>
      <w:r>
        <w:rPr>
          <w:rFonts w:hint="eastAsia" w:ascii="Arial" w:hAnsi="Arial" w:cs="Arial"/>
          <w:color w:val="000000" w:themeColor="text1"/>
        </w:rPr>
        <w:t>新功能需求</w:t>
      </w:r>
      <w:r>
        <w:rPr>
          <w:rFonts w:hint="eastAsia" w:ascii="Arial" w:cs="Arial"/>
        </w:rPr>
        <w:t>：</w:t>
      </w:r>
    </w:p>
    <w:p>
      <w:pPr>
        <w:pStyle w:val="22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 w:ascii="Arial" w:cs="Arial"/>
        </w:rPr>
        <w:t>如果接受此需求，</w:t>
      </w:r>
      <w:r>
        <w:rPr>
          <w:rFonts w:ascii="Arial" w:hAnsi="Arial" w:cs="Arial"/>
          <w:color w:val="000000" w:themeColor="text1"/>
        </w:rPr>
        <w:t>则将状态改为</w:t>
      </w:r>
      <w:r>
        <w:rPr>
          <w:rFonts w:ascii="Arial" w:hAnsi="Arial" w:cs="Arial"/>
          <w:color w:val="FF0000"/>
        </w:rPr>
        <w:t>Accept</w:t>
      </w:r>
      <w:r>
        <w:rPr>
          <w:rFonts w:hint="eastAsia" w:ascii="Arial" w:hAnsi="Arial" w:cs="Arial"/>
          <w:color w:val="000000" w:themeColor="text1"/>
        </w:rPr>
        <w:t>并填写计划完成的日期</w:t>
      </w:r>
      <w:bookmarkStart w:id="29" w:name="OLE_LINK12"/>
      <w:bookmarkStart w:id="30" w:name="OLE_LINK11"/>
      <w:r>
        <w:rPr>
          <w:rFonts w:hint="eastAsia" w:ascii="Arial" w:hAnsi="Arial" w:cs="Arial"/>
          <w:color w:val="000000" w:themeColor="text1"/>
        </w:rPr>
        <w:t>，</w:t>
      </w:r>
      <w:bookmarkEnd w:id="29"/>
      <w:bookmarkEnd w:id="30"/>
      <w:r>
        <w:rPr>
          <w:rFonts w:hint="eastAsia" w:ascii="Arial" w:hAnsi="Arial" w:cs="Arial"/>
          <w:color w:val="000000" w:themeColor="text1"/>
        </w:rPr>
        <w:t>此日期作为QA部门追踪需求说明书撰写进度的标准</w:t>
      </w:r>
      <w:r>
        <w:rPr>
          <w:rFonts w:hint="eastAsia"/>
          <w:color w:val="000000" w:themeColor="text1"/>
        </w:rPr>
        <w:t>；产品经理完成需求说明书之后通过邮件发送给相关RD和QA</w:t>
      </w:r>
      <w:r>
        <w:rPr>
          <w:rFonts w:hint="eastAsia" w:ascii="Arial" w:hAnsi="Arial" w:cs="Arial"/>
          <w:color w:val="000000" w:themeColor="text1"/>
        </w:rPr>
        <w:t>，走需求变更流程</w:t>
      </w:r>
      <w:r>
        <w:rPr>
          <w:rFonts w:hint="eastAsia"/>
          <w:color w:val="000000" w:themeColor="text1"/>
        </w:rPr>
        <w:t>；</w:t>
      </w:r>
    </w:p>
    <w:p>
      <w:pPr>
        <w:pStyle w:val="22"/>
        <w:numPr>
          <w:ilvl w:val="0"/>
          <w:numId w:val="7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如果不接受，请切换状态为</w:t>
      </w:r>
      <w:r>
        <w:rPr>
          <w:rFonts w:hint="eastAsia" w:ascii="Arial" w:cs="Arial"/>
          <w:color w:val="FF0000"/>
        </w:rPr>
        <w:t>Reject</w:t>
      </w:r>
      <w:r>
        <w:rPr>
          <w:rFonts w:hint="eastAsia" w:ascii="Arial" w:cs="Arial"/>
        </w:rPr>
        <w:t>，并详细备注原因；</w:t>
      </w:r>
    </w:p>
    <w:p>
      <w:pPr>
        <w:pStyle w:val="22"/>
        <w:numPr>
          <w:ilvl w:val="0"/>
          <w:numId w:val="7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如果当前版本无该计划，则将计划完成日期往后顺延；</w:t>
      </w:r>
    </w:p>
    <w:p>
      <w:pPr>
        <w:pStyle w:val="3"/>
      </w:pPr>
      <w:bookmarkStart w:id="31" w:name="_Toc450900214"/>
      <w:r>
        <w:rPr>
          <w:rFonts w:hint="eastAsia"/>
        </w:rPr>
        <w:t>2.7 QA权责</w:t>
      </w:r>
      <w:bookmarkEnd w:id="31"/>
    </w:p>
    <w:p>
      <w:pPr>
        <w:pStyle w:val="22"/>
        <w:numPr>
          <w:ilvl w:val="0"/>
          <w:numId w:val="6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每日及时Review</w:t>
      </w:r>
      <w:r>
        <w:rPr>
          <w:rFonts w:hint="eastAsia" w:ascii="Arial" w:hAnsi="Arial" w:cs="Arial"/>
          <w:color w:val="000000" w:themeColor="text1"/>
        </w:rPr>
        <w:t>自己提交的Bug：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状态为New和Reopen且超过1天RD未处理，QA应及时提醒对应RD去处理，如果RD请假，则告知对应RD Leader去处理；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状态为Accept但是计划完成日期已到期，QA应及时提醒对应RD和RD Leader并澄清原由；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cs="Arial"/>
        </w:rPr>
        <w:t>状态为Fix，</w:t>
      </w:r>
      <w:r>
        <w:rPr>
          <w:rFonts w:ascii="Arial" w:hAnsi="Arial" w:eastAsia="宋体" w:cs="Arial"/>
          <w:color w:val="000000"/>
          <w:kern w:val="0"/>
          <w:szCs w:val="21"/>
        </w:rPr>
        <w:t>Not Reproduce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，Reject，Need C</w:t>
      </w:r>
      <w:r>
        <w:rPr>
          <w:rFonts w:ascii="Arial" w:hAnsi="Arial" w:eastAsia="宋体" w:cs="Arial"/>
          <w:color w:val="000000"/>
          <w:kern w:val="0"/>
          <w:szCs w:val="21"/>
        </w:rPr>
        <w:t>larification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，Duplicate，</w:t>
      </w:r>
      <w:r>
        <w:rPr>
          <w:rFonts w:ascii="Arial" w:hAnsi="Arial" w:eastAsia="宋体" w:cs="Arial"/>
          <w:color w:val="000000"/>
          <w:kern w:val="0"/>
          <w:szCs w:val="21"/>
        </w:rPr>
        <w:t>Not Reproduce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的Bug，QA应每日处理完毕；如果较长时间内不具备处理条件，需要详细备注原因并将此Bug状态改成</w:t>
      </w:r>
      <w:r>
        <w:rPr>
          <w:rFonts w:hint="eastAsia" w:ascii="Arial" w:hAnsi="Arial" w:eastAsia="宋体" w:cs="Arial"/>
          <w:color w:val="FF0000"/>
          <w:kern w:val="0"/>
          <w:szCs w:val="21"/>
        </w:rPr>
        <w:t>Pending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；需要Monitor的Bug不切Pending状态，直接回复每版本验证结果；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状态为Pending的Bug，QA应每日查看当前版本是否达到验证条件并及时处理；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QA未及时处理</w:t>
      </w:r>
      <w:r>
        <w:rPr>
          <w:rFonts w:hint="eastAsia" w:ascii="Arial" w:cs="Arial"/>
        </w:rPr>
        <w:t>Fix，</w:t>
      </w:r>
      <w:r>
        <w:rPr>
          <w:rFonts w:ascii="Arial" w:hAnsi="Arial" w:eastAsia="宋体" w:cs="Arial"/>
          <w:color w:val="000000"/>
          <w:kern w:val="0"/>
          <w:szCs w:val="21"/>
        </w:rPr>
        <w:t>Not Reproduce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，Reject，Need C</w:t>
      </w:r>
      <w:r>
        <w:rPr>
          <w:rFonts w:ascii="Arial" w:hAnsi="Arial" w:eastAsia="宋体" w:cs="Arial"/>
          <w:color w:val="000000"/>
          <w:kern w:val="0"/>
          <w:szCs w:val="21"/>
        </w:rPr>
        <w:t>larification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，Duplicate，</w:t>
      </w:r>
      <w:r>
        <w:rPr>
          <w:rFonts w:ascii="Arial" w:hAnsi="Arial" w:eastAsia="宋体" w:cs="Arial"/>
          <w:color w:val="000000"/>
          <w:kern w:val="0"/>
          <w:szCs w:val="21"/>
        </w:rPr>
        <w:t>Not Reproduce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状态的Bug，RD和RD Leader有权Highlight；</w:t>
      </w:r>
    </w:p>
    <w:p>
      <w:pPr>
        <w:pStyle w:val="22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QA提交无效Bug或者重复Bug过多，RD和RD Leader有权酌情Highlight；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6D2"/>
    <w:multiLevelType w:val="multilevel"/>
    <w:tmpl w:val="002A06D2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62F6C"/>
    <w:multiLevelType w:val="multilevel"/>
    <w:tmpl w:val="01362F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548DD4" w:themeColor="text2" w:themeTint="9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B7185F"/>
    <w:multiLevelType w:val="multilevel"/>
    <w:tmpl w:val="30B718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548DD4" w:themeColor="text2" w:themeTint="9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78D51EF"/>
    <w:multiLevelType w:val="multilevel"/>
    <w:tmpl w:val="378D51E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20608E9"/>
    <w:multiLevelType w:val="multilevel"/>
    <w:tmpl w:val="520608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548DD4" w:themeColor="text2" w:themeTint="9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3A51CFD"/>
    <w:multiLevelType w:val="multilevel"/>
    <w:tmpl w:val="53A51C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366091" w:themeColor="accent1" w:themeShade="B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1BD6353"/>
    <w:multiLevelType w:val="multilevel"/>
    <w:tmpl w:val="61BD635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AAF4D44"/>
    <w:multiLevelType w:val="multilevel"/>
    <w:tmpl w:val="7AAF4D4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3B2E"/>
    <w:rsid w:val="000068C6"/>
    <w:rsid w:val="00014599"/>
    <w:rsid w:val="000156CD"/>
    <w:rsid w:val="00023AC7"/>
    <w:rsid w:val="00026DCF"/>
    <w:rsid w:val="00034154"/>
    <w:rsid w:val="00042A30"/>
    <w:rsid w:val="00045307"/>
    <w:rsid w:val="000478D9"/>
    <w:rsid w:val="00050F21"/>
    <w:rsid w:val="000514DC"/>
    <w:rsid w:val="00055F23"/>
    <w:rsid w:val="00055F4E"/>
    <w:rsid w:val="00063B2E"/>
    <w:rsid w:val="00070F40"/>
    <w:rsid w:val="00080D3C"/>
    <w:rsid w:val="000813A7"/>
    <w:rsid w:val="00090447"/>
    <w:rsid w:val="00091AF4"/>
    <w:rsid w:val="000A4960"/>
    <w:rsid w:val="000A7696"/>
    <w:rsid w:val="000B6BED"/>
    <w:rsid w:val="000C0D22"/>
    <w:rsid w:val="000C7983"/>
    <w:rsid w:val="000D1471"/>
    <w:rsid w:val="000D4F7F"/>
    <w:rsid w:val="000E30ED"/>
    <w:rsid w:val="000E6918"/>
    <w:rsid w:val="000F3546"/>
    <w:rsid w:val="000F458F"/>
    <w:rsid w:val="000F7E69"/>
    <w:rsid w:val="001007FB"/>
    <w:rsid w:val="00102EFE"/>
    <w:rsid w:val="00104E9A"/>
    <w:rsid w:val="00105296"/>
    <w:rsid w:val="00121D24"/>
    <w:rsid w:val="001224DA"/>
    <w:rsid w:val="0013373D"/>
    <w:rsid w:val="00134D1F"/>
    <w:rsid w:val="00136906"/>
    <w:rsid w:val="00136B24"/>
    <w:rsid w:val="00136C22"/>
    <w:rsid w:val="00141AEF"/>
    <w:rsid w:val="00152F71"/>
    <w:rsid w:val="0016506C"/>
    <w:rsid w:val="00170F82"/>
    <w:rsid w:val="00175082"/>
    <w:rsid w:val="0017759A"/>
    <w:rsid w:val="0018470F"/>
    <w:rsid w:val="001869B1"/>
    <w:rsid w:val="00193C8E"/>
    <w:rsid w:val="00197934"/>
    <w:rsid w:val="001A6DB1"/>
    <w:rsid w:val="001A7202"/>
    <w:rsid w:val="001B2C1C"/>
    <w:rsid w:val="001B405B"/>
    <w:rsid w:val="001C1455"/>
    <w:rsid w:val="001C29EA"/>
    <w:rsid w:val="001C367F"/>
    <w:rsid w:val="001C5673"/>
    <w:rsid w:val="001D52EB"/>
    <w:rsid w:val="001E7017"/>
    <w:rsid w:val="001F463F"/>
    <w:rsid w:val="00201B22"/>
    <w:rsid w:val="002038E3"/>
    <w:rsid w:val="002048D6"/>
    <w:rsid w:val="002063D4"/>
    <w:rsid w:val="002107CF"/>
    <w:rsid w:val="002139B0"/>
    <w:rsid w:val="00215181"/>
    <w:rsid w:val="00215612"/>
    <w:rsid w:val="00217E13"/>
    <w:rsid w:val="00231725"/>
    <w:rsid w:val="00237135"/>
    <w:rsid w:val="002408F4"/>
    <w:rsid w:val="00244675"/>
    <w:rsid w:val="0024586A"/>
    <w:rsid w:val="002470F6"/>
    <w:rsid w:val="00266307"/>
    <w:rsid w:val="00271735"/>
    <w:rsid w:val="00283411"/>
    <w:rsid w:val="00284754"/>
    <w:rsid w:val="00286229"/>
    <w:rsid w:val="002A013D"/>
    <w:rsid w:val="002A11C3"/>
    <w:rsid w:val="002A354E"/>
    <w:rsid w:val="002A445F"/>
    <w:rsid w:val="002A609D"/>
    <w:rsid w:val="002A6962"/>
    <w:rsid w:val="002B1EF0"/>
    <w:rsid w:val="002B4900"/>
    <w:rsid w:val="002B4FB1"/>
    <w:rsid w:val="002B525E"/>
    <w:rsid w:val="002B7362"/>
    <w:rsid w:val="002C5ACA"/>
    <w:rsid w:val="002D243F"/>
    <w:rsid w:val="002D3AB1"/>
    <w:rsid w:val="002D7587"/>
    <w:rsid w:val="002E06AA"/>
    <w:rsid w:val="002E407D"/>
    <w:rsid w:val="002E7487"/>
    <w:rsid w:val="002F1327"/>
    <w:rsid w:val="002F3865"/>
    <w:rsid w:val="002F4CE1"/>
    <w:rsid w:val="002F4E90"/>
    <w:rsid w:val="002F6F50"/>
    <w:rsid w:val="003006AF"/>
    <w:rsid w:val="0030228C"/>
    <w:rsid w:val="003035DA"/>
    <w:rsid w:val="00311E12"/>
    <w:rsid w:val="0031411F"/>
    <w:rsid w:val="003174B5"/>
    <w:rsid w:val="003340D2"/>
    <w:rsid w:val="00334316"/>
    <w:rsid w:val="003443C3"/>
    <w:rsid w:val="0034550E"/>
    <w:rsid w:val="00347D18"/>
    <w:rsid w:val="00352A43"/>
    <w:rsid w:val="00354813"/>
    <w:rsid w:val="003630AB"/>
    <w:rsid w:val="00372177"/>
    <w:rsid w:val="00381E0C"/>
    <w:rsid w:val="00390C99"/>
    <w:rsid w:val="00393130"/>
    <w:rsid w:val="00397636"/>
    <w:rsid w:val="003A3B58"/>
    <w:rsid w:val="003A59F0"/>
    <w:rsid w:val="003A5A49"/>
    <w:rsid w:val="003A61F4"/>
    <w:rsid w:val="003A7755"/>
    <w:rsid w:val="003A7C20"/>
    <w:rsid w:val="003B637B"/>
    <w:rsid w:val="003C6E2E"/>
    <w:rsid w:val="003D1CA6"/>
    <w:rsid w:val="003D2C4E"/>
    <w:rsid w:val="003D691A"/>
    <w:rsid w:val="003E1C8F"/>
    <w:rsid w:val="003E20B7"/>
    <w:rsid w:val="003E5EA0"/>
    <w:rsid w:val="003E7F14"/>
    <w:rsid w:val="003F3DE8"/>
    <w:rsid w:val="003F7939"/>
    <w:rsid w:val="003F7956"/>
    <w:rsid w:val="00407A4B"/>
    <w:rsid w:val="00417EC5"/>
    <w:rsid w:val="00425182"/>
    <w:rsid w:val="00430210"/>
    <w:rsid w:val="00437B78"/>
    <w:rsid w:val="00441E08"/>
    <w:rsid w:val="0044478E"/>
    <w:rsid w:val="00444FE9"/>
    <w:rsid w:val="0044610A"/>
    <w:rsid w:val="00447062"/>
    <w:rsid w:val="00453C42"/>
    <w:rsid w:val="0045570D"/>
    <w:rsid w:val="00457AD6"/>
    <w:rsid w:val="004615E9"/>
    <w:rsid w:val="00463626"/>
    <w:rsid w:val="004710E7"/>
    <w:rsid w:val="004735A2"/>
    <w:rsid w:val="004758F6"/>
    <w:rsid w:val="00481F4C"/>
    <w:rsid w:val="00485219"/>
    <w:rsid w:val="00487246"/>
    <w:rsid w:val="00495DAD"/>
    <w:rsid w:val="004A759E"/>
    <w:rsid w:val="004B0F56"/>
    <w:rsid w:val="004C5C89"/>
    <w:rsid w:val="004E1ABC"/>
    <w:rsid w:val="004E22BD"/>
    <w:rsid w:val="00500A4D"/>
    <w:rsid w:val="00502995"/>
    <w:rsid w:val="00505C3D"/>
    <w:rsid w:val="00506EF8"/>
    <w:rsid w:val="00517E59"/>
    <w:rsid w:val="00535C09"/>
    <w:rsid w:val="005429C3"/>
    <w:rsid w:val="0054316D"/>
    <w:rsid w:val="005502CB"/>
    <w:rsid w:val="005530B4"/>
    <w:rsid w:val="00555921"/>
    <w:rsid w:val="00557B57"/>
    <w:rsid w:val="00565CC6"/>
    <w:rsid w:val="0056763A"/>
    <w:rsid w:val="0057091B"/>
    <w:rsid w:val="00570E02"/>
    <w:rsid w:val="00582725"/>
    <w:rsid w:val="00585A15"/>
    <w:rsid w:val="00596351"/>
    <w:rsid w:val="00597A42"/>
    <w:rsid w:val="005A1FA1"/>
    <w:rsid w:val="005A256A"/>
    <w:rsid w:val="005A480C"/>
    <w:rsid w:val="005A57D1"/>
    <w:rsid w:val="005A5B5C"/>
    <w:rsid w:val="005B162D"/>
    <w:rsid w:val="005B26B5"/>
    <w:rsid w:val="005B2A1C"/>
    <w:rsid w:val="005C0B52"/>
    <w:rsid w:val="005C4BF4"/>
    <w:rsid w:val="005D01BC"/>
    <w:rsid w:val="005D179A"/>
    <w:rsid w:val="005E14B9"/>
    <w:rsid w:val="005E7816"/>
    <w:rsid w:val="005E7FEF"/>
    <w:rsid w:val="005F1169"/>
    <w:rsid w:val="005F4A49"/>
    <w:rsid w:val="005F59F2"/>
    <w:rsid w:val="005F609A"/>
    <w:rsid w:val="00610276"/>
    <w:rsid w:val="00612453"/>
    <w:rsid w:val="00614EF5"/>
    <w:rsid w:val="006151E3"/>
    <w:rsid w:val="00617A4A"/>
    <w:rsid w:val="0062467D"/>
    <w:rsid w:val="00624FA9"/>
    <w:rsid w:val="006254CA"/>
    <w:rsid w:val="006278F7"/>
    <w:rsid w:val="006350CF"/>
    <w:rsid w:val="0064253C"/>
    <w:rsid w:val="0064321F"/>
    <w:rsid w:val="00656B8E"/>
    <w:rsid w:val="0066467F"/>
    <w:rsid w:val="0067385F"/>
    <w:rsid w:val="00676970"/>
    <w:rsid w:val="00677793"/>
    <w:rsid w:val="006801D0"/>
    <w:rsid w:val="00693359"/>
    <w:rsid w:val="006A001D"/>
    <w:rsid w:val="006A5B8A"/>
    <w:rsid w:val="006C4A81"/>
    <w:rsid w:val="006C4ACC"/>
    <w:rsid w:val="006C645E"/>
    <w:rsid w:val="006D1545"/>
    <w:rsid w:val="006D3249"/>
    <w:rsid w:val="006E4BBE"/>
    <w:rsid w:val="006E6B33"/>
    <w:rsid w:val="006F1B03"/>
    <w:rsid w:val="006F5C38"/>
    <w:rsid w:val="006F76C3"/>
    <w:rsid w:val="00704327"/>
    <w:rsid w:val="0071398A"/>
    <w:rsid w:val="00722D48"/>
    <w:rsid w:val="00723BEE"/>
    <w:rsid w:val="0072604C"/>
    <w:rsid w:val="00730AC9"/>
    <w:rsid w:val="007407CC"/>
    <w:rsid w:val="0074213C"/>
    <w:rsid w:val="00742A20"/>
    <w:rsid w:val="00752A23"/>
    <w:rsid w:val="00753C9C"/>
    <w:rsid w:val="00753DF3"/>
    <w:rsid w:val="0075404A"/>
    <w:rsid w:val="00755365"/>
    <w:rsid w:val="0076397D"/>
    <w:rsid w:val="00770BAD"/>
    <w:rsid w:val="007828F6"/>
    <w:rsid w:val="00783FAF"/>
    <w:rsid w:val="0079053D"/>
    <w:rsid w:val="00792B12"/>
    <w:rsid w:val="007A4BFC"/>
    <w:rsid w:val="007B0770"/>
    <w:rsid w:val="007B0FB2"/>
    <w:rsid w:val="007D26CD"/>
    <w:rsid w:val="007D3AD6"/>
    <w:rsid w:val="007D4C1C"/>
    <w:rsid w:val="007E1243"/>
    <w:rsid w:val="007F1441"/>
    <w:rsid w:val="007F5661"/>
    <w:rsid w:val="00801390"/>
    <w:rsid w:val="00807652"/>
    <w:rsid w:val="0081400D"/>
    <w:rsid w:val="00815AE3"/>
    <w:rsid w:val="00817B8F"/>
    <w:rsid w:val="00825357"/>
    <w:rsid w:val="00826F84"/>
    <w:rsid w:val="008305F5"/>
    <w:rsid w:val="00846671"/>
    <w:rsid w:val="00854B5C"/>
    <w:rsid w:val="0085619C"/>
    <w:rsid w:val="0085660D"/>
    <w:rsid w:val="00856C3E"/>
    <w:rsid w:val="00864426"/>
    <w:rsid w:val="008668AE"/>
    <w:rsid w:val="00870873"/>
    <w:rsid w:val="008773BD"/>
    <w:rsid w:val="00883FE1"/>
    <w:rsid w:val="00884F93"/>
    <w:rsid w:val="00887BC0"/>
    <w:rsid w:val="00891969"/>
    <w:rsid w:val="008A773D"/>
    <w:rsid w:val="008D05F2"/>
    <w:rsid w:val="008D7E52"/>
    <w:rsid w:val="008E062D"/>
    <w:rsid w:val="008E4850"/>
    <w:rsid w:val="008F1F67"/>
    <w:rsid w:val="008F69A7"/>
    <w:rsid w:val="00900DE8"/>
    <w:rsid w:val="0090574F"/>
    <w:rsid w:val="00922DA3"/>
    <w:rsid w:val="00923BA1"/>
    <w:rsid w:val="0094000B"/>
    <w:rsid w:val="009472E6"/>
    <w:rsid w:val="00947B78"/>
    <w:rsid w:val="00954516"/>
    <w:rsid w:val="0095479D"/>
    <w:rsid w:val="00957564"/>
    <w:rsid w:val="009643E8"/>
    <w:rsid w:val="0096665E"/>
    <w:rsid w:val="00971868"/>
    <w:rsid w:val="00971B0F"/>
    <w:rsid w:val="00973C40"/>
    <w:rsid w:val="00973C5A"/>
    <w:rsid w:val="009740B9"/>
    <w:rsid w:val="00976692"/>
    <w:rsid w:val="00981AB3"/>
    <w:rsid w:val="00983725"/>
    <w:rsid w:val="00983E08"/>
    <w:rsid w:val="00984A42"/>
    <w:rsid w:val="009955B5"/>
    <w:rsid w:val="009955E1"/>
    <w:rsid w:val="009A1D3F"/>
    <w:rsid w:val="009A386E"/>
    <w:rsid w:val="009A3CF9"/>
    <w:rsid w:val="009A49CA"/>
    <w:rsid w:val="009A5CD0"/>
    <w:rsid w:val="009B051D"/>
    <w:rsid w:val="009B61FE"/>
    <w:rsid w:val="009C0CA8"/>
    <w:rsid w:val="009D1604"/>
    <w:rsid w:val="009E2646"/>
    <w:rsid w:val="009E5232"/>
    <w:rsid w:val="009E7E7E"/>
    <w:rsid w:val="009F1AAE"/>
    <w:rsid w:val="009F3854"/>
    <w:rsid w:val="009F5017"/>
    <w:rsid w:val="00A057C4"/>
    <w:rsid w:val="00A058A9"/>
    <w:rsid w:val="00A0710B"/>
    <w:rsid w:val="00A144CC"/>
    <w:rsid w:val="00A15553"/>
    <w:rsid w:val="00A25A7E"/>
    <w:rsid w:val="00A27B8B"/>
    <w:rsid w:val="00A314E7"/>
    <w:rsid w:val="00A35EA8"/>
    <w:rsid w:val="00A36F36"/>
    <w:rsid w:val="00A67CD2"/>
    <w:rsid w:val="00A70F40"/>
    <w:rsid w:val="00A72512"/>
    <w:rsid w:val="00A80816"/>
    <w:rsid w:val="00A81C47"/>
    <w:rsid w:val="00A828F8"/>
    <w:rsid w:val="00A90719"/>
    <w:rsid w:val="00A90BC0"/>
    <w:rsid w:val="00A953CD"/>
    <w:rsid w:val="00A9597E"/>
    <w:rsid w:val="00AA2D66"/>
    <w:rsid w:val="00AB5A05"/>
    <w:rsid w:val="00AB6683"/>
    <w:rsid w:val="00AD6AD4"/>
    <w:rsid w:val="00AE0211"/>
    <w:rsid w:val="00AE2AB4"/>
    <w:rsid w:val="00AF365E"/>
    <w:rsid w:val="00B0186A"/>
    <w:rsid w:val="00B05BCA"/>
    <w:rsid w:val="00B0725A"/>
    <w:rsid w:val="00B10683"/>
    <w:rsid w:val="00B11076"/>
    <w:rsid w:val="00B155D6"/>
    <w:rsid w:val="00B24B5F"/>
    <w:rsid w:val="00B25837"/>
    <w:rsid w:val="00B265A0"/>
    <w:rsid w:val="00B273FF"/>
    <w:rsid w:val="00B325FB"/>
    <w:rsid w:val="00B334C8"/>
    <w:rsid w:val="00B551D2"/>
    <w:rsid w:val="00B7119C"/>
    <w:rsid w:val="00B72B08"/>
    <w:rsid w:val="00B75790"/>
    <w:rsid w:val="00B84B21"/>
    <w:rsid w:val="00B93943"/>
    <w:rsid w:val="00B95782"/>
    <w:rsid w:val="00B963FE"/>
    <w:rsid w:val="00B97887"/>
    <w:rsid w:val="00BA08B4"/>
    <w:rsid w:val="00BA4BDA"/>
    <w:rsid w:val="00BA53C9"/>
    <w:rsid w:val="00BB0ADC"/>
    <w:rsid w:val="00BB58AF"/>
    <w:rsid w:val="00BB6404"/>
    <w:rsid w:val="00BB6B75"/>
    <w:rsid w:val="00BB6B81"/>
    <w:rsid w:val="00BC30F2"/>
    <w:rsid w:val="00BC64DF"/>
    <w:rsid w:val="00BC6E1A"/>
    <w:rsid w:val="00BD4E20"/>
    <w:rsid w:val="00BF3558"/>
    <w:rsid w:val="00BF4C05"/>
    <w:rsid w:val="00BF7B4E"/>
    <w:rsid w:val="00C03AB7"/>
    <w:rsid w:val="00C06B23"/>
    <w:rsid w:val="00C129D4"/>
    <w:rsid w:val="00C17340"/>
    <w:rsid w:val="00C174B4"/>
    <w:rsid w:val="00C20AB3"/>
    <w:rsid w:val="00C25BD8"/>
    <w:rsid w:val="00C34F94"/>
    <w:rsid w:val="00C370CD"/>
    <w:rsid w:val="00C40FAB"/>
    <w:rsid w:val="00C43F38"/>
    <w:rsid w:val="00C44501"/>
    <w:rsid w:val="00C5053A"/>
    <w:rsid w:val="00C532E1"/>
    <w:rsid w:val="00C53867"/>
    <w:rsid w:val="00C538AD"/>
    <w:rsid w:val="00C548AE"/>
    <w:rsid w:val="00C551EA"/>
    <w:rsid w:val="00C5531D"/>
    <w:rsid w:val="00C62FA0"/>
    <w:rsid w:val="00C7160D"/>
    <w:rsid w:val="00C74BB6"/>
    <w:rsid w:val="00C77391"/>
    <w:rsid w:val="00C77AB8"/>
    <w:rsid w:val="00C77D4A"/>
    <w:rsid w:val="00C8003F"/>
    <w:rsid w:val="00C87335"/>
    <w:rsid w:val="00C9014C"/>
    <w:rsid w:val="00C9106D"/>
    <w:rsid w:val="00C92723"/>
    <w:rsid w:val="00C975D8"/>
    <w:rsid w:val="00C97A71"/>
    <w:rsid w:val="00CA0A8F"/>
    <w:rsid w:val="00CA4710"/>
    <w:rsid w:val="00CB3097"/>
    <w:rsid w:val="00CB6241"/>
    <w:rsid w:val="00CC0BEB"/>
    <w:rsid w:val="00CC317E"/>
    <w:rsid w:val="00CC7985"/>
    <w:rsid w:val="00CD514C"/>
    <w:rsid w:val="00CE06FC"/>
    <w:rsid w:val="00CE7268"/>
    <w:rsid w:val="00CF4395"/>
    <w:rsid w:val="00CF4A9B"/>
    <w:rsid w:val="00CF52B2"/>
    <w:rsid w:val="00CF668F"/>
    <w:rsid w:val="00D00D90"/>
    <w:rsid w:val="00D06350"/>
    <w:rsid w:val="00D25ECE"/>
    <w:rsid w:val="00D309AA"/>
    <w:rsid w:val="00D32C66"/>
    <w:rsid w:val="00D32D71"/>
    <w:rsid w:val="00D33FF8"/>
    <w:rsid w:val="00D34EF9"/>
    <w:rsid w:val="00D35C66"/>
    <w:rsid w:val="00D3605F"/>
    <w:rsid w:val="00D42CA8"/>
    <w:rsid w:val="00D523CB"/>
    <w:rsid w:val="00D679D4"/>
    <w:rsid w:val="00D750E3"/>
    <w:rsid w:val="00D762EE"/>
    <w:rsid w:val="00D8096A"/>
    <w:rsid w:val="00D80A5D"/>
    <w:rsid w:val="00D85C3D"/>
    <w:rsid w:val="00D9076E"/>
    <w:rsid w:val="00D9077C"/>
    <w:rsid w:val="00D91D35"/>
    <w:rsid w:val="00D92254"/>
    <w:rsid w:val="00D9442B"/>
    <w:rsid w:val="00DA0826"/>
    <w:rsid w:val="00DA1237"/>
    <w:rsid w:val="00DA1C75"/>
    <w:rsid w:val="00DA536A"/>
    <w:rsid w:val="00DA56DE"/>
    <w:rsid w:val="00DB1BB1"/>
    <w:rsid w:val="00DB7AF5"/>
    <w:rsid w:val="00DC0A0A"/>
    <w:rsid w:val="00DC3AA3"/>
    <w:rsid w:val="00DC5D27"/>
    <w:rsid w:val="00DD0435"/>
    <w:rsid w:val="00DF168D"/>
    <w:rsid w:val="00DF4C4C"/>
    <w:rsid w:val="00DF62BB"/>
    <w:rsid w:val="00DF69A3"/>
    <w:rsid w:val="00E109B8"/>
    <w:rsid w:val="00E10D5E"/>
    <w:rsid w:val="00E13888"/>
    <w:rsid w:val="00E22B3B"/>
    <w:rsid w:val="00E3209B"/>
    <w:rsid w:val="00E33B58"/>
    <w:rsid w:val="00E44D42"/>
    <w:rsid w:val="00E47741"/>
    <w:rsid w:val="00E73D02"/>
    <w:rsid w:val="00E745F2"/>
    <w:rsid w:val="00E802A3"/>
    <w:rsid w:val="00E80524"/>
    <w:rsid w:val="00E819FD"/>
    <w:rsid w:val="00EA6C14"/>
    <w:rsid w:val="00EB58C2"/>
    <w:rsid w:val="00EC545E"/>
    <w:rsid w:val="00ED100A"/>
    <w:rsid w:val="00EE0EC5"/>
    <w:rsid w:val="00EE1449"/>
    <w:rsid w:val="00EE33CB"/>
    <w:rsid w:val="00EE7716"/>
    <w:rsid w:val="00EF01F2"/>
    <w:rsid w:val="00EF1B34"/>
    <w:rsid w:val="00F02B0D"/>
    <w:rsid w:val="00F06414"/>
    <w:rsid w:val="00F16247"/>
    <w:rsid w:val="00F163AF"/>
    <w:rsid w:val="00F171D0"/>
    <w:rsid w:val="00F217CB"/>
    <w:rsid w:val="00F24DE8"/>
    <w:rsid w:val="00F25A99"/>
    <w:rsid w:val="00F25B88"/>
    <w:rsid w:val="00F2637F"/>
    <w:rsid w:val="00F33C80"/>
    <w:rsid w:val="00F41348"/>
    <w:rsid w:val="00F44015"/>
    <w:rsid w:val="00F4739C"/>
    <w:rsid w:val="00F55F08"/>
    <w:rsid w:val="00F62050"/>
    <w:rsid w:val="00F63B25"/>
    <w:rsid w:val="00F6607A"/>
    <w:rsid w:val="00F722A6"/>
    <w:rsid w:val="00F75C5B"/>
    <w:rsid w:val="00F82AA8"/>
    <w:rsid w:val="00F84A2A"/>
    <w:rsid w:val="00F85406"/>
    <w:rsid w:val="00F85CEB"/>
    <w:rsid w:val="00F9230B"/>
    <w:rsid w:val="00F96C88"/>
    <w:rsid w:val="00FA0B49"/>
    <w:rsid w:val="00FA5DD7"/>
    <w:rsid w:val="00FB0F2B"/>
    <w:rsid w:val="00FB27DB"/>
    <w:rsid w:val="00FB31F5"/>
    <w:rsid w:val="00FB3441"/>
    <w:rsid w:val="00FB7535"/>
    <w:rsid w:val="00FC754C"/>
    <w:rsid w:val="00FE0DDF"/>
    <w:rsid w:val="00FF327F"/>
    <w:rsid w:val="00FF7103"/>
    <w:rsid w:val="00FF7A2A"/>
    <w:rsid w:val="0F177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sz w:val="18"/>
      <w:szCs w:val="18"/>
    </w:rPr>
  </w:style>
  <w:style w:type="paragraph" w:customStyle="1" w:styleId="16">
    <w:name w:val="表头样式 Char Char"/>
    <w:basedOn w:val="1"/>
    <w:uiPriority w:val="0"/>
    <w:pPr>
      <w:autoSpaceDE w:val="0"/>
      <w:autoSpaceDN w:val="0"/>
      <w:adjustRightInd w:val="0"/>
      <w:spacing w:line="300" w:lineRule="auto"/>
      <w:jc w:val="center"/>
    </w:pPr>
    <w:rPr>
      <w:rFonts w:ascii="Arial" w:hAnsi="Arial" w:eastAsia="宋体" w:cs="Times New Roman"/>
      <w:b/>
      <w:kern w:val="0"/>
      <w:sz w:val="24"/>
      <w:szCs w:val="21"/>
    </w:rPr>
  </w:style>
  <w:style w:type="paragraph" w:customStyle="1" w:styleId="17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 w:val="24"/>
      <w:szCs w:val="21"/>
    </w:rPr>
  </w:style>
  <w:style w:type="paragraph" w:customStyle="1" w:styleId="18">
    <w:name w:val="摘要"/>
    <w:basedOn w:val="1"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 w:eastAsia="宋体" w:cs="Times New Roman"/>
      <w:b/>
      <w:szCs w:val="21"/>
    </w:rPr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4">
    <w:name w:val="标题 3 Char"/>
    <w:basedOn w:val="10"/>
    <w:link w:val="4"/>
    <w:uiPriority w:val="9"/>
    <w:rPr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9EC008-997C-4961-A04B-9D61740E32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5276</Characters>
  <Lines>43</Lines>
  <Paragraphs>12</Paragraphs>
  <TotalTime>0</TotalTime>
  <ScaleCrop>false</ScaleCrop>
  <LinksUpToDate>false</LinksUpToDate>
  <CharactersWithSpaces>6189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2015-09-18T05:59:00Z</dcterms:created>
  <dc:creator>idealsee</dc:creator>
  <cp:lastModifiedBy>gfgggg</cp:lastModifiedBy>
  <cp:lastPrinted>2016-03-30T01:39:00Z</cp:lastPrinted>
  <dcterms:modified xsi:type="dcterms:W3CDTF">2016-05-31T10:19:04Z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