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sz w:val="44"/>
          <w:szCs w:val="44"/>
        </w:rPr>
        <w:t xml:space="preserve">PORTFOLIO OF EVIDENCE</w:t>
      </w:r>
    </w:p>
    <w:p>
      <w:pPr>
        <w:spacing w:after="100"/>
        <w:jc w:val="center"/>
      </w:pPr>
      <w:r>
        <w:rPr>
          <w:b/>
          <w:bCs/>
          <w:color w:val="2E5395"/>
          <w:sz w:val="32"/>
          <w:szCs w:val="32"/>
        </w:rPr>
        <w:t xml:space="preserve">Daily Habit Log Analyzer</w:t>
      </w:r>
    </w:p>
    <w:p>
      <w:pPr>
        <w:spacing w:after="600"/>
        <w:jc w:val="center"/>
      </w:pPr>
      <w:r>
        <w:rPr>
          <w:i/>
          <w:iCs/>
          <w:sz w:val="24"/>
          <w:szCs w:val="24"/>
        </w:rPr>
        <w:t xml:space="preserve">Applied Data Structures &amp; Algorithms — Java</w:t>
      </w:r>
    </w:p>
    <w:p>
      <w:pPr>
        <w:spacing w:after="80"/>
        <w:jc w:val="center"/>
      </w:pPr>
      <w:r>
        <w:rPr>
          <w:sz w:val="22"/>
          <w:szCs w:val="22"/>
        </w:rPr>
        <w:t xml:space="preserve">Student: Venkata Vikranth Jannatha</w:t>
      </w:r>
    </w:p>
    <w:p>
      <w:pPr>
        <w:spacing w:after="80"/>
        <w:jc w:val="center"/>
      </w:pPr>
      <w:r>
        <w:rPr>
          <w:sz w:val="22"/>
          <w:szCs w:val="22"/>
        </w:rPr>
        <w:t xml:space="preserve">Language: Java</w:t>
      </w:r>
    </w:p>
    <w:p>
      <w:pPr>
        <w:spacing w:after="80"/>
        <w:jc w:val="center"/>
      </w:pPr>
      <w:r>
        <w:rPr>
          <w:sz w:val="22"/>
          <w:szCs w:val="22"/>
        </w:rPr>
        <w:t xml:space="preserve">Module: Data Structures &amp; Algorithms (Arrays)</w:t>
      </w:r>
    </w:p>
    <w:p>
      <w:r>
        <w:br w:type="page"/>
      </w:r>
    </w:p>
    <w:p>
      <w:pPr>
        <w:pStyle w:val="Heading1"/>
        <w:spacing w:after="150" w:before="300"/>
      </w:pPr>
      <w:r>
        <w:t xml:space="preserve">1. Introduction &amp; Objective</w:t>
      </w:r>
    </w:p>
    <w:p>
      <w:pPr>
        <w:spacing w:after="120"/>
      </w:pPr>
      <w:r>
        <w:t xml:space="preserve">This Portfolio of Evidence documents the design and implementation of a small Java console application, the Daily Habit Log Analyzer, built to apply a set of fourteen array-based Data Structures &amp; Algorithms (DSA) concepts to a single, coherent, real-world dataset — a personal daily log (e.g. step count, study hours, or expenses).</w:t>
      </w:r>
    </w:p>
    <w:p>
      <w:pPr>
        <w:spacing w:after="120"/>
      </w:pPr>
      <w:r>
        <w:t xml:space="preserve">Rather than solving each DSA problem in isolation, every concept is implemented as a method that answers a genuine question about the log data. The objective is to demonstrate not only correct implementation of each algorithm, but the ability to recognise which algorithmic pattern applies to a given real-world question — the skill actually assessed in technical interviews.</w:t>
      </w:r>
    </w:p>
    <w:p>
      <w:pPr>
        <w:pStyle w:val="Heading1"/>
        <w:spacing w:after="150" w:before="300"/>
      </w:pPr>
      <w:r>
        <w:t xml:space="preserve">2. Problem Statement</w:t>
      </w:r>
    </w:p>
    <w:p>
      <w:pPr>
        <w:spacing w:after="120"/>
      </w:pPr>
      <w:r>
        <w:t xml:space="preserve">A user tracks a single numeric value once per day (for example, daily step count). Over time, they want answers to practical questions about this log: their best day, their most consistent streak, whether any day was missed, whether two months of logs can be merged cleanly, and so on. Each of these questions corresponds directly to a known array-based algorithm.</w:t>
      </w:r>
    </w:p>
    <w:p>
      <w:pPr>
        <w:pStyle w:val="Heading1"/>
        <w:spacing w:after="150" w:before="300"/>
      </w:pPr>
      <w:r>
        <w:t xml:space="preserve">3. DSA Concept to Application Mapping</w:t>
      </w:r>
    </w:p>
    <w:p>
      <w:pPr>
        <w:spacing w:after="120"/>
      </w:pPr>
      <w:r>
        <w:t xml:space="preserve">The table below maps each of the fourteen assigned problems to its corresponding Java method in the project and the real-world question it answers.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200"/>
      </w:tblGrid>
      <w:tr>
        <w:trPr>
          <w:tblHeader/>
        </w:trPr>
        <w:tc>
          <w:tcPr>
            <w:tcW w:type="dxa" w:w="2600"/>
            <w:tcBorders>
              <w:top w:val="single" w:color="AAAAAA" w:sz="2"/>
              <w:left w:val="single" w:color="AAAAAA" w:sz="2"/>
              <w:bottom w:val="single" w:color="AAAAAA" w:sz="2"/>
              <w:right w:val="single" w:color="AAAAAA" w:sz="2"/>
            </w:tcBorders>
            <w:shd w:fill="2E5395" w:val="clear"/>
          </w:tcPr>
          <w:p>
            <w:r>
              <w:rPr>
                <w:b/>
                <w:bCs/>
                <w:color w:val="FFFFFF"/>
                <w:sz w:val="20"/>
                <w:szCs w:val="20"/>
              </w:rPr>
              <w:t xml:space="preserve">DSA Concept / Problem</w:t>
            </w:r>
          </w:p>
        </w:tc>
        <w:tc>
          <w:tcPr>
            <w:tcW w:type="dxa" w:w="2400"/>
            <w:tcBorders>
              <w:top w:val="single" w:color="AAAAAA" w:sz="2"/>
              <w:left w:val="single" w:color="AAAAAA" w:sz="2"/>
              <w:bottom w:val="single" w:color="AAAAAA" w:sz="2"/>
              <w:right w:val="single" w:color="AAAAAA" w:sz="2"/>
            </w:tcBorders>
            <w:shd w:fill="2E5395" w:val="clear"/>
          </w:tcPr>
          <w:p>
            <w:r>
              <w:rPr>
                <w:b/>
                <w:bCs/>
                <w:color w:val="FFFFFF"/>
                <w:sz w:val="20"/>
                <w:szCs w:val="20"/>
              </w:rPr>
              <w:t xml:space="preserve">Java Method</w:t>
            </w:r>
          </w:p>
        </w:tc>
        <w:tc>
          <w:tcPr>
            <w:tcW w:type="dxa" w:w="4200"/>
            <w:tcBorders>
              <w:top w:val="single" w:color="AAAAAA" w:sz="2"/>
              <w:left w:val="single" w:color="AAAAAA" w:sz="2"/>
              <w:bottom w:val="single" w:color="AAAAAA" w:sz="2"/>
              <w:right w:val="single" w:color="AAAAAA" w:sz="2"/>
            </w:tcBorders>
            <w:shd w:fill="2E5395" w:val="clear"/>
          </w:tcPr>
          <w:p>
            <w:r>
              <w:rPr>
                <w:b/>
                <w:bCs/>
                <w:color w:val="FFFFFF"/>
                <w:sz w:val="20"/>
                <w:szCs w:val="20"/>
              </w:rPr>
              <w:t xml:space="preserve">Real-World Application in Project</w:t>
            </w:r>
          </w:p>
        </w:tc>
      </w:tr>
      <w:tr>
        <w:tc>
          <w:tcPr>
            <w:tcW w:type="dxa" w:w="2600"/>
            <w:tcBorders>
              <w:top w:val="single" w:color="AAAAAA" w:sz="2"/>
              <w:left w:val="single" w:color="AAAAAA" w:sz="2"/>
              <w:bottom w:val="single" w:color="AAAAAA" w:sz="2"/>
              <w:right w:val="single" w:color="AAAAAA" w:sz="2"/>
            </w:tcBorders>
          </w:tcPr>
          <w:p>
            <w:r>
              <w:rPr>
                <w:sz w:val="20"/>
                <w:szCs w:val="20"/>
              </w:rPr>
              <w:t xml:space="preserve">Largest Element</w:t>
            </w:r>
          </w:p>
        </w:tc>
        <w:tc>
          <w:tcPr>
            <w:tcW w:type="dxa" w:w="2400"/>
            <w:tcBorders>
              <w:top w:val="single" w:color="AAAAAA" w:sz="2"/>
              <w:left w:val="single" w:color="AAAAAA" w:sz="2"/>
              <w:bottom w:val="single" w:color="AAAAAA" w:sz="2"/>
              <w:right w:val="single" w:color="AAAAAA" w:sz="2"/>
            </w:tcBorders>
          </w:tcPr>
          <w:p>
            <w:r>
              <w:rPr>
                <w:i/>
                <w:iCs/>
                <w:sz w:val="20"/>
                <w:szCs w:val="20"/>
              </w:rPr>
              <w:t xml:space="preserve">getLargest()</w:t>
            </w:r>
          </w:p>
        </w:tc>
        <w:tc>
          <w:tcPr>
            <w:tcW w:type="dxa" w:w="4200"/>
            <w:tcBorders>
              <w:top w:val="single" w:color="AAAAAA" w:sz="2"/>
              <w:left w:val="single" w:color="AAAAAA" w:sz="2"/>
              <w:bottom w:val="single" w:color="AAAAAA" w:sz="2"/>
              <w:right w:val="single" w:color="AAAAAA" w:sz="2"/>
            </w:tcBorders>
          </w:tcPr>
          <w:p>
            <w:r>
              <w:rPr>
                <w:sz w:val="20"/>
                <w:szCs w:val="20"/>
              </w:rPr>
              <w:t xml:space="preserve">Scans the daily log array to find the single highest value recorded (e.g. best day).</w:t>
            </w:r>
          </w:p>
        </w:tc>
      </w:tr>
      <w:tr>
        <w:tc>
          <w:tcPr>
            <w:tcW w:type="dxa" w:w="2600"/>
            <w:tcBorders>
              <w:top w:val="single" w:color="AAAAAA" w:sz="2"/>
              <w:left w:val="single" w:color="AAAAAA" w:sz="2"/>
              <w:bottom w:val="single" w:color="AAAAAA" w:sz="2"/>
              <w:right w:val="single" w:color="AAAAAA" w:sz="2"/>
            </w:tcBorders>
          </w:tcPr>
          <w:p>
            <w:r>
              <w:rPr>
                <w:sz w:val="20"/>
                <w:szCs w:val="20"/>
              </w:rPr>
              <w:t xml:space="preserve">Second Largest Element</w:t>
            </w:r>
          </w:p>
        </w:tc>
        <w:tc>
          <w:tcPr>
            <w:tcW w:type="dxa" w:w="2400"/>
            <w:tcBorders>
              <w:top w:val="single" w:color="AAAAAA" w:sz="2"/>
              <w:left w:val="single" w:color="AAAAAA" w:sz="2"/>
              <w:bottom w:val="single" w:color="AAAAAA" w:sz="2"/>
              <w:right w:val="single" w:color="AAAAAA" w:sz="2"/>
            </w:tcBorders>
          </w:tcPr>
          <w:p>
            <w:r>
              <w:rPr>
                <w:i/>
                <w:iCs/>
                <w:sz w:val="20"/>
                <w:szCs w:val="20"/>
              </w:rPr>
              <w:t xml:space="preserve">getSecondLargest()</w:t>
            </w:r>
          </w:p>
        </w:tc>
        <w:tc>
          <w:tcPr>
            <w:tcW w:type="dxa" w:w="4200"/>
            <w:tcBorders>
              <w:top w:val="single" w:color="AAAAAA" w:sz="2"/>
              <w:left w:val="single" w:color="AAAAAA" w:sz="2"/>
              <w:bottom w:val="single" w:color="AAAAAA" w:sz="2"/>
              <w:right w:val="single" w:color="AAAAAA" w:sz="2"/>
            </w:tcBorders>
          </w:tcPr>
          <w:p>
            <w:r>
              <w:rPr>
                <w:sz w:val="20"/>
                <w:szCs w:val="20"/>
              </w:rPr>
              <w:t xml:space="preserve">Finds the second-highest value in one pass without sorting.</w:t>
            </w:r>
          </w:p>
        </w:tc>
      </w:tr>
      <w:tr>
        <w:tc>
          <w:tcPr>
            <w:tcW w:type="dxa" w:w="2600"/>
            <w:tcBorders>
              <w:top w:val="single" w:color="AAAAAA" w:sz="2"/>
              <w:left w:val="single" w:color="AAAAAA" w:sz="2"/>
              <w:bottom w:val="single" w:color="AAAAAA" w:sz="2"/>
              <w:right w:val="single" w:color="AAAAAA" w:sz="2"/>
            </w:tcBorders>
          </w:tcPr>
          <w:p>
            <w:r>
              <w:rPr>
                <w:sz w:val="20"/>
                <w:szCs w:val="20"/>
              </w:rPr>
              <w:t xml:space="preserve">Check if the Array is Sorted</w:t>
            </w:r>
          </w:p>
        </w:tc>
        <w:tc>
          <w:tcPr>
            <w:tcW w:type="dxa" w:w="2400"/>
            <w:tcBorders>
              <w:top w:val="single" w:color="AAAAAA" w:sz="2"/>
              <w:left w:val="single" w:color="AAAAAA" w:sz="2"/>
              <w:bottom w:val="single" w:color="AAAAAA" w:sz="2"/>
              <w:right w:val="single" w:color="AAAAAA" w:sz="2"/>
            </w:tcBorders>
          </w:tcPr>
          <w:p>
            <w:r>
              <w:rPr>
                <w:i/>
                <w:iCs/>
                <w:sz w:val="20"/>
                <w:szCs w:val="20"/>
              </w:rPr>
              <w:t xml:space="preserve">isConsistentTrend()</w:t>
            </w:r>
          </w:p>
        </w:tc>
        <w:tc>
          <w:tcPr>
            <w:tcW w:type="dxa" w:w="4200"/>
            <w:tcBorders>
              <w:top w:val="single" w:color="AAAAAA" w:sz="2"/>
              <w:left w:val="single" w:color="AAAAAA" w:sz="2"/>
              <w:bottom w:val="single" w:color="AAAAAA" w:sz="2"/>
              <w:right w:val="single" w:color="AAAAAA" w:sz="2"/>
            </w:tcBorders>
          </w:tcPr>
          <w:p>
            <w:r>
              <w:rPr>
                <w:sz w:val="20"/>
                <w:szCs w:val="20"/>
              </w:rPr>
              <w:t xml:space="preserve">Checks whether the log is non-decreasing, used to flag a steadily improving trend.</w:t>
            </w:r>
          </w:p>
        </w:tc>
      </w:tr>
      <w:tr>
        <w:tc>
          <w:tcPr>
            <w:tcW w:type="dxa" w:w="2600"/>
            <w:tcBorders>
              <w:top w:val="single" w:color="AAAAAA" w:sz="2"/>
              <w:left w:val="single" w:color="AAAAAA" w:sz="2"/>
              <w:bottom w:val="single" w:color="AAAAAA" w:sz="2"/>
              <w:right w:val="single" w:color="AAAAAA" w:sz="2"/>
            </w:tcBorders>
          </w:tcPr>
          <w:p>
            <w:r>
              <w:rPr>
                <w:sz w:val="20"/>
                <w:szCs w:val="20"/>
              </w:rPr>
              <w:t xml:space="preserve">Remove Duplicates from Sorted Array</w:t>
            </w:r>
          </w:p>
        </w:tc>
        <w:tc>
          <w:tcPr>
            <w:tcW w:type="dxa" w:w="2400"/>
            <w:tcBorders>
              <w:top w:val="single" w:color="AAAAAA" w:sz="2"/>
              <w:left w:val="single" w:color="AAAAAA" w:sz="2"/>
              <w:bottom w:val="single" w:color="AAAAAA" w:sz="2"/>
              <w:right w:val="single" w:color="AAAAAA" w:sz="2"/>
            </w:tcBorders>
          </w:tcPr>
          <w:p>
            <w:r>
              <w:rPr>
                <w:i/>
                <w:iCs/>
                <w:sz w:val="20"/>
                <w:szCs w:val="20"/>
              </w:rPr>
              <w:t xml:space="preserve">removeDuplicateEntries()</w:t>
            </w:r>
          </w:p>
        </w:tc>
        <w:tc>
          <w:tcPr>
            <w:tcW w:type="dxa" w:w="4200"/>
            <w:tcBorders>
              <w:top w:val="single" w:color="AAAAAA" w:sz="2"/>
              <w:left w:val="single" w:color="AAAAAA" w:sz="2"/>
              <w:bottom w:val="single" w:color="AAAAAA" w:sz="2"/>
              <w:right w:val="single" w:color="AAAAAA" w:sz="2"/>
            </w:tcBorders>
          </w:tcPr>
          <w:p>
            <w:r>
              <w:rPr>
                <w:sz w:val="20"/>
                <w:szCs w:val="20"/>
              </w:rPr>
              <w:t xml:space="preserve">Cleans up accidental duplicate same-day log entries once the array is sorted.</w:t>
            </w:r>
          </w:p>
        </w:tc>
      </w:tr>
      <w:tr>
        <w:tc>
          <w:tcPr>
            <w:tcW w:type="dxa" w:w="2600"/>
            <w:tcBorders>
              <w:top w:val="single" w:color="AAAAAA" w:sz="2"/>
              <w:left w:val="single" w:color="AAAAAA" w:sz="2"/>
              <w:bottom w:val="single" w:color="AAAAAA" w:sz="2"/>
              <w:right w:val="single" w:color="AAAAAA" w:sz="2"/>
            </w:tcBorders>
          </w:tcPr>
          <w:p>
            <w:r>
              <w:rPr>
                <w:sz w:val="20"/>
                <w:szCs w:val="20"/>
              </w:rPr>
              <w:t xml:space="preserve">Left Rotate Array by One</w:t>
            </w:r>
          </w:p>
        </w:tc>
        <w:tc>
          <w:tcPr>
            <w:tcW w:type="dxa" w:w="2400"/>
            <w:tcBorders>
              <w:top w:val="single" w:color="AAAAAA" w:sz="2"/>
              <w:left w:val="single" w:color="AAAAAA" w:sz="2"/>
              <w:bottom w:val="single" w:color="AAAAAA" w:sz="2"/>
              <w:right w:val="single" w:color="AAAAAA" w:sz="2"/>
            </w:tcBorders>
          </w:tcPr>
          <w:p>
            <w:r>
              <w:rPr>
                <w:i/>
                <w:iCs/>
                <w:sz w:val="20"/>
                <w:szCs w:val="20"/>
              </w:rPr>
              <w:t xml:space="preserve">shiftLogByOneDay()</w:t>
            </w:r>
          </w:p>
        </w:tc>
        <w:tc>
          <w:tcPr>
            <w:tcW w:type="dxa" w:w="4200"/>
            <w:tcBorders>
              <w:top w:val="single" w:color="AAAAAA" w:sz="2"/>
              <w:left w:val="single" w:color="AAAAAA" w:sz="2"/>
              <w:bottom w:val="single" w:color="AAAAAA" w:sz="2"/>
              <w:right w:val="single" w:color="AAAAAA" w:sz="2"/>
            </w:tcBorders>
          </w:tcPr>
          <w:p>
            <w:r>
              <w:rPr>
                <w:sz w:val="20"/>
                <w:szCs w:val="20"/>
              </w:rPr>
              <w:t xml:space="preserve">Rotates the week view by a single day (e.g. changes the start-of-week day).</w:t>
            </w:r>
          </w:p>
        </w:tc>
      </w:tr>
      <w:tr>
        <w:tc>
          <w:tcPr>
            <w:tcW w:type="dxa" w:w="2600"/>
            <w:tcBorders>
              <w:top w:val="single" w:color="AAAAAA" w:sz="2"/>
              <w:left w:val="single" w:color="AAAAAA" w:sz="2"/>
              <w:bottom w:val="single" w:color="AAAAAA" w:sz="2"/>
              <w:right w:val="single" w:color="AAAAAA" w:sz="2"/>
            </w:tcBorders>
          </w:tcPr>
          <w:p>
            <w:r>
              <w:rPr>
                <w:sz w:val="20"/>
                <w:szCs w:val="20"/>
              </w:rPr>
              <w:t xml:space="preserve">Left Rotate Array by K Places</w:t>
            </w:r>
          </w:p>
        </w:tc>
        <w:tc>
          <w:tcPr>
            <w:tcW w:type="dxa" w:w="2400"/>
            <w:tcBorders>
              <w:top w:val="single" w:color="AAAAAA" w:sz="2"/>
              <w:left w:val="single" w:color="AAAAAA" w:sz="2"/>
              <w:bottom w:val="single" w:color="AAAAAA" w:sz="2"/>
              <w:right w:val="single" w:color="AAAAAA" w:sz="2"/>
            </w:tcBorders>
          </w:tcPr>
          <w:p>
            <w:r>
              <w:rPr>
                <w:i/>
                <w:iCs/>
                <w:sz w:val="20"/>
                <w:szCs w:val="20"/>
              </w:rPr>
              <w:t xml:space="preserve">shiftLogByKDays()</w:t>
            </w:r>
          </w:p>
        </w:tc>
        <w:tc>
          <w:tcPr>
            <w:tcW w:type="dxa" w:w="4200"/>
            <w:tcBorders>
              <w:top w:val="single" w:color="AAAAAA" w:sz="2"/>
              <w:left w:val="single" w:color="AAAAAA" w:sz="2"/>
              <w:bottom w:val="single" w:color="AAAAAA" w:sz="2"/>
              <w:right w:val="single" w:color="AAAAAA" w:sz="2"/>
            </w:tcBorders>
          </w:tcPr>
          <w:p>
            <w:r>
              <w:rPr>
                <w:sz w:val="20"/>
                <w:szCs w:val="20"/>
              </w:rPr>
              <w:t xml:space="preserve">Rotates the log by K days for a custom reporting start point.</w:t>
            </w:r>
          </w:p>
        </w:tc>
      </w:tr>
      <w:tr>
        <w:tc>
          <w:tcPr>
            <w:tcW w:type="dxa" w:w="2600"/>
            <w:tcBorders>
              <w:top w:val="single" w:color="AAAAAA" w:sz="2"/>
              <w:left w:val="single" w:color="AAAAAA" w:sz="2"/>
              <w:bottom w:val="single" w:color="AAAAAA" w:sz="2"/>
              <w:right w:val="single" w:color="AAAAAA" w:sz="2"/>
            </w:tcBorders>
          </w:tcPr>
          <w:p>
            <w:r>
              <w:rPr>
                <w:sz w:val="20"/>
                <w:szCs w:val="20"/>
              </w:rPr>
              <w:t xml:space="preserve">Move Zeros to End</w:t>
            </w:r>
          </w:p>
        </w:tc>
        <w:tc>
          <w:tcPr>
            <w:tcW w:type="dxa" w:w="2400"/>
            <w:tcBorders>
              <w:top w:val="single" w:color="AAAAAA" w:sz="2"/>
              <w:left w:val="single" w:color="AAAAAA" w:sz="2"/>
              <w:bottom w:val="single" w:color="AAAAAA" w:sz="2"/>
              <w:right w:val="single" w:color="AAAAAA" w:sz="2"/>
            </w:tcBorders>
          </w:tcPr>
          <w:p>
            <w:r>
              <w:rPr>
                <w:i/>
                <w:iCs/>
                <w:sz w:val="20"/>
                <w:szCs w:val="20"/>
              </w:rPr>
              <w:t xml:space="preserve">pushMissedDaysToEnd()</w:t>
            </w:r>
          </w:p>
        </w:tc>
        <w:tc>
          <w:tcPr>
            <w:tcW w:type="dxa" w:w="4200"/>
            <w:tcBorders>
              <w:top w:val="single" w:color="AAAAAA" w:sz="2"/>
              <w:left w:val="single" w:color="AAAAAA" w:sz="2"/>
              <w:bottom w:val="single" w:color="AAAAAA" w:sz="2"/>
              <w:right w:val="single" w:color="AAAAAA" w:sz="2"/>
            </w:tcBorders>
          </w:tcPr>
          <w:p>
            <w:r>
              <w:rPr>
                <w:sz w:val="20"/>
                <w:szCs w:val="20"/>
              </w:rPr>
              <w:t xml:space="preserve">Moves all zero/missed-day entries to the end of the report view.</w:t>
            </w:r>
          </w:p>
        </w:tc>
      </w:tr>
      <w:tr>
        <w:tc>
          <w:tcPr>
            <w:tcW w:type="dxa" w:w="2600"/>
            <w:tcBorders>
              <w:top w:val="single" w:color="AAAAAA" w:sz="2"/>
              <w:left w:val="single" w:color="AAAAAA" w:sz="2"/>
              <w:bottom w:val="single" w:color="AAAAAA" w:sz="2"/>
              <w:right w:val="single" w:color="AAAAAA" w:sz="2"/>
            </w:tcBorders>
          </w:tcPr>
          <w:p>
            <w:r>
              <w:rPr>
                <w:sz w:val="20"/>
                <w:szCs w:val="20"/>
              </w:rPr>
              <w:t xml:space="preserve">Linear Search</w:t>
            </w:r>
          </w:p>
        </w:tc>
        <w:tc>
          <w:tcPr>
            <w:tcW w:type="dxa" w:w="2400"/>
            <w:tcBorders>
              <w:top w:val="single" w:color="AAAAAA" w:sz="2"/>
              <w:left w:val="single" w:color="AAAAAA" w:sz="2"/>
              <w:bottom w:val="single" w:color="AAAAAA" w:sz="2"/>
              <w:right w:val="single" w:color="AAAAAA" w:sz="2"/>
            </w:tcBorders>
          </w:tcPr>
          <w:p>
            <w:r>
              <w:rPr>
                <w:i/>
                <w:iCs/>
                <w:sz w:val="20"/>
                <w:szCs w:val="20"/>
              </w:rPr>
              <w:t xml:space="preserve">findValueOnDay()</w:t>
            </w:r>
          </w:p>
        </w:tc>
        <w:tc>
          <w:tcPr>
            <w:tcW w:type="dxa" w:w="4200"/>
            <w:tcBorders>
              <w:top w:val="single" w:color="AAAAAA" w:sz="2"/>
              <w:left w:val="single" w:color="AAAAAA" w:sz="2"/>
              <w:bottom w:val="single" w:color="AAAAAA" w:sz="2"/>
              <w:right w:val="single" w:color="AAAAAA" w:sz="2"/>
            </w:tcBorders>
          </w:tcPr>
          <w:p>
            <w:r>
              <w:rPr>
                <w:sz w:val="20"/>
                <w:szCs w:val="20"/>
              </w:rPr>
              <w:t xml:space="preserve">Searches the log for a specific recorded value (e.g. "did I ever log exactly 10,000 steps?").</w:t>
            </w:r>
          </w:p>
        </w:tc>
      </w:tr>
      <w:tr>
        <w:tc>
          <w:tcPr>
            <w:tcW w:type="dxa" w:w="2600"/>
            <w:tcBorders>
              <w:top w:val="single" w:color="AAAAAA" w:sz="2"/>
              <w:left w:val="single" w:color="AAAAAA" w:sz="2"/>
              <w:bottom w:val="single" w:color="AAAAAA" w:sz="2"/>
              <w:right w:val="single" w:color="AAAAAA" w:sz="2"/>
            </w:tcBorders>
          </w:tcPr>
          <w:p>
            <w:r>
              <w:rPr>
                <w:sz w:val="20"/>
                <w:szCs w:val="20"/>
              </w:rPr>
              <w:t xml:space="preserve">Union of Two Sorted Arrays</w:t>
            </w:r>
          </w:p>
        </w:tc>
        <w:tc>
          <w:tcPr>
            <w:tcW w:type="dxa" w:w="2400"/>
            <w:tcBorders>
              <w:top w:val="single" w:color="AAAAAA" w:sz="2"/>
              <w:left w:val="single" w:color="AAAAAA" w:sz="2"/>
              <w:bottom w:val="single" w:color="AAAAAA" w:sz="2"/>
              <w:right w:val="single" w:color="AAAAAA" w:sz="2"/>
            </w:tcBorders>
          </w:tcPr>
          <w:p>
            <w:r>
              <w:rPr>
                <w:i/>
                <w:iCs/>
                <w:sz w:val="20"/>
                <w:szCs w:val="20"/>
              </w:rPr>
              <w:t xml:space="preserve">mergeMonthlyLogs()</w:t>
            </w:r>
          </w:p>
        </w:tc>
        <w:tc>
          <w:tcPr>
            <w:tcW w:type="dxa" w:w="4200"/>
            <w:tcBorders>
              <w:top w:val="single" w:color="AAAAAA" w:sz="2"/>
              <w:left w:val="single" w:color="AAAAAA" w:sz="2"/>
              <w:bottom w:val="single" w:color="AAAAAA" w:sz="2"/>
              <w:right w:val="single" w:color="AAAAAA" w:sz="2"/>
            </w:tcBorders>
          </w:tcPr>
          <w:p>
            <w:r>
              <w:rPr>
                <w:sz w:val="20"/>
                <w:szCs w:val="20"/>
              </w:rPr>
              <w:t xml:space="preserve">Merges this month's and last month's logs into one sorted, duplicate-free array.</w:t>
            </w:r>
          </w:p>
        </w:tc>
      </w:tr>
      <w:tr>
        <w:tc>
          <w:tcPr>
            <w:tcW w:type="dxa" w:w="2600"/>
            <w:tcBorders>
              <w:top w:val="single" w:color="AAAAAA" w:sz="2"/>
              <w:left w:val="single" w:color="AAAAAA" w:sz="2"/>
              <w:bottom w:val="single" w:color="AAAAAA" w:sz="2"/>
              <w:right w:val="single" w:color="AAAAAA" w:sz="2"/>
            </w:tcBorders>
          </w:tcPr>
          <w:p>
            <w:r>
              <w:rPr>
                <w:sz w:val="20"/>
                <w:szCs w:val="20"/>
              </w:rPr>
              <w:t xml:space="preserve">Find Missing Number</w:t>
            </w:r>
          </w:p>
        </w:tc>
        <w:tc>
          <w:tcPr>
            <w:tcW w:type="dxa" w:w="2400"/>
            <w:tcBorders>
              <w:top w:val="single" w:color="AAAAAA" w:sz="2"/>
              <w:left w:val="single" w:color="AAAAAA" w:sz="2"/>
              <w:bottom w:val="single" w:color="AAAAAA" w:sz="2"/>
              <w:right w:val="single" w:color="AAAAAA" w:sz="2"/>
            </w:tcBorders>
          </w:tcPr>
          <w:p>
            <w:r>
              <w:rPr>
                <w:i/>
                <w:iCs/>
                <w:sz w:val="20"/>
                <w:szCs w:val="20"/>
              </w:rPr>
              <w:t xml:space="preserve">findMissingDayIndex()</w:t>
            </w:r>
          </w:p>
        </w:tc>
        <w:tc>
          <w:tcPr>
            <w:tcW w:type="dxa" w:w="4200"/>
            <w:tcBorders>
              <w:top w:val="single" w:color="AAAAAA" w:sz="2"/>
              <w:left w:val="single" w:color="AAAAAA" w:sz="2"/>
              <w:bottom w:val="single" w:color="AAAAAA" w:sz="2"/>
              <w:right w:val="single" w:color="AAAAAA" w:sz="2"/>
            </w:tcBorders>
          </w:tcPr>
          <w:p>
            <w:r>
              <w:rPr>
                <w:sz w:val="20"/>
                <w:szCs w:val="20"/>
              </w:rPr>
              <w:t xml:space="preserve">Detects a missing day in an expected 1..N sequence of logged days.</w:t>
            </w:r>
          </w:p>
        </w:tc>
      </w:tr>
      <w:tr>
        <w:tc>
          <w:tcPr>
            <w:tcW w:type="dxa" w:w="2600"/>
            <w:tcBorders>
              <w:top w:val="single" w:color="AAAAAA" w:sz="2"/>
              <w:left w:val="single" w:color="AAAAAA" w:sz="2"/>
              <w:bottom w:val="single" w:color="AAAAAA" w:sz="2"/>
              <w:right w:val="single" w:color="AAAAAA" w:sz="2"/>
            </w:tcBorders>
          </w:tcPr>
          <w:p>
            <w:r>
              <w:rPr>
                <w:sz w:val="20"/>
                <w:szCs w:val="20"/>
              </w:rPr>
              <w:t xml:space="preserve">Maximum Consecutive Ones</w:t>
            </w:r>
          </w:p>
        </w:tc>
        <w:tc>
          <w:tcPr>
            <w:tcW w:type="dxa" w:w="2400"/>
            <w:tcBorders>
              <w:top w:val="single" w:color="AAAAAA" w:sz="2"/>
              <w:left w:val="single" w:color="AAAAAA" w:sz="2"/>
              <w:bottom w:val="single" w:color="AAAAAA" w:sz="2"/>
              <w:right w:val="single" w:color="AAAAAA" w:sz="2"/>
            </w:tcBorders>
          </w:tcPr>
          <w:p>
            <w:r>
              <w:rPr>
                <w:i/>
                <w:iCs/>
                <w:sz w:val="20"/>
                <w:szCs w:val="20"/>
              </w:rPr>
              <w:t xml:space="preserve">longestActiveStreak()</w:t>
            </w:r>
          </w:p>
        </w:tc>
        <w:tc>
          <w:tcPr>
            <w:tcW w:type="dxa" w:w="4200"/>
            <w:tcBorders>
              <w:top w:val="single" w:color="AAAAAA" w:sz="2"/>
              <w:left w:val="single" w:color="AAAAAA" w:sz="2"/>
              <w:bottom w:val="single" w:color="AAAAAA" w:sz="2"/>
              <w:right w:val="single" w:color="AAAAAA" w:sz="2"/>
            </w:tcBorders>
          </w:tcPr>
          <w:p>
            <w:r>
              <w:rPr>
                <w:sz w:val="20"/>
                <w:szCs w:val="20"/>
              </w:rPr>
              <w:t xml:space="preserve">Finds the longest run of consecutive active (non-zero) days.</w:t>
            </w:r>
          </w:p>
        </w:tc>
      </w:tr>
      <w:tr>
        <w:tc>
          <w:tcPr>
            <w:tcW w:type="dxa" w:w="2600"/>
            <w:tcBorders>
              <w:top w:val="single" w:color="AAAAAA" w:sz="2"/>
              <w:left w:val="single" w:color="AAAAAA" w:sz="2"/>
              <w:bottom w:val="single" w:color="AAAAAA" w:sz="2"/>
              <w:right w:val="single" w:color="AAAAAA" w:sz="2"/>
            </w:tcBorders>
          </w:tcPr>
          <w:p>
            <w:r>
              <w:rPr>
                <w:sz w:val="20"/>
                <w:szCs w:val="20"/>
              </w:rPr>
              <w:t xml:space="preserve">Find the Number That Appears Once</w:t>
            </w:r>
          </w:p>
        </w:tc>
        <w:tc>
          <w:tcPr>
            <w:tcW w:type="dxa" w:w="2400"/>
            <w:tcBorders>
              <w:top w:val="single" w:color="AAAAAA" w:sz="2"/>
              <w:left w:val="single" w:color="AAAAAA" w:sz="2"/>
              <w:bottom w:val="single" w:color="AAAAAA" w:sz="2"/>
              <w:right w:val="single" w:color="AAAAAA" w:sz="2"/>
            </w:tcBorders>
          </w:tcPr>
          <w:p>
            <w:r>
              <w:rPr>
                <w:i/>
                <w:iCs/>
                <w:sz w:val="20"/>
                <w:szCs w:val="20"/>
              </w:rPr>
              <w:t xml:space="preserve">findAnomalyDay()</w:t>
            </w:r>
          </w:p>
        </w:tc>
        <w:tc>
          <w:tcPr>
            <w:tcW w:type="dxa" w:w="4200"/>
            <w:tcBorders>
              <w:top w:val="single" w:color="AAAAAA" w:sz="2"/>
              <w:left w:val="single" w:color="AAAAAA" w:sz="2"/>
              <w:bottom w:val="single" w:color="AAAAAA" w:sz="2"/>
              <w:right w:val="single" w:color="AAAAAA" w:sz="2"/>
            </w:tcBorders>
          </w:tcPr>
          <w:p>
            <w:r>
              <w:rPr>
                <w:sz w:val="20"/>
                <w:szCs w:val="20"/>
              </w:rPr>
              <w:t xml:space="preserve">Finds the one day whose value doesn't match a repeated pattern (an outlier day).</w:t>
            </w:r>
          </w:p>
        </w:tc>
      </w:tr>
      <w:tr>
        <w:tc>
          <w:tcPr>
            <w:tcW w:type="dxa" w:w="2600"/>
            <w:tcBorders>
              <w:top w:val="single" w:color="AAAAAA" w:sz="2"/>
              <w:left w:val="single" w:color="AAAAAA" w:sz="2"/>
              <w:bottom w:val="single" w:color="AAAAAA" w:sz="2"/>
              <w:right w:val="single" w:color="AAAAAA" w:sz="2"/>
            </w:tcBorders>
          </w:tcPr>
          <w:p>
            <w:r>
              <w:rPr>
                <w:sz w:val="20"/>
                <w:szCs w:val="20"/>
              </w:rPr>
              <w:t xml:space="preserve">Longest Subarray with Sum K (positives)</w:t>
            </w:r>
          </w:p>
        </w:tc>
        <w:tc>
          <w:tcPr>
            <w:tcW w:type="dxa" w:w="2400"/>
            <w:tcBorders>
              <w:top w:val="single" w:color="AAAAAA" w:sz="2"/>
              <w:left w:val="single" w:color="AAAAAA" w:sz="2"/>
              <w:bottom w:val="single" w:color="AAAAAA" w:sz="2"/>
              <w:right w:val="single" w:color="AAAAAA" w:sz="2"/>
            </w:tcBorders>
          </w:tcPr>
          <w:p>
            <w:r>
              <w:rPr>
                <w:i/>
                <w:iCs/>
                <w:sz w:val="20"/>
                <w:szCs w:val="20"/>
              </w:rPr>
              <w:t xml:space="preserve">longestStreakForTarget()</w:t>
            </w:r>
          </w:p>
        </w:tc>
        <w:tc>
          <w:tcPr>
            <w:tcW w:type="dxa" w:w="4200"/>
            <w:tcBorders>
              <w:top w:val="single" w:color="AAAAAA" w:sz="2"/>
              <w:left w:val="single" w:color="AAAAAA" w:sz="2"/>
              <w:bottom w:val="single" w:color="AAAAAA" w:sz="2"/>
              <w:right w:val="single" w:color="AAAAAA" w:sz="2"/>
            </w:tcBorders>
          </w:tcPr>
          <w:p>
            <w:r>
              <w:rPr>
                <w:sz w:val="20"/>
                <w:szCs w:val="20"/>
              </w:rPr>
              <w:t xml:space="preserve">Finds the longest streak of days whose values sum to an exact target K.</w:t>
            </w:r>
          </w:p>
        </w:tc>
      </w:tr>
      <w:tr>
        <w:tc>
          <w:tcPr>
            <w:tcW w:type="dxa" w:w="2600"/>
            <w:tcBorders>
              <w:top w:val="single" w:color="AAAAAA" w:sz="2"/>
              <w:left w:val="single" w:color="AAAAAA" w:sz="2"/>
              <w:bottom w:val="single" w:color="AAAAAA" w:sz="2"/>
              <w:right w:val="single" w:color="AAAAAA" w:sz="2"/>
            </w:tcBorders>
          </w:tcPr>
          <w:p>
            <w:r>
              <w:rPr>
                <w:sz w:val="20"/>
                <w:szCs w:val="20"/>
              </w:rPr>
              <w:t xml:space="preserve">Longest Subarray with Sum K (general)</w:t>
            </w:r>
          </w:p>
        </w:tc>
        <w:tc>
          <w:tcPr>
            <w:tcW w:type="dxa" w:w="2400"/>
            <w:tcBorders>
              <w:top w:val="single" w:color="AAAAAA" w:sz="2"/>
              <w:left w:val="single" w:color="AAAAAA" w:sz="2"/>
              <w:bottom w:val="single" w:color="AAAAAA" w:sz="2"/>
              <w:right w:val="single" w:color="AAAAAA" w:sz="2"/>
            </w:tcBorders>
          </w:tcPr>
          <w:p>
            <w:r>
              <w:rPr>
                <w:i/>
                <w:iCs/>
                <w:sz w:val="20"/>
                <w:szCs w:val="20"/>
              </w:rPr>
              <w:t xml:space="preserve">longestStreakForTargetGeneral()</w:t>
            </w:r>
          </w:p>
        </w:tc>
        <w:tc>
          <w:tcPr>
            <w:tcW w:type="dxa" w:w="4200"/>
            <w:tcBorders>
              <w:top w:val="single" w:color="AAAAAA" w:sz="2"/>
              <w:left w:val="single" w:color="AAAAAA" w:sz="2"/>
              <w:bottom w:val="single" w:color="AAAAAA" w:sz="2"/>
              <w:right w:val="single" w:color="AAAAAA" w:sz="2"/>
            </w:tcBorders>
          </w:tcPr>
          <w:p>
            <w:r>
              <w:rPr>
                <w:sz w:val="20"/>
                <w:szCs w:val="20"/>
              </w:rPr>
              <w:t xml:space="preserve">Same as above, extended to handle negative adjustments (e.g. rest/recovery days).</w:t>
            </w:r>
          </w:p>
        </w:tc>
      </w:tr>
    </w:tbl>
    <w:p>
      <w:r>
        <w:br w:type="page"/>
      </w:r>
    </w:p>
    <w:p>
      <w:pPr>
        <w:pStyle w:val="Heading1"/>
        <w:spacing w:after="150" w:before="300"/>
      </w:pPr>
      <w:r>
        <w:t xml:space="preserve">4. Learning Outcomes Demonstrated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tcBorders>
              <w:top w:val="single" w:color="AAAAAA" w:sz="2"/>
              <w:left w:val="single" w:color="AAAAAA" w:sz="2"/>
              <w:bottom w:val="single" w:color="AAAAAA" w:sz="2"/>
              <w:right w:val="single" w:color="AAAAAA" w:sz="2"/>
            </w:tcBorders>
            <w:shd w:fill="2E5395" w:val="clear"/>
          </w:tcPr>
          <w:p>
            <w:r>
              <w:rPr>
                <w:b/>
                <w:bCs/>
                <w:color w:val="FFFFFF"/>
                <w:sz w:val="20"/>
                <w:szCs w:val="20"/>
              </w:rPr>
              <w:t xml:space="preserve">Learning Outcome</w:t>
            </w:r>
          </w:p>
        </w:tc>
        <w:tc>
          <w:tcPr>
            <w:tcW w:type="dxa" w:w="6600"/>
            <w:tcBorders>
              <w:top w:val="single" w:color="AAAAAA" w:sz="2"/>
              <w:left w:val="single" w:color="AAAAAA" w:sz="2"/>
              <w:bottom w:val="single" w:color="AAAAAA" w:sz="2"/>
              <w:right w:val="single" w:color="AAAAAA" w:sz="2"/>
            </w:tcBorders>
            <w:shd w:fill="2E5395" w:val="clear"/>
          </w:tcPr>
          <w:p>
            <w:r>
              <w:rPr>
                <w:b/>
                <w:bCs/>
                <w:color w:val="FFFFFF"/>
                <w:sz w:val="20"/>
                <w:szCs w:val="20"/>
              </w:rPr>
              <w:t xml:space="preserve">Evidence in This Project</w:t>
            </w:r>
          </w:p>
        </w:tc>
      </w:tr>
      <w:tr>
        <w:tc>
          <w:tcPr>
            <w:tcW w:type="dxa" w:w="2600"/>
            <w:tcBorders>
              <w:top w:val="single" w:color="AAAAAA" w:sz="2"/>
              <w:left w:val="single" w:color="AAAAAA" w:sz="2"/>
              <w:bottom w:val="single" w:color="AAAAAA" w:sz="2"/>
              <w:right w:val="single" w:color="AAAAAA" w:sz="2"/>
            </w:tcBorders>
          </w:tcPr>
          <w:p>
            <w:r>
              <w:rPr>
                <w:b/>
                <w:bCs/>
                <w:sz w:val="20"/>
                <w:szCs w:val="20"/>
              </w:rPr>
              <w:t xml:space="preserve">Problem Solving</w:t>
            </w:r>
          </w:p>
        </w:tc>
        <w:tc>
          <w:tcPr>
            <w:tcW w:type="dxa" w:w="6600"/>
            <w:tcBorders>
              <w:top w:val="single" w:color="AAAAAA" w:sz="2"/>
              <w:left w:val="single" w:color="AAAAAA" w:sz="2"/>
              <w:bottom w:val="single" w:color="AAAAAA" w:sz="2"/>
              <w:right w:val="single" w:color="AAAAAA" w:sz="2"/>
            </w:tcBorders>
          </w:tcPr>
          <w:p>
            <w:r>
              <w:rPr>
                <w:sz w:val="20"/>
                <w:szCs w:val="20"/>
              </w:rPr>
              <w:t xml:space="preserve">Applied array-based algorithms to model and analyse real, self-generated data rather than isolated practice problems.</w:t>
            </w:r>
          </w:p>
        </w:tc>
      </w:tr>
      <w:tr>
        <w:tc>
          <w:tcPr>
            <w:tcW w:type="dxa" w:w="2600"/>
            <w:tcBorders>
              <w:top w:val="single" w:color="AAAAAA" w:sz="2"/>
              <w:left w:val="single" w:color="AAAAAA" w:sz="2"/>
              <w:bottom w:val="single" w:color="AAAAAA" w:sz="2"/>
              <w:right w:val="single" w:color="AAAAAA" w:sz="2"/>
            </w:tcBorders>
          </w:tcPr>
          <w:p>
            <w:r>
              <w:rPr>
                <w:b/>
                <w:bCs/>
                <w:sz w:val="20"/>
                <w:szCs w:val="20"/>
              </w:rPr>
              <w:t xml:space="preserve">Programming (Java)</w:t>
            </w:r>
          </w:p>
        </w:tc>
        <w:tc>
          <w:tcPr>
            <w:tcW w:type="dxa" w:w="6600"/>
            <w:tcBorders>
              <w:top w:val="single" w:color="AAAAAA" w:sz="2"/>
              <w:left w:val="single" w:color="AAAAAA" w:sz="2"/>
              <w:bottom w:val="single" w:color="AAAAAA" w:sz="2"/>
              <w:right w:val="single" w:color="AAAAAA" w:sz="2"/>
            </w:tcBorders>
          </w:tcPr>
          <w:p>
            <w:r>
              <w:rPr>
                <w:sz w:val="20"/>
                <w:szCs w:val="20"/>
              </w:rPr>
              <w:t xml:space="preserve">Implemented each algorithm as a discrete, testable Java method within a single cohesive class.</w:t>
            </w:r>
          </w:p>
        </w:tc>
      </w:tr>
      <w:tr>
        <w:tc>
          <w:tcPr>
            <w:tcW w:type="dxa" w:w="2600"/>
            <w:tcBorders>
              <w:top w:val="single" w:color="AAAAAA" w:sz="2"/>
              <w:left w:val="single" w:color="AAAAAA" w:sz="2"/>
              <w:bottom w:val="single" w:color="AAAAAA" w:sz="2"/>
              <w:right w:val="single" w:color="AAAAAA" w:sz="2"/>
            </w:tcBorders>
          </w:tcPr>
          <w:p>
            <w:r>
              <w:rPr>
                <w:b/>
                <w:bCs/>
                <w:sz w:val="20"/>
                <w:szCs w:val="20"/>
              </w:rPr>
              <w:t xml:space="preserve">Analytical Thinking</w:t>
            </w:r>
          </w:p>
        </w:tc>
        <w:tc>
          <w:tcPr>
            <w:tcW w:type="dxa" w:w="6600"/>
            <w:tcBorders>
              <w:top w:val="single" w:color="AAAAAA" w:sz="2"/>
              <w:left w:val="single" w:color="AAAAAA" w:sz="2"/>
              <w:bottom w:val="single" w:color="AAAAAA" w:sz="2"/>
              <w:right w:val="single" w:color="AAAAAA" w:sz="2"/>
            </w:tcBorders>
          </w:tcPr>
          <w:p>
            <w:r>
              <w:rPr>
                <w:sz w:val="20"/>
                <w:szCs w:val="20"/>
              </w:rPr>
              <w:t xml:space="preserve">Selected the correct algorithm/pattern for each real-world question posed by the project (e.g. recognising a sliding-window problem vs. a hashing problem).</w:t>
            </w:r>
          </w:p>
        </w:tc>
      </w:tr>
      <w:tr>
        <w:tc>
          <w:tcPr>
            <w:tcW w:type="dxa" w:w="2600"/>
            <w:tcBorders>
              <w:top w:val="single" w:color="AAAAAA" w:sz="2"/>
              <w:left w:val="single" w:color="AAAAAA" w:sz="2"/>
              <w:bottom w:val="single" w:color="AAAAAA" w:sz="2"/>
              <w:right w:val="single" w:color="AAAAAA" w:sz="2"/>
            </w:tcBorders>
          </w:tcPr>
          <w:p>
            <w:r>
              <w:rPr>
                <w:b/>
                <w:bCs/>
                <w:sz w:val="20"/>
                <w:szCs w:val="20"/>
              </w:rPr>
              <w:t xml:space="preserve">Reflection &amp; Evaluation</w:t>
            </w:r>
          </w:p>
        </w:tc>
        <w:tc>
          <w:tcPr>
            <w:tcW w:type="dxa" w:w="6600"/>
            <w:tcBorders>
              <w:top w:val="single" w:color="AAAAAA" w:sz="2"/>
              <w:left w:val="single" w:color="AAAAAA" w:sz="2"/>
              <w:bottom w:val="single" w:color="AAAAAA" w:sz="2"/>
              <w:right w:val="single" w:color="AAAAAA" w:sz="2"/>
            </w:tcBorders>
          </w:tcPr>
          <w:p>
            <w:r>
              <w:rPr>
                <w:sz w:val="20"/>
                <w:szCs w:val="20"/>
              </w:rPr>
              <w:t xml:space="preserve">Documented design decisions, challenges, and what each algorithm revealed about the underlying data.</w:t>
            </w:r>
          </w:p>
        </w:tc>
      </w:tr>
    </w:tbl>
    <w:p>
      <w:pPr>
        <w:pStyle w:val="Heading1"/>
        <w:spacing w:after="150" w:before="300"/>
      </w:pPr>
      <w:r>
        <w:t xml:space="preserve">5. Design &amp; Implementation</w:t>
      </w:r>
    </w:p>
    <w:p>
      <w:pPr>
        <w:pStyle w:val="Heading2"/>
        <w:spacing w:after="100" w:before="200"/>
      </w:pPr>
      <w:r>
        <w:t xml:space="preserve">5.1 Class Structure</w:t>
      </w:r>
    </w:p>
    <w:p>
      <w:pPr>
        <w:spacing w:after="120"/>
      </w:pPr>
      <w:r>
        <w:t xml:space="preserve">All fourteen methods are implemented within a single class, HabitLogAnalyzer, operating on one int[] field representing the daily log. Each method is self-contained, independently testable, and named for the real-world question it answers rather than the raw algorithm name — reinforcing the link between the DSA pattern and its application.</w:t>
      </w:r>
    </w:p>
    <w:p>
      <w:pPr>
        <w:pStyle w:val="Heading2"/>
        <w:spacing w:after="100" w:before="200"/>
      </w:pPr>
      <w:r>
        <w:t xml:space="preserve">5.2 Sample Implementation</w:t>
      </w:r>
    </w:p>
    <w:p>
      <w:pPr>
        <w:spacing w:after="120"/>
      </w:pPr>
      <w:r>
        <w:t xml:space="preserve">Below is a representative excerpt showing the class structure and two implemented methods (the remaining twelve methods follow the same pattern — one method per concept):</w:t>
      </w:r>
    </w:p>
    <w:p>
      <w:pPr>
        <w:shd w:fill="F2F2F2" w:val="clear"/>
        <w:spacing w:after="0"/>
      </w:pPr>
      <w:r>
        <w:rPr>
          <w:rFonts w:ascii="Consolas" w:cs="Consolas" w:eastAsia="Consolas" w:hAnsi="Consolas"/>
          <w:sz w:val="20"/>
          <w:szCs w:val="20"/>
        </w:rPr>
        <w:t xml:space="preserve">public class HabitLogAnalyzer {</w:t>
      </w:r>
    </w:p>
    <w:p>
      <w:pPr>
        <w:shd w:fill="F2F2F2" w:val="clear"/>
        <w:spacing w:after="0"/>
      </w:pPr>
      <w:r>
        <w:rPr>
          <w:rFonts w:ascii="Consolas" w:cs="Consolas" w:eastAsia="Consolas" w:hAnsi="Consolas"/>
          <w:sz w:val="20"/>
          <w:szCs w:val="20"/>
        </w:rPr>
        <w:t xml:space="preserve"/>
      </w:r>
    </w:p>
    <w:p>
      <w:pPr>
        <w:shd w:fill="F2F2F2" w:val="clear"/>
        <w:spacing w:after="0"/>
      </w:pPr>
      <w:r>
        <w:rPr>
          <w:rFonts w:ascii="Consolas" w:cs="Consolas" w:eastAsia="Consolas" w:hAnsi="Consolas"/>
          <w:sz w:val="20"/>
          <w:szCs w:val="20"/>
        </w:rPr>
        <w:t xml:space="preserve">    private int[] dailyLog; // e.g. daily step counts, one entry per day</w:t>
      </w:r>
    </w:p>
    <w:p>
      <w:pPr>
        <w:shd w:fill="F2F2F2" w:val="clear"/>
        <w:spacing w:after="0"/>
      </w:pPr>
      <w:r>
        <w:rPr>
          <w:rFonts w:ascii="Consolas" w:cs="Consolas" w:eastAsia="Consolas" w:hAnsi="Consolas"/>
          <w:sz w:val="20"/>
          <w:szCs w:val="20"/>
        </w:rPr>
        <w:t xml:space="preserve"/>
      </w:r>
    </w:p>
    <w:p>
      <w:pPr>
        <w:shd w:fill="F2F2F2" w:val="clear"/>
        <w:spacing w:after="0"/>
      </w:pPr>
      <w:r>
        <w:rPr>
          <w:rFonts w:ascii="Consolas" w:cs="Consolas" w:eastAsia="Consolas" w:hAnsi="Consolas"/>
          <w:sz w:val="20"/>
          <w:szCs w:val="20"/>
        </w:rPr>
        <w:t xml:space="preserve">    public HabitLogAnalyzer(int[] dailyLog) {</w:t>
      </w:r>
    </w:p>
    <w:p>
      <w:pPr>
        <w:shd w:fill="F2F2F2" w:val="clear"/>
        <w:spacing w:after="0"/>
      </w:pPr>
      <w:r>
        <w:rPr>
          <w:rFonts w:ascii="Consolas" w:cs="Consolas" w:eastAsia="Consolas" w:hAnsi="Consolas"/>
          <w:sz w:val="20"/>
          <w:szCs w:val="20"/>
        </w:rPr>
        <w:t xml:space="preserve">        this.dailyLog = dailyLog;</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r>
    </w:p>
    <w:p>
      <w:pPr>
        <w:shd w:fill="F2F2F2" w:val="clear"/>
        <w:spacing w:after="0"/>
      </w:pPr>
      <w:r>
        <w:rPr>
          <w:rFonts w:ascii="Consolas" w:cs="Consolas" w:eastAsia="Consolas" w:hAnsi="Consolas"/>
          <w:sz w:val="20"/>
          <w:szCs w:val="20"/>
        </w:rPr>
        <w:t xml:space="preserve">    // Largest Element</w:t>
      </w:r>
    </w:p>
    <w:p>
      <w:pPr>
        <w:shd w:fill="F2F2F2" w:val="clear"/>
        <w:spacing w:after="0"/>
      </w:pPr>
      <w:r>
        <w:rPr>
          <w:rFonts w:ascii="Consolas" w:cs="Consolas" w:eastAsia="Consolas" w:hAnsi="Consolas"/>
          <w:sz w:val="20"/>
          <w:szCs w:val="20"/>
        </w:rPr>
        <w:t xml:space="preserve">    public int getLargest() {</w:t>
      </w:r>
    </w:p>
    <w:p>
      <w:pPr>
        <w:shd w:fill="F2F2F2" w:val="clear"/>
        <w:spacing w:after="0"/>
      </w:pPr>
      <w:r>
        <w:rPr>
          <w:rFonts w:ascii="Consolas" w:cs="Consolas" w:eastAsia="Consolas" w:hAnsi="Consolas"/>
          <w:sz w:val="20"/>
          <w:szCs w:val="20"/>
        </w:rPr>
        <w:t xml:space="preserve">        int max = dailyLog[0];</w:t>
      </w:r>
    </w:p>
    <w:p>
      <w:pPr>
        <w:shd w:fill="F2F2F2" w:val="clear"/>
        <w:spacing w:after="0"/>
      </w:pPr>
      <w:r>
        <w:rPr>
          <w:rFonts w:ascii="Consolas" w:cs="Consolas" w:eastAsia="Consolas" w:hAnsi="Consolas"/>
          <w:sz w:val="20"/>
          <w:szCs w:val="20"/>
        </w:rPr>
        <w:t xml:space="preserve">        for (int value : dailyLog) {</w:t>
      </w:r>
    </w:p>
    <w:p>
      <w:pPr>
        <w:shd w:fill="F2F2F2" w:val="clear"/>
        <w:spacing w:after="0"/>
      </w:pPr>
      <w:r>
        <w:rPr>
          <w:rFonts w:ascii="Consolas" w:cs="Consolas" w:eastAsia="Consolas" w:hAnsi="Consolas"/>
          <w:sz w:val="20"/>
          <w:szCs w:val="20"/>
        </w:rPr>
        <w:t xml:space="preserve">            if (value &gt; max) max = value;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return max;</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r>
    </w:p>
    <w:p>
      <w:pPr>
        <w:shd w:fill="F2F2F2" w:val="clear"/>
        <w:spacing w:after="0"/>
      </w:pPr>
      <w:r>
        <w:rPr>
          <w:rFonts w:ascii="Consolas" w:cs="Consolas" w:eastAsia="Consolas" w:hAnsi="Consolas"/>
          <w:sz w:val="20"/>
          <w:szCs w:val="20"/>
        </w:rPr>
        <w:t xml:space="preserve">    // Maximum Consecutive Ones (adapted: longest active-day streak)</w:t>
      </w:r>
    </w:p>
    <w:p>
      <w:pPr>
        <w:shd w:fill="F2F2F2" w:val="clear"/>
        <w:spacing w:after="0"/>
      </w:pPr>
      <w:r>
        <w:rPr>
          <w:rFonts w:ascii="Consolas" w:cs="Consolas" w:eastAsia="Consolas" w:hAnsi="Consolas"/>
          <w:sz w:val="20"/>
          <w:szCs w:val="20"/>
        </w:rPr>
        <w:t xml:space="preserve">    public int longestActiveStreak() {</w:t>
      </w:r>
    </w:p>
    <w:p>
      <w:pPr>
        <w:shd w:fill="F2F2F2" w:val="clear"/>
        <w:spacing w:after="0"/>
      </w:pPr>
      <w:r>
        <w:rPr>
          <w:rFonts w:ascii="Consolas" w:cs="Consolas" w:eastAsia="Consolas" w:hAnsi="Consolas"/>
          <w:sz w:val="20"/>
          <w:szCs w:val="20"/>
        </w:rPr>
        <w:t xml:space="preserve">        int longest = 0, current = 0;</w:t>
      </w:r>
    </w:p>
    <w:p>
      <w:pPr>
        <w:shd w:fill="F2F2F2" w:val="clear"/>
        <w:spacing w:after="0"/>
      </w:pPr>
      <w:r>
        <w:rPr>
          <w:rFonts w:ascii="Consolas" w:cs="Consolas" w:eastAsia="Consolas" w:hAnsi="Consolas"/>
          <w:sz w:val="20"/>
          <w:szCs w:val="20"/>
        </w:rPr>
        <w:t xml:space="preserve">        for (int value : dailyLog) {</w:t>
      </w:r>
    </w:p>
    <w:p>
      <w:pPr>
        <w:shd w:fill="F2F2F2" w:val="clear"/>
        <w:spacing w:after="0"/>
      </w:pPr>
      <w:r>
        <w:rPr>
          <w:rFonts w:ascii="Consolas" w:cs="Consolas" w:eastAsia="Consolas" w:hAnsi="Consolas"/>
          <w:sz w:val="20"/>
          <w:szCs w:val="20"/>
        </w:rPr>
        <w:t xml:space="preserve">            if (value &gt; 0) {</w:t>
      </w:r>
    </w:p>
    <w:p>
      <w:pPr>
        <w:shd w:fill="F2F2F2" w:val="clear"/>
        <w:spacing w:after="0"/>
      </w:pPr>
      <w:r>
        <w:rPr>
          <w:rFonts w:ascii="Consolas" w:cs="Consolas" w:eastAsia="Consolas" w:hAnsi="Consolas"/>
          <w:sz w:val="20"/>
          <w:szCs w:val="20"/>
        </w:rPr>
        <w:t xml:space="preserve">                current++;</w:t>
      </w:r>
    </w:p>
    <w:p>
      <w:pPr>
        <w:shd w:fill="F2F2F2" w:val="clear"/>
        <w:spacing w:after="0"/>
      </w:pPr>
      <w:r>
        <w:rPr>
          <w:rFonts w:ascii="Consolas" w:cs="Consolas" w:eastAsia="Consolas" w:hAnsi="Consolas"/>
          <w:sz w:val="20"/>
          <w:szCs w:val="20"/>
        </w:rPr>
        <w:t xml:space="preserve">                longest = Math.max(longest, current);</w:t>
      </w:r>
    </w:p>
    <w:p>
      <w:pPr>
        <w:shd w:fill="F2F2F2" w:val="clear"/>
        <w:spacing w:after="0"/>
      </w:pPr>
      <w:r>
        <w:rPr>
          <w:rFonts w:ascii="Consolas" w:cs="Consolas" w:eastAsia="Consolas" w:hAnsi="Consolas"/>
          <w:sz w:val="20"/>
          <w:szCs w:val="20"/>
        </w:rPr>
        <w:t xml:space="preserve">            } else {</w:t>
      </w:r>
    </w:p>
    <w:p>
      <w:pPr>
        <w:shd w:fill="F2F2F2" w:val="clear"/>
        <w:spacing w:after="0"/>
      </w:pPr>
      <w:r>
        <w:rPr>
          <w:rFonts w:ascii="Consolas" w:cs="Consolas" w:eastAsia="Consolas" w:hAnsi="Consolas"/>
          <w:sz w:val="20"/>
          <w:szCs w:val="20"/>
        </w:rPr>
        <w:t xml:space="preserve">                current = 0;</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return longest;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r>
    </w:p>
    <w:p>
      <w:pPr>
        <w:shd w:fill="F2F2F2" w:val="clear"/>
        <w:spacing w:after="0"/>
      </w:pPr>
      <w:r>
        <w:rPr>
          <w:rFonts w:ascii="Consolas" w:cs="Consolas" w:eastAsia="Consolas" w:hAnsi="Consolas"/>
          <w:sz w:val="20"/>
          <w:szCs w:val="20"/>
        </w:rPr>
        <w:t xml:space="preserve">    // ... remaining methods follow the same one-method-per-concept pattern</w:t>
      </w:r>
    </w:p>
    <w:p>
      <w:pPr>
        <w:shd w:fill="F2F2F2" w:val="clear"/>
        <w:spacing w:after="0"/>
      </w:pPr>
      <w:r>
        <w:rPr>
          <w:rFonts w:ascii="Consolas" w:cs="Consolas" w:eastAsia="Consolas" w:hAnsi="Consolas"/>
          <w:sz w:val="20"/>
          <w:szCs w:val="20"/>
        </w:rPr>
        <w:t xml:space="preserve">}</w:t>
      </w:r>
    </w:p>
    <w:p>
      <w:pPr>
        <w:spacing w:after="200"/>
      </w:pPr>
    </w:p>
    <w:p>
      <w:pPr>
        <w:pStyle w:val="Heading1"/>
        <w:spacing w:after="150" w:before="300"/>
      </w:pPr>
      <w:r>
        <w:t xml:space="preserve">6. Testing Approach</w:t>
      </w:r>
    </w:p>
    <w:p>
      <w:pPr>
        <w:pStyle w:val="ListParagraph"/>
        <w:numPr>
          <w:ilvl w:val="0"/>
          <w:numId w:val="1"/>
        </w:numPr>
        <w:spacing w:after="60"/>
      </w:pPr>
      <w:r>
        <w:t xml:space="preserve">Each method tested independently with a small hand-crafted sample array where the expected result is known in advance.</w:t>
      </w:r>
    </w:p>
    <w:p>
      <w:pPr>
        <w:pStyle w:val="ListParagraph"/>
        <w:numPr>
          <w:ilvl w:val="0"/>
          <w:numId w:val="1"/>
        </w:numPr>
        <w:spacing w:after="60"/>
      </w:pPr>
      <w:r>
        <w:t xml:space="preserve">Edge cases considered per method (e.g. empty array, all-zero array, single-element array, no missing number present).</w:t>
      </w:r>
    </w:p>
    <w:p>
      <w:pPr>
        <w:pStyle w:val="ListParagraph"/>
        <w:numPr>
          <w:ilvl w:val="0"/>
          <w:numId w:val="1"/>
        </w:numPr>
        <w:spacing w:after="60"/>
      </w:pPr>
      <w:r>
        <w:t xml:space="preserve">Output verified via console print statements in a main() method for each method call.</w:t>
      </w:r>
    </w:p>
    <w:p>
      <w:pPr>
        <w:pStyle w:val="Heading1"/>
        <w:spacing w:after="150" w:before="300"/>
      </w:pPr>
      <w:r>
        <w:t xml:space="preserve">7. Reflection</w:t>
      </w:r>
    </w:p>
    <w:p>
      <w:pPr>
        <w:spacing w:after="120"/>
      </w:pPr>
      <w:r>
        <w:rPr>
          <w:i/>
          <w:iCs/>
        </w:rPr>
        <w:t xml:space="preserve">[To be completed after implementation: What was challenging about mapping the theoretical algorithm to a real question? Which concept was hardest to translate into Java? What would you build next to extend this project?]</w:t>
      </w:r>
    </w:p>
    <w:p>
      <w:pPr>
        <w:pStyle w:val="Heading1"/>
        <w:spacing w:after="150" w:before="300"/>
      </w:pPr>
      <w:r>
        <w:t xml:space="preserve">8. Conclusion</w:t>
      </w:r>
    </w:p>
    <w:p>
      <w:pPr>
        <w:spacing w:after="120"/>
      </w:pPr>
      <w:r>
        <w:t xml:space="preserve">This project demonstrates applied understanding of core array-based DSA concepts through a single practical Java application, moving beyond isolated problem recall toward recognising and applying the correct algorithmic pattern for a real question — the core competency this Portfolio of Evidence is intended to evidence.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2026-07-31T15:33:53.337Z</dcterms:created>
  <dcterms:modified xsi:type="dcterms:W3CDTF">2026-07-31T15:33:53.358Z</dcterms:modified>
</cp:coreProperties>
</file>

<file path=docProps/custom.xml><?xml version="1.0" encoding="utf-8"?>
<Properties xmlns="http://schemas.openxmlformats.org/officeDocument/2006/custom-properties" xmlns:vt="http://schemas.openxmlformats.org/officeDocument/2006/docPropsVTypes"/>
</file>