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453" w:rsidRDefault="006E7453">
      <w:pPr>
        <w:jc w:val="left"/>
        <w:rPr>
          <w:noProof/>
        </w:rPr>
      </w:pPr>
    </w:p>
    <w:p w:rsidR="006E7453" w:rsidRDefault="006E7453">
      <w:pPr>
        <w:jc w:val="left"/>
        <w:rPr>
          <w:noProof/>
        </w:rPr>
      </w:pPr>
    </w:p>
    <w:p w:rsidR="006E7453" w:rsidRDefault="006E7453">
      <w:pPr>
        <w:jc w:val="left"/>
        <w:rPr>
          <w:noProof/>
        </w:rPr>
      </w:pPr>
    </w:p>
    <w:p w:rsidR="006E7453" w:rsidRDefault="006E7453">
      <w:pPr>
        <w:jc w:val="left"/>
        <w:rPr>
          <w:noProof/>
        </w:rPr>
      </w:pPr>
    </w:p>
    <w:p w:rsidR="005F4C98" w:rsidRDefault="005F4C98">
      <w:pPr>
        <w:jc w:val="left"/>
        <w:rPr>
          <w:noProof/>
        </w:rPr>
      </w:pPr>
    </w:p>
    <w:p w:rsidR="005F4C98" w:rsidRDefault="005F4C98">
      <w:pPr>
        <w:jc w:val="left"/>
        <w:rPr>
          <w:noProof/>
        </w:rPr>
      </w:pPr>
    </w:p>
    <w:p w:rsidR="005F4C98" w:rsidRDefault="005F4C98">
      <w:pPr>
        <w:jc w:val="left"/>
        <w:rPr>
          <w:noProof/>
        </w:rPr>
      </w:pPr>
    </w:p>
    <w:p w:rsidR="005F4C98" w:rsidRDefault="005F4C98" w:rsidP="005F4C98">
      <w:pPr>
        <w:pStyle w:val="Subtitle"/>
        <w:rPr>
          <w:noProof/>
        </w:rPr>
      </w:pPr>
      <w:r>
        <w:rPr>
          <w:noProof/>
        </w:rPr>
        <w:t>EEET2490 – Embedded Systems: Operating Systems and Interfacing</w:t>
      </w:r>
    </w:p>
    <w:p w:rsidR="005F4C98" w:rsidRPr="005F4C98" w:rsidRDefault="005F4C98" w:rsidP="005F4C98">
      <w:pPr>
        <w:pStyle w:val="Title"/>
        <w:rPr>
          <w:noProof/>
          <w:sz w:val="96"/>
        </w:rPr>
      </w:pPr>
      <w:r w:rsidRPr="005F4C98">
        <w:rPr>
          <w:noProof/>
          <w:sz w:val="96"/>
        </w:rPr>
        <w:t>LABORATORY 1</w:t>
      </w:r>
    </w:p>
    <w:p w:rsidR="005F4C98" w:rsidRDefault="005F4C98" w:rsidP="005F4C98">
      <w:pPr>
        <w:pStyle w:val="Subtitle"/>
        <w:rPr>
          <w:b/>
          <w:noProof/>
          <w:sz w:val="36"/>
        </w:rPr>
      </w:pPr>
      <w:r w:rsidRPr="005F4C98">
        <w:rPr>
          <w:b/>
          <w:noProof/>
          <w:sz w:val="36"/>
        </w:rPr>
        <w:t>ATmega32 Microcontroller Essentials &amp; Functions</w:t>
      </w:r>
    </w:p>
    <w:p w:rsidR="005F4C98" w:rsidRDefault="005F4C98" w:rsidP="005F4C98">
      <w:pPr>
        <w:pStyle w:val="Subtitle"/>
        <w:jc w:val="both"/>
        <w:rPr>
          <w:b/>
          <w:noProof/>
          <w:sz w:val="36"/>
        </w:rPr>
      </w:pPr>
    </w:p>
    <w:p w:rsidR="005F4C98" w:rsidRDefault="005F4C98" w:rsidP="005F4C98">
      <w:pPr>
        <w:rPr>
          <w:b/>
          <w:noProof/>
          <w:sz w:val="32"/>
        </w:rPr>
      </w:pPr>
    </w:p>
    <w:p w:rsidR="005F4C98" w:rsidRDefault="005F4C98" w:rsidP="005F4C98">
      <w:pPr>
        <w:rPr>
          <w:b/>
          <w:noProof/>
          <w:sz w:val="32"/>
        </w:rPr>
      </w:pPr>
    </w:p>
    <w:p w:rsidR="005F4C98" w:rsidRDefault="005F4C98" w:rsidP="005F4C98">
      <w:pPr>
        <w:rPr>
          <w:noProof/>
          <w:sz w:val="32"/>
        </w:rPr>
      </w:pPr>
      <w:r>
        <w:rPr>
          <w:b/>
          <w:noProof/>
          <w:sz w:val="32"/>
        </w:rPr>
        <w:t xml:space="preserve">Lecturer: </w:t>
      </w:r>
      <w:r>
        <w:rPr>
          <w:noProof/>
          <w:sz w:val="32"/>
        </w:rPr>
        <w:t>Dr Andrew Smith</w:t>
      </w:r>
    </w:p>
    <w:p w:rsidR="005F4C98" w:rsidRDefault="005F4C98" w:rsidP="005F4C98">
      <w:pPr>
        <w:rPr>
          <w:noProof/>
          <w:sz w:val="32"/>
        </w:rPr>
      </w:pPr>
      <w:r>
        <w:rPr>
          <w:b/>
          <w:noProof/>
          <w:sz w:val="32"/>
        </w:rPr>
        <w:t xml:space="preserve">Student Name: </w:t>
      </w:r>
      <w:r>
        <w:rPr>
          <w:noProof/>
          <w:sz w:val="32"/>
        </w:rPr>
        <w:t>Tran Thi Hong Phuong</w:t>
      </w:r>
    </w:p>
    <w:p w:rsidR="005F4C98" w:rsidRDefault="005F4C98" w:rsidP="005F4C98">
      <w:pPr>
        <w:rPr>
          <w:noProof/>
          <w:sz w:val="32"/>
        </w:rPr>
      </w:pPr>
      <w:r>
        <w:rPr>
          <w:b/>
          <w:noProof/>
          <w:sz w:val="32"/>
        </w:rPr>
        <w:t xml:space="preserve">Student ID: </w:t>
      </w:r>
      <w:r>
        <w:rPr>
          <w:noProof/>
          <w:sz w:val="32"/>
        </w:rPr>
        <w:t>s3623386</w:t>
      </w:r>
    </w:p>
    <w:p w:rsidR="005F4C98" w:rsidRPr="005F4C98" w:rsidRDefault="005F4C98" w:rsidP="005F4C98">
      <w:pPr>
        <w:rPr>
          <w:noProof/>
          <w:sz w:val="32"/>
        </w:rPr>
      </w:pPr>
      <w:r>
        <w:rPr>
          <w:b/>
          <w:noProof/>
          <w:sz w:val="32"/>
        </w:rPr>
        <w:t xml:space="preserve">Date: </w:t>
      </w:r>
      <w:r>
        <w:rPr>
          <w:noProof/>
          <w:sz w:val="32"/>
        </w:rPr>
        <w:t>10</w:t>
      </w:r>
      <w:r w:rsidRPr="005F4C98">
        <w:rPr>
          <w:noProof/>
          <w:sz w:val="32"/>
          <w:vertAlign w:val="superscript"/>
        </w:rPr>
        <w:t>th</w:t>
      </w:r>
      <w:r>
        <w:rPr>
          <w:noProof/>
          <w:sz w:val="32"/>
        </w:rPr>
        <w:t xml:space="preserve"> August, 2018</w:t>
      </w:r>
    </w:p>
    <w:p w:rsidR="006E7453" w:rsidRPr="005F4C98" w:rsidRDefault="006E7453" w:rsidP="005F4C98">
      <w:pPr>
        <w:rPr>
          <w:noProof/>
        </w:rPr>
      </w:pPr>
      <w:r w:rsidRPr="005F4C98">
        <w:rPr>
          <w:noProof/>
        </w:rPr>
        <w:br w:type="page"/>
      </w:r>
    </w:p>
    <w:p w:rsidR="006E7453" w:rsidRDefault="005F4C98" w:rsidP="005F4C98">
      <w:pPr>
        <w:pStyle w:val="Subtitle"/>
        <w:rPr>
          <w:b/>
          <w:sz w:val="48"/>
        </w:rPr>
      </w:pPr>
      <w:r w:rsidRPr="005F4C98">
        <w:rPr>
          <w:b/>
          <w:sz w:val="48"/>
        </w:rPr>
        <w:lastRenderedPageBreak/>
        <w:t>Table of Contents</w:t>
      </w:r>
    </w:p>
    <w:sdt>
      <w:sdtPr>
        <w:rPr>
          <w:rFonts w:asciiTheme="minorHAnsi" w:eastAsiaTheme="minorEastAsia" w:hAnsiTheme="minorHAnsi" w:cstheme="minorBidi"/>
          <w:color w:val="auto"/>
          <w:sz w:val="22"/>
          <w:szCs w:val="22"/>
          <w:lang w:eastAsia="ja-JP"/>
        </w:rPr>
        <w:id w:val="-1613734014"/>
        <w:docPartObj>
          <w:docPartGallery w:val="Table of Contents"/>
          <w:docPartUnique/>
        </w:docPartObj>
      </w:sdtPr>
      <w:sdtEndPr>
        <w:rPr>
          <w:b/>
          <w:bCs/>
          <w:noProof/>
        </w:rPr>
      </w:sdtEndPr>
      <w:sdtContent>
        <w:p w:rsidR="005A1DC9" w:rsidRDefault="005A1DC9">
          <w:pPr>
            <w:pStyle w:val="TOCHeading"/>
          </w:pPr>
        </w:p>
        <w:p w:rsidR="005A1DC9" w:rsidRDefault="005A1DC9">
          <w:pPr>
            <w:pStyle w:val="TOC1"/>
            <w:tabs>
              <w:tab w:val="left" w:pos="440"/>
              <w:tab w:val="right" w:leader="dot" w:pos="9350"/>
            </w:tabs>
            <w:rPr>
              <w:noProof/>
            </w:rPr>
          </w:pPr>
          <w:r>
            <w:fldChar w:fldCharType="begin"/>
          </w:r>
          <w:r>
            <w:instrText xml:space="preserve"> TOC \o "1-3" \h \z \u </w:instrText>
          </w:r>
          <w:r>
            <w:fldChar w:fldCharType="separate"/>
          </w:r>
          <w:hyperlink w:anchor="_Toc519623822" w:history="1">
            <w:r w:rsidRPr="00D32189">
              <w:rPr>
                <w:rStyle w:val="Hyperlink"/>
                <w:noProof/>
              </w:rPr>
              <w:t>1.</w:t>
            </w:r>
            <w:r>
              <w:rPr>
                <w:noProof/>
              </w:rPr>
              <w:tab/>
            </w:r>
            <w:r w:rsidRPr="00D32189">
              <w:rPr>
                <w:rStyle w:val="Hyperlink"/>
                <w:noProof/>
              </w:rPr>
              <w:t>INTRODUCTION</w:t>
            </w:r>
            <w:r>
              <w:rPr>
                <w:noProof/>
                <w:webHidden/>
              </w:rPr>
              <w:tab/>
            </w:r>
            <w:r>
              <w:rPr>
                <w:noProof/>
                <w:webHidden/>
              </w:rPr>
              <w:fldChar w:fldCharType="begin"/>
            </w:r>
            <w:r>
              <w:rPr>
                <w:noProof/>
                <w:webHidden/>
              </w:rPr>
              <w:instrText xml:space="preserve"> PAGEREF _Toc519623822 \h </w:instrText>
            </w:r>
            <w:r>
              <w:rPr>
                <w:noProof/>
                <w:webHidden/>
              </w:rPr>
            </w:r>
            <w:r>
              <w:rPr>
                <w:noProof/>
                <w:webHidden/>
              </w:rPr>
              <w:fldChar w:fldCharType="separate"/>
            </w:r>
            <w:r>
              <w:rPr>
                <w:noProof/>
                <w:webHidden/>
              </w:rPr>
              <w:t>3</w:t>
            </w:r>
            <w:r>
              <w:rPr>
                <w:noProof/>
                <w:webHidden/>
              </w:rPr>
              <w:fldChar w:fldCharType="end"/>
            </w:r>
          </w:hyperlink>
        </w:p>
        <w:p w:rsidR="005A1DC9" w:rsidRDefault="00CD77B0">
          <w:pPr>
            <w:pStyle w:val="TOC1"/>
            <w:tabs>
              <w:tab w:val="left" w:pos="440"/>
              <w:tab w:val="right" w:leader="dot" w:pos="9350"/>
            </w:tabs>
            <w:rPr>
              <w:noProof/>
            </w:rPr>
          </w:pPr>
          <w:hyperlink w:anchor="_Toc519623823" w:history="1">
            <w:r w:rsidR="005A1DC9" w:rsidRPr="00D32189">
              <w:rPr>
                <w:rStyle w:val="Hyperlink"/>
                <w:noProof/>
              </w:rPr>
              <w:t>2.</w:t>
            </w:r>
            <w:r w:rsidR="005A1DC9">
              <w:rPr>
                <w:noProof/>
              </w:rPr>
              <w:tab/>
            </w:r>
            <w:r w:rsidR="005A1DC9" w:rsidRPr="00D32189">
              <w:rPr>
                <w:rStyle w:val="Hyperlink"/>
                <w:noProof/>
              </w:rPr>
              <w:t>TASK 1 – Toggling LEDs</w:t>
            </w:r>
            <w:r w:rsidR="005A1DC9">
              <w:rPr>
                <w:noProof/>
                <w:webHidden/>
              </w:rPr>
              <w:tab/>
            </w:r>
            <w:r w:rsidR="005A1DC9">
              <w:rPr>
                <w:noProof/>
                <w:webHidden/>
              </w:rPr>
              <w:fldChar w:fldCharType="begin"/>
            </w:r>
            <w:r w:rsidR="005A1DC9">
              <w:rPr>
                <w:noProof/>
                <w:webHidden/>
              </w:rPr>
              <w:instrText xml:space="preserve"> PAGEREF _Toc519623823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CD77B0">
          <w:pPr>
            <w:pStyle w:val="TOC1"/>
            <w:tabs>
              <w:tab w:val="left" w:pos="440"/>
              <w:tab w:val="right" w:leader="dot" w:pos="9350"/>
            </w:tabs>
            <w:rPr>
              <w:noProof/>
            </w:rPr>
          </w:pPr>
          <w:hyperlink w:anchor="_Toc519623824" w:history="1">
            <w:r w:rsidR="005A1DC9" w:rsidRPr="00D32189">
              <w:rPr>
                <w:rStyle w:val="Hyperlink"/>
                <w:noProof/>
              </w:rPr>
              <w:t>3.</w:t>
            </w:r>
            <w:r w:rsidR="005A1DC9">
              <w:rPr>
                <w:noProof/>
              </w:rPr>
              <w:tab/>
            </w:r>
            <w:r w:rsidR="005A1DC9" w:rsidRPr="00D32189">
              <w:rPr>
                <w:rStyle w:val="Hyperlink"/>
                <w:noProof/>
              </w:rPr>
              <w:t>TASK 2 – Controlling the Brightness of LEDs</w:t>
            </w:r>
            <w:r w:rsidR="005A1DC9">
              <w:rPr>
                <w:noProof/>
                <w:webHidden/>
              </w:rPr>
              <w:tab/>
            </w:r>
            <w:r w:rsidR="005A1DC9">
              <w:rPr>
                <w:noProof/>
                <w:webHidden/>
              </w:rPr>
              <w:fldChar w:fldCharType="begin"/>
            </w:r>
            <w:r w:rsidR="005A1DC9">
              <w:rPr>
                <w:noProof/>
                <w:webHidden/>
              </w:rPr>
              <w:instrText xml:space="preserve"> PAGEREF _Toc519623824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CD77B0">
          <w:pPr>
            <w:pStyle w:val="TOC1"/>
            <w:tabs>
              <w:tab w:val="left" w:pos="440"/>
              <w:tab w:val="right" w:leader="dot" w:pos="9350"/>
            </w:tabs>
            <w:rPr>
              <w:noProof/>
            </w:rPr>
          </w:pPr>
          <w:hyperlink w:anchor="_Toc519623825" w:history="1">
            <w:r w:rsidR="005A1DC9" w:rsidRPr="00D32189">
              <w:rPr>
                <w:rStyle w:val="Hyperlink"/>
                <w:noProof/>
              </w:rPr>
              <w:t>4.</w:t>
            </w:r>
            <w:r w:rsidR="005A1DC9">
              <w:rPr>
                <w:noProof/>
              </w:rPr>
              <w:tab/>
            </w:r>
            <w:r w:rsidR="005A1DC9" w:rsidRPr="00D32189">
              <w:rPr>
                <w:rStyle w:val="Hyperlink"/>
                <w:noProof/>
              </w:rPr>
              <w:t>TASK 3 – Controlling LEDs with a Push Button</w:t>
            </w:r>
            <w:r w:rsidR="005A1DC9">
              <w:rPr>
                <w:noProof/>
                <w:webHidden/>
              </w:rPr>
              <w:tab/>
            </w:r>
            <w:r w:rsidR="005A1DC9">
              <w:rPr>
                <w:noProof/>
                <w:webHidden/>
              </w:rPr>
              <w:fldChar w:fldCharType="begin"/>
            </w:r>
            <w:r w:rsidR="005A1DC9">
              <w:rPr>
                <w:noProof/>
                <w:webHidden/>
              </w:rPr>
              <w:instrText xml:space="preserve"> PAGEREF _Toc519623825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CD77B0">
          <w:pPr>
            <w:pStyle w:val="TOC1"/>
            <w:tabs>
              <w:tab w:val="left" w:pos="440"/>
              <w:tab w:val="right" w:leader="dot" w:pos="9350"/>
            </w:tabs>
            <w:rPr>
              <w:noProof/>
            </w:rPr>
          </w:pPr>
          <w:hyperlink w:anchor="_Toc519623826" w:history="1">
            <w:r w:rsidR="005A1DC9" w:rsidRPr="00D32189">
              <w:rPr>
                <w:rStyle w:val="Hyperlink"/>
                <w:noProof/>
              </w:rPr>
              <w:t>5.</w:t>
            </w:r>
            <w:r w:rsidR="005A1DC9">
              <w:rPr>
                <w:noProof/>
              </w:rPr>
              <w:tab/>
            </w:r>
            <w:r w:rsidR="005A1DC9" w:rsidRPr="00D32189">
              <w:rPr>
                <w:rStyle w:val="Hyperlink"/>
                <w:noProof/>
              </w:rPr>
              <w:t>TASK 4 – Controlling the Brightness of an LED with a Timer</w:t>
            </w:r>
            <w:r w:rsidR="005A1DC9">
              <w:rPr>
                <w:noProof/>
                <w:webHidden/>
              </w:rPr>
              <w:tab/>
            </w:r>
            <w:r w:rsidR="005A1DC9">
              <w:rPr>
                <w:noProof/>
                <w:webHidden/>
              </w:rPr>
              <w:fldChar w:fldCharType="begin"/>
            </w:r>
            <w:r w:rsidR="005A1DC9">
              <w:rPr>
                <w:noProof/>
                <w:webHidden/>
              </w:rPr>
              <w:instrText xml:space="preserve"> PAGEREF _Toc519623826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CD77B0">
          <w:pPr>
            <w:pStyle w:val="TOC1"/>
            <w:tabs>
              <w:tab w:val="left" w:pos="440"/>
              <w:tab w:val="right" w:leader="dot" w:pos="9350"/>
            </w:tabs>
            <w:rPr>
              <w:noProof/>
            </w:rPr>
          </w:pPr>
          <w:hyperlink w:anchor="_Toc519623827" w:history="1">
            <w:r w:rsidR="005A1DC9" w:rsidRPr="00D32189">
              <w:rPr>
                <w:rStyle w:val="Hyperlink"/>
                <w:noProof/>
              </w:rPr>
              <w:t>6.</w:t>
            </w:r>
            <w:r w:rsidR="005A1DC9">
              <w:rPr>
                <w:noProof/>
              </w:rPr>
              <w:tab/>
            </w:r>
            <w:r w:rsidR="005A1DC9" w:rsidRPr="00D32189">
              <w:rPr>
                <w:rStyle w:val="Hyperlink"/>
                <w:noProof/>
              </w:rPr>
              <w:t>TASK 5 – Toggling an LED Using a Timer</w:t>
            </w:r>
            <w:r w:rsidR="005A1DC9">
              <w:rPr>
                <w:noProof/>
                <w:webHidden/>
              </w:rPr>
              <w:tab/>
            </w:r>
            <w:r w:rsidR="005A1DC9">
              <w:rPr>
                <w:noProof/>
                <w:webHidden/>
              </w:rPr>
              <w:fldChar w:fldCharType="begin"/>
            </w:r>
            <w:r w:rsidR="005A1DC9">
              <w:rPr>
                <w:noProof/>
                <w:webHidden/>
              </w:rPr>
              <w:instrText xml:space="preserve"> PAGEREF _Toc519623827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CD77B0">
          <w:pPr>
            <w:pStyle w:val="TOC1"/>
            <w:tabs>
              <w:tab w:val="left" w:pos="440"/>
              <w:tab w:val="right" w:leader="dot" w:pos="9350"/>
            </w:tabs>
            <w:rPr>
              <w:noProof/>
            </w:rPr>
          </w:pPr>
          <w:hyperlink w:anchor="_Toc519623828" w:history="1">
            <w:r w:rsidR="005A1DC9" w:rsidRPr="00D32189">
              <w:rPr>
                <w:rStyle w:val="Hyperlink"/>
                <w:noProof/>
              </w:rPr>
              <w:t>7.</w:t>
            </w:r>
            <w:r w:rsidR="005A1DC9">
              <w:rPr>
                <w:noProof/>
              </w:rPr>
              <w:tab/>
            </w:r>
            <w:r w:rsidR="005A1DC9" w:rsidRPr="00D32189">
              <w:rPr>
                <w:rStyle w:val="Hyperlink"/>
                <w:noProof/>
              </w:rPr>
              <w:t>TASK 6 – Toggling the Flashing Rate of an LED Using Interrupts</w:t>
            </w:r>
            <w:r w:rsidR="005A1DC9">
              <w:rPr>
                <w:noProof/>
                <w:webHidden/>
              </w:rPr>
              <w:tab/>
            </w:r>
            <w:r w:rsidR="005A1DC9">
              <w:rPr>
                <w:noProof/>
                <w:webHidden/>
              </w:rPr>
              <w:fldChar w:fldCharType="begin"/>
            </w:r>
            <w:r w:rsidR="005A1DC9">
              <w:rPr>
                <w:noProof/>
                <w:webHidden/>
              </w:rPr>
              <w:instrText xml:space="preserve"> PAGEREF _Toc519623828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CD77B0">
          <w:pPr>
            <w:pStyle w:val="TOC1"/>
            <w:tabs>
              <w:tab w:val="left" w:pos="440"/>
              <w:tab w:val="right" w:leader="dot" w:pos="9350"/>
            </w:tabs>
            <w:rPr>
              <w:noProof/>
            </w:rPr>
          </w:pPr>
          <w:hyperlink w:anchor="_Toc519623829" w:history="1">
            <w:r w:rsidR="005A1DC9" w:rsidRPr="00D32189">
              <w:rPr>
                <w:rStyle w:val="Hyperlink"/>
                <w:noProof/>
              </w:rPr>
              <w:t>8.</w:t>
            </w:r>
            <w:r w:rsidR="005A1DC9">
              <w:rPr>
                <w:noProof/>
              </w:rPr>
              <w:tab/>
            </w:r>
            <w:r w:rsidR="005A1DC9" w:rsidRPr="00D32189">
              <w:rPr>
                <w:rStyle w:val="Hyperlink"/>
                <w:noProof/>
              </w:rPr>
              <w:t>CONCLUSION</w:t>
            </w:r>
            <w:r w:rsidR="005A1DC9">
              <w:rPr>
                <w:noProof/>
                <w:webHidden/>
              </w:rPr>
              <w:tab/>
            </w:r>
            <w:r w:rsidR="005A1DC9">
              <w:rPr>
                <w:noProof/>
                <w:webHidden/>
              </w:rPr>
              <w:fldChar w:fldCharType="begin"/>
            </w:r>
            <w:r w:rsidR="005A1DC9">
              <w:rPr>
                <w:noProof/>
                <w:webHidden/>
              </w:rPr>
              <w:instrText xml:space="preserve"> PAGEREF _Toc519623829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CD77B0">
          <w:pPr>
            <w:pStyle w:val="TOC1"/>
            <w:tabs>
              <w:tab w:val="left" w:pos="440"/>
              <w:tab w:val="right" w:leader="dot" w:pos="9350"/>
            </w:tabs>
            <w:rPr>
              <w:noProof/>
            </w:rPr>
          </w:pPr>
          <w:hyperlink w:anchor="_Toc519623830" w:history="1">
            <w:r w:rsidR="005A1DC9" w:rsidRPr="00D32189">
              <w:rPr>
                <w:rStyle w:val="Hyperlink"/>
                <w:noProof/>
              </w:rPr>
              <w:t>9.</w:t>
            </w:r>
            <w:r w:rsidR="005A1DC9">
              <w:rPr>
                <w:noProof/>
              </w:rPr>
              <w:tab/>
            </w:r>
            <w:r w:rsidR="005A1DC9" w:rsidRPr="00D32189">
              <w:rPr>
                <w:rStyle w:val="Hyperlink"/>
                <w:noProof/>
              </w:rPr>
              <w:t>REFERENCES</w:t>
            </w:r>
            <w:r w:rsidR="005A1DC9">
              <w:rPr>
                <w:noProof/>
                <w:webHidden/>
              </w:rPr>
              <w:tab/>
            </w:r>
            <w:r w:rsidR="005A1DC9">
              <w:rPr>
                <w:noProof/>
                <w:webHidden/>
              </w:rPr>
              <w:fldChar w:fldCharType="begin"/>
            </w:r>
            <w:r w:rsidR="005A1DC9">
              <w:rPr>
                <w:noProof/>
                <w:webHidden/>
              </w:rPr>
              <w:instrText xml:space="preserve"> PAGEREF _Toc519623830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CD77B0">
          <w:pPr>
            <w:pStyle w:val="TOC1"/>
            <w:tabs>
              <w:tab w:val="left" w:pos="660"/>
              <w:tab w:val="right" w:leader="dot" w:pos="9350"/>
            </w:tabs>
            <w:rPr>
              <w:noProof/>
            </w:rPr>
          </w:pPr>
          <w:hyperlink w:anchor="_Toc519623831" w:history="1">
            <w:r w:rsidR="005A1DC9" w:rsidRPr="00D32189">
              <w:rPr>
                <w:rStyle w:val="Hyperlink"/>
                <w:noProof/>
              </w:rPr>
              <w:t>10.</w:t>
            </w:r>
            <w:r w:rsidR="005A1DC9">
              <w:rPr>
                <w:noProof/>
              </w:rPr>
              <w:tab/>
            </w:r>
            <w:r w:rsidR="005A1DC9" w:rsidRPr="00D32189">
              <w:rPr>
                <w:rStyle w:val="Hyperlink"/>
                <w:noProof/>
              </w:rPr>
              <w:t>APPENDIX</w:t>
            </w:r>
            <w:r w:rsidR="005A1DC9">
              <w:rPr>
                <w:noProof/>
                <w:webHidden/>
              </w:rPr>
              <w:tab/>
            </w:r>
            <w:r w:rsidR="005A1DC9">
              <w:rPr>
                <w:noProof/>
                <w:webHidden/>
              </w:rPr>
              <w:fldChar w:fldCharType="begin"/>
            </w:r>
            <w:r w:rsidR="005A1DC9">
              <w:rPr>
                <w:noProof/>
                <w:webHidden/>
              </w:rPr>
              <w:instrText xml:space="preserve"> PAGEREF _Toc519623831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5A1DC9">
          <w:r>
            <w:rPr>
              <w:b/>
              <w:bCs/>
              <w:noProof/>
            </w:rPr>
            <w:fldChar w:fldCharType="end"/>
          </w:r>
        </w:p>
      </w:sdtContent>
    </w:sdt>
    <w:p w:rsidR="005A1DC9" w:rsidRPr="005A1DC9" w:rsidRDefault="005A1DC9" w:rsidP="005A1DC9"/>
    <w:p w:rsidR="005F4C98" w:rsidRDefault="005F4C98" w:rsidP="005A1DC9">
      <w:pPr>
        <w:pStyle w:val="Heading1"/>
        <w:numPr>
          <w:ilvl w:val="0"/>
          <w:numId w:val="5"/>
        </w:numPr>
      </w:pPr>
      <w:r>
        <w:br w:type="page"/>
      </w:r>
      <w:bookmarkStart w:id="0" w:name="_Toc519623822"/>
      <w:r>
        <w:lastRenderedPageBreak/>
        <w:t>INTRODUCTION</w:t>
      </w:r>
      <w:bookmarkEnd w:id="0"/>
    </w:p>
    <w:p w:rsidR="005A1DC9" w:rsidRPr="005A1DC9" w:rsidRDefault="005A1DC9" w:rsidP="005A1DC9"/>
    <w:p w:rsidR="005A1DC9" w:rsidRDefault="005F4C98" w:rsidP="005A1DC9">
      <w:pPr>
        <w:pStyle w:val="Heading1"/>
        <w:numPr>
          <w:ilvl w:val="0"/>
          <w:numId w:val="5"/>
        </w:numPr>
      </w:pPr>
      <w:bookmarkStart w:id="1" w:name="_Toc519623823"/>
      <w:r>
        <w:t xml:space="preserve">TASK 1 – </w:t>
      </w:r>
      <w:r w:rsidR="005A1DC9">
        <w:t>Toggling LEDs</w:t>
      </w:r>
      <w:bookmarkEnd w:id="1"/>
    </w:p>
    <w:p w:rsidR="002E407E" w:rsidRDefault="0010066C" w:rsidP="005A1DC9">
      <w:r>
        <w:t>In this task, the OUSB is used to toggle an LED via a General Purpose Input/Ouput (GPIO) pin.</w:t>
      </w:r>
      <w:r w:rsidR="00BA6F90">
        <w:t xml:space="preserve"> </w:t>
      </w:r>
      <w:r>
        <w:t xml:space="preserve"> </w:t>
      </w:r>
      <w:r w:rsidR="00BA6F90">
        <w:t xml:space="preserve">For each GPIO pin of the ATmega32 microprocessor, the output DC voltage and current is 5V and 40.0mA respectively </w:t>
      </w:r>
      <w:sdt>
        <w:sdtPr>
          <w:id w:val="1299107170"/>
          <w:citation/>
        </w:sdtPr>
        <w:sdtEndPr/>
        <w:sdtContent>
          <w:r>
            <w:fldChar w:fldCharType="begin"/>
          </w:r>
          <w:r w:rsidR="00BA6F90">
            <w:instrText xml:space="preserve">CITATION ATm16 \l 1033 </w:instrText>
          </w:r>
          <w:r>
            <w:fldChar w:fldCharType="separate"/>
          </w:r>
          <w:r w:rsidR="00BA6F90" w:rsidRPr="00BA6F90">
            <w:rPr>
              <w:noProof/>
            </w:rPr>
            <w:t>[1]</w:t>
          </w:r>
          <w:r>
            <w:fldChar w:fldCharType="end"/>
          </w:r>
        </w:sdtContent>
      </w:sdt>
      <w:r w:rsidR="00BA6F90">
        <w:t xml:space="preserve">. However, common LEDs operates </w:t>
      </w:r>
      <w:r w:rsidR="003275A0">
        <w:t>ideally at forward voltage varying between 1.7 to 3.5V and forward current at around 20mA</w:t>
      </w:r>
      <w:r>
        <w:t xml:space="preserve"> </w:t>
      </w:r>
      <w:sdt>
        <w:sdtPr>
          <w:id w:val="851843128"/>
          <w:citation/>
        </w:sdtPr>
        <w:sdtEndPr/>
        <w:sdtContent>
          <w:r>
            <w:fldChar w:fldCharType="begin"/>
          </w:r>
          <w:r w:rsidR="00BA6F90">
            <w:instrText xml:space="preserve">CITATION Dan12 \l 1033 </w:instrText>
          </w:r>
          <w:r>
            <w:fldChar w:fldCharType="separate"/>
          </w:r>
          <w:r w:rsidR="00BA6F90" w:rsidRPr="00BA6F90">
            <w:rPr>
              <w:noProof/>
            </w:rPr>
            <w:t>[2]</w:t>
          </w:r>
          <w:r>
            <w:fldChar w:fldCharType="end"/>
          </w:r>
        </w:sdtContent>
      </w:sdt>
      <w:r w:rsidR="003275A0">
        <w:t xml:space="preserve">. The LED used in this task is a red one, thus the typical operating voltage is 2.2V </w:t>
      </w:r>
      <w:sdt>
        <w:sdtPr>
          <w:id w:val="-2027094990"/>
          <w:citation/>
        </w:sdtPr>
        <w:sdtEndPr/>
        <w:sdtContent>
          <w:r w:rsidR="003275A0">
            <w:fldChar w:fldCharType="begin"/>
          </w:r>
          <w:r w:rsidR="003275A0">
            <w:instrText xml:space="preserve"> CITATION Dan12 \l 1033 </w:instrText>
          </w:r>
          <w:r w:rsidR="003275A0">
            <w:fldChar w:fldCharType="separate"/>
          </w:r>
          <w:r w:rsidR="003275A0" w:rsidRPr="003275A0">
            <w:rPr>
              <w:noProof/>
            </w:rPr>
            <w:t>[2]</w:t>
          </w:r>
          <w:r w:rsidR="003275A0">
            <w:fldChar w:fldCharType="end"/>
          </w:r>
        </w:sdtContent>
      </w:sdt>
      <w:r w:rsidR="003275A0">
        <w:t>. Therefore, some resistance should be added to the circuit in serial with the LED, so as to limit the current and ensure the life of the LED. The resistance value is calculated as followed:</w:t>
      </w:r>
    </w:p>
    <w:p w:rsidR="002E407E" w:rsidRPr="002E407E" w:rsidRDefault="003275A0" w:rsidP="002E407E">
      <w:pPr>
        <w:jc w:val="center"/>
      </w:pPr>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LED</m:t>
                </m:r>
              </m:sub>
            </m:sSub>
          </m:num>
          <m:den>
            <m:r>
              <w:rPr>
                <w:rFonts w:ascii="Cambria Math" w:hAnsi="Cambria Math"/>
              </w:rPr>
              <m:t>I</m:t>
            </m:r>
          </m:den>
        </m:f>
      </m:oMath>
      <w:sdt>
        <w:sdtPr>
          <w:rPr>
            <w:rFonts w:ascii="Cambria Math" w:hAnsi="Cambria Math"/>
            <w:i/>
          </w:rPr>
          <w:id w:val="-596639781"/>
          <w:citation/>
        </w:sdtPr>
        <w:sdtEndPr/>
        <w:sdtContent>
          <m:oMath>
            <m:r>
              <w:rPr>
                <w:rFonts w:ascii="Cambria Math" w:hAnsi="Cambria Math"/>
                <w:i/>
              </w:rPr>
              <w:fldChar w:fldCharType="begin"/>
            </m:r>
            <m:r>
              <m:rPr>
                <m:sty m:val="p"/>
              </m:rPr>
              <w:rPr>
                <w:rFonts w:ascii="Cambria Math" w:hAnsi="Cambria Math"/>
              </w:rPr>
              <m:t xml:space="preserve"> CITATION Dan12 \l 1033 </m:t>
            </m:r>
            <m:r>
              <w:rPr>
                <w:rFonts w:ascii="Cambria Math" w:hAnsi="Cambria Math"/>
                <w:i/>
              </w:rPr>
              <w:fldChar w:fldCharType="separate"/>
            </m:r>
            <m:r>
              <m:rPr>
                <m:sty m:val="p"/>
              </m:rPr>
              <w:rPr>
                <w:rFonts w:ascii="Cambria Math" w:hAnsi="Cambria Math"/>
                <w:noProof/>
              </w:rPr>
              <m:t xml:space="preserve"> [2]</m:t>
            </m:r>
            <m:r>
              <w:rPr>
                <w:rFonts w:ascii="Cambria Math" w:hAnsi="Cambria Math"/>
                <w:i/>
              </w:rPr>
              <w:fldChar w:fldCharType="end"/>
            </m:r>
          </m:oMath>
        </w:sdtContent>
      </w:sdt>
      <m:oMath>
        <m:r>
          <w:rPr>
            <w:rFonts w:ascii="Cambria Math" w:hAnsi="Cambria Math"/>
          </w:rPr>
          <m:t>=</m:t>
        </m:r>
        <m:f>
          <m:fPr>
            <m:ctrlPr>
              <w:rPr>
                <w:rFonts w:ascii="Cambria Math" w:hAnsi="Cambria Math"/>
                <w:i/>
              </w:rPr>
            </m:ctrlPr>
          </m:fPr>
          <m:num>
            <m:r>
              <w:rPr>
                <w:rFonts w:ascii="Cambria Math" w:hAnsi="Cambria Math"/>
              </w:rPr>
              <m:t>5-2.2</m:t>
            </m:r>
          </m:num>
          <m:den>
            <m:r>
              <w:rPr>
                <w:rFonts w:ascii="Cambria Math" w:hAnsi="Cambria Math"/>
              </w:rPr>
              <m:t>0.02</m:t>
            </m:r>
          </m:den>
        </m:f>
        <m:r>
          <w:rPr>
            <w:rFonts w:ascii="Cambria Math" w:hAnsi="Cambria Math"/>
          </w:rPr>
          <m:t>=140</m:t>
        </m:r>
        <m:r>
          <m:rPr>
            <m:sty m:val="p"/>
          </m:rPr>
          <w:rPr>
            <w:rFonts w:ascii="Cambria Math" w:hAnsi="Cambria Math"/>
          </w:rPr>
          <m:t>Ω</m:t>
        </m:r>
      </m:oMath>
    </w:p>
    <w:p w:rsidR="00F02D9A" w:rsidRPr="002E407E" w:rsidRDefault="007E0E97" w:rsidP="005A1DC9">
      <w:pPr>
        <w:rPr>
          <w:rFonts w:ascii="Cambria Math" w:hAnsi="Cambria Math"/>
          <w:i/>
        </w:rPr>
      </w:pPr>
      <w:r>
        <w:t xml:space="preserve">Since </w:t>
      </w:r>
      <w:r w:rsidR="009D738B">
        <w:t>a 140</w:t>
      </w:r>
      <m:oMath>
        <m:r>
          <m:rPr>
            <m:sty m:val="p"/>
          </m:rPr>
          <w:rPr>
            <w:rFonts w:ascii="Cambria Math" w:hAnsi="Cambria Math"/>
          </w:rPr>
          <m:t xml:space="preserve"> Ω</m:t>
        </m:r>
      </m:oMath>
      <w:r w:rsidR="009D738B">
        <w:t xml:space="preserve"> was not available, it was replaced with a 150</w:t>
      </w:r>
      <m:oMath>
        <m:r>
          <m:rPr>
            <m:sty m:val="p"/>
          </m:rPr>
          <w:rPr>
            <w:rFonts w:ascii="Cambria Math" w:hAnsi="Cambria Math"/>
          </w:rPr>
          <m:t xml:space="preserve"> Ω</m:t>
        </m:r>
      </m:oMath>
      <w:r w:rsidR="009D738B">
        <w:t xml:space="preserve"> resistor instead. Below is the schematic of the circuit, where the microcontroller is sourcing the LED.</w:t>
      </w:r>
    </w:p>
    <w:p w:rsidR="00F02D9A" w:rsidRDefault="00F02D9A" w:rsidP="00F02D9A">
      <w:pPr>
        <w:keepNext/>
        <w:jc w:val="center"/>
      </w:pPr>
      <w:r>
        <w:rPr>
          <w:noProof/>
        </w:rPr>
        <w:drawing>
          <wp:inline distT="0" distB="0" distL="0" distR="0" wp14:anchorId="35007948" wp14:editId="3036DCC3">
            <wp:extent cx="4442460" cy="148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572" b="18572"/>
                    <a:stretch/>
                  </pic:blipFill>
                  <pic:spPr bwMode="auto">
                    <a:xfrm>
                      <a:off x="0" y="0"/>
                      <a:ext cx="4490931" cy="1505069"/>
                    </a:xfrm>
                    <a:prstGeom prst="rect">
                      <a:avLst/>
                    </a:prstGeom>
                    <a:ln>
                      <a:noFill/>
                    </a:ln>
                    <a:extLst>
                      <a:ext uri="{53640926-AAD7-44D8-BBD7-CCE9431645EC}">
                        <a14:shadowObscured xmlns:a14="http://schemas.microsoft.com/office/drawing/2010/main"/>
                      </a:ext>
                    </a:extLst>
                  </pic:spPr>
                </pic:pic>
              </a:graphicData>
            </a:graphic>
          </wp:inline>
        </w:drawing>
      </w:r>
    </w:p>
    <w:p w:rsidR="009D738B" w:rsidRDefault="00F02D9A" w:rsidP="00F02D9A">
      <w:pPr>
        <w:pStyle w:val="Caption"/>
        <w:jc w:val="center"/>
      </w:pPr>
      <w:r>
        <w:t xml:space="preserve">Figure </w:t>
      </w:r>
      <w:fldSimple w:instr=" SEQ Figure \* ARABIC ">
        <w:r w:rsidR="006401B8">
          <w:rPr>
            <w:noProof/>
          </w:rPr>
          <w:t>1</w:t>
        </w:r>
      </w:fldSimple>
      <w:r>
        <w:t xml:space="preserve">. OUSB </w:t>
      </w:r>
      <w:r w:rsidR="006401B8">
        <w:t>s</w:t>
      </w:r>
      <w:r>
        <w:t>ourcing LED</w:t>
      </w:r>
    </w:p>
    <w:p w:rsidR="00F02D9A" w:rsidRDefault="00F02D9A" w:rsidP="005A1DC9">
      <w:r>
        <w:t xml:space="preserve">Refer </w:t>
      </w:r>
      <w:r>
        <w:rPr>
          <w:i/>
        </w:rPr>
        <w:t>Appendix 1</w:t>
      </w:r>
      <w:r>
        <w:t xml:space="preserve"> for the full code of the task. In the first scenarior, the program is designed to toggle the LED</w:t>
      </w:r>
      <w:r w:rsidR="00551185">
        <w:t xml:space="preserve"> every second, which means that the Pin 0 of Port A is set to output HIGH signal, followed by a delay of 1000 millisecond, and then set to output LOW signal with another delay of the sa</w:t>
      </w:r>
      <w:bookmarkStart w:id="2" w:name="_GoBack"/>
      <w:bookmarkEnd w:id="2"/>
      <w:r w:rsidR="00551185">
        <w:t>me time. The same method is applied to the second scenarior where the LED is required to toggle five times every second, or five times every 1000 millisecond, so the delay between each command is reduced to 200 millisecond.</w:t>
      </w:r>
    </w:p>
    <w:p w:rsidR="002E407E" w:rsidRPr="006401B8" w:rsidRDefault="002E407E" w:rsidP="005A1DC9">
      <w:r>
        <w:t xml:space="preserve">Next, </w:t>
      </w:r>
      <w:r w:rsidR="006401B8">
        <w:t>a green LED is used to create a connection where the OUSB board is sinking it, while the red LED circuit is kept as above. The HIGH voltage source is now set to V</w:t>
      </w:r>
      <w:r w:rsidR="006401B8">
        <w:rPr>
          <w:vertAlign w:val="subscript"/>
        </w:rPr>
        <w:t>CC</w:t>
      </w:r>
      <w:r w:rsidR="006401B8">
        <w:t xml:space="preserve"> instead of a GPIO pin, and GND is substituted with GPIO Pin 1 of Port A. The schematic is described as followed:</w:t>
      </w:r>
    </w:p>
    <w:p w:rsidR="006401B8" w:rsidRDefault="002E407E" w:rsidP="006401B8">
      <w:pPr>
        <w:keepNext/>
        <w:jc w:val="center"/>
      </w:pPr>
      <w:r>
        <w:rPr>
          <w:noProof/>
        </w:rPr>
        <w:lastRenderedPageBreak/>
        <w:drawing>
          <wp:inline distT="0" distB="0" distL="0" distR="0" wp14:anchorId="38529B49" wp14:editId="0F7A26C8">
            <wp:extent cx="4328160" cy="2351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5519" cy="2371303"/>
                    </a:xfrm>
                    <a:prstGeom prst="rect">
                      <a:avLst/>
                    </a:prstGeom>
                  </pic:spPr>
                </pic:pic>
              </a:graphicData>
            </a:graphic>
          </wp:inline>
        </w:drawing>
      </w:r>
    </w:p>
    <w:p w:rsidR="002C6E9A" w:rsidRPr="00F02D9A" w:rsidRDefault="006401B8" w:rsidP="006401B8">
      <w:pPr>
        <w:pStyle w:val="Caption"/>
        <w:jc w:val="center"/>
      </w:pPr>
      <w:r>
        <w:t xml:space="preserve">Figure </w:t>
      </w:r>
      <w:fldSimple w:instr=" SEQ Figure \* ARABIC ">
        <w:r>
          <w:rPr>
            <w:noProof/>
          </w:rPr>
          <w:t>2</w:t>
        </w:r>
      </w:fldSimple>
      <w:r>
        <w:t>. OUSB sourcing red LED and sinking green LED</w:t>
      </w:r>
    </w:p>
    <w:p w:rsidR="005F4C98" w:rsidRDefault="005F4C98" w:rsidP="005A1DC9">
      <w:pPr>
        <w:pStyle w:val="Heading1"/>
        <w:numPr>
          <w:ilvl w:val="0"/>
          <w:numId w:val="5"/>
        </w:numPr>
      </w:pPr>
      <w:bookmarkStart w:id="3" w:name="_Toc519623824"/>
      <w:r>
        <w:t xml:space="preserve">TASK 2 – </w:t>
      </w:r>
      <w:r w:rsidR="005A1DC9">
        <w:t>Controlling the Brightness of LEDs</w:t>
      </w:r>
      <w:bookmarkEnd w:id="3"/>
    </w:p>
    <w:p w:rsidR="005A1DC9" w:rsidRPr="005A1DC9" w:rsidRDefault="005A1DC9" w:rsidP="005A1DC9"/>
    <w:p w:rsidR="005F4C98" w:rsidRDefault="005F4C98" w:rsidP="005A1DC9">
      <w:pPr>
        <w:pStyle w:val="Heading1"/>
        <w:numPr>
          <w:ilvl w:val="0"/>
          <w:numId w:val="5"/>
        </w:numPr>
      </w:pPr>
      <w:bookmarkStart w:id="4" w:name="_Toc519623825"/>
      <w:r>
        <w:t xml:space="preserve">TASK 3 – </w:t>
      </w:r>
      <w:r w:rsidR="005A1DC9">
        <w:t>Controlling LEDs with a Push Button</w:t>
      </w:r>
      <w:bookmarkEnd w:id="4"/>
    </w:p>
    <w:p w:rsidR="005A1DC9" w:rsidRPr="005A1DC9" w:rsidRDefault="005A1DC9" w:rsidP="005A1DC9"/>
    <w:p w:rsidR="005F4C98" w:rsidRDefault="005F4C98" w:rsidP="005A1DC9">
      <w:pPr>
        <w:pStyle w:val="Heading1"/>
        <w:numPr>
          <w:ilvl w:val="0"/>
          <w:numId w:val="5"/>
        </w:numPr>
      </w:pPr>
      <w:bookmarkStart w:id="5" w:name="_Toc519623826"/>
      <w:r>
        <w:t xml:space="preserve">TASK 4 – </w:t>
      </w:r>
      <w:r w:rsidR="005A1DC9">
        <w:t>Controlling the Brightness of an LED with a Timer</w:t>
      </w:r>
      <w:bookmarkEnd w:id="5"/>
    </w:p>
    <w:p w:rsidR="005A1DC9" w:rsidRPr="005A1DC9" w:rsidRDefault="005A1DC9" w:rsidP="005A1DC9"/>
    <w:p w:rsidR="005F4C98" w:rsidRDefault="005F4C98" w:rsidP="005A1DC9">
      <w:pPr>
        <w:pStyle w:val="Heading1"/>
        <w:numPr>
          <w:ilvl w:val="0"/>
          <w:numId w:val="5"/>
        </w:numPr>
      </w:pPr>
      <w:bookmarkStart w:id="6" w:name="_Toc519623827"/>
      <w:r>
        <w:t xml:space="preserve">TASK 5 – </w:t>
      </w:r>
      <w:r w:rsidR="005A1DC9">
        <w:t>Toggling an LED Using a Timer</w:t>
      </w:r>
      <w:bookmarkEnd w:id="6"/>
    </w:p>
    <w:p w:rsidR="005A1DC9" w:rsidRPr="005A1DC9" w:rsidRDefault="005A1DC9" w:rsidP="005A1DC9"/>
    <w:p w:rsidR="005F4C98" w:rsidRDefault="005F4C98" w:rsidP="005A1DC9">
      <w:pPr>
        <w:pStyle w:val="Heading1"/>
        <w:numPr>
          <w:ilvl w:val="0"/>
          <w:numId w:val="5"/>
        </w:numPr>
      </w:pPr>
      <w:bookmarkStart w:id="7" w:name="_Toc519623828"/>
      <w:r>
        <w:t xml:space="preserve">TASK 6 – </w:t>
      </w:r>
      <w:r w:rsidR="005A1DC9">
        <w:t>Toggling the Flashing Rate of an LED Using Interrupts</w:t>
      </w:r>
      <w:bookmarkEnd w:id="7"/>
    </w:p>
    <w:p w:rsidR="005A1DC9" w:rsidRPr="005A1DC9" w:rsidRDefault="005A1DC9" w:rsidP="005A1DC9"/>
    <w:p w:rsidR="005A1DC9" w:rsidRDefault="005A1DC9" w:rsidP="005A1DC9">
      <w:pPr>
        <w:pStyle w:val="Heading1"/>
        <w:numPr>
          <w:ilvl w:val="0"/>
          <w:numId w:val="5"/>
        </w:numPr>
      </w:pPr>
      <w:bookmarkStart w:id="8" w:name="_Toc519623829"/>
      <w:r>
        <w:t>CONCLUSION</w:t>
      </w:r>
      <w:bookmarkEnd w:id="8"/>
    </w:p>
    <w:p w:rsidR="005A1DC9" w:rsidRPr="005A1DC9" w:rsidRDefault="005A1DC9" w:rsidP="005A1DC9"/>
    <w:p w:rsidR="005A1DC9" w:rsidRDefault="005A1DC9" w:rsidP="005A1DC9">
      <w:pPr>
        <w:pStyle w:val="Heading1"/>
        <w:numPr>
          <w:ilvl w:val="0"/>
          <w:numId w:val="5"/>
        </w:numPr>
      </w:pPr>
      <w:bookmarkStart w:id="9" w:name="_Toc519623830"/>
      <w:r>
        <w:t>REFERENCES</w:t>
      </w:r>
      <w:bookmarkEnd w:id="9"/>
    </w:p>
    <w:p w:rsidR="005A1DC9" w:rsidRPr="005A1DC9" w:rsidRDefault="005A1DC9" w:rsidP="005A1DC9"/>
    <w:p w:rsidR="005A1DC9" w:rsidRDefault="005A1DC9" w:rsidP="005A1DC9">
      <w:pPr>
        <w:pStyle w:val="Heading1"/>
        <w:numPr>
          <w:ilvl w:val="0"/>
          <w:numId w:val="5"/>
        </w:numPr>
      </w:pPr>
      <w:bookmarkStart w:id="10" w:name="_Toc519623831"/>
      <w:r>
        <w:t>APPENDIX</w:t>
      </w:r>
      <w:bookmarkEnd w:id="10"/>
    </w:p>
    <w:p w:rsidR="005A1DC9" w:rsidRPr="005A1DC9" w:rsidRDefault="005A1DC9" w:rsidP="005A1DC9"/>
    <w:sectPr w:rsidR="005A1DC9" w:rsidRPr="005A1DC9" w:rsidSect="006E7453">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7B0" w:rsidRDefault="00CD77B0" w:rsidP="006E7453">
      <w:pPr>
        <w:spacing w:after="0" w:line="240" w:lineRule="auto"/>
      </w:pPr>
      <w:r>
        <w:separator/>
      </w:r>
    </w:p>
  </w:endnote>
  <w:endnote w:type="continuationSeparator" w:id="0">
    <w:p w:rsidR="00CD77B0" w:rsidRDefault="00CD77B0" w:rsidP="006E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954926"/>
      <w:docPartObj>
        <w:docPartGallery w:val="Page Numbers (Bottom of Page)"/>
        <w:docPartUnique/>
      </w:docPartObj>
    </w:sdtPr>
    <w:sdtEndPr>
      <w:rPr>
        <w:noProof/>
      </w:rPr>
    </w:sdtEndPr>
    <w:sdtContent>
      <w:p w:rsidR="006E7453" w:rsidRDefault="006E7453">
        <w:pPr>
          <w:pStyle w:val="Footer"/>
          <w:jc w:val="center"/>
        </w:pPr>
        <w:r>
          <w:rPr>
            <w:noProof/>
          </w:rPr>
          <mc:AlternateContent>
            <mc:Choice Requires="wps">
              <w:drawing>
                <wp:inline distT="0" distB="0" distL="0" distR="0">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95D88D0"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E/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G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utmE/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6E7453" w:rsidRDefault="006E7453">
        <w:pPr>
          <w:pStyle w:val="Footer"/>
          <w:jc w:val="center"/>
        </w:pPr>
        <w:r>
          <w:fldChar w:fldCharType="begin"/>
        </w:r>
        <w:r>
          <w:instrText xml:space="preserve"> PAGE    \* MERGEFORMAT </w:instrText>
        </w:r>
        <w:r>
          <w:fldChar w:fldCharType="separate"/>
        </w:r>
        <w:r w:rsidR="00CC7CA6">
          <w:rPr>
            <w:noProof/>
          </w:rPr>
          <w:t>2</w:t>
        </w:r>
        <w:r>
          <w:rPr>
            <w:noProof/>
          </w:rPr>
          <w:fldChar w:fldCharType="end"/>
        </w:r>
      </w:p>
    </w:sdtContent>
  </w:sdt>
  <w:p w:rsidR="006E7453" w:rsidRDefault="006E7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2394934"/>
      <w:docPartObj>
        <w:docPartGallery w:val="Page Numbers (Bottom of Page)"/>
        <w:docPartUnique/>
      </w:docPartObj>
    </w:sdtPr>
    <w:sdtEndPr>
      <w:rPr>
        <w:noProof/>
      </w:rPr>
    </w:sdtEndPr>
    <w:sdtContent>
      <w:p w:rsidR="006E7453" w:rsidRDefault="006E7453">
        <w:pPr>
          <w:pStyle w:val="Footer"/>
          <w:jc w:val="center"/>
        </w:pPr>
      </w:p>
      <w:p w:rsidR="006E7453" w:rsidRDefault="00CD77B0">
        <w:pPr>
          <w:pStyle w:val="Footer"/>
          <w:jc w:val="center"/>
        </w:pPr>
      </w:p>
    </w:sdtContent>
  </w:sdt>
  <w:p w:rsidR="006E7453" w:rsidRDefault="006E7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7B0" w:rsidRDefault="00CD77B0" w:rsidP="006E7453">
      <w:pPr>
        <w:spacing w:after="0" w:line="240" w:lineRule="auto"/>
      </w:pPr>
      <w:r>
        <w:separator/>
      </w:r>
    </w:p>
  </w:footnote>
  <w:footnote w:type="continuationSeparator" w:id="0">
    <w:p w:rsidR="00CD77B0" w:rsidRDefault="00CD77B0" w:rsidP="006E7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453" w:rsidRDefault="006E7453">
    <w:pPr>
      <w:pStyle w:val="Header"/>
    </w:pPr>
    <w:r>
      <w:rPr>
        <w:noProof/>
      </w:rPr>
      <w:drawing>
        <wp:anchor distT="0" distB="0" distL="114300" distR="114300" simplePos="0" relativeHeight="251660288" behindDoc="1" locked="0" layoutInCell="1" allowOverlap="1" wp14:anchorId="3F1AF9E7" wp14:editId="08F1F7B3">
          <wp:simplePos x="0" y="0"/>
          <wp:positionH relativeFrom="margin">
            <wp:posOffset>0</wp:posOffset>
          </wp:positionH>
          <wp:positionV relativeFrom="paragraph">
            <wp:posOffset>101600</wp:posOffset>
          </wp:positionV>
          <wp:extent cx="2000250" cy="711200"/>
          <wp:effectExtent l="0" t="0" r="0" b="0"/>
          <wp:wrapTight wrapText="bothSides">
            <wp:wrapPolygon edited="0">
              <wp:start x="1440" y="0"/>
              <wp:lineTo x="0" y="1736"/>
              <wp:lineTo x="0" y="12729"/>
              <wp:lineTo x="6171" y="18514"/>
              <wp:lineTo x="6377" y="20829"/>
              <wp:lineTo x="20366" y="20829"/>
              <wp:lineTo x="20777" y="18514"/>
              <wp:lineTo x="20777" y="12150"/>
              <wp:lineTo x="20366" y="9257"/>
              <wp:lineTo x="21394" y="4629"/>
              <wp:lineTo x="21394" y="0"/>
              <wp:lineTo x="3703" y="0"/>
              <wp:lineTo x="1440" y="0"/>
            </wp:wrapPolygon>
          </wp:wrapTight>
          <wp:docPr id="2" name="Picture 2" descr="https://lh4.googleusercontent.com/p_tNHKAf7mYdoeDQmCo-CTMfjA3fqEfKBehCWt01tM9jVRUzHO5SvSYrXqE1Jv7SWNDavWCmF4RKDytFxvKrZuJhx9095xGCvf3_2RuBwMWKMl4wQotiznV484akjXDSVurlcr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_tNHKAf7mYdoeDQmCo-CTMfjA3fqEfKBehCWt01tM9jVRUzHO5SvSYrXqE1Jv7SWNDavWCmF4RKDytFxvKrZuJhx9095xGCvf3_2RuBwMWKMl4wQotiznV484akjXDSVurlcrh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0" cy="7112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56503F0A" wp14:editId="5F8F5054">
          <wp:simplePos x="0" y="0"/>
          <wp:positionH relativeFrom="margin">
            <wp:posOffset>3543300</wp:posOffset>
          </wp:positionH>
          <wp:positionV relativeFrom="paragraph">
            <wp:posOffset>19050</wp:posOffset>
          </wp:positionV>
          <wp:extent cx="2400300" cy="838200"/>
          <wp:effectExtent l="0" t="0" r="0" b="0"/>
          <wp:wrapThrough wrapText="bothSides">
            <wp:wrapPolygon edited="0">
              <wp:start x="0" y="0"/>
              <wp:lineTo x="0" y="21109"/>
              <wp:lineTo x="21429" y="21109"/>
              <wp:lineTo x="21429" y="0"/>
              <wp:lineTo x="0" y="0"/>
            </wp:wrapPolygon>
          </wp:wrapThrough>
          <wp:docPr id="3" name="Picture 3" descr="https://lh4.googleusercontent.com/YiLirbnVpRrrTML7jWbeYPCjZ1OodD9RYhiKW8gAkn9-S5diiVStTDcdcsmJsYR9SYbp2_L4jxAtAl_Jmvz6XUHSn9h1iiZrhB--pxrpXb8ojfqUDgRg3yVTewIbS3VC5eI8_I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YiLirbnVpRrrTML7jWbeYPCjZ1OodD9RYhiKW8gAkn9-S5diiVStTDcdcsmJsYR9SYbp2_L4jxAtAl_Jmvz6XUHSn9h1iiZrhB--pxrpXb8ojfqUDgRg3yVTewIbS3VC5eI8_Iw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00300" cy="8382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892800"/>
    <w:multiLevelType w:val="hybridMultilevel"/>
    <w:tmpl w:val="DFE60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065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7B0CB3"/>
    <w:multiLevelType w:val="hybridMultilevel"/>
    <w:tmpl w:val="BDA0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A4D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6A"/>
    <w:rsid w:val="0010066C"/>
    <w:rsid w:val="002C6E9A"/>
    <w:rsid w:val="002E407E"/>
    <w:rsid w:val="003275A0"/>
    <w:rsid w:val="00466F6A"/>
    <w:rsid w:val="00551185"/>
    <w:rsid w:val="005A1DC9"/>
    <w:rsid w:val="005B0911"/>
    <w:rsid w:val="005F4C98"/>
    <w:rsid w:val="0060574C"/>
    <w:rsid w:val="006401B8"/>
    <w:rsid w:val="006E7453"/>
    <w:rsid w:val="0076338C"/>
    <w:rsid w:val="007E0E97"/>
    <w:rsid w:val="009D738B"/>
    <w:rsid w:val="00BA6F90"/>
    <w:rsid w:val="00CC7CA6"/>
    <w:rsid w:val="00CD77B0"/>
    <w:rsid w:val="00F02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E7E07"/>
  <w15:chartTrackingRefBased/>
  <w15:docId w15:val="{7234B404-C578-4625-A5B4-20AAB94D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7453"/>
    <w:pPr>
      <w:jc w:val="both"/>
    </w:pPr>
  </w:style>
  <w:style w:type="paragraph" w:styleId="Heading1">
    <w:name w:val="heading 1"/>
    <w:basedOn w:val="Normal"/>
    <w:next w:val="Normal"/>
    <w:link w:val="Heading1Char"/>
    <w:uiPriority w:val="9"/>
    <w:qFormat/>
    <w:rsid w:val="006E7453"/>
    <w:pPr>
      <w:keepNext/>
      <w:keepLines/>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6E7453"/>
    <w:pPr>
      <w:keepNext/>
      <w:keepLines/>
      <w:spacing w:line="240" w:lineRule="auto"/>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semiHidden/>
    <w:unhideWhenUsed/>
    <w:qFormat/>
    <w:rsid w:val="009D7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C98"/>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5F4C98"/>
    <w:rPr>
      <w:rFonts w:asciiTheme="majorHAnsi" w:eastAsiaTheme="majorEastAsia" w:hAnsiTheme="majorHAnsi" w:cstheme="majorBidi"/>
      <w:b/>
      <w:spacing w:val="-10"/>
      <w:kern w:val="28"/>
      <w:sz w:val="72"/>
      <w:szCs w:val="56"/>
    </w:rPr>
  </w:style>
  <w:style w:type="character" w:customStyle="1" w:styleId="Heading1Char">
    <w:name w:val="Heading 1 Char"/>
    <w:basedOn w:val="DefaultParagraphFont"/>
    <w:link w:val="Heading1"/>
    <w:uiPriority w:val="9"/>
    <w:rsid w:val="006E745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semiHidden/>
    <w:rsid w:val="006E7453"/>
    <w:rPr>
      <w:rFonts w:asciiTheme="majorHAnsi" w:eastAsiaTheme="majorEastAsia" w:hAnsiTheme="majorHAnsi" w:cstheme="majorBidi"/>
      <w:b/>
      <w:sz w:val="28"/>
      <w:szCs w:val="26"/>
    </w:rPr>
  </w:style>
  <w:style w:type="paragraph" w:styleId="Header">
    <w:name w:val="header"/>
    <w:basedOn w:val="Normal"/>
    <w:link w:val="HeaderChar"/>
    <w:uiPriority w:val="99"/>
    <w:unhideWhenUsed/>
    <w:rsid w:val="006E7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53"/>
  </w:style>
  <w:style w:type="paragraph" w:styleId="Footer">
    <w:name w:val="footer"/>
    <w:basedOn w:val="Normal"/>
    <w:link w:val="FooterChar"/>
    <w:uiPriority w:val="99"/>
    <w:unhideWhenUsed/>
    <w:rsid w:val="006E7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53"/>
  </w:style>
  <w:style w:type="paragraph" w:styleId="Subtitle">
    <w:name w:val="Subtitle"/>
    <w:basedOn w:val="Normal"/>
    <w:next w:val="Normal"/>
    <w:link w:val="SubtitleChar"/>
    <w:uiPriority w:val="11"/>
    <w:qFormat/>
    <w:rsid w:val="005F4C98"/>
    <w:pPr>
      <w:numPr>
        <w:ilvl w:val="1"/>
      </w:numPr>
      <w:jc w:val="center"/>
    </w:pPr>
    <w:rPr>
      <w:color w:val="5A5A5A" w:themeColor="text1" w:themeTint="A5"/>
      <w:spacing w:val="15"/>
      <w:sz w:val="28"/>
    </w:rPr>
  </w:style>
  <w:style w:type="character" w:customStyle="1" w:styleId="SubtitleChar">
    <w:name w:val="Subtitle Char"/>
    <w:basedOn w:val="DefaultParagraphFont"/>
    <w:link w:val="Subtitle"/>
    <w:uiPriority w:val="11"/>
    <w:rsid w:val="005F4C98"/>
    <w:rPr>
      <w:color w:val="5A5A5A" w:themeColor="text1" w:themeTint="A5"/>
      <w:spacing w:val="15"/>
      <w:sz w:val="28"/>
    </w:rPr>
  </w:style>
  <w:style w:type="paragraph" w:styleId="ListParagraph">
    <w:name w:val="List Paragraph"/>
    <w:basedOn w:val="Normal"/>
    <w:uiPriority w:val="34"/>
    <w:qFormat/>
    <w:rsid w:val="005F4C98"/>
    <w:pPr>
      <w:ind w:left="720"/>
      <w:contextualSpacing/>
    </w:pPr>
  </w:style>
  <w:style w:type="paragraph" w:styleId="TOCHeading">
    <w:name w:val="TOC Heading"/>
    <w:basedOn w:val="Heading1"/>
    <w:next w:val="Normal"/>
    <w:uiPriority w:val="39"/>
    <w:unhideWhenUsed/>
    <w:qFormat/>
    <w:rsid w:val="005A1DC9"/>
    <w:pPr>
      <w:spacing w:before="240" w:after="0"/>
      <w:jc w:val="left"/>
      <w:outlineLvl w:val="9"/>
    </w:pPr>
    <w:rPr>
      <w:b w:val="0"/>
      <w:color w:val="2F5496" w:themeColor="accent1" w:themeShade="BF"/>
      <w:lang w:eastAsia="en-US"/>
    </w:rPr>
  </w:style>
  <w:style w:type="paragraph" w:styleId="TOC1">
    <w:name w:val="toc 1"/>
    <w:basedOn w:val="Normal"/>
    <w:next w:val="Normal"/>
    <w:autoRedefine/>
    <w:uiPriority w:val="39"/>
    <w:unhideWhenUsed/>
    <w:rsid w:val="005A1DC9"/>
    <w:pPr>
      <w:spacing w:after="100"/>
    </w:pPr>
  </w:style>
  <w:style w:type="character" w:styleId="Hyperlink">
    <w:name w:val="Hyperlink"/>
    <w:basedOn w:val="DefaultParagraphFont"/>
    <w:uiPriority w:val="99"/>
    <w:unhideWhenUsed/>
    <w:rsid w:val="005A1DC9"/>
    <w:rPr>
      <w:color w:val="0563C1" w:themeColor="hyperlink"/>
      <w:u w:val="single"/>
    </w:rPr>
  </w:style>
  <w:style w:type="paragraph" w:styleId="Bibliography">
    <w:name w:val="Bibliography"/>
    <w:basedOn w:val="Normal"/>
    <w:next w:val="Normal"/>
    <w:uiPriority w:val="37"/>
    <w:unhideWhenUsed/>
    <w:rsid w:val="0010066C"/>
  </w:style>
  <w:style w:type="character" w:styleId="PlaceholderText">
    <w:name w:val="Placeholder Text"/>
    <w:basedOn w:val="DefaultParagraphFont"/>
    <w:uiPriority w:val="99"/>
    <w:semiHidden/>
    <w:rsid w:val="003275A0"/>
    <w:rPr>
      <w:color w:val="808080"/>
    </w:rPr>
  </w:style>
  <w:style w:type="character" w:customStyle="1" w:styleId="Heading3Char">
    <w:name w:val="Heading 3 Char"/>
    <w:basedOn w:val="DefaultParagraphFont"/>
    <w:link w:val="Heading3"/>
    <w:uiPriority w:val="9"/>
    <w:semiHidden/>
    <w:rsid w:val="009D738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02D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2237">
      <w:bodyDiv w:val="1"/>
      <w:marLeft w:val="0"/>
      <w:marRight w:val="0"/>
      <w:marTop w:val="0"/>
      <w:marBottom w:val="0"/>
      <w:divBdr>
        <w:top w:val="none" w:sz="0" w:space="0" w:color="auto"/>
        <w:left w:val="none" w:sz="0" w:space="0" w:color="auto"/>
        <w:bottom w:val="none" w:sz="0" w:space="0" w:color="auto"/>
        <w:right w:val="none" w:sz="0" w:space="0" w:color="auto"/>
      </w:divBdr>
    </w:div>
    <w:div w:id="24866700">
      <w:bodyDiv w:val="1"/>
      <w:marLeft w:val="0"/>
      <w:marRight w:val="0"/>
      <w:marTop w:val="0"/>
      <w:marBottom w:val="0"/>
      <w:divBdr>
        <w:top w:val="none" w:sz="0" w:space="0" w:color="auto"/>
        <w:left w:val="none" w:sz="0" w:space="0" w:color="auto"/>
        <w:bottom w:val="none" w:sz="0" w:space="0" w:color="auto"/>
        <w:right w:val="none" w:sz="0" w:space="0" w:color="auto"/>
      </w:divBdr>
    </w:div>
    <w:div w:id="289821428">
      <w:bodyDiv w:val="1"/>
      <w:marLeft w:val="0"/>
      <w:marRight w:val="0"/>
      <w:marTop w:val="0"/>
      <w:marBottom w:val="0"/>
      <w:divBdr>
        <w:top w:val="none" w:sz="0" w:space="0" w:color="auto"/>
        <w:left w:val="none" w:sz="0" w:space="0" w:color="auto"/>
        <w:bottom w:val="none" w:sz="0" w:space="0" w:color="auto"/>
        <w:right w:val="none" w:sz="0" w:space="0" w:color="auto"/>
      </w:divBdr>
    </w:div>
    <w:div w:id="355428624">
      <w:bodyDiv w:val="1"/>
      <w:marLeft w:val="0"/>
      <w:marRight w:val="0"/>
      <w:marTop w:val="0"/>
      <w:marBottom w:val="0"/>
      <w:divBdr>
        <w:top w:val="none" w:sz="0" w:space="0" w:color="auto"/>
        <w:left w:val="none" w:sz="0" w:space="0" w:color="auto"/>
        <w:bottom w:val="none" w:sz="0" w:space="0" w:color="auto"/>
        <w:right w:val="none" w:sz="0" w:space="0" w:color="auto"/>
      </w:divBdr>
    </w:div>
    <w:div w:id="457383065">
      <w:bodyDiv w:val="1"/>
      <w:marLeft w:val="0"/>
      <w:marRight w:val="0"/>
      <w:marTop w:val="0"/>
      <w:marBottom w:val="0"/>
      <w:divBdr>
        <w:top w:val="none" w:sz="0" w:space="0" w:color="auto"/>
        <w:left w:val="none" w:sz="0" w:space="0" w:color="auto"/>
        <w:bottom w:val="none" w:sz="0" w:space="0" w:color="auto"/>
        <w:right w:val="none" w:sz="0" w:space="0" w:color="auto"/>
      </w:divBdr>
    </w:div>
    <w:div w:id="493491185">
      <w:bodyDiv w:val="1"/>
      <w:marLeft w:val="0"/>
      <w:marRight w:val="0"/>
      <w:marTop w:val="0"/>
      <w:marBottom w:val="0"/>
      <w:divBdr>
        <w:top w:val="none" w:sz="0" w:space="0" w:color="auto"/>
        <w:left w:val="none" w:sz="0" w:space="0" w:color="auto"/>
        <w:bottom w:val="none" w:sz="0" w:space="0" w:color="auto"/>
        <w:right w:val="none" w:sz="0" w:space="0" w:color="auto"/>
      </w:divBdr>
    </w:div>
    <w:div w:id="652491269">
      <w:bodyDiv w:val="1"/>
      <w:marLeft w:val="0"/>
      <w:marRight w:val="0"/>
      <w:marTop w:val="0"/>
      <w:marBottom w:val="0"/>
      <w:divBdr>
        <w:top w:val="none" w:sz="0" w:space="0" w:color="auto"/>
        <w:left w:val="none" w:sz="0" w:space="0" w:color="auto"/>
        <w:bottom w:val="none" w:sz="0" w:space="0" w:color="auto"/>
        <w:right w:val="none" w:sz="0" w:space="0" w:color="auto"/>
      </w:divBdr>
    </w:div>
    <w:div w:id="724915543">
      <w:bodyDiv w:val="1"/>
      <w:marLeft w:val="0"/>
      <w:marRight w:val="0"/>
      <w:marTop w:val="0"/>
      <w:marBottom w:val="0"/>
      <w:divBdr>
        <w:top w:val="none" w:sz="0" w:space="0" w:color="auto"/>
        <w:left w:val="none" w:sz="0" w:space="0" w:color="auto"/>
        <w:bottom w:val="none" w:sz="0" w:space="0" w:color="auto"/>
        <w:right w:val="none" w:sz="0" w:space="0" w:color="auto"/>
      </w:divBdr>
    </w:div>
    <w:div w:id="943074674">
      <w:bodyDiv w:val="1"/>
      <w:marLeft w:val="0"/>
      <w:marRight w:val="0"/>
      <w:marTop w:val="0"/>
      <w:marBottom w:val="0"/>
      <w:divBdr>
        <w:top w:val="none" w:sz="0" w:space="0" w:color="auto"/>
        <w:left w:val="none" w:sz="0" w:space="0" w:color="auto"/>
        <w:bottom w:val="none" w:sz="0" w:space="0" w:color="auto"/>
        <w:right w:val="none" w:sz="0" w:space="0" w:color="auto"/>
      </w:divBdr>
    </w:div>
    <w:div w:id="992374312">
      <w:bodyDiv w:val="1"/>
      <w:marLeft w:val="0"/>
      <w:marRight w:val="0"/>
      <w:marTop w:val="0"/>
      <w:marBottom w:val="0"/>
      <w:divBdr>
        <w:top w:val="none" w:sz="0" w:space="0" w:color="auto"/>
        <w:left w:val="none" w:sz="0" w:space="0" w:color="auto"/>
        <w:bottom w:val="none" w:sz="0" w:space="0" w:color="auto"/>
        <w:right w:val="none" w:sz="0" w:space="0" w:color="auto"/>
      </w:divBdr>
    </w:div>
    <w:div w:id="1062872261">
      <w:bodyDiv w:val="1"/>
      <w:marLeft w:val="0"/>
      <w:marRight w:val="0"/>
      <w:marTop w:val="0"/>
      <w:marBottom w:val="0"/>
      <w:divBdr>
        <w:top w:val="none" w:sz="0" w:space="0" w:color="auto"/>
        <w:left w:val="none" w:sz="0" w:space="0" w:color="auto"/>
        <w:bottom w:val="none" w:sz="0" w:space="0" w:color="auto"/>
        <w:right w:val="none" w:sz="0" w:space="0" w:color="auto"/>
      </w:divBdr>
    </w:div>
    <w:div w:id="1547645273">
      <w:bodyDiv w:val="1"/>
      <w:marLeft w:val="0"/>
      <w:marRight w:val="0"/>
      <w:marTop w:val="0"/>
      <w:marBottom w:val="0"/>
      <w:divBdr>
        <w:top w:val="none" w:sz="0" w:space="0" w:color="auto"/>
        <w:left w:val="none" w:sz="0" w:space="0" w:color="auto"/>
        <w:bottom w:val="none" w:sz="0" w:space="0" w:color="auto"/>
        <w:right w:val="none" w:sz="0" w:space="0" w:color="auto"/>
      </w:divBdr>
    </w:div>
    <w:div w:id="1836336736">
      <w:bodyDiv w:val="1"/>
      <w:marLeft w:val="0"/>
      <w:marRight w:val="0"/>
      <w:marTop w:val="0"/>
      <w:marBottom w:val="0"/>
      <w:divBdr>
        <w:top w:val="none" w:sz="0" w:space="0" w:color="auto"/>
        <w:left w:val="none" w:sz="0" w:space="0" w:color="auto"/>
        <w:bottom w:val="none" w:sz="0" w:space="0" w:color="auto"/>
        <w:right w:val="none" w:sz="0" w:space="0" w:color="auto"/>
      </w:divBdr>
    </w:div>
    <w:div w:id="1852990934">
      <w:bodyDiv w:val="1"/>
      <w:marLeft w:val="0"/>
      <w:marRight w:val="0"/>
      <w:marTop w:val="0"/>
      <w:marBottom w:val="0"/>
      <w:divBdr>
        <w:top w:val="none" w:sz="0" w:space="0" w:color="auto"/>
        <w:left w:val="none" w:sz="0" w:space="0" w:color="auto"/>
        <w:bottom w:val="none" w:sz="0" w:space="0" w:color="auto"/>
        <w:right w:val="none" w:sz="0" w:space="0" w:color="auto"/>
      </w:divBdr>
    </w:div>
    <w:div w:id="2045592806">
      <w:bodyDiv w:val="1"/>
      <w:marLeft w:val="0"/>
      <w:marRight w:val="0"/>
      <w:marTop w:val="0"/>
      <w:marBottom w:val="0"/>
      <w:divBdr>
        <w:top w:val="none" w:sz="0" w:space="0" w:color="auto"/>
        <w:left w:val="none" w:sz="0" w:space="0" w:color="auto"/>
        <w:bottom w:val="none" w:sz="0" w:space="0" w:color="auto"/>
        <w:right w:val="none" w:sz="0" w:space="0" w:color="auto"/>
      </w:divBdr>
    </w:div>
    <w:div w:id="20498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E8"/>
    <w:rsid w:val="000958E8"/>
    <w:rsid w:val="000C3E59"/>
    <w:rsid w:val="006F0E7B"/>
    <w:rsid w:val="009B7E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E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ATm16</b:Tag>
    <b:SourceType>InternetSite</b:SourceType>
    <b:Guid>{749D452B-5528-4158-B05A-04BD4F6BDB27}</b:Guid>
    <b:Title>ATmega32A Datasheet Complete</b:Title>
    <b:ProductionCompany>Atmel Corporation</b:ProductionCompany>
    <b:Year>2016</b:Year>
    <b:Month>Aug</b:Month>
    <b:RefOrder>1</b:RefOrder>
  </b:Source>
  <b:Source>
    <b:Tag>Dan12</b:Tag>
    <b:SourceType>InternetSite</b:SourceType>
    <b:Guid>{B108D9A8-70F9-4F23-A06A-A5CB96871BE7}</b:Guid>
    <b:Title>Dangerous Prototypes</b:Title>
    <b:Year>2012</b:Year>
    <b:LCID>en-US</b:LCID>
    <b:Month>Oct</b:Month>
    <b:Day>11</b:Day>
    <b:YearAccessed>2018</b:YearAccessed>
    <b:MonthAccessed>July</b:MonthAccessed>
    <b:DayAccessed>20</b:DayAccessed>
    <b:URL>http://dangerousprototypes.com/docs/Basic_Light_Emitting_Diode_guide</b:URL>
    <b:RefOrder>2</b:RefOrder>
  </b:Source>
</b:Sources>
</file>

<file path=customXml/itemProps1.xml><?xml version="1.0" encoding="utf-8"?>
<ds:datastoreItem xmlns:ds="http://schemas.openxmlformats.org/officeDocument/2006/customXml" ds:itemID="{EE3830C3-2133-4E49-8074-271761B7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Trần</dc:creator>
  <cp:keywords/>
  <dc:description/>
  <cp:lastModifiedBy>Phương Trần</cp:lastModifiedBy>
  <cp:revision>8</cp:revision>
  <dcterms:created xsi:type="dcterms:W3CDTF">2018-07-17T13:18:00Z</dcterms:created>
  <dcterms:modified xsi:type="dcterms:W3CDTF">2018-07-23T12:07:00Z</dcterms:modified>
</cp:coreProperties>
</file>