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before="240" w:after="120"/>
        <w:ind w:left="0" w:right="0" w:hanging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2377440</wp:posOffset>
                </wp:positionH>
                <wp:positionV relativeFrom="paragraph">
                  <wp:posOffset>403225</wp:posOffset>
                </wp:positionV>
                <wp:extent cx="3936365" cy="361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880" cy="3564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9c27b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2pt,30.35pt" to="497.05pt,33.1pt" ID="Shape1" stroked="t" style="position:absolute">
                <v:stroke color="#9c27b0" weight="9000" joinstyle="round" endcap="flat"/>
                <v:fill o:detectmouseclick="t" on="false"/>
              </v:line>
            </w:pict>
          </mc:Fallback>
        </mc:AlternateContent>
      </w:r>
      <w:r>
        <w:rPr/>
        <w:t>Бизнес-Анализ</w:t>
      </w:r>
    </w:p>
    <w:p>
      <w:pPr>
        <w:pStyle w:val="TextBody"/>
        <w:widowControl/>
        <w:bidi w:val="0"/>
        <w:ind w:left="0" w:right="0" w:hanging="0"/>
        <w:jc w:val="left"/>
        <w:rPr>
          <w:rFonts w:ascii="Arimo" w:hAnsi="Arim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lang w:val="ru-RU"/>
        </w:rPr>
      </w:pPr>
      <w:r>
        <w:rPr>
          <w:rFonts w:ascii="Arimo" w:hAnsi="Arimo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lang w:val="ru-RU"/>
        </w:rPr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rimo" w:hAnsi="Arimo"/>
          <w:b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 xml:space="preserve">Бизнес-анализ </w:t>
      </w:r>
      <w:r>
        <w:rPr>
          <w:rFonts w:ascii="Arimo" w:hAnsi="Arimo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— деятельность, которая делает возможным проведение </w:t>
      </w:r>
      <w:r>
        <w:rPr>
          <w:rFonts w:ascii="Arimo" w:hAnsi="Arimo"/>
          <w:b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Изменений</w:t>
      </w:r>
      <w:r>
        <w:rPr>
          <w:rFonts w:ascii="Arimo" w:hAnsi="Arimo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 в организации, приносящих пользу </w:t>
      </w:r>
      <w:r>
        <w:rPr>
          <w:rFonts w:ascii="Arimo" w:hAnsi="Arimo"/>
          <w:b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Заинтересованным Сторонам</w:t>
      </w:r>
      <w:r>
        <w:rPr>
          <w:rFonts w:ascii="Arimo" w:hAnsi="Arimo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, путём выявления </w:t>
      </w:r>
      <w:r>
        <w:rPr>
          <w:rFonts w:ascii="Arimo" w:hAnsi="Arimo"/>
          <w:b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Потребностей</w:t>
      </w:r>
      <w:r>
        <w:rPr>
          <w:rFonts w:ascii="Arimo" w:hAnsi="Arimo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 и обоснования </w:t>
      </w:r>
      <w:r>
        <w:rPr>
          <w:rFonts w:ascii="Arimo" w:hAnsi="Arimo"/>
          <w:b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Решений</w:t>
      </w:r>
      <w:r>
        <w:rPr>
          <w:rFonts w:ascii="Arimo" w:hAnsi="Arimo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, описывающих возможные пути реализации </w:t>
      </w:r>
      <w:r>
        <w:rPr>
          <w:rFonts w:ascii="Arimo" w:hAnsi="Arimo"/>
          <w:b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Изменений</w:t>
      </w:r>
      <w:r>
        <w:rPr>
          <w:rFonts w:ascii="Arimo" w:hAnsi="Arimo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Основная задача бизнес-анализа - это сделать возможным проведение </w:t>
      </w:r>
      <w:r>
        <w:rPr>
          <w:rFonts w:ascii="Arimo" w:hAnsi="Arimo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Изменений</w:t>
      </w: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в организации, путем реализации выбранного </w:t>
      </w:r>
      <w:r>
        <w:rPr>
          <w:rFonts w:ascii="Arimo" w:hAnsi="Arimo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Решения</w:t>
      </w: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 </w:t>
      </w:r>
      <w:r>
        <w:rPr>
          <w:rFonts w:ascii="Arimo" w:hAnsi="Arimo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Решение</w:t>
      </w: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разрабатывается с целью устранения выявленных в процессе бизнес-анализа </w:t>
      </w:r>
      <w:r>
        <w:rPr>
          <w:rFonts w:ascii="Arimo" w:hAnsi="Arimo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Бизнес-проблем.</w:t>
      </w: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Понятие </w:t>
      </w:r>
      <w:r>
        <w:rPr>
          <w:rFonts w:ascii="Arimo" w:hAnsi="Arimo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Решение</w:t>
      </w: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 включает в себя широкий диапазон возможных путей устранения выявленных </w:t>
      </w:r>
      <w:r>
        <w:rPr>
          <w:rFonts w:ascii="Arimo" w:hAnsi="Arimo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Бизнес-проблем</w:t>
      </w: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разработка новых или изменение существующих бизнес-процессов или бизнес-правил, оптимизация организационной структуры организации, разработка новых стратегических планов организации и т.п.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Исторически сложилось так, что бизнес-анализ был наиболее востребован и долгое время развивался в области информационных технологий. В данной области наиболее распространенным </w:t>
      </w:r>
      <w:r>
        <w:rPr>
          <w:rFonts w:ascii="Arimo" w:hAnsi="Arimo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Решением</w:t>
      </w: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является автоматизация бизнес-процессов организации, т.е. разработка информационной системы.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 данном случае бизнес-аналитик отвечает за выявление бизнес-требований по отношению к бизнес-процессам и/или бизнес-правилам, которые будут автоматизированы в рамках реализации </w:t>
      </w:r>
      <w:r>
        <w:rPr>
          <w:rFonts w:ascii="Arimo" w:hAnsi="Arimo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Решения</w:t>
      </w: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 В рамках инициатив по разработке информационных систем (IT проектов) бизнес-аналитик тесно взаимодействует с представителями профессии “</w:t>
      </w:r>
      <w:hyperlink r:id="rId2">
        <w:r>
          <w:rPr>
            <w:rStyle w:val="InternetLink"/>
            <w:rFonts w:ascii="Arimo" w:hAnsi="Arimo"/>
            <w:b w:val="false"/>
            <w:i w:val="false"/>
            <w:caps w:val="false"/>
            <w:smallCaps w:val="false"/>
            <w:color w:val="222222"/>
            <w:spacing w:val="0"/>
            <w:sz w:val="24"/>
            <w:szCs w:val="24"/>
            <w:u w:val="none"/>
          </w:rPr>
          <w:t>Системный аналитик</w:t>
        </w:r>
      </w:hyperlink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”.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mo" w:hAnsi="Arimo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Достаточно часто в IT проектах один человек может совмещать в своей работе обе роли, т.е. бизнес- и системный аналитик.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web"/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widowControl/>
      <w:numPr>
        <w:ilvl w:val="0"/>
        <w:numId w:val="0"/>
      </w:numPr>
      <w:spacing w:before="240" w:after="120"/>
      <w:ind w:left="0" w:right="0" w:hanging="0"/>
      <w:jc w:val="left"/>
      <w:outlineLvl w:val="0"/>
    </w:pPr>
    <w:rPr>
      <w:rFonts w:ascii="Arimo" w:hAnsi="Arimo" w:eastAsia="Droid Sans Fallback" w:cs="Droid Sans Devanagari"/>
      <w:b/>
      <w:bCs/>
      <w:color w:val="9C27B0"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rofstandart.rosmintrud.ru/obshchiy-informatsionnyy-blok/natsionalnyy-reestr-professionalnykh-standartov/reestr-professionalnykh-standartov/index.php?ELEMENT_ID=5043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LibreOffice/6.3.0.4$Linux_X86_64 LibreOffice_project/30$Build-4</Application>
  <Pages>1</Pages>
  <Words>167</Words>
  <Characters>1340</Characters>
  <CharactersWithSpaces>1502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2019-08-30T17:34:39Z</dcterms:created>
  <dc:creator/>
  <dc:description/>
  <dc:language>en-US</dc:language>
  <cp:lastModifiedBy/>
  <dcterms:modified xsi:type="dcterms:W3CDTF">2019-09-01T21:41:56Z</dcterms:modified>
  <cp:revision>8</cp:revision>
  <dc:subject/>
  <dc:title/>
</cp:coreProperties>
</file>