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BEA3" w14:textId="66862865" w:rsidR="006F119C" w:rsidRDefault="00C87500">
      <w:r>
        <w:t>Testfälle</w:t>
      </w:r>
    </w:p>
    <w:p w14:paraId="01F26028" w14:textId="77777777" w:rsidR="00C87500" w:rsidRDefault="00C87500"/>
    <w:p w14:paraId="4D745F4A" w14:textId="31A17276" w:rsidR="00C87500" w:rsidRDefault="00C87500">
      <w:r>
        <w:t>Step 1</w:t>
      </w:r>
    </w:p>
    <w:p w14:paraId="2FE3CEE6" w14:textId="21E27DCC" w:rsidR="00C87500" w:rsidRDefault="00C87500">
      <w:r>
        <w:t>Formular Verfügbarkeit</w:t>
      </w:r>
    </w:p>
    <w:p w14:paraId="7A841EAB" w14:textId="671A99F4" w:rsidR="00C87500" w:rsidRDefault="00C87500">
      <w:r>
        <w:t>Ausführung Suche</w:t>
      </w:r>
    </w:p>
    <w:p w14:paraId="1493CA96" w14:textId="063C79A0" w:rsidR="00C87500" w:rsidRDefault="00C87500">
      <w:r>
        <w:t>Ergebnis</w:t>
      </w:r>
    </w:p>
    <w:p w14:paraId="383D1EEA" w14:textId="5415B5DE" w:rsidR="00C87500" w:rsidRDefault="00C87500">
      <w:r>
        <w:t>4 verschiedene Wege</w:t>
      </w:r>
    </w:p>
    <w:p w14:paraId="65DF1289" w14:textId="34004D2E" w:rsidR="00C87500" w:rsidRDefault="00C87500">
      <w:r>
        <w:t>Ergebnis:</w:t>
      </w:r>
    </w:p>
    <w:p w14:paraId="6B6ABFC9" w14:textId="6956A114" w:rsidR="00C87500" w:rsidRDefault="00C87500">
      <w:r>
        <w:t>a) Kd wählt Neuanschluss mit FttH, dass im Ausbaugebiet ist</w:t>
      </w:r>
    </w:p>
    <w:p w14:paraId="09CAC0FD" w14:textId="3B6E5D60" w:rsidR="00C87500" w:rsidRDefault="00C87500">
      <w:r>
        <w:t>b) wenn eins von den Bedingungen von a nicht zutrifft, jedoch andere Einträge mit Versorgung  gefunden werden</w:t>
      </w:r>
    </w:p>
    <w:p w14:paraId="00654A5D" w14:textId="1400EEF0" w:rsidR="00C87500" w:rsidRDefault="00C87500">
      <w:r>
        <w:t>c) keine Versorgung durch Brehna.net und kein Ausbaugebiet, jedoch KD wünscht FttH-Anschluss</w:t>
      </w:r>
    </w:p>
    <w:p w14:paraId="70A07190" w14:textId="02DB3679" w:rsidR="00C87500" w:rsidRDefault="00C87500">
      <w:r>
        <w:t>d) sonstiges ist Anschlussanfrage</w:t>
      </w:r>
    </w:p>
    <w:p w14:paraId="12820101" w14:textId="77777777" w:rsidR="001E03BA" w:rsidRDefault="001E03BA"/>
    <w:p w14:paraId="0257E5BE" w14:textId="6F1D9AD8" w:rsidR="001E03BA" w:rsidRDefault="001E03BA">
      <w:r>
        <w:t>Step 2</w:t>
      </w:r>
    </w:p>
    <w:p w14:paraId="48C5602B" w14:textId="0C21A50F" w:rsidR="001E03BA" w:rsidRDefault="001E03BA">
      <w:r>
        <w:t>b Tarifauswahl oder zurück</w:t>
      </w:r>
    </w:p>
    <w:p w14:paraId="4F322345" w14:textId="55C9530C" w:rsidR="0030635A" w:rsidRDefault="0030635A">
      <w:r>
        <w:t>d Kundendaten Anschlussanfrage</w:t>
      </w:r>
    </w:p>
    <w:p w14:paraId="0988CAFE" w14:textId="50C9DC7E" w:rsidR="0030635A" w:rsidRDefault="0030635A">
      <w:r>
        <w:t>Pflichtfelder sind nicht ausgefüllt -&gt; Rotfärbung und Anzeige Fehlermeldung</w:t>
      </w:r>
    </w:p>
    <w:p w14:paraId="21A2F74E" w14:textId="77777777" w:rsidR="001E03BA" w:rsidRDefault="001E03BA"/>
    <w:p w14:paraId="14EEEFE5" w14:textId="676B5DBC" w:rsidR="001E03BA" w:rsidRDefault="001E03BA">
      <w:r>
        <w:t>Step 3</w:t>
      </w:r>
    </w:p>
    <w:p w14:paraId="6A9E5A34" w14:textId="57F76497" w:rsidR="001E03BA" w:rsidRDefault="001E03BA">
      <w:r>
        <w:t>b</w:t>
      </w:r>
    </w:p>
    <w:p w14:paraId="363AC029" w14:textId="64928B4D" w:rsidR="001E03BA" w:rsidRPr="001E03BA" w:rsidRDefault="001E03BA">
      <w:r>
        <w:t>kein</w:t>
      </w:r>
      <w:r w:rsidRPr="001E03BA">
        <w:t>e leeren Pflichfelder</w:t>
      </w:r>
    </w:p>
    <w:p w14:paraId="718A1326" w14:textId="7620A2BE" w:rsidR="001E03BA" w:rsidRPr="001E03BA" w:rsidRDefault="001E03BA">
      <w:r w:rsidRPr="001E03BA">
        <w:t>Alter &gt;= 18 Jahre</w:t>
      </w:r>
    </w:p>
    <w:p w14:paraId="53DD4645" w14:textId="1DA5D866" w:rsidR="001E03BA" w:rsidRPr="001E03BA" w:rsidRDefault="001E03BA">
      <w:r w:rsidRPr="001E03BA">
        <w:t>Anzeige entsprechender Fehlermeldungen mit Rotfärbung Pflichtfelder</w:t>
      </w:r>
    </w:p>
    <w:p w14:paraId="7510B969" w14:textId="2C7D3C62" w:rsidR="001E03BA" w:rsidRDefault="001E03BA">
      <w:r w:rsidRPr="001E03BA">
        <w:t xml:space="preserve">Abweichende technische Standortadresse -&gt; Prozess startet </w:t>
      </w:r>
      <w:r w:rsidR="00423108">
        <w:t>von Step 2 mit Suche Verfügbarkeit (Ablauf von vorne)</w:t>
      </w:r>
    </w:p>
    <w:p w14:paraId="605FB93A" w14:textId="43E74A33" w:rsidR="00863BEA" w:rsidRDefault="00863BEA">
      <w:r>
        <w:t>d  Angabe Pflichtfelder mit entsprechender Anzeige Fehlermeldung</w:t>
      </w:r>
    </w:p>
    <w:p w14:paraId="6FBA8D73" w14:textId="77777777" w:rsidR="00EB5BD1" w:rsidRDefault="00EB5BD1"/>
    <w:p w14:paraId="193C6A74" w14:textId="57B322FF" w:rsidR="00EB5BD1" w:rsidRDefault="00EB5BD1">
      <w:r>
        <w:t>Step 4</w:t>
      </w:r>
    </w:p>
    <w:p w14:paraId="0CB16624" w14:textId="59745EFC" w:rsidR="00EB5BD1" w:rsidRDefault="00EB5BD1">
      <w:r>
        <w:t>b</w:t>
      </w:r>
    </w:p>
    <w:p w14:paraId="216A403F" w14:textId="77E54207" w:rsidR="003D711A" w:rsidRDefault="003D711A">
      <w:r>
        <w:t>Wahl Optionen IP Adresse</w:t>
      </w:r>
    </w:p>
    <w:p w14:paraId="26C10AD4" w14:textId="18168B6B" w:rsidR="003D711A" w:rsidRDefault="003D711A" w:rsidP="003D711A">
      <w:pPr>
        <w:pStyle w:val="Listenabsatz"/>
        <w:numPr>
          <w:ilvl w:val="0"/>
          <w:numId w:val="2"/>
        </w:numPr>
      </w:pPr>
      <w:r>
        <w:t>eine angewählt, andere Option nicht mehr anwählbar</w:t>
      </w:r>
    </w:p>
    <w:p w14:paraId="2650AFBE" w14:textId="17A24B72" w:rsidR="003D711A" w:rsidRDefault="003D711A" w:rsidP="003D711A">
      <w:pPr>
        <w:pStyle w:val="Listenabsatz"/>
        <w:numPr>
          <w:ilvl w:val="0"/>
          <w:numId w:val="2"/>
        </w:numPr>
      </w:pPr>
      <w:r>
        <w:t>gewählte Option abgewählt, beide Optionen wieder anklickbar</w:t>
      </w:r>
    </w:p>
    <w:p w14:paraId="25852993" w14:textId="14F88A7C" w:rsidR="003D711A" w:rsidRDefault="003D711A">
      <w:r>
        <w:lastRenderedPageBreak/>
        <w:t>Telefonie Standard</w:t>
      </w:r>
    </w:p>
    <w:p w14:paraId="56680AE1" w14:textId="3BE17B21" w:rsidR="006252CD" w:rsidRDefault="006252CD" w:rsidP="006252CD">
      <w:pPr>
        <w:pStyle w:val="Listenabsatz"/>
        <w:numPr>
          <w:ilvl w:val="0"/>
          <w:numId w:val="2"/>
        </w:numPr>
      </w:pPr>
      <w:r>
        <w:t>Öffnen / schließen des Submenüs</w:t>
      </w:r>
    </w:p>
    <w:p w14:paraId="4C02CC8B" w14:textId="2E633979" w:rsidR="006252CD" w:rsidRDefault="006252CD">
      <w:r>
        <w:t>Bei Wahl RN-Mitnahme zu Brehna.net</w:t>
      </w:r>
    </w:p>
    <w:p w14:paraId="73AD138A" w14:textId="28E62A4A" w:rsidR="006252CD" w:rsidRDefault="006252CD" w:rsidP="006252CD">
      <w:pPr>
        <w:pStyle w:val="Listenabsatz"/>
        <w:numPr>
          <w:ilvl w:val="0"/>
          <w:numId w:val="2"/>
        </w:numPr>
      </w:pPr>
      <w:r>
        <w:t>Anzeige / verstecken des Anbieterwechselformulars</w:t>
      </w:r>
    </w:p>
    <w:p w14:paraId="56E27FA9" w14:textId="76DD5EA7" w:rsidR="00EB5BD1" w:rsidRDefault="00EB5BD1">
      <w:r>
        <w:t>Anzeige Leihgeräte nach Wahl Technologie</w:t>
      </w:r>
    </w:p>
    <w:p w14:paraId="45314873" w14:textId="7C8D4692" w:rsidR="00EB5BD1" w:rsidRDefault="00EB5BD1" w:rsidP="00EB5BD1">
      <w:pPr>
        <w:pStyle w:val="Listenabsatz"/>
        <w:numPr>
          <w:ilvl w:val="0"/>
          <w:numId w:val="1"/>
        </w:numPr>
      </w:pPr>
      <w:r>
        <w:t>FttH GPON</w:t>
      </w:r>
    </w:p>
    <w:p w14:paraId="73662A6D" w14:textId="0A2ADB41" w:rsidR="00EB5BD1" w:rsidRDefault="00EB5BD1" w:rsidP="00EB5BD1">
      <w:pPr>
        <w:pStyle w:val="Listenabsatz"/>
        <w:numPr>
          <w:ilvl w:val="0"/>
          <w:numId w:val="1"/>
        </w:numPr>
      </w:pPr>
      <w:r>
        <w:t>Funk Funkempfänger</w:t>
      </w:r>
    </w:p>
    <w:p w14:paraId="03F35BEE" w14:textId="2E19AAF3" w:rsidR="00F62004" w:rsidRPr="001E03BA" w:rsidRDefault="00B5530B" w:rsidP="00EB5BD1">
      <w:r>
        <w:t xml:space="preserve">d </w:t>
      </w:r>
      <w:r>
        <w:t>Tarifauswahl oder zurück</w:t>
      </w:r>
    </w:p>
    <w:sectPr w:rsidR="00F62004" w:rsidRPr="001E0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D74DB"/>
    <w:multiLevelType w:val="hybridMultilevel"/>
    <w:tmpl w:val="71FE8364"/>
    <w:lvl w:ilvl="0" w:tplc="F81CD044">
      <w:start w:val="4"/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7CE77AD8"/>
    <w:multiLevelType w:val="hybridMultilevel"/>
    <w:tmpl w:val="CBC00550"/>
    <w:lvl w:ilvl="0" w:tplc="E4F06A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868300">
    <w:abstractNumId w:val="0"/>
  </w:num>
  <w:num w:numId="2" w16cid:durableId="399640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00"/>
    <w:rsid w:val="0014641F"/>
    <w:rsid w:val="001E03BA"/>
    <w:rsid w:val="0030635A"/>
    <w:rsid w:val="003D711A"/>
    <w:rsid w:val="00423108"/>
    <w:rsid w:val="006252CD"/>
    <w:rsid w:val="006F119C"/>
    <w:rsid w:val="00863BEA"/>
    <w:rsid w:val="008B778E"/>
    <w:rsid w:val="00AA29D7"/>
    <w:rsid w:val="00B5530B"/>
    <w:rsid w:val="00C87500"/>
    <w:rsid w:val="00EB5BD1"/>
    <w:rsid w:val="00EE0F5A"/>
    <w:rsid w:val="00F6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8251"/>
  <w15:chartTrackingRefBased/>
  <w15:docId w15:val="{31973153-01C4-4497-A008-48283E07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5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Janina-Beatrice Kyas</dc:creator>
  <cp:keywords/>
  <dc:description/>
  <cp:lastModifiedBy>Janina-Beatrice Kyas</cp:lastModifiedBy>
  <cp:revision>13</cp:revision>
  <dcterms:created xsi:type="dcterms:W3CDTF">2024-04-25T08:04:00Z</dcterms:created>
  <dcterms:modified xsi:type="dcterms:W3CDTF">2024-04-25T11:29:00Z</dcterms:modified>
</cp:coreProperties>
</file>