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bavjlpvrum6" w:id="0"/>
      <w:bookmarkEnd w:id="0"/>
      <w:r w:rsidDel="00000000" w:rsidR="00000000" w:rsidRPr="00000000">
        <w:rPr>
          <w:rtl w:val="0"/>
        </w:rPr>
        <w:t xml:space="preserve">Program name in Drive: </w:t>
      </w:r>
    </w:p>
    <w:p w:rsidR="00000000" w:rsidDel="00000000" w:rsidP="00000000" w:rsidRDefault="00000000" w:rsidRPr="00000000" w14:paraId="00000002">
      <w:pPr>
        <w:rPr/>
      </w:pPr>
      <w:r w:rsidDel="00000000" w:rsidR="00000000" w:rsidRPr="00000000">
        <w:rPr>
          <w:rtl w:val="0"/>
        </w:rPr>
        <w:t xml:space="preserve">LIVerifyer.py</w:t>
      </w:r>
    </w:p>
    <w:p w:rsidR="00000000" w:rsidDel="00000000" w:rsidP="00000000" w:rsidRDefault="00000000" w:rsidRPr="00000000" w14:paraId="00000003">
      <w:pPr>
        <w:pStyle w:val="Heading2"/>
        <w:rPr/>
      </w:pPr>
      <w:bookmarkStart w:colFirst="0" w:colLast="0" w:name="_yvvf1vuwls41" w:id="1"/>
      <w:bookmarkEnd w:id="1"/>
      <w:r w:rsidDel="00000000" w:rsidR="00000000" w:rsidRPr="00000000">
        <w:rPr>
          <w:rtl w:val="0"/>
        </w:rPr>
        <w:t xml:space="preserve">What you need:</w:t>
      </w:r>
    </w:p>
    <w:p w:rsidR="00000000" w:rsidDel="00000000" w:rsidP="00000000" w:rsidRDefault="00000000" w:rsidRPr="00000000" w14:paraId="00000004">
      <w:pPr>
        <w:rPr/>
      </w:pPr>
      <w:r w:rsidDel="00000000" w:rsidR="00000000" w:rsidRPr="00000000">
        <w:rPr>
          <w:rtl w:val="0"/>
        </w:rPr>
        <w:t xml:space="preserve">A .csv file with the LinkedIn URLs, Peoples’ names, and company names in that order.</w:t>
      </w:r>
    </w:p>
    <w:p w:rsidR="00000000" w:rsidDel="00000000" w:rsidP="00000000" w:rsidRDefault="00000000" w:rsidRPr="00000000" w14:paraId="00000005">
      <w:pPr>
        <w:pStyle w:val="Heading2"/>
        <w:rPr/>
      </w:pPr>
      <w:bookmarkStart w:colFirst="0" w:colLast="0" w:name="_tx1g1z6h0ak5" w:id="2"/>
      <w:bookmarkEnd w:id="2"/>
      <w:r w:rsidDel="00000000" w:rsidR="00000000" w:rsidRPr="00000000">
        <w:rPr>
          <w:rtl w:val="0"/>
        </w:rPr>
        <w:t xml:space="preserve">What it does: Verifies LinkedIn’s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The program will prompt you to input your LinkedIn login email, your LinkedIn password, and the name of the file that the program needs to read from.</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 program will then read the file, open a Chrome browser, and log into LinkedIn.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 second Chrome browser will open up and search for each of the provided company names, save the URLs that were found, then close itself.</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program will navigate to the first URL, and scroll down to make sure the employment history loads, and pull the employment history.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Another Chrome driver will open, and search each company name to compare to the url from the provided company name.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If there is a URL that matches, the program then checks the dates of employment to be able to properly label the LinkedIn URL. (Key of labels is in Notes)</w:t>
      </w:r>
    </w:p>
    <w:p w:rsidR="00000000" w:rsidDel="00000000" w:rsidP="00000000" w:rsidRDefault="00000000" w:rsidRPr="00000000" w14:paraId="0000000C">
      <w:pPr>
        <w:pStyle w:val="Heading2"/>
        <w:rPr/>
      </w:pPr>
      <w:bookmarkStart w:colFirst="0" w:colLast="0" w:name="_1skd4wsymx52" w:id="3"/>
      <w:bookmarkEnd w:id="3"/>
      <w:r w:rsidDel="00000000" w:rsidR="00000000" w:rsidRPr="00000000">
        <w:rPr>
          <w:rtl w:val="0"/>
        </w:rPr>
        <w:t xml:space="preserve">What it makes:</w:t>
      </w:r>
    </w:p>
    <w:p w:rsidR="00000000" w:rsidDel="00000000" w:rsidP="00000000" w:rsidRDefault="00000000" w:rsidRPr="00000000" w14:paraId="0000000D">
      <w:pPr>
        <w:rPr/>
      </w:pPr>
      <w:r w:rsidDel="00000000" w:rsidR="00000000" w:rsidRPr="00000000">
        <w:rPr>
          <w:rtl w:val="0"/>
        </w:rPr>
        <w:t xml:space="preserve">A file named “LIVerified_[input file name].csv” which contains columns for the LinkedIn URL, Person’s name, provided company name, and the status as found by the program.</w:t>
      </w:r>
    </w:p>
    <w:p w:rsidR="00000000" w:rsidDel="00000000" w:rsidP="00000000" w:rsidRDefault="00000000" w:rsidRPr="00000000" w14:paraId="0000000E">
      <w:pPr>
        <w:pStyle w:val="Heading2"/>
        <w:rPr/>
      </w:pPr>
      <w:bookmarkStart w:colFirst="0" w:colLast="0" w:name="_6x17dkbezidr" w:id="4"/>
      <w:bookmarkEnd w:id="4"/>
      <w:r w:rsidDel="00000000" w:rsidR="00000000" w:rsidRPr="00000000">
        <w:rPr>
          <w:rtl w:val="0"/>
        </w:rPr>
        <w:t xml:space="preserve">Notes: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Potential results: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Good = Current company matches the provided company</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Bad= An old company matches the provided company</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Get a human = Provided company not found or no dates listed</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This program takes a long time to work, because of all of the required searches.  I would definitely suggest running it overnight to minimize how much work you should have to do with manually verifying.  This one is probably not faster than most humans verifying, but it’s something you can run while you work on something else or aren’t at work.</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URLs must begin with “https://” ex: “</w:t>
      </w:r>
      <w:hyperlink r:id="rId6">
        <w:r w:rsidDel="00000000" w:rsidR="00000000" w:rsidRPr="00000000">
          <w:rPr>
            <w:color w:val="1155cc"/>
            <w:u w:val="single"/>
            <w:rtl w:val="0"/>
          </w:rPr>
          <w:t xml:space="preserve">https://google.com</w:t>
        </w:r>
      </w:hyperlink>
      <w:r w:rsidDel="00000000" w:rsidR="00000000" w:rsidRPr="00000000">
        <w:rPr>
          <w:rtl w:val="0"/>
        </w:rPr>
        <w:t xml:space="preserve">” NOT “google.com”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