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338075100"/>
        <w:docPartObj>
          <w:docPartGallery w:val="Table of Contents"/>
          <w:docPartUnique/>
        </w:docPartObj>
      </w:sdtPr>
      <w:sdtEndPr>
        <w:rPr>
          <w:rFonts w:eastAsiaTheme="minorHAnsi" w:cstheme="majorHAnsi"/>
          <w:b/>
          <w:bCs/>
          <w:noProof/>
          <w:color w:val="E89E23"/>
          <w:kern w:val="2"/>
          <w:sz w:val="40"/>
          <w:szCs w:val="40"/>
          <w14:ligatures w14:val="standardContextual"/>
        </w:rPr>
      </w:sdtEndPr>
      <w:sdtContent>
        <w:p w14:paraId="095A9F1F" w14:textId="74971A29" w:rsidR="0056607E" w:rsidRPr="0056607E" w:rsidRDefault="0056607E" w:rsidP="0056607E">
          <w:pPr>
            <w:pStyle w:val="TOCHeading"/>
            <w:rPr>
              <w:b/>
              <w:bCs/>
              <w:color w:val="E89E23"/>
              <w:sz w:val="40"/>
              <w:szCs w:val="40"/>
            </w:rPr>
          </w:pPr>
          <w:r w:rsidRPr="0056607E">
            <w:rPr>
              <w:b/>
              <w:bCs/>
              <w:color w:val="E89E23"/>
              <w:sz w:val="40"/>
              <w:szCs w:val="40"/>
            </w:rPr>
            <w:t>Contents</w:t>
          </w:r>
        </w:p>
        <w:p w14:paraId="0693F2FC" w14:textId="01226409" w:rsidR="0056607E" w:rsidRDefault="0056607E">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73011046" w:history="1">
            <w:r w:rsidRPr="00182252">
              <w:rPr>
                <w:rStyle w:val="Hyperlink"/>
                <w:b/>
                <w:bCs/>
                <w:noProof/>
              </w:rPr>
              <w:t>1.</w:t>
            </w:r>
            <w:r>
              <w:rPr>
                <w:rFonts w:eastAsiaTheme="minorEastAsia"/>
                <w:noProof/>
              </w:rPr>
              <w:tab/>
            </w:r>
            <w:r w:rsidRPr="00182252">
              <w:rPr>
                <w:rStyle w:val="Hyperlink"/>
                <w:b/>
                <w:bCs/>
                <w:noProof/>
              </w:rPr>
              <w:t>Introduction</w:t>
            </w:r>
            <w:r>
              <w:rPr>
                <w:noProof/>
                <w:webHidden/>
              </w:rPr>
              <w:tab/>
            </w:r>
            <w:r>
              <w:rPr>
                <w:noProof/>
                <w:webHidden/>
              </w:rPr>
              <w:fldChar w:fldCharType="begin"/>
            </w:r>
            <w:r>
              <w:rPr>
                <w:noProof/>
                <w:webHidden/>
              </w:rPr>
              <w:instrText xml:space="preserve"> PAGEREF _Toc173011046 \h </w:instrText>
            </w:r>
            <w:r>
              <w:rPr>
                <w:noProof/>
                <w:webHidden/>
              </w:rPr>
            </w:r>
            <w:r>
              <w:rPr>
                <w:noProof/>
                <w:webHidden/>
              </w:rPr>
              <w:fldChar w:fldCharType="separate"/>
            </w:r>
            <w:r w:rsidR="0071091C">
              <w:rPr>
                <w:noProof/>
                <w:webHidden/>
              </w:rPr>
              <w:t>2</w:t>
            </w:r>
            <w:r>
              <w:rPr>
                <w:noProof/>
                <w:webHidden/>
              </w:rPr>
              <w:fldChar w:fldCharType="end"/>
            </w:r>
          </w:hyperlink>
        </w:p>
        <w:p w14:paraId="74DD67EA" w14:textId="4124A0EE" w:rsidR="0056607E" w:rsidRDefault="0056607E">
          <w:pPr>
            <w:pStyle w:val="TOC1"/>
            <w:tabs>
              <w:tab w:val="left" w:pos="440"/>
              <w:tab w:val="right" w:leader="dot" w:pos="9350"/>
            </w:tabs>
            <w:rPr>
              <w:rFonts w:eastAsiaTheme="minorEastAsia"/>
              <w:noProof/>
            </w:rPr>
          </w:pPr>
          <w:hyperlink w:anchor="_Toc173011047" w:history="1">
            <w:r w:rsidRPr="00182252">
              <w:rPr>
                <w:rStyle w:val="Hyperlink"/>
                <w:b/>
                <w:bCs/>
                <w:noProof/>
              </w:rPr>
              <w:t>2.</w:t>
            </w:r>
            <w:r>
              <w:rPr>
                <w:rFonts w:eastAsiaTheme="minorEastAsia"/>
                <w:noProof/>
              </w:rPr>
              <w:tab/>
            </w:r>
            <w:r w:rsidRPr="00182252">
              <w:rPr>
                <w:rStyle w:val="Hyperlink"/>
                <w:b/>
                <w:bCs/>
                <w:noProof/>
              </w:rPr>
              <w:t>Description of the Question</w:t>
            </w:r>
            <w:r>
              <w:rPr>
                <w:noProof/>
                <w:webHidden/>
              </w:rPr>
              <w:tab/>
            </w:r>
            <w:r>
              <w:rPr>
                <w:noProof/>
                <w:webHidden/>
              </w:rPr>
              <w:fldChar w:fldCharType="begin"/>
            </w:r>
            <w:r>
              <w:rPr>
                <w:noProof/>
                <w:webHidden/>
              </w:rPr>
              <w:instrText xml:space="preserve"> PAGEREF _Toc173011047 \h </w:instrText>
            </w:r>
            <w:r>
              <w:rPr>
                <w:noProof/>
                <w:webHidden/>
              </w:rPr>
            </w:r>
            <w:r>
              <w:rPr>
                <w:noProof/>
                <w:webHidden/>
              </w:rPr>
              <w:fldChar w:fldCharType="separate"/>
            </w:r>
            <w:r w:rsidR="0071091C">
              <w:rPr>
                <w:noProof/>
                <w:webHidden/>
              </w:rPr>
              <w:t>3</w:t>
            </w:r>
            <w:r>
              <w:rPr>
                <w:noProof/>
                <w:webHidden/>
              </w:rPr>
              <w:fldChar w:fldCharType="end"/>
            </w:r>
          </w:hyperlink>
        </w:p>
        <w:p w14:paraId="6CE868F3" w14:textId="406B418C" w:rsidR="0056607E" w:rsidRDefault="0056607E">
          <w:pPr>
            <w:pStyle w:val="TOC1"/>
            <w:tabs>
              <w:tab w:val="left" w:pos="440"/>
              <w:tab w:val="right" w:leader="dot" w:pos="9350"/>
            </w:tabs>
            <w:rPr>
              <w:rFonts w:eastAsiaTheme="minorEastAsia"/>
              <w:noProof/>
            </w:rPr>
          </w:pPr>
          <w:hyperlink w:anchor="_Toc173011048" w:history="1">
            <w:r w:rsidRPr="00182252">
              <w:rPr>
                <w:rStyle w:val="Hyperlink"/>
                <w:b/>
                <w:bCs/>
                <w:noProof/>
              </w:rPr>
              <w:t>3.</w:t>
            </w:r>
            <w:r>
              <w:rPr>
                <w:rFonts w:eastAsiaTheme="minorEastAsia"/>
                <w:noProof/>
              </w:rPr>
              <w:tab/>
            </w:r>
            <w:r w:rsidRPr="00182252">
              <w:rPr>
                <w:rStyle w:val="Hyperlink"/>
                <w:b/>
                <w:bCs/>
                <w:noProof/>
              </w:rPr>
              <w:t>Description of the Dataset</w:t>
            </w:r>
            <w:r>
              <w:rPr>
                <w:noProof/>
                <w:webHidden/>
              </w:rPr>
              <w:tab/>
            </w:r>
            <w:r>
              <w:rPr>
                <w:noProof/>
                <w:webHidden/>
              </w:rPr>
              <w:fldChar w:fldCharType="begin"/>
            </w:r>
            <w:r>
              <w:rPr>
                <w:noProof/>
                <w:webHidden/>
              </w:rPr>
              <w:instrText xml:space="preserve"> PAGEREF _Toc173011048 \h </w:instrText>
            </w:r>
            <w:r>
              <w:rPr>
                <w:noProof/>
                <w:webHidden/>
              </w:rPr>
            </w:r>
            <w:r>
              <w:rPr>
                <w:noProof/>
                <w:webHidden/>
              </w:rPr>
              <w:fldChar w:fldCharType="separate"/>
            </w:r>
            <w:r w:rsidR="0071091C">
              <w:rPr>
                <w:noProof/>
                <w:webHidden/>
              </w:rPr>
              <w:t>3</w:t>
            </w:r>
            <w:r>
              <w:rPr>
                <w:noProof/>
                <w:webHidden/>
              </w:rPr>
              <w:fldChar w:fldCharType="end"/>
            </w:r>
          </w:hyperlink>
        </w:p>
        <w:p w14:paraId="2B0F36AD" w14:textId="3FB7BF35" w:rsidR="0056607E" w:rsidRDefault="0056607E">
          <w:pPr>
            <w:pStyle w:val="TOC1"/>
            <w:tabs>
              <w:tab w:val="left" w:pos="440"/>
              <w:tab w:val="right" w:leader="dot" w:pos="9350"/>
            </w:tabs>
            <w:rPr>
              <w:rFonts w:eastAsiaTheme="minorEastAsia"/>
              <w:noProof/>
            </w:rPr>
          </w:pPr>
          <w:hyperlink w:anchor="_Toc173011049" w:history="1">
            <w:r w:rsidRPr="00182252">
              <w:rPr>
                <w:rStyle w:val="Hyperlink"/>
                <w:b/>
                <w:bCs/>
                <w:noProof/>
              </w:rPr>
              <w:t>4.</w:t>
            </w:r>
            <w:r>
              <w:rPr>
                <w:rFonts w:eastAsiaTheme="minorEastAsia"/>
                <w:noProof/>
              </w:rPr>
              <w:tab/>
            </w:r>
            <w:r w:rsidRPr="00182252">
              <w:rPr>
                <w:rStyle w:val="Hyperlink"/>
                <w:b/>
                <w:bCs/>
                <w:noProof/>
              </w:rPr>
              <w:t>Data Cleaning and Preprocessing</w:t>
            </w:r>
            <w:r>
              <w:rPr>
                <w:noProof/>
                <w:webHidden/>
              </w:rPr>
              <w:tab/>
            </w:r>
            <w:r>
              <w:rPr>
                <w:noProof/>
                <w:webHidden/>
              </w:rPr>
              <w:fldChar w:fldCharType="begin"/>
            </w:r>
            <w:r>
              <w:rPr>
                <w:noProof/>
                <w:webHidden/>
              </w:rPr>
              <w:instrText xml:space="preserve"> PAGEREF _Toc173011049 \h </w:instrText>
            </w:r>
            <w:r>
              <w:rPr>
                <w:noProof/>
                <w:webHidden/>
              </w:rPr>
            </w:r>
            <w:r>
              <w:rPr>
                <w:noProof/>
                <w:webHidden/>
              </w:rPr>
              <w:fldChar w:fldCharType="separate"/>
            </w:r>
            <w:r w:rsidR="0071091C">
              <w:rPr>
                <w:noProof/>
                <w:webHidden/>
              </w:rPr>
              <w:t>4</w:t>
            </w:r>
            <w:r>
              <w:rPr>
                <w:noProof/>
                <w:webHidden/>
              </w:rPr>
              <w:fldChar w:fldCharType="end"/>
            </w:r>
          </w:hyperlink>
        </w:p>
        <w:p w14:paraId="01B16331" w14:textId="35E5F8F7" w:rsidR="0056607E" w:rsidRDefault="0056607E">
          <w:pPr>
            <w:pStyle w:val="TOC1"/>
            <w:tabs>
              <w:tab w:val="left" w:pos="440"/>
              <w:tab w:val="right" w:leader="dot" w:pos="9350"/>
            </w:tabs>
            <w:rPr>
              <w:rFonts w:eastAsiaTheme="minorEastAsia"/>
              <w:noProof/>
            </w:rPr>
          </w:pPr>
          <w:hyperlink w:anchor="_Toc173011050" w:history="1">
            <w:r w:rsidRPr="00182252">
              <w:rPr>
                <w:rStyle w:val="Hyperlink"/>
                <w:b/>
                <w:bCs/>
                <w:noProof/>
              </w:rPr>
              <w:t>5.</w:t>
            </w:r>
            <w:r>
              <w:rPr>
                <w:rFonts w:eastAsiaTheme="minorEastAsia"/>
                <w:noProof/>
              </w:rPr>
              <w:tab/>
            </w:r>
            <w:r w:rsidRPr="00182252">
              <w:rPr>
                <w:rStyle w:val="Hyperlink"/>
                <w:b/>
                <w:bCs/>
                <w:noProof/>
              </w:rPr>
              <w:t>Results of Descriptive Analysis</w:t>
            </w:r>
            <w:r>
              <w:rPr>
                <w:noProof/>
                <w:webHidden/>
              </w:rPr>
              <w:tab/>
            </w:r>
            <w:r>
              <w:rPr>
                <w:noProof/>
                <w:webHidden/>
              </w:rPr>
              <w:fldChar w:fldCharType="begin"/>
            </w:r>
            <w:r>
              <w:rPr>
                <w:noProof/>
                <w:webHidden/>
              </w:rPr>
              <w:instrText xml:space="preserve"> PAGEREF _Toc173011050 \h </w:instrText>
            </w:r>
            <w:r>
              <w:rPr>
                <w:noProof/>
                <w:webHidden/>
              </w:rPr>
            </w:r>
            <w:r>
              <w:rPr>
                <w:noProof/>
                <w:webHidden/>
              </w:rPr>
              <w:fldChar w:fldCharType="separate"/>
            </w:r>
            <w:r w:rsidR="0071091C">
              <w:rPr>
                <w:noProof/>
                <w:webHidden/>
              </w:rPr>
              <w:t>6</w:t>
            </w:r>
            <w:r>
              <w:rPr>
                <w:noProof/>
                <w:webHidden/>
              </w:rPr>
              <w:fldChar w:fldCharType="end"/>
            </w:r>
          </w:hyperlink>
        </w:p>
        <w:p w14:paraId="0D370833" w14:textId="01405B8C" w:rsidR="0056607E" w:rsidRDefault="0056607E">
          <w:pPr>
            <w:pStyle w:val="TOC2"/>
            <w:tabs>
              <w:tab w:val="left" w:pos="880"/>
              <w:tab w:val="right" w:leader="dot" w:pos="9350"/>
            </w:tabs>
            <w:rPr>
              <w:rFonts w:eastAsiaTheme="minorEastAsia"/>
              <w:noProof/>
            </w:rPr>
          </w:pPr>
          <w:hyperlink w:anchor="_Toc173011051" w:history="1">
            <w:r w:rsidRPr="00182252">
              <w:rPr>
                <w:rStyle w:val="Hyperlink"/>
                <w:b/>
                <w:bCs/>
                <w:noProof/>
              </w:rPr>
              <w:t>5.1</w:t>
            </w:r>
            <w:r>
              <w:rPr>
                <w:rFonts w:eastAsiaTheme="minorEastAsia"/>
                <w:noProof/>
              </w:rPr>
              <w:tab/>
            </w:r>
            <w:r w:rsidRPr="00182252">
              <w:rPr>
                <w:rStyle w:val="Hyperlink"/>
                <w:b/>
                <w:bCs/>
                <w:noProof/>
              </w:rPr>
              <w:t>Target variable – Credit Score</w:t>
            </w:r>
            <w:r>
              <w:rPr>
                <w:noProof/>
                <w:webHidden/>
              </w:rPr>
              <w:tab/>
            </w:r>
            <w:r>
              <w:rPr>
                <w:noProof/>
                <w:webHidden/>
              </w:rPr>
              <w:fldChar w:fldCharType="begin"/>
            </w:r>
            <w:r>
              <w:rPr>
                <w:noProof/>
                <w:webHidden/>
              </w:rPr>
              <w:instrText xml:space="preserve"> PAGEREF _Toc173011051 \h </w:instrText>
            </w:r>
            <w:r>
              <w:rPr>
                <w:noProof/>
                <w:webHidden/>
              </w:rPr>
            </w:r>
            <w:r>
              <w:rPr>
                <w:noProof/>
                <w:webHidden/>
              </w:rPr>
              <w:fldChar w:fldCharType="separate"/>
            </w:r>
            <w:r w:rsidR="0071091C">
              <w:rPr>
                <w:noProof/>
                <w:webHidden/>
              </w:rPr>
              <w:t>6</w:t>
            </w:r>
            <w:r>
              <w:rPr>
                <w:noProof/>
                <w:webHidden/>
              </w:rPr>
              <w:fldChar w:fldCharType="end"/>
            </w:r>
          </w:hyperlink>
        </w:p>
        <w:p w14:paraId="13424541" w14:textId="5A4D9900" w:rsidR="0056607E" w:rsidRDefault="0056607E">
          <w:pPr>
            <w:pStyle w:val="TOC2"/>
            <w:tabs>
              <w:tab w:val="left" w:pos="880"/>
              <w:tab w:val="right" w:leader="dot" w:pos="9350"/>
            </w:tabs>
            <w:rPr>
              <w:rFonts w:eastAsiaTheme="minorEastAsia"/>
              <w:noProof/>
            </w:rPr>
          </w:pPr>
          <w:hyperlink w:anchor="_Toc173011052" w:history="1">
            <w:r w:rsidRPr="00182252">
              <w:rPr>
                <w:rStyle w:val="Hyperlink"/>
                <w:b/>
                <w:bCs/>
                <w:noProof/>
              </w:rPr>
              <w:t>5.2</w:t>
            </w:r>
            <w:r>
              <w:rPr>
                <w:rFonts w:eastAsiaTheme="minorEastAsia"/>
                <w:noProof/>
              </w:rPr>
              <w:tab/>
            </w:r>
            <w:r w:rsidRPr="00182252">
              <w:rPr>
                <w:rStyle w:val="Hyperlink"/>
                <w:b/>
                <w:bCs/>
                <w:noProof/>
              </w:rPr>
              <w:t>Correlations among the variables</w:t>
            </w:r>
            <w:r>
              <w:rPr>
                <w:noProof/>
                <w:webHidden/>
              </w:rPr>
              <w:tab/>
            </w:r>
            <w:r>
              <w:rPr>
                <w:noProof/>
                <w:webHidden/>
              </w:rPr>
              <w:fldChar w:fldCharType="begin"/>
            </w:r>
            <w:r>
              <w:rPr>
                <w:noProof/>
                <w:webHidden/>
              </w:rPr>
              <w:instrText xml:space="preserve"> PAGEREF _Toc173011052 \h </w:instrText>
            </w:r>
            <w:r>
              <w:rPr>
                <w:noProof/>
                <w:webHidden/>
              </w:rPr>
            </w:r>
            <w:r>
              <w:rPr>
                <w:noProof/>
                <w:webHidden/>
              </w:rPr>
              <w:fldChar w:fldCharType="separate"/>
            </w:r>
            <w:r w:rsidR="0071091C">
              <w:rPr>
                <w:noProof/>
                <w:webHidden/>
              </w:rPr>
              <w:t>6</w:t>
            </w:r>
            <w:r>
              <w:rPr>
                <w:noProof/>
                <w:webHidden/>
              </w:rPr>
              <w:fldChar w:fldCharType="end"/>
            </w:r>
          </w:hyperlink>
        </w:p>
        <w:p w14:paraId="706785F9" w14:textId="301F422C" w:rsidR="0056607E" w:rsidRDefault="0056607E">
          <w:pPr>
            <w:pStyle w:val="TOC2"/>
            <w:tabs>
              <w:tab w:val="left" w:pos="880"/>
              <w:tab w:val="right" w:leader="dot" w:pos="9350"/>
            </w:tabs>
            <w:rPr>
              <w:rFonts w:eastAsiaTheme="minorEastAsia"/>
              <w:noProof/>
            </w:rPr>
          </w:pPr>
          <w:hyperlink w:anchor="_Toc173011053" w:history="1">
            <w:r w:rsidRPr="00182252">
              <w:rPr>
                <w:rStyle w:val="Hyperlink"/>
                <w:b/>
                <w:bCs/>
                <w:noProof/>
              </w:rPr>
              <w:t>5.3</w:t>
            </w:r>
            <w:r>
              <w:rPr>
                <w:rFonts w:eastAsiaTheme="minorEastAsia"/>
                <w:noProof/>
              </w:rPr>
              <w:tab/>
            </w:r>
            <w:r w:rsidRPr="00182252">
              <w:rPr>
                <w:rStyle w:val="Hyperlink"/>
                <w:b/>
                <w:bCs/>
                <w:noProof/>
              </w:rPr>
              <w:t>Variation of the predictor variables with the response variable</w:t>
            </w:r>
            <w:r>
              <w:rPr>
                <w:noProof/>
                <w:webHidden/>
              </w:rPr>
              <w:tab/>
            </w:r>
            <w:r>
              <w:rPr>
                <w:noProof/>
                <w:webHidden/>
              </w:rPr>
              <w:fldChar w:fldCharType="begin"/>
            </w:r>
            <w:r>
              <w:rPr>
                <w:noProof/>
                <w:webHidden/>
              </w:rPr>
              <w:instrText xml:space="preserve"> PAGEREF _Toc173011053 \h </w:instrText>
            </w:r>
            <w:r>
              <w:rPr>
                <w:noProof/>
                <w:webHidden/>
              </w:rPr>
            </w:r>
            <w:r>
              <w:rPr>
                <w:noProof/>
                <w:webHidden/>
              </w:rPr>
              <w:fldChar w:fldCharType="separate"/>
            </w:r>
            <w:r w:rsidR="0071091C">
              <w:rPr>
                <w:noProof/>
                <w:webHidden/>
              </w:rPr>
              <w:t>8</w:t>
            </w:r>
            <w:r>
              <w:rPr>
                <w:noProof/>
                <w:webHidden/>
              </w:rPr>
              <w:fldChar w:fldCharType="end"/>
            </w:r>
          </w:hyperlink>
        </w:p>
        <w:p w14:paraId="4E8B9B54" w14:textId="6CD75FE0" w:rsidR="0056607E" w:rsidRDefault="0056607E">
          <w:pPr>
            <w:pStyle w:val="TOC2"/>
            <w:tabs>
              <w:tab w:val="left" w:pos="880"/>
              <w:tab w:val="right" w:leader="dot" w:pos="9350"/>
            </w:tabs>
            <w:rPr>
              <w:rFonts w:eastAsiaTheme="minorEastAsia"/>
              <w:noProof/>
            </w:rPr>
          </w:pPr>
          <w:hyperlink w:anchor="_Toc173011054" w:history="1">
            <w:r w:rsidRPr="00182252">
              <w:rPr>
                <w:rStyle w:val="Hyperlink"/>
                <w:b/>
                <w:bCs/>
                <w:noProof/>
              </w:rPr>
              <w:t>5.4</w:t>
            </w:r>
            <w:r>
              <w:rPr>
                <w:rFonts w:eastAsiaTheme="minorEastAsia"/>
                <w:noProof/>
              </w:rPr>
              <w:tab/>
            </w:r>
            <w:r w:rsidRPr="00182252">
              <w:rPr>
                <w:rStyle w:val="Hyperlink"/>
                <w:b/>
                <w:bCs/>
                <w:noProof/>
              </w:rPr>
              <w:t>Bivariate Analysis of Variables</w:t>
            </w:r>
            <w:r>
              <w:rPr>
                <w:noProof/>
                <w:webHidden/>
              </w:rPr>
              <w:tab/>
            </w:r>
            <w:r>
              <w:rPr>
                <w:noProof/>
                <w:webHidden/>
              </w:rPr>
              <w:fldChar w:fldCharType="begin"/>
            </w:r>
            <w:r>
              <w:rPr>
                <w:noProof/>
                <w:webHidden/>
              </w:rPr>
              <w:instrText xml:space="preserve"> PAGEREF _Toc173011054 \h </w:instrText>
            </w:r>
            <w:r>
              <w:rPr>
                <w:noProof/>
                <w:webHidden/>
              </w:rPr>
            </w:r>
            <w:r>
              <w:rPr>
                <w:noProof/>
                <w:webHidden/>
              </w:rPr>
              <w:fldChar w:fldCharType="separate"/>
            </w:r>
            <w:r w:rsidR="0071091C">
              <w:rPr>
                <w:noProof/>
                <w:webHidden/>
              </w:rPr>
              <w:t>9</w:t>
            </w:r>
            <w:r>
              <w:rPr>
                <w:noProof/>
                <w:webHidden/>
              </w:rPr>
              <w:fldChar w:fldCharType="end"/>
            </w:r>
          </w:hyperlink>
        </w:p>
        <w:p w14:paraId="5CD2BD1B" w14:textId="3A4F14D8" w:rsidR="0056607E" w:rsidRDefault="0056607E">
          <w:pPr>
            <w:pStyle w:val="TOC2"/>
            <w:tabs>
              <w:tab w:val="left" w:pos="880"/>
              <w:tab w:val="right" w:leader="dot" w:pos="9350"/>
            </w:tabs>
            <w:rPr>
              <w:rFonts w:eastAsiaTheme="minorEastAsia"/>
              <w:noProof/>
            </w:rPr>
          </w:pPr>
          <w:hyperlink w:anchor="_Toc173011055" w:history="1">
            <w:r w:rsidRPr="00182252">
              <w:rPr>
                <w:rStyle w:val="Hyperlink"/>
                <w:b/>
                <w:bCs/>
                <w:noProof/>
              </w:rPr>
              <w:t>5.5</w:t>
            </w:r>
            <w:r>
              <w:rPr>
                <w:rFonts w:eastAsiaTheme="minorEastAsia"/>
                <w:noProof/>
              </w:rPr>
              <w:tab/>
            </w:r>
            <w:r w:rsidRPr="00182252">
              <w:rPr>
                <w:rStyle w:val="Hyperlink"/>
                <w:b/>
                <w:bCs/>
                <w:noProof/>
              </w:rPr>
              <w:t>Partial Least Squares Regression</w:t>
            </w:r>
            <w:r>
              <w:rPr>
                <w:noProof/>
                <w:webHidden/>
              </w:rPr>
              <w:tab/>
            </w:r>
            <w:r>
              <w:rPr>
                <w:noProof/>
                <w:webHidden/>
              </w:rPr>
              <w:fldChar w:fldCharType="begin"/>
            </w:r>
            <w:r>
              <w:rPr>
                <w:noProof/>
                <w:webHidden/>
              </w:rPr>
              <w:instrText xml:space="preserve"> PAGEREF _Toc173011055 \h </w:instrText>
            </w:r>
            <w:r>
              <w:rPr>
                <w:noProof/>
                <w:webHidden/>
              </w:rPr>
            </w:r>
            <w:r>
              <w:rPr>
                <w:noProof/>
                <w:webHidden/>
              </w:rPr>
              <w:fldChar w:fldCharType="separate"/>
            </w:r>
            <w:r w:rsidR="0071091C">
              <w:rPr>
                <w:noProof/>
                <w:webHidden/>
              </w:rPr>
              <w:t>11</w:t>
            </w:r>
            <w:r>
              <w:rPr>
                <w:noProof/>
                <w:webHidden/>
              </w:rPr>
              <w:fldChar w:fldCharType="end"/>
            </w:r>
          </w:hyperlink>
        </w:p>
        <w:p w14:paraId="1BAD9B9D" w14:textId="442FB136" w:rsidR="0056607E" w:rsidRDefault="0056607E">
          <w:pPr>
            <w:pStyle w:val="TOC1"/>
            <w:tabs>
              <w:tab w:val="left" w:pos="440"/>
              <w:tab w:val="right" w:leader="dot" w:pos="9350"/>
            </w:tabs>
            <w:rPr>
              <w:rFonts w:eastAsiaTheme="minorEastAsia"/>
              <w:noProof/>
            </w:rPr>
          </w:pPr>
          <w:hyperlink w:anchor="_Toc173011056" w:history="1">
            <w:r w:rsidRPr="00182252">
              <w:rPr>
                <w:rStyle w:val="Hyperlink"/>
                <w:b/>
                <w:bCs/>
                <w:noProof/>
              </w:rPr>
              <w:t>6.</w:t>
            </w:r>
            <w:r>
              <w:rPr>
                <w:rFonts w:eastAsiaTheme="minorEastAsia"/>
                <w:noProof/>
              </w:rPr>
              <w:tab/>
            </w:r>
            <w:r w:rsidRPr="00182252">
              <w:rPr>
                <w:rStyle w:val="Hyperlink"/>
                <w:b/>
                <w:bCs/>
                <w:noProof/>
              </w:rPr>
              <w:t>Discussion and Analysis</w:t>
            </w:r>
            <w:r>
              <w:rPr>
                <w:noProof/>
                <w:webHidden/>
              </w:rPr>
              <w:tab/>
            </w:r>
            <w:r>
              <w:rPr>
                <w:noProof/>
                <w:webHidden/>
              </w:rPr>
              <w:fldChar w:fldCharType="begin"/>
            </w:r>
            <w:r>
              <w:rPr>
                <w:noProof/>
                <w:webHidden/>
              </w:rPr>
              <w:instrText xml:space="preserve"> PAGEREF _Toc173011056 \h </w:instrText>
            </w:r>
            <w:r>
              <w:rPr>
                <w:noProof/>
                <w:webHidden/>
              </w:rPr>
            </w:r>
            <w:r>
              <w:rPr>
                <w:noProof/>
                <w:webHidden/>
              </w:rPr>
              <w:fldChar w:fldCharType="separate"/>
            </w:r>
            <w:r w:rsidR="0071091C">
              <w:rPr>
                <w:noProof/>
                <w:webHidden/>
              </w:rPr>
              <w:t>12</w:t>
            </w:r>
            <w:r>
              <w:rPr>
                <w:noProof/>
                <w:webHidden/>
              </w:rPr>
              <w:fldChar w:fldCharType="end"/>
            </w:r>
          </w:hyperlink>
        </w:p>
        <w:p w14:paraId="6E37919A" w14:textId="5B4B83ED" w:rsidR="0056607E" w:rsidRDefault="0056607E">
          <w:pPr>
            <w:pStyle w:val="TOC1"/>
            <w:tabs>
              <w:tab w:val="left" w:pos="440"/>
              <w:tab w:val="right" w:leader="dot" w:pos="9350"/>
            </w:tabs>
            <w:rPr>
              <w:rFonts w:eastAsiaTheme="minorEastAsia"/>
              <w:noProof/>
            </w:rPr>
          </w:pPr>
          <w:hyperlink w:anchor="_Toc173011057" w:history="1">
            <w:r w:rsidRPr="00182252">
              <w:rPr>
                <w:rStyle w:val="Hyperlink"/>
                <w:b/>
                <w:bCs/>
                <w:noProof/>
              </w:rPr>
              <w:t>7.</w:t>
            </w:r>
            <w:r>
              <w:rPr>
                <w:rFonts w:eastAsiaTheme="minorEastAsia"/>
                <w:noProof/>
              </w:rPr>
              <w:tab/>
            </w:r>
            <w:r w:rsidRPr="00182252">
              <w:rPr>
                <w:rStyle w:val="Hyperlink"/>
                <w:b/>
                <w:bCs/>
                <w:noProof/>
              </w:rPr>
              <w:t>Suggestions for Advanced Analysis</w:t>
            </w:r>
            <w:r>
              <w:rPr>
                <w:noProof/>
                <w:webHidden/>
              </w:rPr>
              <w:tab/>
            </w:r>
            <w:r>
              <w:rPr>
                <w:noProof/>
                <w:webHidden/>
              </w:rPr>
              <w:fldChar w:fldCharType="begin"/>
            </w:r>
            <w:r>
              <w:rPr>
                <w:noProof/>
                <w:webHidden/>
              </w:rPr>
              <w:instrText xml:space="preserve"> PAGEREF _Toc173011057 \h </w:instrText>
            </w:r>
            <w:r>
              <w:rPr>
                <w:noProof/>
                <w:webHidden/>
              </w:rPr>
            </w:r>
            <w:r>
              <w:rPr>
                <w:noProof/>
                <w:webHidden/>
              </w:rPr>
              <w:fldChar w:fldCharType="separate"/>
            </w:r>
            <w:r w:rsidR="0071091C">
              <w:rPr>
                <w:noProof/>
                <w:webHidden/>
              </w:rPr>
              <w:t>13</w:t>
            </w:r>
            <w:r>
              <w:rPr>
                <w:noProof/>
                <w:webHidden/>
              </w:rPr>
              <w:fldChar w:fldCharType="end"/>
            </w:r>
          </w:hyperlink>
        </w:p>
        <w:p w14:paraId="64D9AA4B" w14:textId="552CA5E0" w:rsidR="0056607E" w:rsidRDefault="0056607E">
          <w:pPr>
            <w:pStyle w:val="TOC1"/>
            <w:tabs>
              <w:tab w:val="left" w:pos="440"/>
              <w:tab w:val="right" w:leader="dot" w:pos="9350"/>
            </w:tabs>
            <w:rPr>
              <w:rFonts w:eastAsiaTheme="minorEastAsia"/>
              <w:noProof/>
            </w:rPr>
          </w:pPr>
          <w:hyperlink w:anchor="_Toc173011058" w:history="1">
            <w:r w:rsidRPr="00182252">
              <w:rPr>
                <w:rStyle w:val="Hyperlink"/>
                <w:b/>
                <w:bCs/>
                <w:noProof/>
              </w:rPr>
              <w:t>8.</w:t>
            </w:r>
            <w:r>
              <w:rPr>
                <w:rFonts w:eastAsiaTheme="minorEastAsia"/>
                <w:noProof/>
              </w:rPr>
              <w:tab/>
            </w:r>
            <w:r w:rsidRPr="00182252">
              <w:rPr>
                <w:rStyle w:val="Hyperlink"/>
                <w:b/>
                <w:bCs/>
                <w:noProof/>
              </w:rPr>
              <w:t>Appendix</w:t>
            </w:r>
            <w:r>
              <w:rPr>
                <w:noProof/>
                <w:webHidden/>
              </w:rPr>
              <w:tab/>
            </w:r>
            <w:r>
              <w:rPr>
                <w:noProof/>
                <w:webHidden/>
              </w:rPr>
              <w:fldChar w:fldCharType="begin"/>
            </w:r>
            <w:r>
              <w:rPr>
                <w:noProof/>
                <w:webHidden/>
              </w:rPr>
              <w:instrText xml:space="preserve"> PAGEREF _Toc173011058 \h </w:instrText>
            </w:r>
            <w:r>
              <w:rPr>
                <w:noProof/>
                <w:webHidden/>
              </w:rPr>
            </w:r>
            <w:r>
              <w:rPr>
                <w:noProof/>
                <w:webHidden/>
              </w:rPr>
              <w:fldChar w:fldCharType="separate"/>
            </w:r>
            <w:r w:rsidR="0071091C">
              <w:rPr>
                <w:noProof/>
                <w:webHidden/>
              </w:rPr>
              <w:t>13</w:t>
            </w:r>
            <w:r>
              <w:rPr>
                <w:noProof/>
                <w:webHidden/>
              </w:rPr>
              <w:fldChar w:fldCharType="end"/>
            </w:r>
          </w:hyperlink>
        </w:p>
        <w:p w14:paraId="1D4B5689" w14:textId="77777777" w:rsidR="0056607E" w:rsidRDefault="0056607E" w:rsidP="0056607E">
          <w:pPr>
            <w:rPr>
              <w:b/>
              <w:bCs/>
              <w:noProof/>
            </w:rPr>
          </w:pPr>
          <w:r>
            <w:rPr>
              <w:b/>
              <w:bCs/>
              <w:noProof/>
            </w:rPr>
            <w:fldChar w:fldCharType="end"/>
          </w:r>
        </w:p>
        <w:p w14:paraId="204BDBB1" w14:textId="24D3AE20" w:rsidR="0056607E" w:rsidRPr="0071091C" w:rsidRDefault="0056607E" w:rsidP="0071091C">
          <w:pPr>
            <w:pStyle w:val="Heading1"/>
            <w:rPr>
              <w:b/>
              <w:bCs/>
              <w:noProof/>
              <w:color w:val="E89E23"/>
              <w:sz w:val="40"/>
              <w:szCs w:val="40"/>
            </w:rPr>
          </w:pPr>
          <w:r w:rsidRPr="0056607E">
            <w:rPr>
              <w:b/>
              <w:bCs/>
              <w:noProof/>
              <w:color w:val="E89E23"/>
              <w:sz w:val="40"/>
              <w:szCs w:val="40"/>
            </w:rPr>
            <w:t>List of Figures</w:t>
          </w:r>
        </w:p>
        <w:p w14:paraId="5B02313C" w14:textId="6E8E7C05" w:rsidR="0056607E" w:rsidRDefault="0056607E">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173011278" w:history="1">
            <w:r w:rsidRPr="00066C8B">
              <w:rPr>
                <w:rStyle w:val="Hyperlink"/>
                <w:noProof/>
              </w:rPr>
              <w:t>Figure 1The Credit Score Scales</w:t>
            </w:r>
            <w:r>
              <w:rPr>
                <w:noProof/>
                <w:webHidden/>
              </w:rPr>
              <w:tab/>
            </w:r>
            <w:r>
              <w:rPr>
                <w:noProof/>
                <w:webHidden/>
              </w:rPr>
              <w:fldChar w:fldCharType="begin"/>
            </w:r>
            <w:r>
              <w:rPr>
                <w:noProof/>
                <w:webHidden/>
              </w:rPr>
              <w:instrText xml:space="preserve"> PAGEREF _Toc173011278 \h </w:instrText>
            </w:r>
            <w:r>
              <w:rPr>
                <w:noProof/>
                <w:webHidden/>
              </w:rPr>
            </w:r>
            <w:r>
              <w:rPr>
                <w:noProof/>
                <w:webHidden/>
              </w:rPr>
              <w:fldChar w:fldCharType="separate"/>
            </w:r>
            <w:r w:rsidR="0071091C">
              <w:rPr>
                <w:noProof/>
                <w:webHidden/>
              </w:rPr>
              <w:t>2</w:t>
            </w:r>
            <w:r>
              <w:rPr>
                <w:noProof/>
                <w:webHidden/>
              </w:rPr>
              <w:fldChar w:fldCharType="end"/>
            </w:r>
          </w:hyperlink>
        </w:p>
        <w:p w14:paraId="7E27BF75" w14:textId="7D6AA863" w:rsidR="0056607E" w:rsidRDefault="0056607E">
          <w:pPr>
            <w:pStyle w:val="TableofFigures"/>
            <w:tabs>
              <w:tab w:val="right" w:leader="dot" w:pos="9350"/>
            </w:tabs>
            <w:rPr>
              <w:rFonts w:eastAsiaTheme="minorEastAsia"/>
              <w:noProof/>
            </w:rPr>
          </w:pPr>
          <w:hyperlink w:anchor="_Toc173011279" w:history="1">
            <w:r w:rsidRPr="00066C8B">
              <w:rPr>
                <w:rStyle w:val="Hyperlink"/>
                <w:noProof/>
              </w:rPr>
              <w:t>Figure 2 Bar plot for the Credit Scores</w:t>
            </w:r>
            <w:r>
              <w:rPr>
                <w:noProof/>
                <w:webHidden/>
              </w:rPr>
              <w:tab/>
            </w:r>
            <w:r>
              <w:rPr>
                <w:noProof/>
                <w:webHidden/>
              </w:rPr>
              <w:fldChar w:fldCharType="begin"/>
            </w:r>
            <w:r>
              <w:rPr>
                <w:noProof/>
                <w:webHidden/>
              </w:rPr>
              <w:instrText xml:space="preserve"> PAGEREF _Toc173011279 \h </w:instrText>
            </w:r>
            <w:r>
              <w:rPr>
                <w:noProof/>
                <w:webHidden/>
              </w:rPr>
            </w:r>
            <w:r>
              <w:rPr>
                <w:noProof/>
                <w:webHidden/>
              </w:rPr>
              <w:fldChar w:fldCharType="separate"/>
            </w:r>
            <w:r w:rsidR="0071091C">
              <w:rPr>
                <w:noProof/>
                <w:webHidden/>
              </w:rPr>
              <w:t>6</w:t>
            </w:r>
            <w:r>
              <w:rPr>
                <w:noProof/>
                <w:webHidden/>
              </w:rPr>
              <w:fldChar w:fldCharType="end"/>
            </w:r>
          </w:hyperlink>
        </w:p>
        <w:p w14:paraId="55E8E496" w14:textId="2401F1A6" w:rsidR="0056607E" w:rsidRDefault="0056607E">
          <w:pPr>
            <w:pStyle w:val="TableofFigures"/>
            <w:tabs>
              <w:tab w:val="right" w:leader="dot" w:pos="9350"/>
            </w:tabs>
            <w:rPr>
              <w:rFonts w:eastAsiaTheme="minorEastAsia"/>
              <w:noProof/>
            </w:rPr>
          </w:pPr>
          <w:hyperlink w:anchor="_Toc173011280" w:history="1">
            <w:r w:rsidRPr="00066C8B">
              <w:rPr>
                <w:rStyle w:val="Hyperlink"/>
                <w:noProof/>
              </w:rPr>
              <w:t>Figure 3 Pearson Correlation Plot</w:t>
            </w:r>
            <w:r>
              <w:rPr>
                <w:noProof/>
                <w:webHidden/>
              </w:rPr>
              <w:tab/>
            </w:r>
            <w:r>
              <w:rPr>
                <w:noProof/>
                <w:webHidden/>
              </w:rPr>
              <w:fldChar w:fldCharType="begin"/>
            </w:r>
            <w:r>
              <w:rPr>
                <w:noProof/>
                <w:webHidden/>
              </w:rPr>
              <w:instrText xml:space="preserve"> PAGEREF _Toc173011280 \h </w:instrText>
            </w:r>
            <w:r>
              <w:rPr>
                <w:noProof/>
                <w:webHidden/>
              </w:rPr>
            </w:r>
            <w:r>
              <w:rPr>
                <w:noProof/>
                <w:webHidden/>
              </w:rPr>
              <w:fldChar w:fldCharType="separate"/>
            </w:r>
            <w:r w:rsidR="0071091C">
              <w:rPr>
                <w:noProof/>
                <w:webHidden/>
              </w:rPr>
              <w:t>7</w:t>
            </w:r>
            <w:r>
              <w:rPr>
                <w:noProof/>
                <w:webHidden/>
              </w:rPr>
              <w:fldChar w:fldCharType="end"/>
            </w:r>
          </w:hyperlink>
        </w:p>
        <w:p w14:paraId="62963CB6" w14:textId="0F5B673A" w:rsidR="0056607E" w:rsidRDefault="0056607E">
          <w:pPr>
            <w:pStyle w:val="TableofFigures"/>
            <w:tabs>
              <w:tab w:val="right" w:leader="dot" w:pos="9350"/>
            </w:tabs>
            <w:rPr>
              <w:rFonts w:eastAsiaTheme="minorEastAsia"/>
              <w:noProof/>
            </w:rPr>
          </w:pPr>
          <w:hyperlink w:anchor="_Toc173011281" w:history="1">
            <w:r w:rsidRPr="00066C8B">
              <w:rPr>
                <w:rStyle w:val="Hyperlink"/>
                <w:noProof/>
              </w:rPr>
              <w:t>Figure 4 Distribution of Delay from due date and num of delayed payment by Credit Score</w:t>
            </w:r>
            <w:r>
              <w:rPr>
                <w:noProof/>
                <w:webHidden/>
              </w:rPr>
              <w:tab/>
            </w:r>
            <w:r>
              <w:rPr>
                <w:noProof/>
                <w:webHidden/>
              </w:rPr>
              <w:fldChar w:fldCharType="begin"/>
            </w:r>
            <w:r>
              <w:rPr>
                <w:noProof/>
                <w:webHidden/>
              </w:rPr>
              <w:instrText xml:space="preserve"> PAGEREF _Toc173011281 \h </w:instrText>
            </w:r>
            <w:r>
              <w:rPr>
                <w:noProof/>
                <w:webHidden/>
              </w:rPr>
            </w:r>
            <w:r>
              <w:rPr>
                <w:noProof/>
                <w:webHidden/>
              </w:rPr>
              <w:fldChar w:fldCharType="separate"/>
            </w:r>
            <w:r w:rsidR="0071091C">
              <w:rPr>
                <w:noProof/>
                <w:webHidden/>
              </w:rPr>
              <w:t>8</w:t>
            </w:r>
            <w:r>
              <w:rPr>
                <w:noProof/>
                <w:webHidden/>
              </w:rPr>
              <w:fldChar w:fldCharType="end"/>
            </w:r>
          </w:hyperlink>
        </w:p>
        <w:p w14:paraId="38A3F360" w14:textId="03EF641E" w:rsidR="0056607E" w:rsidRDefault="0056607E">
          <w:pPr>
            <w:pStyle w:val="TableofFigures"/>
            <w:tabs>
              <w:tab w:val="right" w:leader="dot" w:pos="9350"/>
            </w:tabs>
            <w:rPr>
              <w:rFonts w:eastAsiaTheme="minorEastAsia"/>
              <w:noProof/>
            </w:rPr>
          </w:pPr>
          <w:hyperlink w:anchor="_Toc173011282" w:history="1">
            <w:r w:rsidRPr="00066C8B">
              <w:rPr>
                <w:rStyle w:val="Hyperlink"/>
                <w:noProof/>
              </w:rPr>
              <w:t>Figure 5 Distribution of Outstanding debt and Credit utilization ration by Credit Score</w:t>
            </w:r>
            <w:r>
              <w:rPr>
                <w:noProof/>
                <w:webHidden/>
              </w:rPr>
              <w:tab/>
            </w:r>
            <w:r>
              <w:rPr>
                <w:noProof/>
                <w:webHidden/>
              </w:rPr>
              <w:fldChar w:fldCharType="begin"/>
            </w:r>
            <w:r>
              <w:rPr>
                <w:noProof/>
                <w:webHidden/>
              </w:rPr>
              <w:instrText xml:space="preserve"> PAGEREF _Toc173011282 \h </w:instrText>
            </w:r>
            <w:r>
              <w:rPr>
                <w:noProof/>
                <w:webHidden/>
              </w:rPr>
            </w:r>
            <w:r>
              <w:rPr>
                <w:noProof/>
                <w:webHidden/>
              </w:rPr>
              <w:fldChar w:fldCharType="separate"/>
            </w:r>
            <w:r w:rsidR="0071091C">
              <w:rPr>
                <w:noProof/>
                <w:webHidden/>
              </w:rPr>
              <w:t>8</w:t>
            </w:r>
            <w:r>
              <w:rPr>
                <w:noProof/>
                <w:webHidden/>
              </w:rPr>
              <w:fldChar w:fldCharType="end"/>
            </w:r>
          </w:hyperlink>
        </w:p>
        <w:p w14:paraId="04BC7AE0" w14:textId="6ECC1452" w:rsidR="0056607E" w:rsidRDefault="0056607E">
          <w:pPr>
            <w:pStyle w:val="TableofFigures"/>
            <w:tabs>
              <w:tab w:val="right" w:leader="dot" w:pos="9350"/>
            </w:tabs>
            <w:rPr>
              <w:rFonts w:eastAsiaTheme="minorEastAsia"/>
              <w:noProof/>
            </w:rPr>
          </w:pPr>
          <w:hyperlink w:anchor="_Toc173011283" w:history="1">
            <w:r w:rsidRPr="00066C8B">
              <w:rPr>
                <w:rStyle w:val="Hyperlink"/>
                <w:noProof/>
              </w:rPr>
              <w:t>Figure 6 Distribution of Credit history age and Num of credit card by Credit Score</w:t>
            </w:r>
            <w:r>
              <w:rPr>
                <w:noProof/>
                <w:webHidden/>
              </w:rPr>
              <w:tab/>
            </w:r>
            <w:r>
              <w:rPr>
                <w:noProof/>
                <w:webHidden/>
              </w:rPr>
              <w:fldChar w:fldCharType="begin"/>
            </w:r>
            <w:r>
              <w:rPr>
                <w:noProof/>
                <w:webHidden/>
              </w:rPr>
              <w:instrText xml:space="preserve"> PAGEREF _Toc173011283 \h </w:instrText>
            </w:r>
            <w:r>
              <w:rPr>
                <w:noProof/>
                <w:webHidden/>
              </w:rPr>
            </w:r>
            <w:r>
              <w:rPr>
                <w:noProof/>
                <w:webHidden/>
              </w:rPr>
              <w:fldChar w:fldCharType="separate"/>
            </w:r>
            <w:r w:rsidR="0071091C">
              <w:rPr>
                <w:noProof/>
                <w:webHidden/>
              </w:rPr>
              <w:t>9</w:t>
            </w:r>
            <w:r>
              <w:rPr>
                <w:noProof/>
                <w:webHidden/>
              </w:rPr>
              <w:fldChar w:fldCharType="end"/>
            </w:r>
          </w:hyperlink>
        </w:p>
        <w:p w14:paraId="4DC2A46A" w14:textId="447551DB" w:rsidR="0056607E" w:rsidRDefault="0056607E">
          <w:pPr>
            <w:pStyle w:val="TableofFigures"/>
            <w:tabs>
              <w:tab w:val="right" w:leader="dot" w:pos="9350"/>
            </w:tabs>
            <w:rPr>
              <w:rFonts w:eastAsiaTheme="minorEastAsia"/>
              <w:noProof/>
            </w:rPr>
          </w:pPr>
          <w:hyperlink w:anchor="_Toc173011284" w:history="1">
            <w:r w:rsidRPr="00066C8B">
              <w:rPr>
                <w:rStyle w:val="Hyperlink"/>
                <w:noProof/>
              </w:rPr>
              <w:t>Figure 7 Scatter plot of Annual income vs Monthly inhand salary</w:t>
            </w:r>
            <w:r>
              <w:rPr>
                <w:noProof/>
                <w:webHidden/>
              </w:rPr>
              <w:tab/>
            </w:r>
            <w:r>
              <w:rPr>
                <w:noProof/>
                <w:webHidden/>
              </w:rPr>
              <w:fldChar w:fldCharType="begin"/>
            </w:r>
            <w:r>
              <w:rPr>
                <w:noProof/>
                <w:webHidden/>
              </w:rPr>
              <w:instrText xml:space="preserve"> PAGEREF _Toc173011284 \h </w:instrText>
            </w:r>
            <w:r>
              <w:rPr>
                <w:noProof/>
                <w:webHidden/>
              </w:rPr>
            </w:r>
            <w:r>
              <w:rPr>
                <w:noProof/>
                <w:webHidden/>
              </w:rPr>
              <w:fldChar w:fldCharType="separate"/>
            </w:r>
            <w:r w:rsidR="0071091C">
              <w:rPr>
                <w:noProof/>
                <w:webHidden/>
              </w:rPr>
              <w:t>9</w:t>
            </w:r>
            <w:r>
              <w:rPr>
                <w:noProof/>
                <w:webHidden/>
              </w:rPr>
              <w:fldChar w:fldCharType="end"/>
            </w:r>
          </w:hyperlink>
        </w:p>
        <w:p w14:paraId="3F2A4376" w14:textId="0C5E057B" w:rsidR="0056607E" w:rsidRDefault="0056607E">
          <w:pPr>
            <w:pStyle w:val="TableofFigures"/>
            <w:tabs>
              <w:tab w:val="right" w:leader="dot" w:pos="9350"/>
            </w:tabs>
            <w:rPr>
              <w:rFonts w:eastAsiaTheme="minorEastAsia"/>
              <w:noProof/>
            </w:rPr>
          </w:pPr>
          <w:hyperlink w:anchor="_Toc173011285" w:history="1">
            <w:r w:rsidRPr="00066C8B">
              <w:rPr>
                <w:rStyle w:val="Hyperlink"/>
                <w:noProof/>
              </w:rPr>
              <w:t>Figure 8 Scatter plots of Credit History Age with No. of loans, No. of credit inquiries and Outstanding Debt</w:t>
            </w:r>
            <w:r>
              <w:rPr>
                <w:noProof/>
                <w:webHidden/>
              </w:rPr>
              <w:tab/>
            </w:r>
            <w:r>
              <w:rPr>
                <w:noProof/>
                <w:webHidden/>
              </w:rPr>
              <w:fldChar w:fldCharType="begin"/>
            </w:r>
            <w:r>
              <w:rPr>
                <w:noProof/>
                <w:webHidden/>
              </w:rPr>
              <w:instrText xml:space="preserve"> PAGEREF _Toc173011285 \h </w:instrText>
            </w:r>
            <w:r>
              <w:rPr>
                <w:noProof/>
                <w:webHidden/>
              </w:rPr>
            </w:r>
            <w:r>
              <w:rPr>
                <w:noProof/>
                <w:webHidden/>
              </w:rPr>
              <w:fldChar w:fldCharType="separate"/>
            </w:r>
            <w:r w:rsidR="0071091C">
              <w:rPr>
                <w:noProof/>
                <w:webHidden/>
              </w:rPr>
              <w:t>10</w:t>
            </w:r>
            <w:r>
              <w:rPr>
                <w:noProof/>
                <w:webHidden/>
              </w:rPr>
              <w:fldChar w:fldCharType="end"/>
            </w:r>
          </w:hyperlink>
        </w:p>
        <w:p w14:paraId="536ACE3F" w14:textId="722FF830" w:rsidR="0056607E" w:rsidRDefault="0056607E">
          <w:pPr>
            <w:pStyle w:val="TableofFigures"/>
            <w:tabs>
              <w:tab w:val="right" w:leader="dot" w:pos="9350"/>
            </w:tabs>
            <w:rPr>
              <w:rFonts w:eastAsiaTheme="minorEastAsia"/>
              <w:noProof/>
            </w:rPr>
          </w:pPr>
          <w:hyperlink w:anchor="_Toc173011286" w:history="1">
            <w:r w:rsidRPr="00066C8B">
              <w:rPr>
                <w:rStyle w:val="Hyperlink"/>
                <w:noProof/>
              </w:rPr>
              <w:t>Figure 9 Scatter plots of Outstanding Debt with Credit Inquiries and No. of loans</w:t>
            </w:r>
            <w:r>
              <w:rPr>
                <w:noProof/>
                <w:webHidden/>
              </w:rPr>
              <w:tab/>
            </w:r>
            <w:r>
              <w:rPr>
                <w:noProof/>
                <w:webHidden/>
              </w:rPr>
              <w:fldChar w:fldCharType="begin"/>
            </w:r>
            <w:r>
              <w:rPr>
                <w:noProof/>
                <w:webHidden/>
              </w:rPr>
              <w:instrText xml:space="preserve"> PAGEREF _Toc173011286 \h </w:instrText>
            </w:r>
            <w:r>
              <w:rPr>
                <w:noProof/>
                <w:webHidden/>
              </w:rPr>
            </w:r>
            <w:r>
              <w:rPr>
                <w:noProof/>
                <w:webHidden/>
              </w:rPr>
              <w:fldChar w:fldCharType="separate"/>
            </w:r>
            <w:r w:rsidR="0071091C">
              <w:rPr>
                <w:noProof/>
                <w:webHidden/>
              </w:rPr>
              <w:t>10</w:t>
            </w:r>
            <w:r>
              <w:rPr>
                <w:noProof/>
                <w:webHidden/>
              </w:rPr>
              <w:fldChar w:fldCharType="end"/>
            </w:r>
          </w:hyperlink>
        </w:p>
        <w:p w14:paraId="4377328F" w14:textId="0A2F8E27" w:rsidR="0056607E" w:rsidRDefault="0056607E">
          <w:pPr>
            <w:pStyle w:val="TableofFigures"/>
            <w:tabs>
              <w:tab w:val="right" w:leader="dot" w:pos="9350"/>
            </w:tabs>
            <w:rPr>
              <w:rFonts w:eastAsiaTheme="minorEastAsia"/>
              <w:noProof/>
            </w:rPr>
          </w:pPr>
          <w:hyperlink w:anchor="_Toc173011287" w:history="1">
            <w:r w:rsidRPr="00066C8B">
              <w:rPr>
                <w:rStyle w:val="Hyperlink"/>
                <w:noProof/>
              </w:rPr>
              <w:t>Figure 11 Loading Plot</w:t>
            </w:r>
            <w:r>
              <w:rPr>
                <w:noProof/>
                <w:webHidden/>
              </w:rPr>
              <w:tab/>
            </w:r>
            <w:r>
              <w:rPr>
                <w:noProof/>
                <w:webHidden/>
              </w:rPr>
              <w:fldChar w:fldCharType="begin"/>
            </w:r>
            <w:r>
              <w:rPr>
                <w:noProof/>
                <w:webHidden/>
              </w:rPr>
              <w:instrText xml:space="preserve"> PAGEREF _Toc173011287 \h </w:instrText>
            </w:r>
            <w:r>
              <w:rPr>
                <w:noProof/>
                <w:webHidden/>
              </w:rPr>
            </w:r>
            <w:r>
              <w:rPr>
                <w:noProof/>
                <w:webHidden/>
              </w:rPr>
              <w:fldChar w:fldCharType="separate"/>
            </w:r>
            <w:r w:rsidR="0071091C">
              <w:rPr>
                <w:noProof/>
                <w:webHidden/>
              </w:rPr>
              <w:t>11</w:t>
            </w:r>
            <w:r>
              <w:rPr>
                <w:noProof/>
                <w:webHidden/>
              </w:rPr>
              <w:fldChar w:fldCharType="end"/>
            </w:r>
          </w:hyperlink>
        </w:p>
        <w:p w14:paraId="4EDB7276" w14:textId="415F89B4" w:rsidR="0056607E" w:rsidRDefault="0056607E">
          <w:pPr>
            <w:pStyle w:val="TableofFigures"/>
            <w:tabs>
              <w:tab w:val="right" w:leader="dot" w:pos="9350"/>
            </w:tabs>
            <w:rPr>
              <w:rFonts w:eastAsiaTheme="minorEastAsia"/>
              <w:noProof/>
            </w:rPr>
          </w:pPr>
          <w:hyperlink w:anchor="_Toc173011288" w:history="1">
            <w:r w:rsidRPr="00066C8B">
              <w:rPr>
                <w:rStyle w:val="Hyperlink"/>
                <w:noProof/>
              </w:rPr>
              <w:t>Figure 10 Score Plot</w:t>
            </w:r>
            <w:r>
              <w:rPr>
                <w:noProof/>
                <w:webHidden/>
              </w:rPr>
              <w:tab/>
            </w:r>
            <w:r>
              <w:rPr>
                <w:noProof/>
                <w:webHidden/>
              </w:rPr>
              <w:fldChar w:fldCharType="begin"/>
            </w:r>
            <w:r>
              <w:rPr>
                <w:noProof/>
                <w:webHidden/>
              </w:rPr>
              <w:instrText xml:space="preserve"> PAGEREF _Toc173011288 \h </w:instrText>
            </w:r>
            <w:r>
              <w:rPr>
                <w:noProof/>
                <w:webHidden/>
              </w:rPr>
            </w:r>
            <w:r>
              <w:rPr>
                <w:noProof/>
                <w:webHidden/>
              </w:rPr>
              <w:fldChar w:fldCharType="separate"/>
            </w:r>
            <w:r w:rsidR="0071091C">
              <w:rPr>
                <w:noProof/>
                <w:webHidden/>
              </w:rPr>
              <w:t>11</w:t>
            </w:r>
            <w:r>
              <w:rPr>
                <w:noProof/>
                <w:webHidden/>
              </w:rPr>
              <w:fldChar w:fldCharType="end"/>
            </w:r>
          </w:hyperlink>
        </w:p>
        <w:p w14:paraId="0DF2D6E3" w14:textId="77777777" w:rsidR="0056607E" w:rsidRDefault="0056607E" w:rsidP="0056607E">
          <w:r>
            <w:fldChar w:fldCharType="end"/>
          </w:r>
        </w:p>
        <w:p w14:paraId="2049D44D" w14:textId="77777777" w:rsidR="0071091C" w:rsidRDefault="0056607E" w:rsidP="0056607E">
          <w:pPr>
            <w:rPr>
              <w:rFonts w:asciiTheme="majorHAnsi" w:hAnsiTheme="majorHAnsi" w:cstheme="majorHAnsi"/>
              <w:b/>
              <w:bCs/>
              <w:color w:val="E89E23"/>
              <w:sz w:val="40"/>
              <w:szCs w:val="40"/>
            </w:rPr>
          </w:pPr>
          <w:r w:rsidRPr="0056607E">
            <w:rPr>
              <w:rFonts w:asciiTheme="majorHAnsi" w:hAnsiTheme="majorHAnsi" w:cstheme="majorHAnsi"/>
              <w:b/>
              <w:bCs/>
              <w:color w:val="E89E23"/>
              <w:sz w:val="40"/>
              <w:szCs w:val="40"/>
            </w:rPr>
            <w:t>List of Tables</w:t>
          </w:r>
        </w:p>
        <w:p w14:paraId="64827BB3" w14:textId="76D5AC48" w:rsidR="0071091C" w:rsidRDefault="0071091C">
          <w:pPr>
            <w:pStyle w:val="TableofFigures"/>
            <w:tabs>
              <w:tab w:val="right" w:leader="dot" w:pos="9350"/>
            </w:tabs>
            <w:rPr>
              <w:rFonts w:eastAsiaTheme="minorEastAsia"/>
              <w:noProof/>
            </w:rPr>
          </w:pPr>
          <w:r>
            <w:rPr>
              <w:rFonts w:asciiTheme="majorHAnsi" w:hAnsiTheme="majorHAnsi" w:cstheme="majorHAnsi"/>
              <w:b/>
              <w:bCs/>
              <w:color w:val="E89E23"/>
              <w:sz w:val="40"/>
              <w:szCs w:val="40"/>
            </w:rPr>
            <w:fldChar w:fldCharType="begin"/>
          </w:r>
          <w:r>
            <w:rPr>
              <w:rFonts w:asciiTheme="majorHAnsi" w:hAnsiTheme="majorHAnsi" w:cstheme="majorHAnsi"/>
              <w:b/>
              <w:bCs/>
              <w:color w:val="E89E23"/>
              <w:sz w:val="40"/>
              <w:szCs w:val="40"/>
            </w:rPr>
            <w:instrText xml:space="preserve"> TOC \h \z \c "Table" </w:instrText>
          </w:r>
          <w:r>
            <w:rPr>
              <w:rFonts w:asciiTheme="majorHAnsi" w:hAnsiTheme="majorHAnsi" w:cstheme="majorHAnsi"/>
              <w:b/>
              <w:bCs/>
              <w:color w:val="E89E23"/>
              <w:sz w:val="40"/>
              <w:szCs w:val="40"/>
            </w:rPr>
            <w:fldChar w:fldCharType="separate"/>
          </w:r>
          <w:hyperlink w:anchor="_Toc173011654" w:history="1">
            <w:r w:rsidRPr="00D7523A">
              <w:rPr>
                <w:rStyle w:val="Hyperlink"/>
                <w:noProof/>
              </w:rPr>
              <w:t>Table 1 Dataset Description</w:t>
            </w:r>
            <w:r>
              <w:rPr>
                <w:noProof/>
                <w:webHidden/>
              </w:rPr>
              <w:tab/>
            </w:r>
            <w:r>
              <w:rPr>
                <w:noProof/>
                <w:webHidden/>
              </w:rPr>
              <w:fldChar w:fldCharType="begin"/>
            </w:r>
            <w:r>
              <w:rPr>
                <w:noProof/>
                <w:webHidden/>
              </w:rPr>
              <w:instrText xml:space="preserve"> PAGEREF _Toc173011654 \h </w:instrText>
            </w:r>
            <w:r>
              <w:rPr>
                <w:noProof/>
                <w:webHidden/>
              </w:rPr>
            </w:r>
            <w:r>
              <w:rPr>
                <w:noProof/>
                <w:webHidden/>
              </w:rPr>
              <w:fldChar w:fldCharType="separate"/>
            </w:r>
            <w:r>
              <w:rPr>
                <w:noProof/>
                <w:webHidden/>
              </w:rPr>
              <w:t>4</w:t>
            </w:r>
            <w:r>
              <w:rPr>
                <w:noProof/>
                <w:webHidden/>
              </w:rPr>
              <w:fldChar w:fldCharType="end"/>
            </w:r>
          </w:hyperlink>
        </w:p>
        <w:p w14:paraId="7CD06D8C" w14:textId="5AB7BD8C" w:rsidR="0071091C" w:rsidRDefault="0071091C">
          <w:pPr>
            <w:pStyle w:val="TableofFigures"/>
            <w:tabs>
              <w:tab w:val="right" w:leader="dot" w:pos="9350"/>
            </w:tabs>
            <w:rPr>
              <w:rFonts w:eastAsiaTheme="minorEastAsia"/>
              <w:noProof/>
            </w:rPr>
          </w:pPr>
          <w:hyperlink w:anchor="_Toc173011655" w:history="1">
            <w:r w:rsidRPr="00D7523A">
              <w:rPr>
                <w:rStyle w:val="Hyperlink"/>
                <w:noProof/>
              </w:rPr>
              <w:t>Table 2 Spearman Correlation values of variables</w:t>
            </w:r>
            <w:r>
              <w:rPr>
                <w:noProof/>
                <w:webHidden/>
              </w:rPr>
              <w:tab/>
            </w:r>
            <w:r>
              <w:rPr>
                <w:noProof/>
                <w:webHidden/>
              </w:rPr>
              <w:fldChar w:fldCharType="begin"/>
            </w:r>
            <w:r>
              <w:rPr>
                <w:noProof/>
                <w:webHidden/>
              </w:rPr>
              <w:instrText xml:space="preserve"> PAGEREF _Toc173011655 \h </w:instrText>
            </w:r>
            <w:r>
              <w:rPr>
                <w:noProof/>
                <w:webHidden/>
              </w:rPr>
            </w:r>
            <w:r>
              <w:rPr>
                <w:noProof/>
                <w:webHidden/>
              </w:rPr>
              <w:fldChar w:fldCharType="separate"/>
            </w:r>
            <w:r>
              <w:rPr>
                <w:noProof/>
                <w:webHidden/>
              </w:rPr>
              <w:t>7</w:t>
            </w:r>
            <w:r>
              <w:rPr>
                <w:noProof/>
                <w:webHidden/>
              </w:rPr>
              <w:fldChar w:fldCharType="end"/>
            </w:r>
          </w:hyperlink>
        </w:p>
        <w:p w14:paraId="06ABE10F" w14:textId="0856B5C3" w:rsidR="0056607E" w:rsidRPr="0071091C" w:rsidRDefault="0071091C">
          <w:pPr>
            <w:rPr>
              <w:rFonts w:asciiTheme="majorHAnsi" w:hAnsiTheme="majorHAnsi" w:cstheme="majorHAnsi"/>
              <w:b/>
              <w:bCs/>
              <w:color w:val="E89E23"/>
              <w:sz w:val="40"/>
              <w:szCs w:val="40"/>
            </w:rPr>
          </w:pPr>
          <w:r>
            <w:rPr>
              <w:rFonts w:asciiTheme="majorHAnsi" w:hAnsiTheme="majorHAnsi" w:cstheme="majorHAnsi"/>
              <w:b/>
              <w:bCs/>
              <w:color w:val="E89E23"/>
              <w:sz w:val="40"/>
              <w:szCs w:val="40"/>
            </w:rPr>
            <w:fldChar w:fldCharType="end"/>
          </w:r>
        </w:p>
      </w:sdtContent>
    </w:sdt>
    <w:p w14:paraId="4B3278EE" w14:textId="67997508" w:rsidR="008916C7" w:rsidRDefault="008916C7" w:rsidP="008916C7">
      <w:pPr>
        <w:pStyle w:val="Heading1"/>
        <w:numPr>
          <w:ilvl w:val="0"/>
          <w:numId w:val="1"/>
        </w:numPr>
        <w:rPr>
          <w:b/>
          <w:bCs/>
          <w:color w:val="E89E23"/>
          <w:sz w:val="40"/>
          <w:szCs w:val="40"/>
        </w:rPr>
      </w:pPr>
      <w:bookmarkStart w:id="0" w:name="_Toc173011046"/>
      <w:r w:rsidRPr="008916C7">
        <w:rPr>
          <w:b/>
          <w:bCs/>
          <w:color w:val="E89E23"/>
          <w:sz w:val="40"/>
          <w:szCs w:val="40"/>
        </w:rPr>
        <w:lastRenderedPageBreak/>
        <w:t>Introduction</w:t>
      </w:r>
      <w:bookmarkEnd w:id="0"/>
    </w:p>
    <w:p w14:paraId="24275DF9" w14:textId="77777777" w:rsidR="008916C7" w:rsidRPr="008916C7" w:rsidRDefault="008916C7" w:rsidP="008916C7"/>
    <w:p w14:paraId="703EF44C" w14:textId="77777777" w:rsidR="008916C7" w:rsidRDefault="008916C7" w:rsidP="008916C7">
      <w:pPr>
        <w:spacing w:after="0"/>
      </w:pPr>
      <w:r>
        <w:t>Credit scores, which represent numerical values of risk associated with an individual on the basis of his/her credit history and financial behavior, are the real drivers of modern finance. Banks and credit card companies use credit scores to ascertain the amount of risk involved in lending money to a borrower. If one has a high credit score, he can expect better interest rates and terms of loans, and it will make obtaining a mortgage, an auto loan, or even a personal loan quite easy. Moreover, credit scores impact insurance premium rates, apartment rentals, and even job applications, since some employers view credit history as a yardstick for one's reliability and character. Understanding how to properly work with credit scoring will allow people more flexibility and stability in this financially driven age.</w:t>
      </w:r>
    </w:p>
    <w:p w14:paraId="3A2F0A36" w14:textId="77777777" w:rsidR="008916C7" w:rsidRDefault="008916C7" w:rsidP="008916C7">
      <w:pPr>
        <w:spacing w:after="0"/>
      </w:pPr>
    </w:p>
    <w:p w14:paraId="39A7842C" w14:textId="5740D40E" w:rsidR="008916C7" w:rsidRDefault="008631B6" w:rsidP="008916C7">
      <w:pPr>
        <w:spacing w:after="0"/>
      </w:pPr>
      <w:r>
        <w:rPr>
          <w:noProof/>
        </w:rPr>
        <mc:AlternateContent>
          <mc:Choice Requires="wps">
            <w:drawing>
              <wp:anchor distT="0" distB="0" distL="114300" distR="114300" simplePos="0" relativeHeight="251661312" behindDoc="0" locked="0" layoutInCell="1" allowOverlap="1" wp14:anchorId="6D1409F4" wp14:editId="55AFF10F">
                <wp:simplePos x="0" y="0"/>
                <wp:positionH relativeFrom="column">
                  <wp:posOffset>2914650</wp:posOffset>
                </wp:positionH>
                <wp:positionV relativeFrom="paragraph">
                  <wp:posOffset>3340735</wp:posOffset>
                </wp:positionV>
                <wp:extent cx="3467100" cy="635"/>
                <wp:effectExtent l="0" t="0" r="0" b="0"/>
                <wp:wrapSquare wrapText="bothSides"/>
                <wp:docPr id="524606649" name="Text Box 1"/>
                <wp:cNvGraphicFramePr/>
                <a:graphic xmlns:a="http://schemas.openxmlformats.org/drawingml/2006/main">
                  <a:graphicData uri="http://schemas.microsoft.com/office/word/2010/wordprocessingShape">
                    <wps:wsp>
                      <wps:cNvSpPr txBox="1"/>
                      <wps:spPr>
                        <a:xfrm>
                          <a:off x="0" y="0"/>
                          <a:ext cx="3467100" cy="635"/>
                        </a:xfrm>
                        <a:prstGeom prst="rect">
                          <a:avLst/>
                        </a:prstGeom>
                        <a:solidFill>
                          <a:prstClr val="white"/>
                        </a:solidFill>
                        <a:ln>
                          <a:noFill/>
                        </a:ln>
                      </wps:spPr>
                      <wps:txbx>
                        <w:txbxContent>
                          <w:p w14:paraId="5921812E" w14:textId="4ADAE761" w:rsidR="008631B6" w:rsidRPr="00253D5B" w:rsidRDefault="008631B6" w:rsidP="008631B6">
                            <w:pPr>
                              <w:pStyle w:val="Caption"/>
                              <w:jc w:val="center"/>
                              <w:rPr>
                                <w:noProof/>
                                <w:color w:val="081625"/>
                              </w:rPr>
                            </w:pPr>
                            <w:bookmarkStart w:id="1" w:name="_Toc173011084"/>
                            <w:bookmarkStart w:id="2" w:name="_Toc173011278"/>
                            <w:r w:rsidRPr="00253D5B">
                              <w:rPr>
                                <w:color w:val="081625"/>
                              </w:rPr>
                              <w:t xml:space="preserve">Figure </w:t>
                            </w:r>
                            <w:r w:rsidRPr="00253D5B">
                              <w:rPr>
                                <w:color w:val="081625"/>
                              </w:rPr>
                              <w:fldChar w:fldCharType="begin"/>
                            </w:r>
                            <w:r w:rsidRPr="00253D5B">
                              <w:rPr>
                                <w:color w:val="081625"/>
                              </w:rPr>
                              <w:instrText xml:space="preserve"> SEQ Figure \* ARABIC </w:instrText>
                            </w:r>
                            <w:r w:rsidRPr="00253D5B">
                              <w:rPr>
                                <w:color w:val="081625"/>
                              </w:rPr>
                              <w:fldChar w:fldCharType="separate"/>
                            </w:r>
                            <w:r w:rsidR="0071091C">
                              <w:rPr>
                                <w:noProof/>
                                <w:color w:val="081625"/>
                              </w:rPr>
                              <w:t>1</w:t>
                            </w:r>
                            <w:r w:rsidRPr="00253D5B">
                              <w:rPr>
                                <w:color w:val="081625"/>
                              </w:rPr>
                              <w:fldChar w:fldCharType="end"/>
                            </w:r>
                            <w:r w:rsidRPr="00253D5B">
                              <w:rPr>
                                <w:color w:val="081625"/>
                              </w:rPr>
                              <w:t>The Credit Score Scales</w:t>
                            </w:r>
                            <w:bookmarkEnd w:id="1"/>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D1409F4" id="_x0000_t202" coordsize="21600,21600" o:spt="202" path="m,l,21600r21600,l21600,xe">
                <v:stroke joinstyle="miter"/>
                <v:path gradientshapeok="t" o:connecttype="rect"/>
              </v:shapetype>
              <v:shape id="Text Box 1" o:spid="_x0000_s1026" type="#_x0000_t202" style="position:absolute;margin-left:229.5pt;margin-top:263.05pt;width:273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" stroked="f">
                <v:textbox style="mso-fit-shape-to-text:t" inset="0,0,0,0">
                  <w:txbxContent>
                    <w:p w14:paraId="5921812E" w14:textId="4ADAE761" w:rsidR="008631B6" w:rsidRPr="00253D5B" w:rsidRDefault="008631B6" w:rsidP="008631B6">
                      <w:pPr>
                        <w:pStyle w:val="Caption"/>
                        <w:jc w:val="center"/>
                        <w:rPr>
                          <w:noProof/>
                          <w:color w:val="081625"/>
                        </w:rPr>
                      </w:pPr>
                      <w:bookmarkStart w:id="3" w:name="_Toc173011084"/>
                      <w:bookmarkStart w:id="4" w:name="_Toc173011278"/>
                      <w:r w:rsidRPr="00253D5B">
                        <w:rPr>
                          <w:color w:val="081625"/>
                        </w:rPr>
                        <w:t xml:space="preserve">Figure </w:t>
                      </w:r>
                      <w:r w:rsidRPr="00253D5B">
                        <w:rPr>
                          <w:color w:val="081625"/>
                        </w:rPr>
                        <w:fldChar w:fldCharType="begin"/>
                      </w:r>
                      <w:r w:rsidRPr="00253D5B">
                        <w:rPr>
                          <w:color w:val="081625"/>
                        </w:rPr>
                        <w:instrText xml:space="preserve"> SEQ Figure \* ARABIC </w:instrText>
                      </w:r>
                      <w:r w:rsidRPr="00253D5B">
                        <w:rPr>
                          <w:color w:val="081625"/>
                        </w:rPr>
                        <w:fldChar w:fldCharType="separate"/>
                      </w:r>
                      <w:r w:rsidR="0071091C">
                        <w:rPr>
                          <w:noProof/>
                          <w:color w:val="081625"/>
                        </w:rPr>
                        <w:t>1</w:t>
                      </w:r>
                      <w:r w:rsidRPr="00253D5B">
                        <w:rPr>
                          <w:color w:val="081625"/>
                        </w:rPr>
                        <w:fldChar w:fldCharType="end"/>
                      </w:r>
                      <w:r w:rsidRPr="00253D5B">
                        <w:rPr>
                          <w:color w:val="081625"/>
                        </w:rPr>
                        <w:t>The Credit Score Scales</w:t>
                      </w:r>
                      <w:bookmarkEnd w:id="3"/>
                      <w:bookmarkEnd w:id="4"/>
                    </w:p>
                  </w:txbxContent>
                </v:textbox>
                <w10:wrap type="square"/>
              </v:shape>
            </w:pict>
          </mc:Fallback>
        </mc:AlternateContent>
      </w:r>
      <w:r>
        <w:rPr>
          <w:noProof/>
        </w:rPr>
        <w:drawing>
          <wp:anchor distT="0" distB="0" distL="114300" distR="114300" simplePos="0" relativeHeight="251658240" behindDoc="0" locked="0" layoutInCell="1" allowOverlap="1" wp14:anchorId="00CBC2AD" wp14:editId="42AE249A">
            <wp:simplePos x="0" y="0"/>
            <wp:positionH relativeFrom="column">
              <wp:posOffset>2914650</wp:posOffset>
            </wp:positionH>
            <wp:positionV relativeFrom="paragraph">
              <wp:posOffset>1714500</wp:posOffset>
            </wp:positionV>
            <wp:extent cx="3467100" cy="1569085"/>
            <wp:effectExtent l="0" t="0" r="0" b="0"/>
            <wp:wrapSquare wrapText="bothSides"/>
            <wp:docPr id="20445354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467100" cy="1569085"/>
                    </a:xfrm>
                    <a:prstGeom prst="rect">
                      <a:avLst/>
                    </a:prstGeom>
                    <a:noFill/>
                  </pic:spPr>
                </pic:pic>
              </a:graphicData>
            </a:graphic>
          </wp:anchor>
        </w:drawing>
      </w:r>
      <w:r w:rsidRPr="008631B6">
        <w:rPr>
          <w:noProof/>
        </w:rPr>
        <w:drawing>
          <wp:anchor distT="0" distB="0" distL="114300" distR="114300" simplePos="0" relativeHeight="251659264" behindDoc="0" locked="0" layoutInCell="1" allowOverlap="1" wp14:anchorId="3EC4101C" wp14:editId="1D89988D">
            <wp:simplePos x="0" y="0"/>
            <wp:positionH relativeFrom="column">
              <wp:posOffset>2914650</wp:posOffset>
            </wp:positionH>
            <wp:positionV relativeFrom="paragraph">
              <wp:posOffset>9525</wp:posOffset>
            </wp:positionV>
            <wp:extent cx="3409950" cy="1555080"/>
            <wp:effectExtent l="0" t="0" r="0" b="7620"/>
            <wp:wrapSquare wrapText="bothSides"/>
            <wp:docPr id="1880114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114147"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09950" cy="1555080"/>
                    </a:xfrm>
                    <a:prstGeom prst="rect">
                      <a:avLst/>
                    </a:prstGeom>
                  </pic:spPr>
                </pic:pic>
              </a:graphicData>
            </a:graphic>
          </wp:anchor>
        </w:drawing>
      </w:r>
      <w:r w:rsidR="008916C7">
        <w:t>The credit scores are the results of applying complex mathematical algorithms to data from a person's credit report. Traditionally, lenders used to assess the credit risk manually in the early part of the 20th century because there were no standardized scoring systems then in use. This changed by the late 1950s and 1960s, with the development of mathematical models for predicting credit risk and the need to speed up the process of lending.</w:t>
      </w:r>
    </w:p>
    <w:p w14:paraId="6A865B8E" w14:textId="77777777" w:rsidR="008916C7" w:rsidRDefault="008916C7" w:rsidP="008916C7">
      <w:pPr>
        <w:spacing w:after="0"/>
      </w:pPr>
    </w:p>
    <w:p w14:paraId="3F73530B" w14:textId="088DF01F" w:rsidR="008916C7" w:rsidRDefault="008916C7" w:rsidP="008916C7">
      <w:pPr>
        <w:spacing w:after="0"/>
      </w:pPr>
      <w:r>
        <w:t>An even major breakthrough came about in 1989, introducing the FICO score. It is a three-digit number ranging from 300 to 850 and the first credit risk model developed using statistical analysis. Also, it would prove to be the most widely used credit scoring model in the United States. Its simplicity and reliability gained wide acceptance of the FICO score.</w:t>
      </w:r>
    </w:p>
    <w:p w14:paraId="46459B85" w14:textId="07BE8D99" w:rsidR="008916C7" w:rsidRDefault="008916C7" w:rsidP="008916C7">
      <w:pPr>
        <w:spacing w:after="0"/>
      </w:pPr>
    </w:p>
    <w:p w14:paraId="776C24F0" w14:textId="7B802986" w:rsidR="008916C7" w:rsidRDefault="008916C7" w:rsidP="008916C7">
      <w:pPr>
        <w:spacing w:after="0"/>
      </w:pPr>
      <w:r>
        <w:t xml:space="preserve">With the growing relevance of credit scores, firms began working on in-house credit scoring models to compete with FICO. One very good example is the </w:t>
      </w:r>
      <w:proofErr w:type="spellStart"/>
      <w:r>
        <w:t>VantageScore</w:t>
      </w:r>
      <w:proofErr w:type="spellEnd"/>
      <w:r>
        <w:t>, introduced in 2006. Nowadays, with technological advancement, models of credit scoring are very sophisticated, able to efficiently process vast volumes of credit data and make very accurate risk assessments that will be better at distinguishing among consumers based on their creditworthiness.</w:t>
      </w:r>
    </w:p>
    <w:p w14:paraId="0AD21369" w14:textId="7ABF1038" w:rsidR="008916C7" w:rsidRDefault="008916C7" w:rsidP="008916C7">
      <w:pPr>
        <w:spacing w:after="0"/>
      </w:pPr>
    </w:p>
    <w:p w14:paraId="7238546E" w14:textId="5F67A567" w:rsidR="008916C7" w:rsidRDefault="008916C7" w:rsidP="008916C7">
      <w:pPr>
        <w:spacing w:after="0"/>
      </w:pPr>
      <w:r>
        <w:t xml:space="preserve">Even after all these developments, most people still have a bad credit score simply because they are uninformed and </w:t>
      </w:r>
      <w:r w:rsidR="002A2B34">
        <w:t>ill aware</w:t>
      </w:r>
      <w:r>
        <w:t xml:space="preserve"> of the rules of the game that govern credit scores. Therefore, educating people on the fundamentals that drive credit scores is very relevant to achieving better financial health. Thorough analyses of data on finance should be done to identify trends and key factors that largely control credit scores.</w:t>
      </w:r>
    </w:p>
    <w:p w14:paraId="73564DA4" w14:textId="4FEC810C" w:rsidR="008916C7" w:rsidRDefault="008916C7" w:rsidP="008916C7">
      <w:pPr>
        <w:spacing w:after="0"/>
      </w:pPr>
      <w:r>
        <w:lastRenderedPageBreak/>
        <w:t xml:space="preserve">This analysis will evaluate trends identification and factors associated with credit scores on the Credit Score Classification Dataset taken from Kaggle. We are going to look through this data while trying to answer such questions: what are the chief credit-related factors and which of the personal data elements are heavy on credit </w:t>
      </w:r>
      <w:proofErr w:type="gramStart"/>
      <w:r>
        <w:t>scores?.</w:t>
      </w:r>
      <w:proofErr w:type="gramEnd"/>
    </w:p>
    <w:p w14:paraId="4263D033" w14:textId="461E884E" w:rsidR="008916C7" w:rsidRDefault="008916C7" w:rsidP="008916C7">
      <w:pPr>
        <w:spacing w:after="0"/>
      </w:pPr>
    </w:p>
    <w:p w14:paraId="7A7D1CDB" w14:textId="2B17E57A" w:rsidR="008916C7" w:rsidRPr="008631B6" w:rsidRDefault="008631B6" w:rsidP="008631B6">
      <w:pPr>
        <w:pStyle w:val="Heading1"/>
        <w:numPr>
          <w:ilvl w:val="0"/>
          <w:numId w:val="1"/>
        </w:numPr>
        <w:rPr>
          <w:b/>
          <w:bCs/>
          <w:color w:val="E89E23"/>
          <w:sz w:val="40"/>
          <w:szCs w:val="40"/>
        </w:rPr>
      </w:pPr>
      <w:bookmarkStart w:id="5" w:name="_Toc173011047"/>
      <w:r w:rsidRPr="008631B6">
        <w:rPr>
          <w:b/>
          <w:bCs/>
          <w:color w:val="E89E23"/>
          <w:sz w:val="40"/>
          <w:szCs w:val="40"/>
        </w:rPr>
        <w:t>Description of the Question</w:t>
      </w:r>
      <w:bookmarkEnd w:id="5"/>
    </w:p>
    <w:p w14:paraId="3468C2D9" w14:textId="1854B9B4" w:rsidR="008916C7" w:rsidRDefault="008916C7" w:rsidP="008916C7">
      <w:pPr>
        <w:spacing w:after="0"/>
      </w:pPr>
    </w:p>
    <w:p w14:paraId="2C5CD8F7" w14:textId="77777777" w:rsidR="002A2B34" w:rsidRDefault="002A2B34" w:rsidP="002A2B34">
      <w:pPr>
        <w:spacing w:after="0"/>
      </w:pPr>
      <w:r>
        <w:t>Our main variable of interest was "Credit Score," which is a qualitative variable users derived from their financial history and personal track record. Today, society is embracing credit in almost all purchases or monetary decisions. For example, if you want to buy a home, the mortgage lending institution will use your credit data to estimate the probability of your defaulting on the loan repayment. You may struggle to get a mortgage with bad credit, or you will with higher interest rates, directly impacting the monthly cost of your mortgage payment. Those with low credit scores may be rejected for the loan or charged higher rates.</w:t>
      </w:r>
    </w:p>
    <w:p w14:paraId="00FC434B" w14:textId="77777777" w:rsidR="002A2B34" w:rsidRDefault="002A2B34" w:rsidP="002A2B34">
      <w:pPr>
        <w:spacing w:after="0"/>
      </w:pPr>
    </w:p>
    <w:p w14:paraId="68AE3344" w14:textId="77777777" w:rsidR="002A2B34" w:rsidRDefault="002A2B34" w:rsidP="002A2B34">
      <w:pPr>
        <w:spacing w:after="0"/>
      </w:pPr>
      <w:r>
        <w:t>Good credit offers a host of advantages that include, among others, the following:</w:t>
      </w:r>
    </w:p>
    <w:p w14:paraId="7DF1992F" w14:textId="77777777" w:rsidR="002A2B34" w:rsidRDefault="002A2B34" w:rsidP="002A2B34">
      <w:pPr>
        <w:pStyle w:val="ListParagraph"/>
        <w:numPr>
          <w:ilvl w:val="0"/>
          <w:numId w:val="2"/>
        </w:numPr>
        <w:spacing w:after="0"/>
      </w:pPr>
      <w:r>
        <w:t>Lower auto insurance premiums</w:t>
      </w:r>
    </w:p>
    <w:p w14:paraId="388E9171" w14:textId="77777777" w:rsidR="002A2B34" w:rsidRDefault="002A2B34" w:rsidP="002A2B34">
      <w:pPr>
        <w:pStyle w:val="ListParagraph"/>
        <w:numPr>
          <w:ilvl w:val="0"/>
          <w:numId w:val="2"/>
        </w:numPr>
        <w:spacing w:after="0"/>
      </w:pPr>
      <w:r>
        <w:t>Lower premiums on home insurance</w:t>
      </w:r>
    </w:p>
    <w:p w14:paraId="506E6F25" w14:textId="77777777" w:rsidR="002A2B34" w:rsidRDefault="002A2B34" w:rsidP="002A2B34">
      <w:pPr>
        <w:pStyle w:val="ListParagraph"/>
        <w:numPr>
          <w:ilvl w:val="0"/>
          <w:numId w:val="2"/>
        </w:numPr>
        <w:spacing w:after="0"/>
      </w:pPr>
      <w:r>
        <w:t>Lower interest rates on credit cards</w:t>
      </w:r>
    </w:p>
    <w:p w14:paraId="37AAC924" w14:textId="77777777" w:rsidR="002A2B34" w:rsidRDefault="002A2B34" w:rsidP="002A2B34">
      <w:pPr>
        <w:pStyle w:val="ListParagraph"/>
        <w:numPr>
          <w:ilvl w:val="0"/>
          <w:numId w:val="2"/>
        </w:numPr>
        <w:spacing w:after="0"/>
      </w:pPr>
      <w:r>
        <w:t>Higher credit limits on credit cards</w:t>
      </w:r>
    </w:p>
    <w:p w14:paraId="2DF336BB" w14:textId="77777777" w:rsidR="002A2B34" w:rsidRDefault="002A2B34" w:rsidP="002A2B34">
      <w:pPr>
        <w:pStyle w:val="ListParagraph"/>
        <w:numPr>
          <w:ilvl w:val="0"/>
          <w:numId w:val="2"/>
        </w:numPr>
        <w:spacing w:after="0"/>
      </w:pPr>
      <w:r>
        <w:t>More likely to get approved for utility services, such as electricity or internet</w:t>
      </w:r>
    </w:p>
    <w:p w14:paraId="668776CD" w14:textId="77777777" w:rsidR="002A2B34" w:rsidRDefault="002A2B34" w:rsidP="002A2B34">
      <w:pPr>
        <w:pStyle w:val="ListParagraph"/>
        <w:numPr>
          <w:ilvl w:val="0"/>
          <w:numId w:val="2"/>
        </w:numPr>
        <w:spacing w:after="0"/>
      </w:pPr>
      <w:r>
        <w:t>You are an attractive candidate for potential employers</w:t>
      </w:r>
    </w:p>
    <w:p w14:paraId="03370382" w14:textId="13E32D20" w:rsidR="002A2B34" w:rsidRDefault="002A2B34" w:rsidP="002A2B34">
      <w:pPr>
        <w:spacing w:after="0"/>
      </w:pPr>
      <w:r>
        <w:t>Some of our key objectives are:</w:t>
      </w:r>
    </w:p>
    <w:p w14:paraId="708E3D9B" w14:textId="77777777" w:rsidR="002A2B34" w:rsidRDefault="002A2B34" w:rsidP="002A2B34">
      <w:pPr>
        <w:pStyle w:val="ListParagraph"/>
        <w:numPr>
          <w:ilvl w:val="0"/>
          <w:numId w:val="3"/>
        </w:numPr>
        <w:spacing w:after="0"/>
      </w:pPr>
      <w:r>
        <w:t>Determination of credit-related properties and personal banking data that impact the credit score</w:t>
      </w:r>
    </w:p>
    <w:p w14:paraId="1BDE6A09" w14:textId="77777777" w:rsidR="002A2B34" w:rsidRDefault="002A2B34" w:rsidP="002A2B34">
      <w:pPr>
        <w:pStyle w:val="ListParagraph"/>
        <w:numPr>
          <w:ilvl w:val="0"/>
          <w:numId w:val="3"/>
        </w:numPr>
        <w:spacing w:after="0"/>
      </w:pPr>
      <w:r>
        <w:t>Determination of the optimal conditions of these impactful variables so as to keep a good credit score</w:t>
      </w:r>
    </w:p>
    <w:p w14:paraId="3E969617" w14:textId="77777777" w:rsidR="002A2B34" w:rsidRDefault="002A2B34" w:rsidP="002A2B34">
      <w:pPr>
        <w:pStyle w:val="ListParagraph"/>
        <w:numPr>
          <w:ilvl w:val="0"/>
          <w:numId w:val="3"/>
        </w:numPr>
        <w:spacing w:after="0"/>
      </w:pPr>
      <w:r>
        <w:t>Development of a predictive model in order to predict credit scores based on users' financial history and personal data</w:t>
      </w:r>
    </w:p>
    <w:p w14:paraId="4B0DAC03" w14:textId="6EC2FC14" w:rsidR="008631B6" w:rsidRDefault="002A2B34" w:rsidP="002A2B34">
      <w:pPr>
        <w:spacing w:after="0"/>
      </w:pPr>
      <w:r>
        <w:t>Due to the fact that machine learning models can support large data sets, credit score computation is way more accurate as compared to traditional ways by identifying patterns for precise predictions.</w:t>
      </w:r>
    </w:p>
    <w:p w14:paraId="55EE0D87" w14:textId="77777777" w:rsidR="002A2B34" w:rsidRDefault="002A2B34" w:rsidP="002A2B34">
      <w:pPr>
        <w:spacing w:after="0"/>
      </w:pPr>
    </w:p>
    <w:p w14:paraId="4D639DF7" w14:textId="28409286" w:rsidR="002A2B34" w:rsidRDefault="002A2B34" w:rsidP="002A2B34">
      <w:pPr>
        <w:pStyle w:val="Heading1"/>
        <w:numPr>
          <w:ilvl w:val="0"/>
          <w:numId w:val="1"/>
        </w:numPr>
        <w:rPr>
          <w:b/>
          <w:bCs/>
          <w:color w:val="E89E23"/>
          <w:sz w:val="40"/>
          <w:szCs w:val="40"/>
        </w:rPr>
      </w:pPr>
      <w:bookmarkStart w:id="6" w:name="_Toc173011048"/>
      <w:r w:rsidRPr="002A2B34">
        <w:rPr>
          <w:b/>
          <w:bCs/>
          <w:color w:val="E89E23"/>
          <w:sz w:val="40"/>
          <w:szCs w:val="40"/>
        </w:rPr>
        <w:t>Description of the Dataset</w:t>
      </w:r>
      <w:bookmarkEnd w:id="6"/>
    </w:p>
    <w:p w14:paraId="30A99909" w14:textId="77777777" w:rsidR="002A2B34" w:rsidRDefault="002A2B34" w:rsidP="002A2B34"/>
    <w:p w14:paraId="1C0C55CE" w14:textId="767BF768" w:rsidR="002A2B34" w:rsidRDefault="002A2B34" w:rsidP="002A2B34">
      <w:r w:rsidRPr="002A2B34">
        <w:t>The dataset used here is the Credit Score Classification Dataset from Kaggle, which includes basic bank details and some credit-related information gathered from 12,500 people in a global finance company. There were, in all, 100,000 observations in this dataset, of monthly data collected from each individual during the January to August period. It contains 29 variables, including one response variable of interest: Credit Score, classifying credit scores into three groups.</w:t>
      </w:r>
    </w:p>
    <w:p w14:paraId="0596E593" w14:textId="77777777" w:rsidR="002A2B34" w:rsidRDefault="002A2B34" w:rsidP="002A2B34"/>
    <w:tbl>
      <w:tblPr>
        <w:tblStyle w:val="TableGrid"/>
        <w:tblW w:w="0" w:type="auto"/>
        <w:tblLook w:val="04A0" w:firstRow="1" w:lastRow="0" w:firstColumn="1" w:lastColumn="0" w:noHBand="0" w:noVBand="1"/>
      </w:tblPr>
      <w:tblGrid>
        <w:gridCol w:w="2662"/>
        <w:gridCol w:w="4589"/>
        <w:gridCol w:w="2099"/>
      </w:tblGrid>
      <w:tr w:rsidR="002A2B34" w14:paraId="5BA8F897" w14:textId="77777777" w:rsidTr="00253D5B">
        <w:trPr>
          <w:trHeight w:val="530"/>
        </w:trPr>
        <w:tc>
          <w:tcPr>
            <w:tcW w:w="2605" w:type="dxa"/>
            <w:shd w:val="clear" w:color="auto" w:fill="E89E23"/>
          </w:tcPr>
          <w:p w14:paraId="168608E7" w14:textId="057908AD" w:rsidR="002A2B34" w:rsidRPr="002A2B34" w:rsidRDefault="002A2B34" w:rsidP="00A51DEB">
            <w:pPr>
              <w:jc w:val="center"/>
              <w:rPr>
                <w:b/>
                <w:bCs/>
              </w:rPr>
            </w:pPr>
            <w:r w:rsidRPr="002A2B34">
              <w:rPr>
                <w:b/>
                <w:bCs/>
              </w:rPr>
              <w:lastRenderedPageBreak/>
              <w:t>Variable</w:t>
            </w:r>
          </w:p>
        </w:tc>
        <w:tc>
          <w:tcPr>
            <w:tcW w:w="4860" w:type="dxa"/>
            <w:shd w:val="clear" w:color="auto" w:fill="E89E23"/>
          </w:tcPr>
          <w:p w14:paraId="2F104AEE" w14:textId="64694E38" w:rsidR="002A2B34" w:rsidRPr="002A2B34" w:rsidRDefault="002A2B34" w:rsidP="00A51DEB">
            <w:pPr>
              <w:jc w:val="center"/>
              <w:rPr>
                <w:b/>
                <w:bCs/>
              </w:rPr>
            </w:pPr>
            <w:r w:rsidRPr="002A2B34">
              <w:rPr>
                <w:b/>
                <w:bCs/>
              </w:rPr>
              <w:t>Description of variable</w:t>
            </w:r>
          </w:p>
        </w:tc>
        <w:tc>
          <w:tcPr>
            <w:tcW w:w="1885" w:type="dxa"/>
            <w:shd w:val="clear" w:color="auto" w:fill="E89E23"/>
          </w:tcPr>
          <w:p w14:paraId="1F174B1A" w14:textId="37840D77" w:rsidR="002A2B34" w:rsidRPr="002A2B34" w:rsidRDefault="002A2B34" w:rsidP="00A51DEB">
            <w:pPr>
              <w:jc w:val="center"/>
              <w:rPr>
                <w:b/>
                <w:bCs/>
              </w:rPr>
            </w:pPr>
            <w:r w:rsidRPr="002A2B34">
              <w:rPr>
                <w:b/>
                <w:bCs/>
              </w:rPr>
              <w:t>Variable Type</w:t>
            </w:r>
          </w:p>
        </w:tc>
      </w:tr>
      <w:tr w:rsidR="002A2B34" w:rsidRPr="00A51DEB" w14:paraId="417E3733" w14:textId="77777777" w:rsidTr="00253D5B">
        <w:tc>
          <w:tcPr>
            <w:tcW w:w="2605" w:type="dxa"/>
            <w:shd w:val="clear" w:color="auto" w:fill="D9D9D9" w:themeFill="background1" w:themeFillShade="D9"/>
          </w:tcPr>
          <w:p w14:paraId="7C559204" w14:textId="662FC7D2" w:rsidR="002A2B34" w:rsidRPr="00A51DEB" w:rsidRDefault="002A2B34" w:rsidP="00A51DEB">
            <w:r w:rsidRPr="00A51DEB">
              <w:t>ID</w:t>
            </w:r>
          </w:p>
        </w:tc>
        <w:tc>
          <w:tcPr>
            <w:tcW w:w="4860" w:type="dxa"/>
            <w:shd w:val="clear" w:color="auto" w:fill="D9D9D9" w:themeFill="background1" w:themeFillShade="D9"/>
          </w:tcPr>
          <w:p w14:paraId="79CFA97F" w14:textId="4B5E24C5" w:rsidR="002A2B34" w:rsidRPr="00A51DEB" w:rsidRDefault="002A2B34" w:rsidP="00A51DEB">
            <w:r w:rsidRPr="00A51DEB">
              <w:t>The unique identification of an entry</w:t>
            </w:r>
          </w:p>
        </w:tc>
        <w:tc>
          <w:tcPr>
            <w:tcW w:w="1885" w:type="dxa"/>
            <w:shd w:val="clear" w:color="auto" w:fill="D9D9D9" w:themeFill="background1" w:themeFillShade="D9"/>
          </w:tcPr>
          <w:p w14:paraId="2EA66BB1" w14:textId="7F0F3259" w:rsidR="002A2B34" w:rsidRPr="00A51DEB" w:rsidRDefault="002A2B34" w:rsidP="00A51DEB">
            <w:r w:rsidRPr="00A51DEB">
              <w:t>String</w:t>
            </w:r>
          </w:p>
        </w:tc>
      </w:tr>
      <w:tr w:rsidR="002A2B34" w:rsidRPr="00A51DEB" w14:paraId="7BB429F9" w14:textId="77777777" w:rsidTr="00253D5B">
        <w:tc>
          <w:tcPr>
            <w:tcW w:w="2605" w:type="dxa"/>
            <w:shd w:val="clear" w:color="auto" w:fill="E89E23"/>
          </w:tcPr>
          <w:p w14:paraId="22186776" w14:textId="6F3935A7" w:rsidR="002A2B34" w:rsidRPr="00A51DEB" w:rsidRDefault="002A2B34" w:rsidP="00A51DEB">
            <w:r w:rsidRPr="00A51DEB">
              <w:t>Customer ID</w:t>
            </w:r>
          </w:p>
        </w:tc>
        <w:tc>
          <w:tcPr>
            <w:tcW w:w="4860" w:type="dxa"/>
            <w:shd w:val="clear" w:color="auto" w:fill="E89E23"/>
          </w:tcPr>
          <w:p w14:paraId="1D45DBBB" w14:textId="605C8686" w:rsidR="002A2B34" w:rsidRPr="00A51DEB" w:rsidRDefault="00A51DEB" w:rsidP="00A51DEB">
            <w:r w:rsidRPr="00A51DEB">
              <w:t>The unique identification of a customer</w:t>
            </w:r>
          </w:p>
        </w:tc>
        <w:tc>
          <w:tcPr>
            <w:tcW w:w="1885" w:type="dxa"/>
            <w:shd w:val="clear" w:color="auto" w:fill="E89E23"/>
          </w:tcPr>
          <w:p w14:paraId="1C0B61D0" w14:textId="35ADEDFD" w:rsidR="002A2B34" w:rsidRPr="00A51DEB" w:rsidRDefault="00A51DEB" w:rsidP="00A51DEB">
            <w:r w:rsidRPr="00A51DEB">
              <w:t>String</w:t>
            </w:r>
          </w:p>
        </w:tc>
      </w:tr>
      <w:tr w:rsidR="002A2B34" w:rsidRPr="00A51DEB" w14:paraId="5CC3B37E" w14:textId="77777777" w:rsidTr="00253D5B">
        <w:tc>
          <w:tcPr>
            <w:tcW w:w="2605" w:type="dxa"/>
            <w:shd w:val="clear" w:color="auto" w:fill="D9D9D9" w:themeFill="background1" w:themeFillShade="D9"/>
          </w:tcPr>
          <w:p w14:paraId="49BB2540" w14:textId="11B134A8" w:rsidR="002A2B34" w:rsidRPr="00A51DEB" w:rsidRDefault="002A2B34" w:rsidP="00A51DEB">
            <w:r w:rsidRPr="00A51DEB">
              <w:t>Month</w:t>
            </w:r>
          </w:p>
        </w:tc>
        <w:tc>
          <w:tcPr>
            <w:tcW w:w="4860" w:type="dxa"/>
            <w:shd w:val="clear" w:color="auto" w:fill="D9D9D9" w:themeFill="background1" w:themeFillShade="D9"/>
          </w:tcPr>
          <w:p w14:paraId="2B90E264" w14:textId="276FAEC1" w:rsidR="002A2B34" w:rsidRPr="00A51DEB" w:rsidRDefault="00A51DEB" w:rsidP="00A51DEB">
            <w:r w:rsidRPr="00A51DEB">
              <w:t>Month of the Year</w:t>
            </w:r>
          </w:p>
        </w:tc>
        <w:tc>
          <w:tcPr>
            <w:tcW w:w="1885" w:type="dxa"/>
            <w:shd w:val="clear" w:color="auto" w:fill="D9D9D9" w:themeFill="background1" w:themeFillShade="D9"/>
          </w:tcPr>
          <w:p w14:paraId="7049DD82" w14:textId="4C58719D" w:rsidR="002A2B34" w:rsidRPr="00A51DEB" w:rsidRDefault="00A51DEB" w:rsidP="00A51DEB">
            <w:proofErr w:type="gramStart"/>
            <w:r w:rsidRPr="00A51DEB">
              <w:t>Categorical(</w:t>
            </w:r>
            <w:proofErr w:type="gramEnd"/>
            <w:r w:rsidRPr="00A51DEB">
              <w:t>Ordinal)</w:t>
            </w:r>
          </w:p>
        </w:tc>
      </w:tr>
      <w:tr w:rsidR="002A2B34" w:rsidRPr="00A51DEB" w14:paraId="5E3E1D50" w14:textId="77777777" w:rsidTr="00253D5B">
        <w:tc>
          <w:tcPr>
            <w:tcW w:w="2605" w:type="dxa"/>
            <w:shd w:val="clear" w:color="auto" w:fill="E89E23"/>
          </w:tcPr>
          <w:p w14:paraId="5AC9DEEF" w14:textId="3BD9EAF9" w:rsidR="002A2B34" w:rsidRPr="00A51DEB" w:rsidRDefault="002A2B34" w:rsidP="00A51DEB">
            <w:r w:rsidRPr="00A51DEB">
              <w:t>Name</w:t>
            </w:r>
          </w:p>
        </w:tc>
        <w:tc>
          <w:tcPr>
            <w:tcW w:w="4860" w:type="dxa"/>
            <w:shd w:val="clear" w:color="auto" w:fill="E89E23"/>
          </w:tcPr>
          <w:p w14:paraId="0D7A61D3" w14:textId="05409D73" w:rsidR="002A2B34" w:rsidRPr="00A51DEB" w:rsidRDefault="00A51DEB" w:rsidP="00A51DEB">
            <w:r w:rsidRPr="00A51DEB">
              <w:t>Name of the person</w:t>
            </w:r>
          </w:p>
        </w:tc>
        <w:tc>
          <w:tcPr>
            <w:tcW w:w="1885" w:type="dxa"/>
            <w:shd w:val="clear" w:color="auto" w:fill="E89E23"/>
          </w:tcPr>
          <w:p w14:paraId="2B079DD1" w14:textId="6CF6053F" w:rsidR="002A2B34" w:rsidRPr="00A51DEB" w:rsidRDefault="00A51DEB" w:rsidP="00A51DEB">
            <w:r w:rsidRPr="00A51DEB">
              <w:t>String</w:t>
            </w:r>
          </w:p>
        </w:tc>
      </w:tr>
      <w:tr w:rsidR="002A2B34" w:rsidRPr="00A51DEB" w14:paraId="5830EC37" w14:textId="77777777" w:rsidTr="00253D5B">
        <w:tc>
          <w:tcPr>
            <w:tcW w:w="2605" w:type="dxa"/>
            <w:shd w:val="clear" w:color="auto" w:fill="D9D9D9" w:themeFill="background1" w:themeFillShade="D9"/>
          </w:tcPr>
          <w:p w14:paraId="0FF75D5B" w14:textId="37952841" w:rsidR="002A2B34" w:rsidRPr="00A51DEB" w:rsidRDefault="002A2B34" w:rsidP="00A51DEB">
            <w:r w:rsidRPr="00A51DEB">
              <w:t>Age</w:t>
            </w:r>
          </w:p>
        </w:tc>
        <w:tc>
          <w:tcPr>
            <w:tcW w:w="4860" w:type="dxa"/>
            <w:shd w:val="clear" w:color="auto" w:fill="D9D9D9" w:themeFill="background1" w:themeFillShade="D9"/>
          </w:tcPr>
          <w:p w14:paraId="1FC536FD" w14:textId="44349575" w:rsidR="002A2B34" w:rsidRPr="00A51DEB" w:rsidRDefault="00A51DEB" w:rsidP="00A51DEB">
            <w:r w:rsidRPr="00A51DEB">
              <w:t>Age of the person</w:t>
            </w:r>
          </w:p>
        </w:tc>
        <w:tc>
          <w:tcPr>
            <w:tcW w:w="1885" w:type="dxa"/>
            <w:shd w:val="clear" w:color="auto" w:fill="D9D9D9" w:themeFill="background1" w:themeFillShade="D9"/>
          </w:tcPr>
          <w:p w14:paraId="6BDB53F6" w14:textId="0B4C0106" w:rsidR="002A2B34" w:rsidRPr="00A51DEB" w:rsidRDefault="00A51DEB" w:rsidP="00A51DEB">
            <w:r w:rsidRPr="00A51DEB">
              <w:t>Numerical</w:t>
            </w:r>
          </w:p>
        </w:tc>
      </w:tr>
      <w:tr w:rsidR="002A2B34" w:rsidRPr="00A51DEB" w14:paraId="00D6FD61" w14:textId="77777777" w:rsidTr="00253D5B">
        <w:tc>
          <w:tcPr>
            <w:tcW w:w="2605" w:type="dxa"/>
            <w:shd w:val="clear" w:color="auto" w:fill="E89E23"/>
          </w:tcPr>
          <w:p w14:paraId="67E2F0E4" w14:textId="735B19B2" w:rsidR="002A2B34" w:rsidRPr="00A51DEB" w:rsidRDefault="002A2B34" w:rsidP="00A51DEB">
            <w:r w:rsidRPr="00A51DEB">
              <w:t>SSN</w:t>
            </w:r>
          </w:p>
        </w:tc>
        <w:tc>
          <w:tcPr>
            <w:tcW w:w="4860" w:type="dxa"/>
            <w:shd w:val="clear" w:color="auto" w:fill="E89E23"/>
          </w:tcPr>
          <w:p w14:paraId="08403EC9" w14:textId="66FA9FD2" w:rsidR="002A2B34" w:rsidRPr="00A51DEB" w:rsidRDefault="00A51DEB" w:rsidP="00A51DEB">
            <w:r w:rsidRPr="00A51DEB">
              <w:t>The social security number of a person</w:t>
            </w:r>
          </w:p>
        </w:tc>
        <w:tc>
          <w:tcPr>
            <w:tcW w:w="1885" w:type="dxa"/>
            <w:shd w:val="clear" w:color="auto" w:fill="E89E23"/>
          </w:tcPr>
          <w:p w14:paraId="23B56456" w14:textId="36666E95" w:rsidR="002A2B34" w:rsidRPr="00A51DEB" w:rsidRDefault="00A51DEB" w:rsidP="00A51DEB">
            <w:r w:rsidRPr="00A51DEB">
              <w:t>String</w:t>
            </w:r>
          </w:p>
        </w:tc>
      </w:tr>
      <w:tr w:rsidR="002A2B34" w:rsidRPr="00A51DEB" w14:paraId="2F633E03" w14:textId="77777777" w:rsidTr="00253D5B">
        <w:tc>
          <w:tcPr>
            <w:tcW w:w="2605" w:type="dxa"/>
            <w:shd w:val="clear" w:color="auto" w:fill="D9D9D9" w:themeFill="background1" w:themeFillShade="D9"/>
          </w:tcPr>
          <w:p w14:paraId="52C32650" w14:textId="05D6CFC6" w:rsidR="002A2B34" w:rsidRPr="00A51DEB" w:rsidRDefault="002A2B34" w:rsidP="00A51DEB">
            <w:r w:rsidRPr="00A51DEB">
              <w:t>Occupation</w:t>
            </w:r>
          </w:p>
        </w:tc>
        <w:tc>
          <w:tcPr>
            <w:tcW w:w="4860" w:type="dxa"/>
            <w:shd w:val="clear" w:color="auto" w:fill="D9D9D9" w:themeFill="background1" w:themeFillShade="D9"/>
          </w:tcPr>
          <w:p w14:paraId="23A1AE1F" w14:textId="73C2BAFD" w:rsidR="002A2B34" w:rsidRPr="00A51DEB" w:rsidRDefault="00A51DEB" w:rsidP="00A51DEB">
            <w:r w:rsidRPr="00A51DEB">
              <w:t>The occupation of the person</w:t>
            </w:r>
          </w:p>
        </w:tc>
        <w:tc>
          <w:tcPr>
            <w:tcW w:w="1885" w:type="dxa"/>
            <w:shd w:val="clear" w:color="auto" w:fill="D9D9D9" w:themeFill="background1" w:themeFillShade="D9"/>
          </w:tcPr>
          <w:p w14:paraId="0CA19F26" w14:textId="5B540A48" w:rsidR="002A2B34" w:rsidRPr="00A51DEB" w:rsidRDefault="00A51DEB" w:rsidP="00A51DEB">
            <w:proofErr w:type="gramStart"/>
            <w:r w:rsidRPr="00A51DEB">
              <w:t>Categorical(</w:t>
            </w:r>
            <w:proofErr w:type="gramEnd"/>
            <w:r w:rsidRPr="00A51DEB">
              <w:t>Nominal)</w:t>
            </w:r>
          </w:p>
        </w:tc>
      </w:tr>
      <w:tr w:rsidR="002A2B34" w:rsidRPr="00A51DEB" w14:paraId="24B1227D" w14:textId="77777777" w:rsidTr="00253D5B">
        <w:tc>
          <w:tcPr>
            <w:tcW w:w="2605" w:type="dxa"/>
            <w:shd w:val="clear" w:color="auto" w:fill="E89E23"/>
          </w:tcPr>
          <w:p w14:paraId="0D4EBE54" w14:textId="201EBE9F" w:rsidR="002A2B34" w:rsidRPr="00A51DEB" w:rsidRDefault="002A2B34" w:rsidP="00A51DEB">
            <w:r w:rsidRPr="00A51DEB">
              <w:t>Annual Income</w:t>
            </w:r>
          </w:p>
        </w:tc>
        <w:tc>
          <w:tcPr>
            <w:tcW w:w="4860" w:type="dxa"/>
            <w:shd w:val="clear" w:color="auto" w:fill="E89E23"/>
          </w:tcPr>
          <w:p w14:paraId="20E849B3" w14:textId="2129257D" w:rsidR="002A2B34" w:rsidRPr="00A51DEB" w:rsidRDefault="00A51DEB" w:rsidP="00A51DEB">
            <w:r w:rsidRPr="00A51DEB">
              <w:t>The annual income of the person</w:t>
            </w:r>
          </w:p>
        </w:tc>
        <w:tc>
          <w:tcPr>
            <w:tcW w:w="1885" w:type="dxa"/>
            <w:shd w:val="clear" w:color="auto" w:fill="E89E23"/>
          </w:tcPr>
          <w:p w14:paraId="0A601FD0" w14:textId="74813CD3" w:rsidR="002A2B34" w:rsidRPr="00A51DEB" w:rsidRDefault="00A51DEB" w:rsidP="00A51DEB">
            <w:r w:rsidRPr="00A51DEB">
              <w:t>Numerical</w:t>
            </w:r>
          </w:p>
        </w:tc>
      </w:tr>
      <w:tr w:rsidR="002A2B34" w:rsidRPr="00A51DEB" w14:paraId="37A82B14" w14:textId="77777777" w:rsidTr="00253D5B">
        <w:tc>
          <w:tcPr>
            <w:tcW w:w="2605" w:type="dxa"/>
            <w:shd w:val="clear" w:color="auto" w:fill="D9D9D9" w:themeFill="background1" w:themeFillShade="D9"/>
          </w:tcPr>
          <w:p w14:paraId="3A84EA88" w14:textId="2738BC2F" w:rsidR="002A2B34" w:rsidRPr="00A51DEB" w:rsidRDefault="002A2B34" w:rsidP="00A51DEB">
            <w:proofErr w:type="spellStart"/>
            <w:r w:rsidRPr="00A51DEB">
              <w:t>Monthly_Inhand_Salary</w:t>
            </w:r>
            <w:proofErr w:type="spellEnd"/>
          </w:p>
        </w:tc>
        <w:tc>
          <w:tcPr>
            <w:tcW w:w="4860" w:type="dxa"/>
            <w:shd w:val="clear" w:color="auto" w:fill="D9D9D9" w:themeFill="background1" w:themeFillShade="D9"/>
          </w:tcPr>
          <w:p w14:paraId="18262412" w14:textId="76EF29B1" w:rsidR="002A2B34" w:rsidRPr="00A51DEB" w:rsidRDefault="00A51DEB" w:rsidP="00A51DEB">
            <w:r w:rsidRPr="00A51DEB">
              <w:t>The monthly salary of a person</w:t>
            </w:r>
          </w:p>
        </w:tc>
        <w:tc>
          <w:tcPr>
            <w:tcW w:w="1885" w:type="dxa"/>
            <w:shd w:val="clear" w:color="auto" w:fill="D9D9D9" w:themeFill="background1" w:themeFillShade="D9"/>
          </w:tcPr>
          <w:p w14:paraId="0A429704" w14:textId="0369798D" w:rsidR="002A2B34" w:rsidRPr="00A51DEB" w:rsidRDefault="00A51DEB" w:rsidP="00A51DEB">
            <w:r w:rsidRPr="00A51DEB">
              <w:t>Numerical</w:t>
            </w:r>
          </w:p>
        </w:tc>
      </w:tr>
      <w:tr w:rsidR="002A2B34" w:rsidRPr="00A51DEB" w14:paraId="13D0FF81" w14:textId="77777777" w:rsidTr="00253D5B">
        <w:tc>
          <w:tcPr>
            <w:tcW w:w="2605" w:type="dxa"/>
            <w:shd w:val="clear" w:color="auto" w:fill="E89E23"/>
          </w:tcPr>
          <w:p w14:paraId="498961B3" w14:textId="3DDBD846" w:rsidR="002A2B34" w:rsidRPr="00A51DEB" w:rsidRDefault="002A2B34" w:rsidP="00A51DEB">
            <w:proofErr w:type="spellStart"/>
            <w:r w:rsidRPr="00A51DEB">
              <w:t>Num_Bank_Accounts</w:t>
            </w:r>
            <w:proofErr w:type="spellEnd"/>
          </w:p>
        </w:tc>
        <w:tc>
          <w:tcPr>
            <w:tcW w:w="4860" w:type="dxa"/>
            <w:shd w:val="clear" w:color="auto" w:fill="E89E23"/>
          </w:tcPr>
          <w:p w14:paraId="3675FC26" w14:textId="42E2AA87" w:rsidR="002A2B34" w:rsidRPr="00A51DEB" w:rsidRDefault="00A51DEB" w:rsidP="00A51DEB">
            <w:r w:rsidRPr="00A51DEB">
              <w:t>The number of bank accounts a person holds</w:t>
            </w:r>
          </w:p>
        </w:tc>
        <w:tc>
          <w:tcPr>
            <w:tcW w:w="1885" w:type="dxa"/>
            <w:shd w:val="clear" w:color="auto" w:fill="E89E23"/>
          </w:tcPr>
          <w:p w14:paraId="67571BC3" w14:textId="71BE631B" w:rsidR="002A2B34" w:rsidRPr="00A51DEB" w:rsidRDefault="00A51DEB" w:rsidP="00A51DEB">
            <w:r w:rsidRPr="00A51DEB">
              <w:t>Numerical</w:t>
            </w:r>
          </w:p>
        </w:tc>
      </w:tr>
      <w:tr w:rsidR="002A2B34" w:rsidRPr="00A51DEB" w14:paraId="0378649E" w14:textId="77777777" w:rsidTr="00253D5B">
        <w:tc>
          <w:tcPr>
            <w:tcW w:w="2605" w:type="dxa"/>
            <w:shd w:val="clear" w:color="auto" w:fill="D9D9D9" w:themeFill="background1" w:themeFillShade="D9"/>
          </w:tcPr>
          <w:p w14:paraId="53E6AE69" w14:textId="1570380B" w:rsidR="002A2B34" w:rsidRPr="00A51DEB" w:rsidRDefault="002A2B34" w:rsidP="00A51DEB">
            <w:proofErr w:type="spellStart"/>
            <w:r w:rsidRPr="00A51DEB">
              <w:t>Num_Credit_Card</w:t>
            </w:r>
            <w:proofErr w:type="spellEnd"/>
          </w:p>
        </w:tc>
        <w:tc>
          <w:tcPr>
            <w:tcW w:w="4860" w:type="dxa"/>
            <w:shd w:val="clear" w:color="auto" w:fill="D9D9D9" w:themeFill="background1" w:themeFillShade="D9"/>
          </w:tcPr>
          <w:p w14:paraId="53BDD4F9" w14:textId="7B5578AB" w:rsidR="002A2B34" w:rsidRPr="00A51DEB" w:rsidRDefault="00A51DEB" w:rsidP="00A51DEB">
            <w:r w:rsidRPr="00A51DEB">
              <w:t>The number of other credit cards held by a person</w:t>
            </w:r>
          </w:p>
        </w:tc>
        <w:tc>
          <w:tcPr>
            <w:tcW w:w="1885" w:type="dxa"/>
            <w:shd w:val="clear" w:color="auto" w:fill="D9D9D9" w:themeFill="background1" w:themeFillShade="D9"/>
          </w:tcPr>
          <w:p w14:paraId="34A044B3" w14:textId="6EADEC6E" w:rsidR="002A2B34" w:rsidRPr="00A51DEB" w:rsidRDefault="00A51DEB" w:rsidP="00A51DEB">
            <w:r w:rsidRPr="00A51DEB">
              <w:t>Numerical</w:t>
            </w:r>
          </w:p>
        </w:tc>
      </w:tr>
      <w:tr w:rsidR="002A2B34" w:rsidRPr="00A51DEB" w14:paraId="0ABEC665" w14:textId="77777777" w:rsidTr="00253D5B">
        <w:tc>
          <w:tcPr>
            <w:tcW w:w="2605" w:type="dxa"/>
            <w:shd w:val="clear" w:color="auto" w:fill="E89E23"/>
          </w:tcPr>
          <w:p w14:paraId="3CB8AFDB" w14:textId="247740A0" w:rsidR="002A2B34" w:rsidRPr="00A51DEB" w:rsidRDefault="00A51DEB" w:rsidP="00A51DEB">
            <w:proofErr w:type="spellStart"/>
            <w:r w:rsidRPr="00A51DEB">
              <w:t>Interest_Rate</w:t>
            </w:r>
            <w:proofErr w:type="spellEnd"/>
          </w:p>
        </w:tc>
        <w:tc>
          <w:tcPr>
            <w:tcW w:w="4860" w:type="dxa"/>
            <w:shd w:val="clear" w:color="auto" w:fill="E89E23"/>
          </w:tcPr>
          <w:p w14:paraId="143F2FB7" w14:textId="43914C89" w:rsidR="002A2B34" w:rsidRPr="00A51DEB" w:rsidRDefault="00A51DEB" w:rsidP="00A51DEB">
            <w:r w:rsidRPr="00A51DEB">
              <w:t>The interest rate on credit card (percent)</w:t>
            </w:r>
          </w:p>
        </w:tc>
        <w:tc>
          <w:tcPr>
            <w:tcW w:w="1885" w:type="dxa"/>
            <w:shd w:val="clear" w:color="auto" w:fill="E89E23"/>
          </w:tcPr>
          <w:p w14:paraId="57163A13" w14:textId="7DE9623F" w:rsidR="002A2B34" w:rsidRPr="00A51DEB" w:rsidRDefault="00A51DEB" w:rsidP="00A51DEB">
            <w:r w:rsidRPr="00A51DEB">
              <w:t>Numerical</w:t>
            </w:r>
          </w:p>
        </w:tc>
      </w:tr>
      <w:tr w:rsidR="002A2B34" w:rsidRPr="00A51DEB" w14:paraId="7FCDE1EE" w14:textId="77777777" w:rsidTr="00253D5B">
        <w:tc>
          <w:tcPr>
            <w:tcW w:w="2605" w:type="dxa"/>
            <w:shd w:val="clear" w:color="auto" w:fill="D9D9D9" w:themeFill="background1" w:themeFillShade="D9"/>
          </w:tcPr>
          <w:p w14:paraId="53CDBBD9" w14:textId="3F3D2069" w:rsidR="002A2B34" w:rsidRPr="00A51DEB" w:rsidRDefault="00A51DEB" w:rsidP="00A51DEB">
            <w:proofErr w:type="spellStart"/>
            <w:r w:rsidRPr="00A51DEB">
              <w:t>Num_of_Loan</w:t>
            </w:r>
            <w:proofErr w:type="spellEnd"/>
          </w:p>
        </w:tc>
        <w:tc>
          <w:tcPr>
            <w:tcW w:w="4860" w:type="dxa"/>
            <w:shd w:val="clear" w:color="auto" w:fill="D9D9D9" w:themeFill="background1" w:themeFillShade="D9"/>
          </w:tcPr>
          <w:p w14:paraId="16AC65A7" w14:textId="066723B4" w:rsidR="002A2B34" w:rsidRPr="00A51DEB" w:rsidRDefault="00A51DEB" w:rsidP="00A51DEB">
            <w:r w:rsidRPr="00A51DEB">
              <w:t>The number of loans taken from the bank</w:t>
            </w:r>
          </w:p>
        </w:tc>
        <w:tc>
          <w:tcPr>
            <w:tcW w:w="1885" w:type="dxa"/>
            <w:shd w:val="clear" w:color="auto" w:fill="D9D9D9" w:themeFill="background1" w:themeFillShade="D9"/>
          </w:tcPr>
          <w:p w14:paraId="6EC467C5" w14:textId="6FBC198F" w:rsidR="002A2B34" w:rsidRPr="00A51DEB" w:rsidRDefault="00A51DEB" w:rsidP="00A51DEB">
            <w:r w:rsidRPr="00A51DEB">
              <w:t>Numerical</w:t>
            </w:r>
          </w:p>
        </w:tc>
      </w:tr>
      <w:tr w:rsidR="002A2B34" w:rsidRPr="00A51DEB" w14:paraId="17A14991" w14:textId="77777777" w:rsidTr="00253D5B">
        <w:tc>
          <w:tcPr>
            <w:tcW w:w="2605" w:type="dxa"/>
            <w:shd w:val="clear" w:color="auto" w:fill="E89E23"/>
          </w:tcPr>
          <w:p w14:paraId="186160EC" w14:textId="2B9F43A0" w:rsidR="002A2B34" w:rsidRPr="00A51DEB" w:rsidRDefault="00A51DEB" w:rsidP="00A51DEB">
            <w:proofErr w:type="spellStart"/>
            <w:r w:rsidRPr="00A51DEB">
              <w:t>Type_of_Loan</w:t>
            </w:r>
            <w:proofErr w:type="spellEnd"/>
          </w:p>
        </w:tc>
        <w:tc>
          <w:tcPr>
            <w:tcW w:w="4860" w:type="dxa"/>
            <w:shd w:val="clear" w:color="auto" w:fill="E89E23"/>
          </w:tcPr>
          <w:p w14:paraId="6AD00224" w14:textId="1CBF485D" w:rsidR="002A2B34" w:rsidRPr="00A51DEB" w:rsidRDefault="00A51DEB" w:rsidP="00A51DEB">
            <w:r w:rsidRPr="00A51DEB">
              <w:t>The type of the loans taken from the bank</w:t>
            </w:r>
          </w:p>
        </w:tc>
        <w:tc>
          <w:tcPr>
            <w:tcW w:w="1885" w:type="dxa"/>
            <w:shd w:val="clear" w:color="auto" w:fill="E89E23"/>
          </w:tcPr>
          <w:p w14:paraId="48EF1910" w14:textId="45019FDA" w:rsidR="002A2B34" w:rsidRPr="00A51DEB" w:rsidRDefault="00A51DEB" w:rsidP="00A51DEB">
            <w:proofErr w:type="gramStart"/>
            <w:r w:rsidRPr="00A51DEB">
              <w:t>Categorical(</w:t>
            </w:r>
            <w:proofErr w:type="gramEnd"/>
            <w:r w:rsidRPr="00A51DEB">
              <w:t>Nominal)</w:t>
            </w:r>
          </w:p>
        </w:tc>
      </w:tr>
      <w:tr w:rsidR="002A2B34" w:rsidRPr="00A51DEB" w14:paraId="0F7D196E" w14:textId="77777777" w:rsidTr="00253D5B">
        <w:tc>
          <w:tcPr>
            <w:tcW w:w="2605" w:type="dxa"/>
            <w:shd w:val="clear" w:color="auto" w:fill="D9D9D9" w:themeFill="background1" w:themeFillShade="D9"/>
          </w:tcPr>
          <w:p w14:paraId="218FEF7B" w14:textId="2EE77F84" w:rsidR="002A2B34" w:rsidRPr="00A51DEB" w:rsidRDefault="00A51DEB" w:rsidP="00A51DEB">
            <w:proofErr w:type="spellStart"/>
            <w:r w:rsidRPr="00A51DEB">
              <w:t>Delay_from_due_date</w:t>
            </w:r>
            <w:proofErr w:type="spellEnd"/>
          </w:p>
        </w:tc>
        <w:tc>
          <w:tcPr>
            <w:tcW w:w="4860" w:type="dxa"/>
            <w:shd w:val="clear" w:color="auto" w:fill="D9D9D9" w:themeFill="background1" w:themeFillShade="D9"/>
          </w:tcPr>
          <w:p w14:paraId="29E3172E" w14:textId="02989B0A" w:rsidR="002A2B34" w:rsidRPr="00A51DEB" w:rsidRDefault="00A51DEB" w:rsidP="00A51DEB">
            <w:r w:rsidRPr="00A51DEB">
              <w:t>The average number of days delayed from the payment date in days</w:t>
            </w:r>
          </w:p>
        </w:tc>
        <w:tc>
          <w:tcPr>
            <w:tcW w:w="1885" w:type="dxa"/>
            <w:shd w:val="clear" w:color="auto" w:fill="D9D9D9" w:themeFill="background1" w:themeFillShade="D9"/>
          </w:tcPr>
          <w:p w14:paraId="07FCFCDB" w14:textId="7CB07C93" w:rsidR="002A2B34" w:rsidRPr="00A51DEB" w:rsidRDefault="00A51DEB" w:rsidP="00A51DEB">
            <w:r w:rsidRPr="00A51DEB">
              <w:t>Numerical</w:t>
            </w:r>
          </w:p>
        </w:tc>
      </w:tr>
      <w:tr w:rsidR="002A2B34" w:rsidRPr="00A51DEB" w14:paraId="7B480F5F" w14:textId="77777777" w:rsidTr="00253D5B">
        <w:tc>
          <w:tcPr>
            <w:tcW w:w="2605" w:type="dxa"/>
            <w:shd w:val="clear" w:color="auto" w:fill="E89E23"/>
          </w:tcPr>
          <w:p w14:paraId="4D454975" w14:textId="709FE9D6" w:rsidR="002A2B34" w:rsidRPr="00A51DEB" w:rsidRDefault="00A51DEB" w:rsidP="00A51DEB">
            <w:proofErr w:type="spellStart"/>
            <w:r w:rsidRPr="00A51DEB">
              <w:t>Num_of_Delayed_Payment</w:t>
            </w:r>
            <w:proofErr w:type="spellEnd"/>
          </w:p>
        </w:tc>
        <w:tc>
          <w:tcPr>
            <w:tcW w:w="4860" w:type="dxa"/>
            <w:shd w:val="clear" w:color="auto" w:fill="E89E23"/>
          </w:tcPr>
          <w:p w14:paraId="761FE5B1" w14:textId="0C020BC2" w:rsidR="002A2B34" w:rsidRPr="00A51DEB" w:rsidRDefault="00A51DEB" w:rsidP="00A51DEB">
            <w:r w:rsidRPr="00A51DEB">
              <w:t>The average number of payments delayed by a person</w:t>
            </w:r>
          </w:p>
        </w:tc>
        <w:tc>
          <w:tcPr>
            <w:tcW w:w="1885" w:type="dxa"/>
            <w:shd w:val="clear" w:color="auto" w:fill="E89E23"/>
          </w:tcPr>
          <w:p w14:paraId="40BBAF7C" w14:textId="7C33AA4C" w:rsidR="002A2B34" w:rsidRPr="00A51DEB" w:rsidRDefault="00A51DEB" w:rsidP="00A51DEB">
            <w:r w:rsidRPr="00A51DEB">
              <w:t>Numerical</w:t>
            </w:r>
          </w:p>
        </w:tc>
      </w:tr>
      <w:tr w:rsidR="002A2B34" w:rsidRPr="00A51DEB" w14:paraId="3A647039" w14:textId="77777777" w:rsidTr="00253D5B">
        <w:tc>
          <w:tcPr>
            <w:tcW w:w="2605" w:type="dxa"/>
            <w:shd w:val="clear" w:color="auto" w:fill="D9D9D9" w:themeFill="background1" w:themeFillShade="D9"/>
          </w:tcPr>
          <w:p w14:paraId="16829BDC" w14:textId="10C8A6AA" w:rsidR="002A2B34" w:rsidRPr="00A51DEB" w:rsidRDefault="00A51DEB" w:rsidP="00A51DEB">
            <w:proofErr w:type="spellStart"/>
            <w:r w:rsidRPr="00A51DEB">
              <w:t>Changed_Credit_Limit</w:t>
            </w:r>
            <w:proofErr w:type="spellEnd"/>
          </w:p>
        </w:tc>
        <w:tc>
          <w:tcPr>
            <w:tcW w:w="4860" w:type="dxa"/>
            <w:shd w:val="clear" w:color="auto" w:fill="D9D9D9" w:themeFill="background1" w:themeFillShade="D9"/>
          </w:tcPr>
          <w:p w14:paraId="2BA21393" w14:textId="3F9B3439" w:rsidR="002A2B34" w:rsidRPr="00A51DEB" w:rsidRDefault="00A51DEB" w:rsidP="00A51DEB">
            <w:r w:rsidRPr="00A51DEB">
              <w:t>The percentage change in credit card limit (percent)</w:t>
            </w:r>
          </w:p>
        </w:tc>
        <w:tc>
          <w:tcPr>
            <w:tcW w:w="1885" w:type="dxa"/>
            <w:shd w:val="clear" w:color="auto" w:fill="D9D9D9" w:themeFill="background1" w:themeFillShade="D9"/>
          </w:tcPr>
          <w:p w14:paraId="03D5C147" w14:textId="1AD2FEAE" w:rsidR="002A2B34" w:rsidRPr="00A51DEB" w:rsidRDefault="00A51DEB" w:rsidP="00A51DEB">
            <w:r w:rsidRPr="00A51DEB">
              <w:t>Numerical</w:t>
            </w:r>
          </w:p>
        </w:tc>
      </w:tr>
      <w:tr w:rsidR="002A2B34" w:rsidRPr="00A51DEB" w14:paraId="7451901A" w14:textId="77777777" w:rsidTr="00253D5B">
        <w:tc>
          <w:tcPr>
            <w:tcW w:w="2605" w:type="dxa"/>
            <w:shd w:val="clear" w:color="auto" w:fill="E89E23"/>
          </w:tcPr>
          <w:p w14:paraId="3A3213B9" w14:textId="78EAFBDE" w:rsidR="002A2B34" w:rsidRPr="00A51DEB" w:rsidRDefault="00A51DEB" w:rsidP="00A51DEB">
            <w:proofErr w:type="spellStart"/>
            <w:r w:rsidRPr="00A51DEB">
              <w:t>Num_Credit_Inquiries</w:t>
            </w:r>
            <w:proofErr w:type="spellEnd"/>
          </w:p>
        </w:tc>
        <w:tc>
          <w:tcPr>
            <w:tcW w:w="4860" w:type="dxa"/>
            <w:shd w:val="clear" w:color="auto" w:fill="E89E23"/>
          </w:tcPr>
          <w:p w14:paraId="2E2B71F5" w14:textId="2F777978" w:rsidR="002A2B34" w:rsidRPr="00A51DEB" w:rsidRDefault="00A51DEB" w:rsidP="00A51DEB">
            <w:r w:rsidRPr="00A51DEB">
              <w:t>The number of credit card inquiries</w:t>
            </w:r>
          </w:p>
        </w:tc>
        <w:tc>
          <w:tcPr>
            <w:tcW w:w="1885" w:type="dxa"/>
            <w:shd w:val="clear" w:color="auto" w:fill="E89E23"/>
          </w:tcPr>
          <w:p w14:paraId="53BF7DFF" w14:textId="2643D265" w:rsidR="002A2B34" w:rsidRPr="00A51DEB" w:rsidRDefault="00A51DEB" w:rsidP="00A51DEB">
            <w:r w:rsidRPr="00A51DEB">
              <w:t>Numerical</w:t>
            </w:r>
          </w:p>
        </w:tc>
      </w:tr>
      <w:tr w:rsidR="002A2B34" w:rsidRPr="00A51DEB" w14:paraId="0CB982AF" w14:textId="77777777" w:rsidTr="00253D5B">
        <w:tc>
          <w:tcPr>
            <w:tcW w:w="2605" w:type="dxa"/>
            <w:shd w:val="clear" w:color="auto" w:fill="D9D9D9" w:themeFill="background1" w:themeFillShade="D9"/>
          </w:tcPr>
          <w:p w14:paraId="781227EF" w14:textId="26494297" w:rsidR="002A2B34" w:rsidRPr="00A51DEB" w:rsidRDefault="00A51DEB" w:rsidP="00A51DEB">
            <w:proofErr w:type="spellStart"/>
            <w:r w:rsidRPr="00A51DEB">
              <w:t>Credit_Mix</w:t>
            </w:r>
            <w:proofErr w:type="spellEnd"/>
          </w:p>
        </w:tc>
        <w:tc>
          <w:tcPr>
            <w:tcW w:w="4860" w:type="dxa"/>
            <w:shd w:val="clear" w:color="auto" w:fill="D9D9D9" w:themeFill="background1" w:themeFillShade="D9"/>
          </w:tcPr>
          <w:p w14:paraId="6B92EAA4" w14:textId="654C5222" w:rsidR="002A2B34" w:rsidRPr="00A51DEB" w:rsidRDefault="00A51DEB" w:rsidP="00A51DEB">
            <w:r w:rsidRPr="00A51DEB">
              <w:t>The classification of the mix of credits (Bad, Standard, Good)</w:t>
            </w:r>
          </w:p>
        </w:tc>
        <w:tc>
          <w:tcPr>
            <w:tcW w:w="1885" w:type="dxa"/>
            <w:shd w:val="clear" w:color="auto" w:fill="D9D9D9" w:themeFill="background1" w:themeFillShade="D9"/>
          </w:tcPr>
          <w:p w14:paraId="7E40884A" w14:textId="008B2CE6" w:rsidR="002A2B34" w:rsidRPr="00A51DEB" w:rsidRDefault="00A51DEB" w:rsidP="00A51DEB">
            <w:proofErr w:type="gramStart"/>
            <w:r w:rsidRPr="00A51DEB">
              <w:t>Categorical(</w:t>
            </w:r>
            <w:proofErr w:type="gramEnd"/>
            <w:r w:rsidRPr="00A51DEB">
              <w:t>Ordinal)</w:t>
            </w:r>
          </w:p>
        </w:tc>
      </w:tr>
      <w:tr w:rsidR="002A2B34" w:rsidRPr="00A51DEB" w14:paraId="651B9B92" w14:textId="77777777" w:rsidTr="00253D5B">
        <w:tc>
          <w:tcPr>
            <w:tcW w:w="2605" w:type="dxa"/>
            <w:shd w:val="clear" w:color="auto" w:fill="E89E23"/>
          </w:tcPr>
          <w:p w14:paraId="43D73A88" w14:textId="74AA9E05" w:rsidR="002A2B34" w:rsidRPr="00A51DEB" w:rsidRDefault="00A51DEB" w:rsidP="00A51DEB">
            <w:proofErr w:type="spellStart"/>
            <w:r w:rsidRPr="00A51DEB">
              <w:t>Outstanding_Debt</w:t>
            </w:r>
            <w:proofErr w:type="spellEnd"/>
          </w:p>
        </w:tc>
        <w:tc>
          <w:tcPr>
            <w:tcW w:w="4860" w:type="dxa"/>
            <w:shd w:val="clear" w:color="auto" w:fill="E89E23"/>
          </w:tcPr>
          <w:p w14:paraId="32ED4DC5" w14:textId="76D30A20" w:rsidR="002A2B34" w:rsidRPr="00A51DEB" w:rsidRDefault="00A51DEB" w:rsidP="00A51DEB">
            <w:r w:rsidRPr="00A51DEB">
              <w:t>The remaining debt to be paid</w:t>
            </w:r>
          </w:p>
        </w:tc>
        <w:tc>
          <w:tcPr>
            <w:tcW w:w="1885" w:type="dxa"/>
            <w:shd w:val="clear" w:color="auto" w:fill="E89E23"/>
          </w:tcPr>
          <w:p w14:paraId="54CD5AA7" w14:textId="2DBA12B9" w:rsidR="002A2B34" w:rsidRPr="00A51DEB" w:rsidRDefault="00A51DEB" w:rsidP="00A51DEB">
            <w:r w:rsidRPr="00A51DEB">
              <w:t>Numerical</w:t>
            </w:r>
          </w:p>
        </w:tc>
      </w:tr>
      <w:tr w:rsidR="002A2B34" w:rsidRPr="00A51DEB" w14:paraId="2714C439" w14:textId="77777777" w:rsidTr="00253D5B">
        <w:tc>
          <w:tcPr>
            <w:tcW w:w="2605" w:type="dxa"/>
            <w:shd w:val="clear" w:color="auto" w:fill="D9D9D9" w:themeFill="background1" w:themeFillShade="D9"/>
          </w:tcPr>
          <w:p w14:paraId="6F2C273F" w14:textId="6A54CF35" w:rsidR="002A2B34" w:rsidRPr="00A51DEB" w:rsidRDefault="00A51DEB" w:rsidP="00A51DEB">
            <w:proofErr w:type="spellStart"/>
            <w:r w:rsidRPr="00A51DEB">
              <w:t>Credit_Utilization_Ratio</w:t>
            </w:r>
            <w:proofErr w:type="spellEnd"/>
          </w:p>
        </w:tc>
        <w:tc>
          <w:tcPr>
            <w:tcW w:w="4860" w:type="dxa"/>
            <w:shd w:val="clear" w:color="auto" w:fill="D9D9D9" w:themeFill="background1" w:themeFillShade="D9"/>
          </w:tcPr>
          <w:p w14:paraId="0BEA9BB8" w14:textId="2A0FA730" w:rsidR="002A2B34" w:rsidRPr="00A51DEB" w:rsidRDefault="00A51DEB" w:rsidP="00A51DEB">
            <w:r w:rsidRPr="00A51DEB">
              <w:t>The utilization ratio of credit card (percent)</w:t>
            </w:r>
          </w:p>
        </w:tc>
        <w:tc>
          <w:tcPr>
            <w:tcW w:w="1885" w:type="dxa"/>
            <w:shd w:val="clear" w:color="auto" w:fill="D9D9D9" w:themeFill="background1" w:themeFillShade="D9"/>
          </w:tcPr>
          <w:p w14:paraId="426490D3" w14:textId="6E631AD2" w:rsidR="002A2B34" w:rsidRPr="00A51DEB" w:rsidRDefault="00A51DEB" w:rsidP="00A51DEB">
            <w:r w:rsidRPr="00A51DEB">
              <w:t>Numerical</w:t>
            </w:r>
          </w:p>
        </w:tc>
      </w:tr>
      <w:tr w:rsidR="002A2B34" w:rsidRPr="00A51DEB" w14:paraId="09E6BB89" w14:textId="77777777" w:rsidTr="00253D5B">
        <w:tc>
          <w:tcPr>
            <w:tcW w:w="2605" w:type="dxa"/>
            <w:shd w:val="clear" w:color="auto" w:fill="E89E23"/>
          </w:tcPr>
          <w:p w14:paraId="62B882D1" w14:textId="724EE424" w:rsidR="002A2B34" w:rsidRPr="00A51DEB" w:rsidRDefault="00A51DEB" w:rsidP="00A51DEB">
            <w:proofErr w:type="spellStart"/>
            <w:r w:rsidRPr="00A51DEB">
              <w:t>Credit_History_Age</w:t>
            </w:r>
            <w:proofErr w:type="spellEnd"/>
          </w:p>
        </w:tc>
        <w:tc>
          <w:tcPr>
            <w:tcW w:w="4860" w:type="dxa"/>
            <w:shd w:val="clear" w:color="auto" w:fill="E89E23"/>
          </w:tcPr>
          <w:p w14:paraId="5B7F6A09" w14:textId="34378747" w:rsidR="002A2B34" w:rsidRPr="00A51DEB" w:rsidRDefault="00A51DEB" w:rsidP="00A51DEB">
            <w:r w:rsidRPr="00A51DEB">
              <w:t>The age of credit history of the person (days)</w:t>
            </w:r>
          </w:p>
        </w:tc>
        <w:tc>
          <w:tcPr>
            <w:tcW w:w="1885" w:type="dxa"/>
            <w:shd w:val="clear" w:color="auto" w:fill="E89E23"/>
          </w:tcPr>
          <w:p w14:paraId="4213BA81" w14:textId="7713409B" w:rsidR="002A2B34" w:rsidRPr="00A51DEB" w:rsidRDefault="00A51DEB" w:rsidP="00A51DEB">
            <w:r w:rsidRPr="00A51DEB">
              <w:t>Numerical</w:t>
            </w:r>
          </w:p>
        </w:tc>
      </w:tr>
      <w:tr w:rsidR="002A2B34" w:rsidRPr="00A51DEB" w14:paraId="14660131" w14:textId="77777777" w:rsidTr="00253D5B">
        <w:tc>
          <w:tcPr>
            <w:tcW w:w="2605" w:type="dxa"/>
            <w:shd w:val="clear" w:color="auto" w:fill="D9D9D9" w:themeFill="background1" w:themeFillShade="D9"/>
          </w:tcPr>
          <w:p w14:paraId="73B533FC" w14:textId="3032994D" w:rsidR="002A2B34" w:rsidRPr="00A51DEB" w:rsidRDefault="00A51DEB" w:rsidP="00A51DEB">
            <w:proofErr w:type="spellStart"/>
            <w:r w:rsidRPr="00A51DEB">
              <w:t>Payment_of_Min_Amount</w:t>
            </w:r>
            <w:proofErr w:type="spellEnd"/>
          </w:p>
        </w:tc>
        <w:tc>
          <w:tcPr>
            <w:tcW w:w="4860" w:type="dxa"/>
            <w:shd w:val="clear" w:color="auto" w:fill="D9D9D9" w:themeFill="background1" w:themeFillShade="D9"/>
          </w:tcPr>
          <w:p w14:paraId="099833C0" w14:textId="35D90F4F" w:rsidR="002A2B34" w:rsidRPr="00A51DEB" w:rsidRDefault="00A51DEB" w:rsidP="00A51DEB">
            <w:r w:rsidRPr="00A51DEB">
              <w:t>Represents whether only the minimum amount was paid by the person</w:t>
            </w:r>
          </w:p>
        </w:tc>
        <w:tc>
          <w:tcPr>
            <w:tcW w:w="1885" w:type="dxa"/>
            <w:shd w:val="clear" w:color="auto" w:fill="D9D9D9" w:themeFill="background1" w:themeFillShade="D9"/>
          </w:tcPr>
          <w:p w14:paraId="2F060120" w14:textId="1BFBD07B" w:rsidR="002A2B34" w:rsidRPr="00A51DEB" w:rsidRDefault="00A51DEB" w:rsidP="00A51DEB">
            <w:proofErr w:type="gramStart"/>
            <w:r w:rsidRPr="00A51DEB">
              <w:t>Categorical(</w:t>
            </w:r>
            <w:proofErr w:type="gramEnd"/>
            <w:r w:rsidRPr="00A51DEB">
              <w:t>Ordinal)</w:t>
            </w:r>
          </w:p>
        </w:tc>
      </w:tr>
      <w:tr w:rsidR="002A2B34" w:rsidRPr="00A51DEB" w14:paraId="144BE595" w14:textId="77777777" w:rsidTr="00253D5B">
        <w:tc>
          <w:tcPr>
            <w:tcW w:w="2605" w:type="dxa"/>
            <w:shd w:val="clear" w:color="auto" w:fill="E89E23"/>
          </w:tcPr>
          <w:p w14:paraId="2848831A" w14:textId="1510D054" w:rsidR="002A2B34" w:rsidRPr="00A51DEB" w:rsidRDefault="00A51DEB" w:rsidP="00A51DEB">
            <w:proofErr w:type="spellStart"/>
            <w:r w:rsidRPr="00A51DEB">
              <w:t>Total_EMI_per_month</w:t>
            </w:r>
            <w:proofErr w:type="spellEnd"/>
          </w:p>
        </w:tc>
        <w:tc>
          <w:tcPr>
            <w:tcW w:w="4860" w:type="dxa"/>
            <w:shd w:val="clear" w:color="auto" w:fill="E89E23"/>
          </w:tcPr>
          <w:p w14:paraId="00DA4F2C" w14:textId="324A1142" w:rsidR="002A2B34" w:rsidRPr="00A51DEB" w:rsidRDefault="00A51DEB" w:rsidP="00A51DEB">
            <w:r w:rsidRPr="00A51DEB">
              <w:t>The monthly Equated Monthly Installment made by customer</w:t>
            </w:r>
          </w:p>
        </w:tc>
        <w:tc>
          <w:tcPr>
            <w:tcW w:w="1885" w:type="dxa"/>
            <w:shd w:val="clear" w:color="auto" w:fill="E89E23"/>
          </w:tcPr>
          <w:p w14:paraId="521BEC7A" w14:textId="0DCD4D57" w:rsidR="002A2B34" w:rsidRPr="00A51DEB" w:rsidRDefault="00A51DEB" w:rsidP="00A51DEB">
            <w:r w:rsidRPr="00A51DEB">
              <w:t>Numerical</w:t>
            </w:r>
          </w:p>
        </w:tc>
      </w:tr>
      <w:tr w:rsidR="002A2B34" w:rsidRPr="00A51DEB" w14:paraId="731665B9" w14:textId="77777777" w:rsidTr="00253D5B">
        <w:tc>
          <w:tcPr>
            <w:tcW w:w="2605" w:type="dxa"/>
            <w:shd w:val="clear" w:color="auto" w:fill="D9D9D9" w:themeFill="background1" w:themeFillShade="D9"/>
          </w:tcPr>
          <w:p w14:paraId="3EB33B3A" w14:textId="74710728" w:rsidR="002A2B34" w:rsidRPr="00A51DEB" w:rsidRDefault="00A51DEB" w:rsidP="00A51DEB">
            <w:proofErr w:type="spellStart"/>
            <w:r w:rsidRPr="00A51DEB">
              <w:t>Amount_invested_monthly</w:t>
            </w:r>
            <w:proofErr w:type="spellEnd"/>
          </w:p>
        </w:tc>
        <w:tc>
          <w:tcPr>
            <w:tcW w:w="4860" w:type="dxa"/>
            <w:shd w:val="clear" w:color="auto" w:fill="D9D9D9" w:themeFill="background1" w:themeFillShade="D9"/>
          </w:tcPr>
          <w:p w14:paraId="7CF3FF73" w14:textId="197A05D7" w:rsidR="002A2B34" w:rsidRPr="00A51DEB" w:rsidRDefault="00A51DEB" w:rsidP="00A51DEB">
            <w:r w:rsidRPr="00A51DEB">
              <w:t>The monthly amount invested by the customer</w:t>
            </w:r>
          </w:p>
        </w:tc>
        <w:tc>
          <w:tcPr>
            <w:tcW w:w="1885" w:type="dxa"/>
            <w:shd w:val="clear" w:color="auto" w:fill="D9D9D9" w:themeFill="background1" w:themeFillShade="D9"/>
          </w:tcPr>
          <w:p w14:paraId="379BE7BF" w14:textId="7D879BA7" w:rsidR="002A2B34" w:rsidRPr="00A51DEB" w:rsidRDefault="00A51DEB" w:rsidP="00A51DEB">
            <w:r w:rsidRPr="00A51DEB">
              <w:t>Numerical</w:t>
            </w:r>
          </w:p>
        </w:tc>
      </w:tr>
      <w:tr w:rsidR="002A2B34" w:rsidRPr="00A51DEB" w14:paraId="0D4D1F37" w14:textId="77777777" w:rsidTr="00253D5B">
        <w:tc>
          <w:tcPr>
            <w:tcW w:w="2605" w:type="dxa"/>
            <w:shd w:val="clear" w:color="auto" w:fill="E89E23"/>
          </w:tcPr>
          <w:p w14:paraId="3D495428" w14:textId="11F01477" w:rsidR="002A2B34" w:rsidRPr="00A51DEB" w:rsidRDefault="00A51DEB" w:rsidP="00A51DEB">
            <w:proofErr w:type="spellStart"/>
            <w:r w:rsidRPr="00A51DEB">
              <w:t>Payment_Behaviour</w:t>
            </w:r>
            <w:proofErr w:type="spellEnd"/>
          </w:p>
        </w:tc>
        <w:tc>
          <w:tcPr>
            <w:tcW w:w="4860" w:type="dxa"/>
            <w:shd w:val="clear" w:color="auto" w:fill="E89E23"/>
          </w:tcPr>
          <w:p w14:paraId="412E5660" w14:textId="01693495" w:rsidR="002A2B34" w:rsidRPr="00A51DEB" w:rsidRDefault="00A51DEB" w:rsidP="00A51DEB">
            <w:r w:rsidRPr="00A51DEB">
              <w:t>The payment behavior of the customer</w:t>
            </w:r>
          </w:p>
        </w:tc>
        <w:tc>
          <w:tcPr>
            <w:tcW w:w="1885" w:type="dxa"/>
            <w:shd w:val="clear" w:color="auto" w:fill="E89E23"/>
          </w:tcPr>
          <w:p w14:paraId="29B48488" w14:textId="53183CEE" w:rsidR="002A2B34" w:rsidRPr="00A51DEB" w:rsidRDefault="00A51DEB" w:rsidP="00A51DEB">
            <w:proofErr w:type="gramStart"/>
            <w:r w:rsidRPr="00A51DEB">
              <w:t>Categorical(</w:t>
            </w:r>
            <w:proofErr w:type="gramEnd"/>
            <w:r w:rsidRPr="00A51DEB">
              <w:t>Nominal)</w:t>
            </w:r>
          </w:p>
        </w:tc>
      </w:tr>
      <w:tr w:rsidR="002A2B34" w:rsidRPr="00A51DEB" w14:paraId="6F46312A" w14:textId="77777777" w:rsidTr="00253D5B">
        <w:tc>
          <w:tcPr>
            <w:tcW w:w="2605" w:type="dxa"/>
            <w:shd w:val="clear" w:color="auto" w:fill="D9D9D9" w:themeFill="background1" w:themeFillShade="D9"/>
          </w:tcPr>
          <w:p w14:paraId="62B3313C" w14:textId="51923030" w:rsidR="002A2B34" w:rsidRPr="00A51DEB" w:rsidRDefault="00A51DEB" w:rsidP="00A51DEB">
            <w:proofErr w:type="spellStart"/>
            <w:r w:rsidRPr="00A51DEB">
              <w:t>Monthly_Balance</w:t>
            </w:r>
            <w:proofErr w:type="spellEnd"/>
          </w:p>
        </w:tc>
        <w:tc>
          <w:tcPr>
            <w:tcW w:w="4860" w:type="dxa"/>
            <w:shd w:val="clear" w:color="auto" w:fill="D9D9D9" w:themeFill="background1" w:themeFillShade="D9"/>
          </w:tcPr>
          <w:p w14:paraId="0F74A3BD" w14:textId="66DD4814" w:rsidR="002A2B34" w:rsidRPr="00A51DEB" w:rsidRDefault="00A51DEB" w:rsidP="00A51DEB">
            <w:r w:rsidRPr="00A51DEB">
              <w:t>The monthly balance amount of the customer</w:t>
            </w:r>
          </w:p>
        </w:tc>
        <w:tc>
          <w:tcPr>
            <w:tcW w:w="1885" w:type="dxa"/>
            <w:shd w:val="clear" w:color="auto" w:fill="D9D9D9" w:themeFill="background1" w:themeFillShade="D9"/>
          </w:tcPr>
          <w:p w14:paraId="08BA5471" w14:textId="6F535811" w:rsidR="002A2B34" w:rsidRPr="00A51DEB" w:rsidRDefault="00A51DEB" w:rsidP="00A51DEB">
            <w:r w:rsidRPr="00A51DEB">
              <w:t>Numerical</w:t>
            </w:r>
          </w:p>
        </w:tc>
      </w:tr>
      <w:tr w:rsidR="002A2B34" w:rsidRPr="00A51DEB" w14:paraId="1BB46A2F" w14:textId="77777777" w:rsidTr="00253D5B">
        <w:tc>
          <w:tcPr>
            <w:tcW w:w="2605" w:type="dxa"/>
            <w:shd w:val="clear" w:color="auto" w:fill="E89E23"/>
          </w:tcPr>
          <w:p w14:paraId="72D90859" w14:textId="17A2D28C" w:rsidR="002A2B34" w:rsidRPr="00A51DEB" w:rsidRDefault="00A51DEB" w:rsidP="00A51DEB">
            <w:proofErr w:type="spellStart"/>
            <w:r w:rsidRPr="00A51DEB">
              <w:t>Credit_Score</w:t>
            </w:r>
            <w:proofErr w:type="spellEnd"/>
          </w:p>
        </w:tc>
        <w:tc>
          <w:tcPr>
            <w:tcW w:w="4860" w:type="dxa"/>
            <w:shd w:val="clear" w:color="auto" w:fill="E89E23"/>
          </w:tcPr>
          <w:p w14:paraId="0B223459" w14:textId="1107F171" w:rsidR="002A2B34" w:rsidRPr="00A51DEB" w:rsidRDefault="00A51DEB" w:rsidP="00A51DEB">
            <w:r w:rsidRPr="00A51DEB">
              <w:t>Represents the bracket of credit score (Poor, Standard, Good)</w:t>
            </w:r>
          </w:p>
        </w:tc>
        <w:tc>
          <w:tcPr>
            <w:tcW w:w="1885" w:type="dxa"/>
            <w:shd w:val="clear" w:color="auto" w:fill="E89E23"/>
          </w:tcPr>
          <w:p w14:paraId="3A3EF11B" w14:textId="237ECAEA" w:rsidR="002A2B34" w:rsidRPr="00A51DEB" w:rsidRDefault="00A51DEB" w:rsidP="00A51DEB">
            <w:r w:rsidRPr="00A51DEB">
              <w:t>Categorical(Ordinal)</w:t>
            </w:r>
          </w:p>
        </w:tc>
      </w:tr>
    </w:tbl>
    <w:p w14:paraId="448581D1" w14:textId="0ECB7254" w:rsidR="002A2B34" w:rsidRDefault="00253D5B" w:rsidP="00253D5B">
      <w:pPr>
        <w:pStyle w:val="Caption"/>
        <w:spacing w:before="240"/>
        <w:ind w:left="2880" w:firstLine="720"/>
        <w:rPr>
          <w:color w:val="081625"/>
          <w:sz w:val="20"/>
          <w:szCs w:val="20"/>
        </w:rPr>
      </w:pPr>
      <w:bookmarkStart w:id="7" w:name="_Toc173011367"/>
      <w:bookmarkStart w:id="8" w:name="_Toc173011654"/>
      <w:r w:rsidRPr="00253D5B">
        <w:rPr>
          <w:color w:val="081625"/>
          <w:sz w:val="20"/>
          <w:szCs w:val="20"/>
        </w:rPr>
        <w:t xml:space="preserve">Table </w:t>
      </w:r>
      <w:r w:rsidR="0056607E">
        <w:rPr>
          <w:color w:val="081625"/>
          <w:sz w:val="20"/>
          <w:szCs w:val="20"/>
        </w:rPr>
        <w:fldChar w:fldCharType="begin"/>
      </w:r>
      <w:r w:rsidR="0056607E">
        <w:rPr>
          <w:color w:val="081625"/>
          <w:sz w:val="20"/>
          <w:szCs w:val="20"/>
        </w:rPr>
        <w:instrText xml:space="preserve"> SEQ Table \* ARABIC </w:instrText>
      </w:r>
      <w:r w:rsidR="0056607E">
        <w:rPr>
          <w:color w:val="081625"/>
          <w:sz w:val="20"/>
          <w:szCs w:val="20"/>
        </w:rPr>
        <w:fldChar w:fldCharType="separate"/>
      </w:r>
      <w:r w:rsidR="0071091C">
        <w:rPr>
          <w:noProof/>
          <w:color w:val="081625"/>
          <w:sz w:val="20"/>
          <w:szCs w:val="20"/>
        </w:rPr>
        <w:t>1</w:t>
      </w:r>
      <w:r w:rsidR="0056607E">
        <w:rPr>
          <w:color w:val="081625"/>
          <w:sz w:val="20"/>
          <w:szCs w:val="20"/>
        </w:rPr>
        <w:fldChar w:fldCharType="end"/>
      </w:r>
      <w:r w:rsidRPr="00253D5B">
        <w:rPr>
          <w:color w:val="081625"/>
          <w:sz w:val="20"/>
          <w:szCs w:val="20"/>
        </w:rPr>
        <w:t xml:space="preserve"> Dataset Description</w:t>
      </w:r>
      <w:bookmarkEnd w:id="7"/>
      <w:bookmarkEnd w:id="8"/>
    </w:p>
    <w:p w14:paraId="1A43DD36" w14:textId="77777777" w:rsidR="00253D5B" w:rsidRDefault="00253D5B" w:rsidP="00253D5B"/>
    <w:p w14:paraId="253A227F" w14:textId="040B32BD" w:rsidR="00253D5B" w:rsidRPr="00392856" w:rsidRDefault="00392856" w:rsidP="00392856">
      <w:pPr>
        <w:pStyle w:val="Heading1"/>
        <w:numPr>
          <w:ilvl w:val="0"/>
          <w:numId w:val="1"/>
        </w:numPr>
        <w:rPr>
          <w:b/>
          <w:bCs/>
          <w:color w:val="E89E23"/>
          <w:sz w:val="40"/>
          <w:szCs w:val="40"/>
        </w:rPr>
      </w:pPr>
      <w:bookmarkStart w:id="9" w:name="_Toc173011049"/>
      <w:r w:rsidRPr="00392856">
        <w:rPr>
          <w:b/>
          <w:bCs/>
          <w:color w:val="E89E23"/>
          <w:sz w:val="40"/>
          <w:szCs w:val="40"/>
        </w:rPr>
        <w:t xml:space="preserve">Data </w:t>
      </w:r>
      <w:r w:rsidR="008701DE">
        <w:rPr>
          <w:b/>
          <w:bCs/>
          <w:color w:val="E89E23"/>
          <w:sz w:val="40"/>
          <w:szCs w:val="40"/>
        </w:rPr>
        <w:t xml:space="preserve">Cleaning and </w:t>
      </w:r>
      <w:r w:rsidRPr="00FF07DB">
        <w:rPr>
          <w:b/>
          <w:bCs/>
          <w:color w:val="E89E23"/>
          <w:sz w:val="40"/>
          <w:szCs w:val="40"/>
        </w:rPr>
        <w:t>Preprocessing</w:t>
      </w:r>
      <w:bookmarkEnd w:id="9"/>
    </w:p>
    <w:p w14:paraId="17251210" w14:textId="77777777" w:rsidR="00253D5B" w:rsidRDefault="00253D5B">
      <w:pPr>
        <w:pStyle w:val="Caption"/>
        <w:ind w:left="2880" w:firstLine="720"/>
      </w:pPr>
    </w:p>
    <w:p w14:paraId="58550721" w14:textId="0528583E" w:rsidR="008701DE" w:rsidRDefault="008701DE" w:rsidP="008701DE">
      <w:r>
        <w:lastRenderedPageBreak/>
        <w:t>The original dataset was divided into test and train sets. However, it was noted that the test set was created specifically for competition purposes and did not include credit scores. As a result, this test set was not suitable for future modeling tasks. Hence training set consider as the primary data source</w:t>
      </w:r>
      <w:r w:rsidR="00307FFE">
        <w:t>.</w:t>
      </w:r>
      <w:r>
        <w:t xml:space="preserve"> The train dataset contained </w:t>
      </w:r>
      <w:r w:rsidRPr="00EF61FF">
        <w:rPr>
          <w:b/>
          <w:bCs/>
        </w:rPr>
        <w:t>100,000 records</w:t>
      </w:r>
      <w:r>
        <w:t xml:space="preserve"> with </w:t>
      </w:r>
      <w:r w:rsidRPr="00EF61FF">
        <w:rPr>
          <w:b/>
          <w:bCs/>
        </w:rPr>
        <w:t>12,500 unique customers</w:t>
      </w:r>
      <w:r>
        <w:t>.</w:t>
      </w:r>
    </w:p>
    <w:p w14:paraId="07F357BF" w14:textId="4BDCE24D" w:rsidR="0035416D" w:rsidRPr="0035416D" w:rsidRDefault="0035416D" w:rsidP="008701DE">
      <w:r>
        <w:t xml:space="preserve">Values of numerical variables such as </w:t>
      </w:r>
      <w:r w:rsidRPr="00B74C4E">
        <w:rPr>
          <w:b/>
          <w:bCs/>
          <w:i/>
          <w:iCs/>
        </w:rPr>
        <w:t xml:space="preserve">Age, </w:t>
      </w:r>
      <w:proofErr w:type="spellStart"/>
      <w:r w:rsidRPr="00B74C4E">
        <w:rPr>
          <w:b/>
          <w:bCs/>
          <w:i/>
          <w:iCs/>
        </w:rPr>
        <w:t>Annual_Income</w:t>
      </w:r>
      <w:proofErr w:type="spellEnd"/>
      <w:r w:rsidRPr="00B74C4E">
        <w:rPr>
          <w:b/>
          <w:bCs/>
          <w:i/>
          <w:iCs/>
        </w:rPr>
        <w:t xml:space="preserve">, </w:t>
      </w:r>
      <w:proofErr w:type="spellStart"/>
      <w:r w:rsidRPr="00B74C4E">
        <w:rPr>
          <w:b/>
          <w:bCs/>
          <w:i/>
          <w:iCs/>
        </w:rPr>
        <w:t>Num_of_Loan</w:t>
      </w:r>
      <w:proofErr w:type="spellEnd"/>
      <w:r w:rsidRPr="00B74C4E">
        <w:rPr>
          <w:b/>
          <w:bCs/>
          <w:i/>
          <w:iCs/>
        </w:rPr>
        <w:t xml:space="preserve">, </w:t>
      </w:r>
      <w:proofErr w:type="spellStart"/>
      <w:r w:rsidRPr="00B74C4E">
        <w:rPr>
          <w:b/>
          <w:bCs/>
          <w:i/>
          <w:iCs/>
        </w:rPr>
        <w:t>Num_of_Delayed_Payment</w:t>
      </w:r>
      <w:proofErr w:type="spellEnd"/>
      <w:r w:rsidRPr="00B74C4E">
        <w:rPr>
          <w:b/>
          <w:bCs/>
          <w:i/>
          <w:iCs/>
        </w:rPr>
        <w:t xml:space="preserve">, </w:t>
      </w:r>
      <w:proofErr w:type="spellStart"/>
      <w:r w:rsidRPr="00B74C4E">
        <w:rPr>
          <w:b/>
          <w:bCs/>
          <w:i/>
          <w:iCs/>
        </w:rPr>
        <w:t>Changed_Credit_Limit</w:t>
      </w:r>
      <w:proofErr w:type="spellEnd"/>
      <w:r w:rsidRPr="00B74C4E">
        <w:rPr>
          <w:b/>
          <w:bCs/>
          <w:i/>
          <w:iCs/>
        </w:rPr>
        <w:t xml:space="preserve">, </w:t>
      </w:r>
      <w:proofErr w:type="spellStart"/>
      <w:r w:rsidRPr="00B74C4E">
        <w:rPr>
          <w:b/>
          <w:bCs/>
          <w:i/>
          <w:iCs/>
        </w:rPr>
        <w:t>Outstanding_Debt</w:t>
      </w:r>
      <w:proofErr w:type="spellEnd"/>
      <w:r w:rsidRPr="00B74C4E">
        <w:rPr>
          <w:b/>
          <w:bCs/>
          <w:i/>
          <w:iCs/>
        </w:rPr>
        <w:t xml:space="preserve">, </w:t>
      </w:r>
      <w:proofErr w:type="spellStart"/>
      <w:r w:rsidRPr="00B74C4E">
        <w:rPr>
          <w:b/>
          <w:bCs/>
          <w:i/>
          <w:iCs/>
        </w:rPr>
        <w:t>Amount_invested_monthly</w:t>
      </w:r>
      <w:proofErr w:type="spellEnd"/>
      <w:r w:rsidRPr="00B74C4E">
        <w:rPr>
          <w:b/>
          <w:bCs/>
          <w:i/>
          <w:iCs/>
        </w:rPr>
        <w:t xml:space="preserve">, </w:t>
      </w:r>
      <w:r w:rsidRPr="00B74C4E">
        <w:t>and</w:t>
      </w:r>
      <w:r w:rsidRPr="00B74C4E">
        <w:rPr>
          <w:b/>
          <w:bCs/>
          <w:i/>
          <w:iCs/>
        </w:rPr>
        <w:t xml:space="preserve"> </w:t>
      </w:r>
      <w:proofErr w:type="spellStart"/>
      <w:r w:rsidRPr="00B74C4E">
        <w:rPr>
          <w:b/>
          <w:bCs/>
          <w:i/>
          <w:iCs/>
        </w:rPr>
        <w:t>Monthly_Balance</w:t>
      </w:r>
      <w:proofErr w:type="spellEnd"/>
      <w:r>
        <w:t xml:space="preserve"> were found to be in object form, with some values starting or ending with string characters. These characters were identified and removed, converting the values into numerical form.</w:t>
      </w:r>
    </w:p>
    <w:p w14:paraId="78617B52" w14:textId="774245D1" w:rsidR="00D01A4E" w:rsidRDefault="00687043" w:rsidP="008701DE">
      <w:r w:rsidRPr="00687043">
        <w:t xml:space="preserve">For a particular </w:t>
      </w:r>
      <w:proofErr w:type="spellStart"/>
      <w:r w:rsidRPr="00687043">
        <w:t>Customer_ID</w:t>
      </w:r>
      <w:proofErr w:type="spellEnd"/>
      <w:r w:rsidRPr="00687043">
        <w:t xml:space="preserve">, variables such as </w:t>
      </w:r>
      <w:r w:rsidRPr="00EF61FF">
        <w:rPr>
          <w:b/>
          <w:bCs/>
          <w:i/>
          <w:iCs/>
        </w:rPr>
        <w:t xml:space="preserve">Name, Age, SSN, Occupation, </w:t>
      </w:r>
      <w:proofErr w:type="spellStart"/>
      <w:r w:rsidRPr="00EF61FF">
        <w:rPr>
          <w:b/>
          <w:bCs/>
          <w:i/>
          <w:iCs/>
        </w:rPr>
        <w:t>Annual_Income</w:t>
      </w:r>
      <w:proofErr w:type="spellEnd"/>
      <w:r w:rsidRPr="00EF61FF">
        <w:rPr>
          <w:b/>
          <w:bCs/>
          <w:i/>
          <w:iCs/>
        </w:rPr>
        <w:t xml:space="preserve">, </w:t>
      </w:r>
      <w:proofErr w:type="spellStart"/>
      <w:r w:rsidRPr="00EF61FF">
        <w:rPr>
          <w:b/>
          <w:bCs/>
          <w:i/>
          <w:iCs/>
        </w:rPr>
        <w:t>Interest_Rate</w:t>
      </w:r>
      <w:proofErr w:type="spellEnd"/>
      <w:r w:rsidRPr="00EF61FF">
        <w:rPr>
          <w:b/>
          <w:bCs/>
          <w:i/>
          <w:iCs/>
        </w:rPr>
        <w:t xml:space="preserve">, </w:t>
      </w:r>
      <w:proofErr w:type="spellStart"/>
      <w:r w:rsidRPr="00EF61FF">
        <w:rPr>
          <w:b/>
          <w:bCs/>
          <w:i/>
          <w:iCs/>
        </w:rPr>
        <w:t>Num_of_Loan</w:t>
      </w:r>
      <w:proofErr w:type="spellEnd"/>
      <w:r w:rsidRPr="00EF61FF">
        <w:rPr>
          <w:b/>
          <w:bCs/>
          <w:i/>
          <w:iCs/>
        </w:rPr>
        <w:t xml:space="preserve">, </w:t>
      </w:r>
      <w:proofErr w:type="spellStart"/>
      <w:r w:rsidRPr="00EF61FF">
        <w:rPr>
          <w:b/>
          <w:bCs/>
          <w:i/>
          <w:iCs/>
        </w:rPr>
        <w:t>Type_of_Loan</w:t>
      </w:r>
      <w:proofErr w:type="spellEnd"/>
      <w:r w:rsidRPr="00EF61FF">
        <w:rPr>
          <w:b/>
          <w:bCs/>
          <w:i/>
          <w:iCs/>
        </w:rPr>
        <w:t xml:space="preserve">, </w:t>
      </w:r>
      <w:proofErr w:type="spellStart"/>
      <w:r w:rsidRPr="00EF61FF">
        <w:rPr>
          <w:b/>
          <w:bCs/>
          <w:i/>
          <w:iCs/>
        </w:rPr>
        <w:t>Credit_Mix</w:t>
      </w:r>
      <w:proofErr w:type="spellEnd"/>
      <w:r w:rsidRPr="00EF61FF">
        <w:rPr>
          <w:b/>
          <w:bCs/>
          <w:i/>
          <w:iCs/>
        </w:rPr>
        <w:t xml:space="preserve">, </w:t>
      </w:r>
      <w:r w:rsidRPr="00EF61FF">
        <w:t>and</w:t>
      </w:r>
      <w:r w:rsidRPr="00EF61FF">
        <w:rPr>
          <w:b/>
          <w:bCs/>
          <w:i/>
          <w:iCs/>
        </w:rPr>
        <w:t xml:space="preserve"> </w:t>
      </w:r>
      <w:proofErr w:type="spellStart"/>
      <w:r w:rsidRPr="00EF61FF">
        <w:rPr>
          <w:b/>
          <w:bCs/>
          <w:i/>
          <w:iCs/>
        </w:rPr>
        <w:t>Outstanding_Debt</w:t>
      </w:r>
      <w:proofErr w:type="spellEnd"/>
      <w:r w:rsidRPr="00687043">
        <w:t xml:space="preserve"> typically have unique values for </w:t>
      </w:r>
      <w:r w:rsidR="0003069F">
        <w:t>every</w:t>
      </w:r>
      <w:r w:rsidRPr="00687043">
        <w:t xml:space="preserve"> month. However, occasional discrepancies were observed in one or two months for certain </w:t>
      </w:r>
      <w:proofErr w:type="spellStart"/>
      <w:r w:rsidRPr="00687043">
        <w:t>Customer_IDs</w:t>
      </w:r>
      <w:proofErr w:type="spellEnd"/>
      <w:r w:rsidRPr="00687043">
        <w:t>. These discrepancies were considered human errors and were corrected by assigning the appropriate values.</w:t>
      </w:r>
    </w:p>
    <w:p w14:paraId="1B31C87A" w14:textId="0C2391F3" w:rsidR="008F6431" w:rsidRDefault="00EF61FF" w:rsidP="008F6431">
      <w:r w:rsidRPr="00EF61FF">
        <w:t xml:space="preserve">For a particular </w:t>
      </w:r>
      <w:proofErr w:type="spellStart"/>
      <w:r w:rsidRPr="00EF61FF">
        <w:t>Customer_ID</w:t>
      </w:r>
      <w:proofErr w:type="spellEnd"/>
      <w:r w:rsidRPr="00EF61FF">
        <w:t xml:space="preserve">, variables such as </w:t>
      </w:r>
      <w:proofErr w:type="spellStart"/>
      <w:r w:rsidRPr="00EF61FF">
        <w:rPr>
          <w:b/>
          <w:bCs/>
          <w:i/>
          <w:iCs/>
        </w:rPr>
        <w:t>Monthly_Inhand_Salary</w:t>
      </w:r>
      <w:proofErr w:type="spellEnd"/>
      <w:r w:rsidRPr="00EF61FF">
        <w:rPr>
          <w:b/>
          <w:bCs/>
          <w:i/>
          <w:iCs/>
        </w:rPr>
        <w:t xml:space="preserve">, </w:t>
      </w:r>
      <w:proofErr w:type="spellStart"/>
      <w:r w:rsidRPr="00EF61FF">
        <w:rPr>
          <w:b/>
          <w:bCs/>
          <w:i/>
          <w:iCs/>
        </w:rPr>
        <w:t>Num_Bank_Accounts</w:t>
      </w:r>
      <w:proofErr w:type="spellEnd"/>
      <w:r w:rsidRPr="00EF61FF">
        <w:rPr>
          <w:b/>
          <w:bCs/>
          <w:i/>
          <w:iCs/>
        </w:rPr>
        <w:t xml:space="preserve">, </w:t>
      </w:r>
      <w:proofErr w:type="spellStart"/>
      <w:r w:rsidRPr="00EF61FF">
        <w:rPr>
          <w:b/>
          <w:bCs/>
          <w:i/>
          <w:iCs/>
        </w:rPr>
        <w:t>Num_Credit_Card</w:t>
      </w:r>
      <w:proofErr w:type="spellEnd"/>
      <w:r w:rsidRPr="00EF61FF">
        <w:rPr>
          <w:b/>
          <w:bCs/>
          <w:i/>
          <w:iCs/>
        </w:rPr>
        <w:t xml:space="preserve">, </w:t>
      </w:r>
      <w:proofErr w:type="spellStart"/>
      <w:r w:rsidRPr="00EF61FF">
        <w:rPr>
          <w:b/>
          <w:bCs/>
          <w:i/>
          <w:iCs/>
        </w:rPr>
        <w:t>Interest_Rate</w:t>
      </w:r>
      <w:proofErr w:type="spellEnd"/>
      <w:r w:rsidRPr="00EF61FF">
        <w:rPr>
          <w:b/>
          <w:bCs/>
          <w:i/>
          <w:iCs/>
        </w:rPr>
        <w:t xml:space="preserve">, </w:t>
      </w:r>
      <w:proofErr w:type="spellStart"/>
      <w:r w:rsidRPr="00EF61FF">
        <w:rPr>
          <w:b/>
          <w:bCs/>
          <w:i/>
          <w:iCs/>
        </w:rPr>
        <w:t>Num_of_Loan</w:t>
      </w:r>
      <w:proofErr w:type="spellEnd"/>
      <w:r w:rsidRPr="00EF61FF">
        <w:rPr>
          <w:b/>
          <w:bCs/>
          <w:i/>
          <w:iCs/>
        </w:rPr>
        <w:t xml:space="preserve">, </w:t>
      </w:r>
      <w:proofErr w:type="spellStart"/>
      <w:r w:rsidRPr="00EF61FF">
        <w:rPr>
          <w:b/>
          <w:bCs/>
          <w:i/>
          <w:iCs/>
        </w:rPr>
        <w:t>Num_of_Delayed_Payment</w:t>
      </w:r>
      <w:proofErr w:type="spellEnd"/>
      <w:r w:rsidRPr="00EF61FF">
        <w:rPr>
          <w:b/>
          <w:bCs/>
          <w:i/>
          <w:iCs/>
        </w:rPr>
        <w:t xml:space="preserve">, </w:t>
      </w:r>
      <w:proofErr w:type="spellStart"/>
      <w:r w:rsidRPr="00EF61FF">
        <w:rPr>
          <w:b/>
          <w:bCs/>
          <w:i/>
          <w:iCs/>
        </w:rPr>
        <w:t>Changed_Credit_Limit</w:t>
      </w:r>
      <w:proofErr w:type="spellEnd"/>
      <w:r w:rsidRPr="00EF61FF">
        <w:rPr>
          <w:b/>
          <w:bCs/>
          <w:i/>
          <w:iCs/>
        </w:rPr>
        <w:t xml:space="preserve">, </w:t>
      </w:r>
      <w:proofErr w:type="spellStart"/>
      <w:r w:rsidRPr="00EF61FF">
        <w:rPr>
          <w:b/>
          <w:bCs/>
          <w:i/>
          <w:iCs/>
        </w:rPr>
        <w:t>Num_Credit_Inquiries</w:t>
      </w:r>
      <w:proofErr w:type="spellEnd"/>
      <w:r w:rsidRPr="00EF61FF">
        <w:rPr>
          <w:b/>
          <w:bCs/>
          <w:i/>
          <w:iCs/>
        </w:rPr>
        <w:t xml:space="preserve">, </w:t>
      </w:r>
      <w:proofErr w:type="spellStart"/>
      <w:r w:rsidRPr="00EF61FF">
        <w:rPr>
          <w:b/>
          <w:bCs/>
          <w:i/>
          <w:iCs/>
        </w:rPr>
        <w:t>Credit_Mix</w:t>
      </w:r>
      <w:proofErr w:type="spellEnd"/>
      <w:r w:rsidRPr="00EF61FF">
        <w:rPr>
          <w:b/>
          <w:bCs/>
          <w:i/>
          <w:iCs/>
        </w:rPr>
        <w:t xml:space="preserve">, </w:t>
      </w:r>
      <w:r w:rsidRPr="00EF61FF">
        <w:t>and</w:t>
      </w:r>
      <w:r w:rsidRPr="00EF61FF">
        <w:rPr>
          <w:b/>
          <w:bCs/>
          <w:i/>
          <w:iCs/>
        </w:rPr>
        <w:t xml:space="preserve"> </w:t>
      </w:r>
      <w:proofErr w:type="spellStart"/>
      <w:r w:rsidRPr="00EF61FF">
        <w:rPr>
          <w:b/>
          <w:bCs/>
          <w:i/>
          <w:iCs/>
        </w:rPr>
        <w:t>Total_EMI_per_month</w:t>
      </w:r>
      <w:proofErr w:type="spellEnd"/>
      <w:r w:rsidRPr="00EF61FF">
        <w:t xml:space="preserve"> typically follow clear patterns over time. However, occasional unusual values disrupt these patterns. </w:t>
      </w:r>
      <w:r w:rsidR="008F6431" w:rsidRPr="008F6431">
        <w:t>These anomalies were identified and corrected using forward and backward fill methods.</w:t>
      </w:r>
      <w:r w:rsidR="008F6431">
        <w:t xml:space="preserve"> </w:t>
      </w:r>
    </w:p>
    <w:p w14:paraId="28E11384" w14:textId="3954B637" w:rsidR="004900D8" w:rsidRDefault="00DD3F22" w:rsidP="008F6431">
      <w:r w:rsidRPr="00DD3F22">
        <w:t xml:space="preserve">There were 1,426 customers without any </w:t>
      </w:r>
      <w:proofErr w:type="spellStart"/>
      <w:r w:rsidRPr="00DD3F22">
        <w:t>Type_of_Loan</w:t>
      </w:r>
      <w:proofErr w:type="spellEnd"/>
      <w:r w:rsidRPr="00DD3F22">
        <w:t xml:space="preserve"> value. Consequently, it was decided to drop these customers from the dataset.</w:t>
      </w:r>
      <w:r w:rsidR="008F6431">
        <w:t xml:space="preserve"> Missing values in </w:t>
      </w:r>
      <w:proofErr w:type="spellStart"/>
      <w:r w:rsidR="008F6431" w:rsidRPr="008F6431">
        <w:rPr>
          <w:b/>
          <w:bCs/>
          <w:i/>
          <w:iCs/>
        </w:rPr>
        <w:t>Amount_invested_monthly</w:t>
      </w:r>
      <w:proofErr w:type="spellEnd"/>
      <w:r w:rsidR="008F6431" w:rsidRPr="008F6431">
        <w:rPr>
          <w:b/>
          <w:bCs/>
          <w:i/>
          <w:iCs/>
        </w:rPr>
        <w:t xml:space="preserve">, </w:t>
      </w:r>
      <w:proofErr w:type="spellStart"/>
      <w:r w:rsidR="008F6431" w:rsidRPr="008F6431">
        <w:rPr>
          <w:b/>
          <w:bCs/>
          <w:i/>
          <w:iCs/>
        </w:rPr>
        <w:t>Payment_Behaviour</w:t>
      </w:r>
      <w:proofErr w:type="spellEnd"/>
      <w:r w:rsidR="008F6431" w:rsidRPr="008F6431">
        <w:rPr>
          <w:b/>
          <w:bCs/>
          <w:i/>
          <w:iCs/>
        </w:rPr>
        <w:t xml:space="preserve">, </w:t>
      </w:r>
      <w:r w:rsidR="008F6431" w:rsidRPr="008F6431">
        <w:t>and</w:t>
      </w:r>
      <w:r w:rsidR="008F6431" w:rsidRPr="008F6431">
        <w:rPr>
          <w:b/>
          <w:bCs/>
          <w:i/>
          <w:iCs/>
        </w:rPr>
        <w:t xml:space="preserve"> </w:t>
      </w:r>
      <w:proofErr w:type="spellStart"/>
      <w:r w:rsidR="008F6431" w:rsidRPr="008F6431">
        <w:rPr>
          <w:b/>
          <w:bCs/>
          <w:i/>
          <w:iCs/>
        </w:rPr>
        <w:t>Monthly_Balance</w:t>
      </w:r>
      <w:proofErr w:type="spellEnd"/>
      <w:r w:rsidR="008F6431">
        <w:t xml:space="preserve"> were then addressed. For each </w:t>
      </w:r>
      <w:proofErr w:type="spellStart"/>
      <w:r w:rsidR="008F6431">
        <w:t>Customer_ID</w:t>
      </w:r>
      <w:proofErr w:type="spellEnd"/>
      <w:r w:rsidR="008F6431">
        <w:t xml:space="preserve">, these missing values were imputed using the </w:t>
      </w:r>
      <w:r w:rsidR="008F6431" w:rsidRPr="008F6431">
        <w:rPr>
          <w:b/>
          <w:bCs/>
        </w:rPr>
        <w:t>mean and mode</w:t>
      </w:r>
      <w:r w:rsidR="008F6431">
        <w:t xml:space="preserve"> of the respective customer's data.</w:t>
      </w:r>
    </w:p>
    <w:p w14:paraId="28029F10" w14:textId="6034C282" w:rsidR="00DD3F22" w:rsidRDefault="00DD3F22" w:rsidP="008701DE">
      <w:r w:rsidRPr="00DD3F22">
        <w:t xml:space="preserve">The Month variable was then converted to a numerical format. Initially, the </w:t>
      </w:r>
      <w:proofErr w:type="spellStart"/>
      <w:r w:rsidRPr="00DD3F22">
        <w:t>Type_of_Loan</w:t>
      </w:r>
      <w:proofErr w:type="spellEnd"/>
      <w:r w:rsidRPr="00DD3F22">
        <w:t xml:space="preserve"> variable had over 6,000 unique categories, making analysis challenging. To address this, the </w:t>
      </w:r>
      <w:proofErr w:type="spellStart"/>
      <w:r w:rsidRPr="00DD3F22">
        <w:t>Type_of_Loan</w:t>
      </w:r>
      <w:proofErr w:type="spellEnd"/>
      <w:r w:rsidRPr="00DD3F22">
        <w:t xml:space="preserve"> variable was transformed into a numeric format using NLP techniques. This approach leverages the potential relationships and sequences among different loan types. By applying NLP techniques, a numeric value was obtained, enabling the identification of similar loan combinations more effectively.</w:t>
      </w:r>
    </w:p>
    <w:p w14:paraId="49A02464" w14:textId="5030734D" w:rsidR="004900D8" w:rsidRDefault="00DD3F22" w:rsidP="008701DE">
      <w:r w:rsidRPr="00DD3F22">
        <w:t xml:space="preserve">After completing all the cleaning and preprocessing steps, the final dataset contained </w:t>
      </w:r>
      <w:r w:rsidRPr="00DD3F22">
        <w:rPr>
          <w:b/>
          <w:bCs/>
        </w:rPr>
        <w:t>88,592 records</w:t>
      </w:r>
      <w:r w:rsidRPr="00DD3F22">
        <w:t xml:space="preserve"> with </w:t>
      </w:r>
      <w:r w:rsidRPr="00DD3F22">
        <w:rPr>
          <w:b/>
          <w:bCs/>
        </w:rPr>
        <w:t>11,074 unique customers</w:t>
      </w:r>
      <w:r w:rsidRPr="00DD3F22">
        <w:t>.</w:t>
      </w:r>
    </w:p>
    <w:p w14:paraId="3E99FFE3" w14:textId="77777777" w:rsidR="001919BC" w:rsidRDefault="001919BC" w:rsidP="001919BC">
      <w:r w:rsidRPr="001919BC">
        <w:t xml:space="preserve">When splitting the dataset into train and test sets, randomly dividing the entire dataset is not meaningful because all instances of a customer must be treated as a single unit. Therefore, the </w:t>
      </w:r>
      <w:proofErr w:type="spellStart"/>
      <w:r w:rsidRPr="001919BC">
        <w:t>Customer_IDs</w:t>
      </w:r>
      <w:proofErr w:type="spellEnd"/>
      <w:r w:rsidRPr="001919BC">
        <w:t xml:space="preserve"> are first divided randomly, with 80% allocated for training and 20% for testing. Then, all instances belonging to each customer are placed in the correct set accordingly.</w:t>
      </w:r>
    </w:p>
    <w:p w14:paraId="6F23D214" w14:textId="77777777" w:rsidR="00FF07DB" w:rsidRDefault="00FF07DB" w:rsidP="001919BC"/>
    <w:p w14:paraId="2E99E451" w14:textId="77777777" w:rsidR="00FF07DB" w:rsidRDefault="00FF07DB" w:rsidP="001919BC"/>
    <w:p w14:paraId="765A2C78" w14:textId="77777777" w:rsidR="00FF07DB" w:rsidRPr="001919BC" w:rsidRDefault="00FF07DB" w:rsidP="001919BC"/>
    <w:p w14:paraId="62EACC73" w14:textId="47D9BB3E" w:rsidR="00EF61FF" w:rsidRDefault="00FF07DB" w:rsidP="00FF07DB">
      <w:pPr>
        <w:pStyle w:val="Heading1"/>
        <w:numPr>
          <w:ilvl w:val="0"/>
          <w:numId w:val="1"/>
        </w:numPr>
        <w:rPr>
          <w:b/>
          <w:bCs/>
          <w:color w:val="E89E23"/>
          <w:sz w:val="40"/>
          <w:szCs w:val="40"/>
        </w:rPr>
      </w:pPr>
      <w:bookmarkStart w:id="10" w:name="_Toc173011050"/>
      <w:r w:rsidRPr="00FF07DB">
        <w:rPr>
          <w:b/>
          <w:bCs/>
          <w:color w:val="E89E23"/>
          <w:sz w:val="40"/>
          <w:szCs w:val="40"/>
        </w:rPr>
        <w:lastRenderedPageBreak/>
        <w:t>Results of Descriptive Analysis</w:t>
      </w:r>
      <w:bookmarkEnd w:id="10"/>
    </w:p>
    <w:p w14:paraId="2A6E5EE6" w14:textId="77777777" w:rsidR="00FF07DB" w:rsidRDefault="00FF07DB" w:rsidP="00FF07DB"/>
    <w:p w14:paraId="44372FBE" w14:textId="2EE1327A" w:rsidR="00A24F5C" w:rsidRPr="006502FD" w:rsidRDefault="00A24F5C" w:rsidP="006502FD">
      <w:pPr>
        <w:pStyle w:val="Heading2"/>
        <w:numPr>
          <w:ilvl w:val="1"/>
          <w:numId w:val="1"/>
        </w:numPr>
        <w:spacing w:after="240"/>
        <w:rPr>
          <w:b/>
          <w:bCs/>
          <w:color w:val="E89E23"/>
          <w:sz w:val="32"/>
          <w:szCs w:val="32"/>
        </w:rPr>
      </w:pPr>
      <w:bookmarkStart w:id="11" w:name="_Toc173011051"/>
      <w:r>
        <w:rPr>
          <w:b/>
          <w:bCs/>
          <w:color w:val="E89E23"/>
          <w:sz w:val="32"/>
          <w:szCs w:val="32"/>
        </w:rPr>
        <w:t>Target</w:t>
      </w:r>
      <w:r w:rsidRPr="00A24F5C">
        <w:rPr>
          <w:b/>
          <w:bCs/>
          <w:color w:val="E89E23"/>
          <w:sz w:val="32"/>
          <w:szCs w:val="32"/>
        </w:rPr>
        <w:t xml:space="preserve"> variable – Credit Score</w:t>
      </w:r>
      <w:bookmarkEnd w:id="11"/>
    </w:p>
    <w:p w14:paraId="12D84456" w14:textId="2474EA1F" w:rsidR="00A24F5C" w:rsidRPr="00A24F5C" w:rsidRDefault="004B52C6" w:rsidP="00A24F5C">
      <w:r>
        <w:rPr>
          <w:noProof/>
        </w:rPr>
        <mc:AlternateContent>
          <mc:Choice Requires="wps">
            <w:drawing>
              <wp:anchor distT="0" distB="0" distL="114300" distR="114300" simplePos="0" relativeHeight="251664384" behindDoc="0" locked="0" layoutInCell="1" allowOverlap="1" wp14:anchorId="344669E0" wp14:editId="45505E89">
                <wp:simplePos x="0" y="0"/>
                <wp:positionH relativeFrom="column">
                  <wp:posOffset>2686050</wp:posOffset>
                </wp:positionH>
                <wp:positionV relativeFrom="paragraph">
                  <wp:posOffset>2726055</wp:posOffset>
                </wp:positionV>
                <wp:extent cx="3724275" cy="635"/>
                <wp:effectExtent l="0" t="0" r="0" b="0"/>
                <wp:wrapSquare wrapText="bothSides"/>
                <wp:docPr id="1453370457" name="Text Box 1"/>
                <wp:cNvGraphicFramePr/>
                <a:graphic xmlns:a="http://schemas.openxmlformats.org/drawingml/2006/main">
                  <a:graphicData uri="http://schemas.microsoft.com/office/word/2010/wordprocessingShape">
                    <wps:wsp>
                      <wps:cNvSpPr txBox="1"/>
                      <wps:spPr>
                        <a:xfrm>
                          <a:off x="0" y="0"/>
                          <a:ext cx="3724275" cy="635"/>
                        </a:xfrm>
                        <a:prstGeom prst="rect">
                          <a:avLst/>
                        </a:prstGeom>
                        <a:solidFill>
                          <a:prstClr val="white"/>
                        </a:solidFill>
                        <a:ln>
                          <a:noFill/>
                        </a:ln>
                      </wps:spPr>
                      <wps:txbx>
                        <w:txbxContent>
                          <w:p w14:paraId="2CE18031" w14:textId="24C7B4AF" w:rsidR="004B52C6" w:rsidRPr="004B52C6" w:rsidRDefault="004B52C6" w:rsidP="004B52C6">
                            <w:pPr>
                              <w:pStyle w:val="Caption"/>
                              <w:jc w:val="center"/>
                              <w:rPr>
                                <w:color w:val="E89E23"/>
                              </w:rPr>
                            </w:pPr>
                            <w:bookmarkStart w:id="12" w:name="_Toc173011085"/>
                            <w:bookmarkStart w:id="13" w:name="_Toc173011279"/>
                            <w:r w:rsidRPr="004B52C6">
                              <w:rPr>
                                <w:color w:val="E89E23"/>
                              </w:rPr>
                              <w:t xml:space="preserve">Figure </w:t>
                            </w:r>
                            <w:r w:rsidRPr="004B52C6">
                              <w:rPr>
                                <w:color w:val="E89E23"/>
                              </w:rPr>
                              <w:fldChar w:fldCharType="begin"/>
                            </w:r>
                            <w:r w:rsidRPr="004B52C6">
                              <w:rPr>
                                <w:color w:val="E89E23"/>
                              </w:rPr>
                              <w:instrText xml:space="preserve"> SEQ Figure \* ARABIC </w:instrText>
                            </w:r>
                            <w:r w:rsidRPr="004B52C6">
                              <w:rPr>
                                <w:color w:val="E89E23"/>
                              </w:rPr>
                              <w:fldChar w:fldCharType="separate"/>
                            </w:r>
                            <w:r w:rsidR="0071091C">
                              <w:rPr>
                                <w:noProof/>
                                <w:color w:val="E89E23"/>
                              </w:rPr>
                              <w:t>2</w:t>
                            </w:r>
                            <w:r w:rsidRPr="004B52C6">
                              <w:rPr>
                                <w:color w:val="E89E23"/>
                              </w:rPr>
                              <w:fldChar w:fldCharType="end"/>
                            </w:r>
                            <w:r w:rsidRPr="004B52C6">
                              <w:rPr>
                                <w:color w:val="E89E23"/>
                              </w:rPr>
                              <w:t xml:space="preserve"> Bar</w:t>
                            </w:r>
                            <w:r>
                              <w:rPr>
                                <w:color w:val="E89E23"/>
                              </w:rPr>
                              <w:t xml:space="preserve"> </w:t>
                            </w:r>
                            <w:r w:rsidRPr="004B52C6">
                              <w:rPr>
                                <w:color w:val="E89E23"/>
                              </w:rPr>
                              <w:t>plot for the Credit Scores</w:t>
                            </w:r>
                            <w:bookmarkEnd w:id="12"/>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4669E0" id="_x0000_s1027" type="#_x0000_t202" style="position:absolute;margin-left:211.5pt;margin-top:214.65pt;width:293.2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" stroked="f">
                <v:textbox style="mso-fit-shape-to-text:t" inset="0,0,0,0">
                  <w:txbxContent>
                    <w:p w14:paraId="2CE18031" w14:textId="24C7B4AF" w:rsidR="004B52C6" w:rsidRPr="004B52C6" w:rsidRDefault="004B52C6" w:rsidP="004B52C6">
                      <w:pPr>
                        <w:pStyle w:val="Caption"/>
                        <w:jc w:val="center"/>
                        <w:rPr>
                          <w:color w:val="E89E23"/>
                        </w:rPr>
                      </w:pPr>
                      <w:bookmarkStart w:id="14" w:name="_Toc173011085"/>
                      <w:bookmarkStart w:id="15" w:name="_Toc173011279"/>
                      <w:r w:rsidRPr="004B52C6">
                        <w:rPr>
                          <w:color w:val="E89E23"/>
                        </w:rPr>
                        <w:t xml:space="preserve">Figure </w:t>
                      </w:r>
                      <w:r w:rsidRPr="004B52C6">
                        <w:rPr>
                          <w:color w:val="E89E23"/>
                        </w:rPr>
                        <w:fldChar w:fldCharType="begin"/>
                      </w:r>
                      <w:r w:rsidRPr="004B52C6">
                        <w:rPr>
                          <w:color w:val="E89E23"/>
                        </w:rPr>
                        <w:instrText xml:space="preserve"> SEQ Figure \* ARABIC </w:instrText>
                      </w:r>
                      <w:r w:rsidRPr="004B52C6">
                        <w:rPr>
                          <w:color w:val="E89E23"/>
                        </w:rPr>
                        <w:fldChar w:fldCharType="separate"/>
                      </w:r>
                      <w:r w:rsidR="0071091C">
                        <w:rPr>
                          <w:noProof/>
                          <w:color w:val="E89E23"/>
                        </w:rPr>
                        <w:t>2</w:t>
                      </w:r>
                      <w:r w:rsidRPr="004B52C6">
                        <w:rPr>
                          <w:color w:val="E89E23"/>
                        </w:rPr>
                        <w:fldChar w:fldCharType="end"/>
                      </w:r>
                      <w:r w:rsidRPr="004B52C6">
                        <w:rPr>
                          <w:color w:val="E89E23"/>
                        </w:rPr>
                        <w:t xml:space="preserve"> Bar</w:t>
                      </w:r>
                      <w:r>
                        <w:rPr>
                          <w:color w:val="E89E23"/>
                        </w:rPr>
                        <w:t xml:space="preserve"> </w:t>
                      </w:r>
                      <w:r w:rsidRPr="004B52C6">
                        <w:rPr>
                          <w:color w:val="E89E23"/>
                        </w:rPr>
                        <w:t>plot for the Credit Scores</w:t>
                      </w:r>
                      <w:bookmarkEnd w:id="14"/>
                      <w:bookmarkEnd w:id="15"/>
                    </w:p>
                  </w:txbxContent>
                </v:textbox>
                <w10:wrap type="square"/>
              </v:shape>
            </w:pict>
          </mc:Fallback>
        </mc:AlternateContent>
      </w:r>
      <w:r w:rsidRPr="004B52C6">
        <w:rPr>
          <w:noProof/>
        </w:rPr>
        <w:drawing>
          <wp:anchor distT="0" distB="0" distL="114300" distR="114300" simplePos="0" relativeHeight="251662336" behindDoc="0" locked="0" layoutInCell="1" allowOverlap="1" wp14:anchorId="3FAA4EB9" wp14:editId="2153BB46">
            <wp:simplePos x="0" y="0"/>
            <wp:positionH relativeFrom="margin">
              <wp:posOffset>2686050</wp:posOffset>
            </wp:positionH>
            <wp:positionV relativeFrom="paragraph">
              <wp:posOffset>321945</wp:posOffset>
            </wp:positionV>
            <wp:extent cx="3724275" cy="2346960"/>
            <wp:effectExtent l="0" t="0" r="9525" b="0"/>
            <wp:wrapSquare wrapText="bothSides"/>
            <wp:docPr id="272625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625672" name=""/>
                    <pic:cNvPicPr/>
                  </pic:nvPicPr>
                  <pic:blipFill>
                    <a:blip r:embed="rId8">
                      <a:extLst>
                        <a:ext uri="{28A0092B-C50C-407E-A947-70E740481C1C}">
                          <a14:useLocalDpi xmlns:a14="http://schemas.microsoft.com/office/drawing/2010/main" val="0"/>
                        </a:ext>
                      </a:extLst>
                    </a:blip>
                    <a:stretch>
                      <a:fillRect/>
                    </a:stretch>
                  </pic:blipFill>
                  <pic:spPr>
                    <a:xfrm>
                      <a:off x="0" y="0"/>
                      <a:ext cx="3724275" cy="2346960"/>
                    </a:xfrm>
                    <a:prstGeom prst="rect">
                      <a:avLst/>
                    </a:prstGeom>
                  </pic:spPr>
                </pic:pic>
              </a:graphicData>
            </a:graphic>
            <wp14:sizeRelH relativeFrom="margin">
              <wp14:pctWidth>0</wp14:pctWidth>
            </wp14:sizeRelH>
            <wp14:sizeRelV relativeFrom="margin">
              <wp14:pctHeight>0</wp14:pctHeight>
            </wp14:sizeRelV>
          </wp:anchor>
        </w:drawing>
      </w:r>
      <w:r w:rsidR="00A24F5C" w:rsidRPr="00A24F5C">
        <w:t>Assuming that the observations are independent of one another, a bar plot was created for the response variable, Credit Score. This variable consists of three categories: Poor, Standard, and Good.</w:t>
      </w:r>
    </w:p>
    <w:p w14:paraId="0DC24015" w14:textId="25B1E693" w:rsidR="00A24F5C" w:rsidRPr="00A24F5C" w:rsidRDefault="00A24F5C" w:rsidP="00A24F5C">
      <w:r w:rsidRPr="00A24F5C">
        <w:t>Due to the lack of information on the recoding scheme used, the FICO score ranges (300-850) were employed to define these categories:</w:t>
      </w:r>
    </w:p>
    <w:p w14:paraId="702118E1" w14:textId="0B9D2949" w:rsidR="00A24F5C" w:rsidRPr="00A24F5C" w:rsidRDefault="00A24F5C" w:rsidP="00A24F5C">
      <w:pPr>
        <w:numPr>
          <w:ilvl w:val="0"/>
          <w:numId w:val="4"/>
        </w:numPr>
      </w:pPr>
      <w:r w:rsidRPr="00A24F5C">
        <w:rPr>
          <w:b/>
          <w:bCs/>
        </w:rPr>
        <w:t>Good Category</w:t>
      </w:r>
      <w:r w:rsidRPr="00A24F5C">
        <w:t>: Very Good (740</w:t>
      </w:r>
      <w:r>
        <w:t>+</w:t>
      </w:r>
      <w:r w:rsidRPr="00A24F5C">
        <w:t>)</w:t>
      </w:r>
    </w:p>
    <w:p w14:paraId="40C452DE" w14:textId="4E8E6FBA" w:rsidR="00A24F5C" w:rsidRPr="00A24F5C" w:rsidRDefault="00A24F5C" w:rsidP="00A24F5C">
      <w:pPr>
        <w:numPr>
          <w:ilvl w:val="0"/>
          <w:numId w:val="4"/>
        </w:numPr>
      </w:pPr>
      <w:r w:rsidRPr="00A24F5C">
        <w:rPr>
          <w:b/>
          <w:bCs/>
        </w:rPr>
        <w:t>Standard Category</w:t>
      </w:r>
      <w:r w:rsidRPr="00A24F5C">
        <w:t>: Average (6</w:t>
      </w:r>
      <w:r>
        <w:t>7</w:t>
      </w:r>
      <w:r w:rsidRPr="00A24F5C">
        <w:t>0–7</w:t>
      </w:r>
      <w:r>
        <w:t>3</w:t>
      </w:r>
      <w:r w:rsidRPr="00A24F5C">
        <w:t>9)</w:t>
      </w:r>
    </w:p>
    <w:p w14:paraId="46ABF47A" w14:textId="05742D27" w:rsidR="00A24F5C" w:rsidRPr="00A24F5C" w:rsidRDefault="00A24F5C" w:rsidP="00A24F5C">
      <w:pPr>
        <w:numPr>
          <w:ilvl w:val="0"/>
          <w:numId w:val="4"/>
        </w:numPr>
      </w:pPr>
      <w:r w:rsidRPr="00A24F5C">
        <w:rPr>
          <w:b/>
          <w:bCs/>
        </w:rPr>
        <w:t>Poor Category</w:t>
      </w:r>
      <w:r w:rsidRPr="00A24F5C">
        <w:t>: Poor (</w:t>
      </w:r>
      <w:r>
        <w:t>less than 669</w:t>
      </w:r>
      <w:r w:rsidRPr="00A24F5C">
        <w:t>)</w:t>
      </w:r>
    </w:p>
    <w:p w14:paraId="4DCEC064" w14:textId="1CCA92BA" w:rsidR="00A24F5C" w:rsidRPr="00A24F5C" w:rsidRDefault="00A24F5C" w:rsidP="00A24F5C">
      <w:r w:rsidRPr="00A24F5C">
        <w:t>The analysis revealed that the majority of observations fall within the Standard range, with relatively fewer observations in the Good and Poor categories. This indicates that most customers have a Standard Credit Score.</w:t>
      </w:r>
    </w:p>
    <w:p w14:paraId="630D5A46" w14:textId="0DF7F68F" w:rsidR="00A24F5C" w:rsidRPr="006502FD" w:rsidRDefault="00A24F5C" w:rsidP="006502FD">
      <w:pPr>
        <w:pStyle w:val="Heading2"/>
        <w:numPr>
          <w:ilvl w:val="1"/>
          <w:numId w:val="1"/>
        </w:numPr>
        <w:spacing w:after="240"/>
        <w:rPr>
          <w:b/>
          <w:bCs/>
          <w:color w:val="E89E23"/>
          <w:sz w:val="32"/>
          <w:szCs w:val="32"/>
        </w:rPr>
      </w:pPr>
      <w:bookmarkStart w:id="16" w:name="_Toc173011052"/>
      <w:r w:rsidRPr="00A24F5C">
        <w:rPr>
          <w:b/>
          <w:bCs/>
          <w:color w:val="E89E23"/>
          <w:sz w:val="32"/>
          <w:szCs w:val="32"/>
        </w:rPr>
        <w:t>Correlations among the variables</w:t>
      </w:r>
      <w:bookmarkEnd w:id="16"/>
    </w:p>
    <w:p w14:paraId="2D93E3EE" w14:textId="77777777" w:rsidR="00BA3D66" w:rsidRPr="00BA3D66" w:rsidRDefault="00BA3D66" w:rsidP="00BA3D66">
      <w:r w:rsidRPr="00BA3D66">
        <w:t>The dataset contained both categorical and numerical predictors. Therefore, three approaches were used to determine the correlations among the variables:</w:t>
      </w:r>
    </w:p>
    <w:p w14:paraId="1D9BFD7A" w14:textId="77777777" w:rsidR="00BA3D66" w:rsidRPr="00BA3D66" w:rsidRDefault="00BA3D66" w:rsidP="00BA3D66">
      <w:pPr>
        <w:numPr>
          <w:ilvl w:val="0"/>
          <w:numId w:val="6"/>
        </w:numPr>
      </w:pPr>
      <w:r w:rsidRPr="00BA3D66">
        <w:rPr>
          <w:b/>
          <w:bCs/>
        </w:rPr>
        <w:t>Spearman's Rank Correlation</w:t>
      </w:r>
      <w:r w:rsidRPr="00BA3D66">
        <w:t xml:space="preserve"> was employed to assess the association between the numerical predictors and the categorical target variable.</w:t>
      </w:r>
    </w:p>
    <w:p w14:paraId="0457E6E6" w14:textId="77777777" w:rsidR="00BA3D66" w:rsidRPr="00BA3D66" w:rsidRDefault="00BA3D66" w:rsidP="00BA3D66">
      <w:pPr>
        <w:numPr>
          <w:ilvl w:val="0"/>
          <w:numId w:val="6"/>
        </w:numPr>
      </w:pPr>
      <w:r w:rsidRPr="00BA3D66">
        <w:rPr>
          <w:b/>
          <w:bCs/>
        </w:rPr>
        <w:t>Chi-Square Test</w:t>
      </w:r>
      <w:r w:rsidRPr="00BA3D66">
        <w:t xml:space="preserve"> was used to determine the association between the categorical predictors and the categorical target variable.</w:t>
      </w:r>
    </w:p>
    <w:p w14:paraId="3B41B429" w14:textId="77777777" w:rsidR="00BA3D66" w:rsidRPr="00BA3D66" w:rsidRDefault="00BA3D66" w:rsidP="00BA3D66">
      <w:pPr>
        <w:numPr>
          <w:ilvl w:val="0"/>
          <w:numId w:val="6"/>
        </w:numPr>
      </w:pPr>
      <w:r w:rsidRPr="00BA3D66">
        <w:rPr>
          <w:b/>
          <w:bCs/>
        </w:rPr>
        <w:t>Pearson Correlation Coefficient</w:t>
      </w:r>
      <w:r w:rsidRPr="00BA3D66">
        <w:t xml:space="preserve"> was utilized to calculate the correlations among the numerical variables.</w:t>
      </w:r>
    </w:p>
    <w:p w14:paraId="4AE74E60" w14:textId="77777777" w:rsidR="00276978" w:rsidRDefault="00276978" w:rsidP="00A24F5C"/>
    <w:p w14:paraId="0A4FAB99" w14:textId="77777777" w:rsidR="006502FD" w:rsidRDefault="006502FD" w:rsidP="00A24F5C"/>
    <w:p w14:paraId="4D5E6A9B" w14:textId="77777777" w:rsidR="0071091C" w:rsidRDefault="0071091C" w:rsidP="00A24F5C"/>
    <w:p w14:paraId="4E0946E4" w14:textId="107898CA" w:rsidR="0056607E" w:rsidRDefault="0056607E" w:rsidP="0056607E">
      <w:pPr>
        <w:pStyle w:val="Caption"/>
        <w:keepNext/>
        <w:ind w:firstLine="360"/>
      </w:pPr>
      <w:bookmarkStart w:id="17" w:name="_Toc173011655"/>
      <w:r>
        <w:lastRenderedPageBreak/>
        <w:t xml:space="preserve">Table </w:t>
      </w:r>
      <w:r>
        <w:fldChar w:fldCharType="begin"/>
      </w:r>
      <w:r>
        <w:instrText xml:space="preserve"> SEQ Table \* ARABIC </w:instrText>
      </w:r>
      <w:r>
        <w:fldChar w:fldCharType="separate"/>
      </w:r>
      <w:r w:rsidR="0071091C">
        <w:rPr>
          <w:noProof/>
        </w:rPr>
        <w:t>2</w:t>
      </w:r>
      <w:r>
        <w:fldChar w:fldCharType="end"/>
      </w:r>
      <w:r>
        <w:t xml:space="preserve"> </w:t>
      </w:r>
      <w:r w:rsidRPr="00DB365C">
        <w:t>Spearman Correlation values of variables</w:t>
      </w:r>
      <w:bookmarkEnd w:id="17"/>
    </w:p>
    <w:tbl>
      <w:tblPr>
        <w:tblStyle w:val="TableGrid"/>
        <w:tblpPr w:leftFromText="180" w:rightFromText="180" w:vertAnchor="text" w:horzAnchor="margin" w:tblpY="31"/>
        <w:tblW w:w="0" w:type="auto"/>
        <w:tblLook w:val="04A0" w:firstRow="1" w:lastRow="0" w:firstColumn="1" w:lastColumn="0" w:noHBand="0" w:noVBand="1"/>
      </w:tblPr>
      <w:tblGrid>
        <w:gridCol w:w="2662"/>
        <w:gridCol w:w="2149"/>
      </w:tblGrid>
      <w:tr w:rsidR="00276978" w14:paraId="574D2B2E" w14:textId="77777777" w:rsidTr="0056607E">
        <w:trPr>
          <w:trHeight w:val="480"/>
        </w:trPr>
        <w:tc>
          <w:tcPr>
            <w:tcW w:w="2662" w:type="dxa"/>
            <w:shd w:val="clear" w:color="auto" w:fill="E89E23"/>
          </w:tcPr>
          <w:p w14:paraId="047A0DFE" w14:textId="77777777" w:rsidR="00276978" w:rsidRDefault="00276978" w:rsidP="00276978">
            <w:pPr>
              <w:jc w:val="center"/>
            </w:pPr>
            <w:r w:rsidRPr="006502FD">
              <w:t>Variable Name</w:t>
            </w:r>
          </w:p>
        </w:tc>
        <w:tc>
          <w:tcPr>
            <w:tcW w:w="2149" w:type="dxa"/>
            <w:shd w:val="clear" w:color="auto" w:fill="E89E23"/>
          </w:tcPr>
          <w:p w14:paraId="59777841" w14:textId="77777777" w:rsidR="00276978" w:rsidRDefault="00276978" w:rsidP="00276978">
            <w:r w:rsidRPr="006502FD">
              <w:t>Spearman’s Rank Correlation</w:t>
            </w:r>
          </w:p>
        </w:tc>
      </w:tr>
      <w:tr w:rsidR="00276978" w14:paraId="285FED4F" w14:textId="77777777" w:rsidTr="0056607E">
        <w:trPr>
          <w:trHeight w:val="246"/>
        </w:trPr>
        <w:tc>
          <w:tcPr>
            <w:tcW w:w="2662" w:type="dxa"/>
            <w:shd w:val="clear" w:color="auto" w:fill="D9D9D9" w:themeFill="background1" w:themeFillShade="D9"/>
          </w:tcPr>
          <w:p w14:paraId="467E6E2F" w14:textId="77777777" w:rsidR="00276978" w:rsidRDefault="00276978" w:rsidP="00276978">
            <w:r w:rsidRPr="006502FD">
              <w:t>Age</w:t>
            </w:r>
          </w:p>
        </w:tc>
        <w:tc>
          <w:tcPr>
            <w:tcW w:w="2149" w:type="dxa"/>
            <w:shd w:val="clear" w:color="auto" w:fill="D9D9D9" w:themeFill="background1" w:themeFillShade="D9"/>
          </w:tcPr>
          <w:p w14:paraId="7B55DF2E" w14:textId="77777777" w:rsidR="00276978" w:rsidRDefault="00276978" w:rsidP="00276978">
            <w:pPr>
              <w:jc w:val="center"/>
            </w:pPr>
            <w:r w:rsidRPr="002E629B">
              <w:t>-0.0299</w:t>
            </w:r>
          </w:p>
        </w:tc>
      </w:tr>
      <w:tr w:rsidR="00276978" w14:paraId="06D68BAB" w14:textId="77777777" w:rsidTr="0056607E">
        <w:trPr>
          <w:trHeight w:val="246"/>
        </w:trPr>
        <w:tc>
          <w:tcPr>
            <w:tcW w:w="2662" w:type="dxa"/>
            <w:shd w:val="clear" w:color="auto" w:fill="E89E23"/>
          </w:tcPr>
          <w:p w14:paraId="031FC472" w14:textId="77777777" w:rsidR="00276978" w:rsidRDefault="00276978" w:rsidP="00276978">
            <w:r w:rsidRPr="006502FD">
              <w:t>Annual Income</w:t>
            </w:r>
          </w:p>
        </w:tc>
        <w:tc>
          <w:tcPr>
            <w:tcW w:w="2149" w:type="dxa"/>
            <w:shd w:val="clear" w:color="auto" w:fill="E89E23"/>
          </w:tcPr>
          <w:p w14:paraId="74C00D99" w14:textId="77777777" w:rsidR="00276978" w:rsidRDefault="00276978" w:rsidP="00276978">
            <w:pPr>
              <w:jc w:val="center"/>
            </w:pPr>
            <w:r w:rsidRPr="002E629B">
              <w:t>-0.0368</w:t>
            </w:r>
          </w:p>
        </w:tc>
      </w:tr>
      <w:tr w:rsidR="00276978" w14:paraId="22DE18B6" w14:textId="77777777" w:rsidTr="0056607E">
        <w:trPr>
          <w:trHeight w:val="232"/>
        </w:trPr>
        <w:tc>
          <w:tcPr>
            <w:tcW w:w="2662" w:type="dxa"/>
            <w:shd w:val="clear" w:color="auto" w:fill="D9D9D9" w:themeFill="background1" w:themeFillShade="D9"/>
          </w:tcPr>
          <w:p w14:paraId="6FB8C482" w14:textId="77777777" w:rsidR="00276978" w:rsidRDefault="00276978" w:rsidP="00276978">
            <w:proofErr w:type="spellStart"/>
            <w:r w:rsidRPr="006502FD">
              <w:t>Monthly_Inhand_Salary</w:t>
            </w:r>
            <w:proofErr w:type="spellEnd"/>
          </w:p>
        </w:tc>
        <w:tc>
          <w:tcPr>
            <w:tcW w:w="2149" w:type="dxa"/>
            <w:shd w:val="clear" w:color="auto" w:fill="D9D9D9" w:themeFill="background1" w:themeFillShade="D9"/>
          </w:tcPr>
          <w:p w14:paraId="1E57A192" w14:textId="77777777" w:rsidR="00276978" w:rsidRDefault="00276978" w:rsidP="00276978">
            <w:pPr>
              <w:jc w:val="center"/>
            </w:pPr>
            <w:r w:rsidRPr="002E629B">
              <w:t>-0.0356</w:t>
            </w:r>
          </w:p>
        </w:tc>
      </w:tr>
      <w:tr w:rsidR="00276978" w14:paraId="5E9CC6A4" w14:textId="77777777" w:rsidTr="0056607E">
        <w:trPr>
          <w:trHeight w:val="246"/>
        </w:trPr>
        <w:tc>
          <w:tcPr>
            <w:tcW w:w="2662" w:type="dxa"/>
            <w:shd w:val="clear" w:color="auto" w:fill="E89E23"/>
          </w:tcPr>
          <w:p w14:paraId="3D66BA36" w14:textId="77777777" w:rsidR="00276978" w:rsidRDefault="00276978" w:rsidP="00276978">
            <w:proofErr w:type="spellStart"/>
            <w:r w:rsidRPr="006502FD">
              <w:t>Num_Bank_Accounts</w:t>
            </w:r>
            <w:proofErr w:type="spellEnd"/>
          </w:p>
        </w:tc>
        <w:tc>
          <w:tcPr>
            <w:tcW w:w="2149" w:type="dxa"/>
            <w:shd w:val="clear" w:color="auto" w:fill="E89E23"/>
          </w:tcPr>
          <w:p w14:paraId="29027705" w14:textId="77777777" w:rsidR="00276978" w:rsidRDefault="00276978" w:rsidP="00276978">
            <w:pPr>
              <w:jc w:val="center"/>
            </w:pPr>
            <w:r w:rsidRPr="002E629B">
              <w:t>0.0886</w:t>
            </w:r>
          </w:p>
        </w:tc>
      </w:tr>
      <w:tr w:rsidR="00276978" w14:paraId="731A0CF6" w14:textId="77777777" w:rsidTr="0056607E">
        <w:trPr>
          <w:trHeight w:val="232"/>
        </w:trPr>
        <w:tc>
          <w:tcPr>
            <w:tcW w:w="2662" w:type="dxa"/>
            <w:shd w:val="clear" w:color="auto" w:fill="D9D9D9" w:themeFill="background1" w:themeFillShade="D9"/>
          </w:tcPr>
          <w:p w14:paraId="3F7D7AE3" w14:textId="77777777" w:rsidR="00276978" w:rsidRDefault="00276978" w:rsidP="00276978">
            <w:proofErr w:type="spellStart"/>
            <w:r w:rsidRPr="006502FD">
              <w:t>Num_Credit_Card</w:t>
            </w:r>
            <w:proofErr w:type="spellEnd"/>
          </w:p>
        </w:tc>
        <w:tc>
          <w:tcPr>
            <w:tcW w:w="2149" w:type="dxa"/>
            <w:shd w:val="clear" w:color="auto" w:fill="D9D9D9" w:themeFill="background1" w:themeFillShade="D9"/>
          </w:tcPr>
          <w:p w14:paraId="4BE0333A" w14:textId="77777777" w:rsidR="00276978" w:rsidRDefault="00276978" w:rsidP="00276978">
            <w:pPr>
              <w:jc w:val="center"/>
            </w:pPr>
            <w:r w:rsidRPr="002E629B">
              <w:t>0.0250</w:t>
            </w:r>
          </w:p>
        </w:tc>
      </w:tr>
      <w:tr w:rsidR="00276978" w14:paraId="490BEFC5" w14:textId="77777777" w:rsidTr="0056607E">
        <w:trPr>
          <w:trHeight w:val="246"/>
        </w:trPr>
        <w:tc>
          <w:tcPr>
            <w:tcW w:w="2662" w:type="dxa"/>
            <w:shd w:val="clear" w:color="auto" w:fill="E89E23"/>
          </w:tcPr>
          <w:p w14:paraId="497031DA" w14:textId="77777777" w:rsidR="00276978" w:rsidRDefault="00276978" w:rsidP="00276978">
            <w:proofErr w:type="spellStart"/>
            <w:r w:rsidRPr="006502FD">
              <w:t>Interest_Rate</w:t>
            </w:r>
            <w:proofErr w:type="spellEnd"/>
          </w:p>
        </w:tc>
        <w:tc>
          <w:tcPr>
            <w:tcW w:w="2149" w:type="dxa"/>
            <w:shd w:val="clear" w:color="auto" w:fill="E89E23"/>
          </w:tcPr>
          <w:p w14:paraId="70355507" w14:textId="77777777" w:rsidR="00276978" w:rsidRDefault="00276978" w:rsidP="00276978">
            <w:pPr>
              <w:jc w:val="center"/>
            </w:pPr>
            <w:r w:rsidRPr="002E629B">
              <w:t>0.0486</w:t>
            </w:r>
          </w:p>
        </w:tc>
      </w:tr>
      <w:tr w:rsidR="00276978" w14:paraId="332C6196" w14:textId="77777777" w:rsidTr="0056607E">
        <w:trPr>
          <w:trHeight w:val="232"/>
        </w:trPr>
        <w:tc>
          <w:tcPr>
            <w:tcW w:w="2662" w:type="dxa"/>
            <w:shd w:val="clear" w:color="auto" w:fill="D9D9D9" w:themeFill="background1" w:themeFillShade="D9"/>
          </w:tcPr>
          <w:p w14:paraId="69FA26B7" w14:textId="77777777" w:rsidR="00276978" w:rsidRDefault="00276978" w:rsidP="00276978">
            <w:proofErr w:type="spellStart"/>
            <w:r w:rsidRPr="006502FD">
              <w:t>Num_of_Loan</w:t>
            </w:r>
            <w:proofErr w:type="spellEnd"/>
          </w:p>
        </w:tc>
        <w:tc>
          <w:tcPr>
            <w:tcW w:w="2149" w:type="dxa"/>
            <w:shd w:val="clear" w:color="auto" w:fill="D9D9D9" w:themeFill="background1" w:themeFillShade="D9"/>
          </w:tcPr>
          <w:p w14:paraId="3CAC25A1" w14:textId="77777777" w:rsidR="00276978" w:rsidRDefault="00276978" w:rsidP="00276978">
            <w:pPr>
              <w:jc w:val="center"/>
            </w:pPr>
            <w:r w:rsidRPr="002E629B">
              <w:t>0.0042</w:t>
            </w:r>
          </w:p>
        </w:tc>
      </w:tr>
      <w:tr w:rsidR="00276978" w14:paraId="436039E2" w14:textId="77777777" w:rsidTr="0056607E">
        <w:trPr>
          <w:trHeight w:val="246"/>
        </w:trPr>
        <w:tc>
          <w:tcPr>
            <w:tcW w:w="2662" w:type="dxa"/>
            <w:shd w:val="clear" w:color="auto" w:fill="E89E23"/>
          </w:tcPr>
          <w:p w14:paraId="48A89800" w14:textId="77777777" w:rsidR="00276978" w:rsidRDefault="00276978" w:rsidP="00276978">
            <w:proofErr w:type="spellStart"/>
            <w:r w:rsidRPr="006502FD">
              <w:t>Delay_from_due_date</w:t>
            </w:r>
            <w:proofErr w:type="spellEnd"/>
          </w:p>
        </w:tc>
        <w:tc>
          <w:tcPr>
            <w:tcW w:w="2149" w:type="dxa"/>
            <w:shd w:val="clear" w:color="auto" w:fill="E89E23"/>
          </w:tcPr>
          <w:p w14:paraId="06DC100B" w14:textId="77777777" w:rsidR="00276978" w:rsidRDefault="00276978" w:rsidP="00276978">
            <w:pPr>
              <w:jc w:val="center"/>
            </w:pPr>
            <w:r w:rsidRPr="002E629B">
              <w:t>0.0596</w:t>
            </w:r>
          </w:p>
        </w:tc>
      </w:tr>
      <w:tr w:rsidR="00276978" w14:paraId="74782F5E" w14:textId="77777777" w:rsidTr="0056607E">
        <w:trPr>
          <w:trHeight w:val="246"/>
        </w:trPr>
        <w:tc>
          <w:tcPr>
            <w:tcW w:w="2662" w:type="dxa"/>
            <w:shd w:val="clear" w:color="auto" w:fill="D9D9D9" w:themeFill="background1" w:themeFillShade="D9"/>
          </w:tcPr>
          <w:p w14:paraId="5D995C4E" w14:textId="77777777" w:rsidR="00276978" w:rsidRDefault="00276978" w:rsidP="00276978">
            <w:proofErr w:type="spellStart"/>
            <w:r w:rsidRPr="006502FD">
              <w:t>Num_of_Delayed_Payment</w:t>
            </w:r>
            <w:proofErr w:type="spellEnd"/>
          </w:p>
        </w:tc>
        <w:tc>
          <w:tcPr>
            <w:tcW w:w="2149" w:type="dxa"/>
            <w:shd w:val="clear" w:color="auto" w:fill="D9D9D9" w:themeFill="background1" w:themeFillShade="D9"/>
          </w:tcPr>
          <w:p w14:paraId="5F7707EE" w14:textId="77777777" w:rsidR="00276978" w:rsidRDefault="00276978" w:rsidP="00276978">
            <w:pPr>
              <w:jc w:val="center"/>
            </w:pPr>
            <w:r w:rsidRPr="002E629B">
              <w:t>0.1192</w:t>
            </w:r>
          </w:p>
        </w:tc>
      </w:tr>
      <w:tr w:rsidR="00276978" w14:paraId="248C86A2" w14:textId="77777777" w:rsidTr="0056607E">
        <w:trPr>
          <w:trHeight w:val="232"/>
        </w:trPr>
        <w:tc>
          <w:tcPr>
            <w:tcW w:w="2662" w:type="dxa"/>
            <w:shd w:val="clear" w:color="auto" w:fill="E89E23"/>
          </w:tcPr>
          <w:p w14:paraId="41BE174B" w14:textId="77777777" w:rsidR="00276978" w:rsidRDefault="00276978" w:rsidP="00276978">
            <w:proofErr w:type="spellStart"/>
            <w:r w:rsidRPr="006502FD">
              <w:t>Changed_Credit_Limit</w:t>
            </w:r>
            <w:proofErr w:type="spellEnd"/>
          </w:p>
        </w:tc>
        <w:tc>
          <w:tcPr>
            <w:tcW w:w="2149" w:type="dxa"/>
            <w:shd w:val="clear" w:color="auto" w:fill="E89E23"/>
          </w:tcPr>
          <w:p w14:paraId="349072B0" w14:textId="77777777" w:rsidR="00276978" w:rsidRDefault="00276978" w:rsidP="00276978">
            <w:pPr>
              <w:jc w:val="center"/>
            </w:pPr>
            <w:r w:rsidRPr="002E629B">
              <w:t>0.1830</w:t>
            </w:r>
          </w:p>
        </w:tc>
      </w:tr>
      <w:tr w:rsidR="00276978" w14:paraId="3AEF079D" w14:textId="77777777" w:rsidTr="0056607E">
        <w:trPr>
          <w:trHeight w:val="246"/>
        </w:trPr>
        <w:tc>
          <w:tcPr>
            <w:tcW w:w="2662" w:type="dxa"/>
            <w:shd w:val="clear" w:color="auto" w:fill="D9D9D9" w:themeFill="background1" w:themeFillShade="D9"/>
          </w:tcPr>
          <w:p w14:paraId="3E15AD46" w14:textId="77777777" w:rsidR="00276978" w:rsidRDefault="00276978" w:rsidP="00276978">
            <w:proofErr w:type="spellStart"/>
            <w:r w:rsidRPr="006502FD">
              <w:t>Num_Credit_Inquiries</w:t>
            </w:r>
            <w:proofErr w:type="spellEnd"/>
          </w:p>
        </w:tc>
        <w:tc>
          <w:tcPr>
            <w:tcW w:w="2149" w:type="dxa"/>
            <w:shd w:val="clear" w:color="auto" w:fill="D9D9D9" w:themeFill="background1" w:themeFillShade="D9"/>
          </w:tcPr>
          <w:p w14:paraId="60A527A6" w14:textId="77777777" w:rsidR="00276978" w:rsidRDefault="00276978" w:rsidP="00276978">
            <w:pPr>
              <w:jc w:val="center"/>
            </w:pPr>
            <w:r w:rsidRPr="002E629B">
              <w:t>-0.0073</w:t>
            </w:r>
          </w:p>
        </w:tc>
      </w:tr>
      <w:tr w:rsidR="00276978" w14:paraId="267BBAAC" w14:textId="77777777" w:rsidTr="0056607E">
        <w:trPr>
          <w:trHeight w:val="232"/>
        </w:trPr>
        <w:tc>
          <w:tcPr>
            <w:tcW w:w="2662" w:type="dxa"/>
            <w:shd w:val="clear" w:color="auto" w:fill="E89E23"/>
          </w:tcPr>
          <w:p w14:paraId="7F03D29F" w14:textId="77777777" w:rsidR="00276978" w:rsidRDefault="00276978" w:rsidP="00276978">
            <w:proofErr w:type="spellStart"/>
            <w:r w:rsidRPr="006502FD">
              <w:t>Outstanding_Debt</w:t>
            </w:r>
            <w:proofErr w:type="spellEnd"/>
          </w:p>
        </w:tc>
        <w:tc>
          <w:tcPr>
            <w:tcW w:w="2149" w:type="dxa"/>
            <w:shd w:val="clear" w:color="auto" w:fill="E89E23"/>
          </w:tcPr>
          <w:p w14:paraId="50B40DA1" w14:textId="77777777" w:rsidR="00276978" w:rsidRDefault="00276978" w:rsidP="00276978">
            <w:pPr>
              <w:jc w:val="center"/>
            </w:pPr>
            <w:r w:rsidRPr="002E629B">
              <w:t>-0.0548</w:t>
            </w:r>
          </w:p>
        </w:tc>
      </w:tr>
      <w:tr w:rsidR="00276978" w14:paraId="3C241030" w14:textId="77777777" w:rsidTr="0056607E">
        <w:trPr>
          <w:trHeight w:val="246"/>
        </w:trPr>
        <w:tc>
          <w:tcPr>
            <w:tcW w:w="2662" w:type="dxa"/>
            <w:shd w:val="clear" w:color="auto" w:fill="D9D9D9" w:themeFill="background1" w:themeFillShade="D9"/>
          </w:tcPr>
          <w:p w14:paraId="73B52283" w14:textId="77777777" w:rsidR="00276978" w:rsidRDefault="00276978" w:rsidP="00276978">
            <w:proofErr w:type="spellStart"/>
            <w:r w:rsidRPr="006502FD">
              <w:t>Credit</w:t>
            </w:r>
            <w:r>
              <w:t>_</w:t>
            </w:r>
            <w:r w:rsidRPr="006502FD">
              <w:t>Utilization</w:t>
            </w:r>
            <w:r>
              <w:t>_</w:t>
            </w:r>
            <w:r w:rsidRPr="006502FD">
              <w:t>Ratio</w:t>
            </w:r>
            <w:proofErr w:type="spellEnd"/>
          </w:p>
        </w:tc>
        <w:tc>
          <w:tcPr>
            <w:tcW w:w="2149" w:type="dxa"/>
            <w:shd w:val="clear" w:color="auto" w:fill="D9D9D9" w:themeFill="background1" w:themeFillShade="D9"/>
          </w:tcPr>
          <w:p w14:paraId="06F9E71E" w14:textId="75B3BBAF" w:rsidR="00276978" w:rsidRDefault="00276978" w:rsidP="00276978">
            <w:pPr>
              <w:jc w:val="center"/>
            </w:pPr>
            <w:r w:rsidRPr="002E629B">
              <w:t>-0.0055</w:t>
            </w:r>
          </w:p>
        </w:tc>
      </w:tr>
      <w:tr w:rsidR="00276978" w14:paraId="2B7DAACA" w14:textId="77777777" w:rsidTr="0056607E">
        <w:trPr>
          <w:trHeight w:val="232"/>
        </w:trPr>
        <w:tc>
          <w:tcPr>
            <w:tcW w:w="2662" w:type="dxa"/>
            <w:shd w:val="clear" w:color="auto" w:fill="E89E23"/>
          </w:tcPr>
          <w:p w14:paraId="4E8DD44F" w14:textId="77777777" w:rsidR="00276978" w:rsidRDefault="00276978" w:rsidP="00276978">
            <w:proofErr w:type="spellStart"/>
            <w:r>
              <w:t>Credit_History_Age</w:t>
            </w:r>
            <w:proofErr w:type="spellEnd"/>
          </w:p>
        </w:tc>
        <w:tc>
          <w:tcPr>
            <w:tcW w:w="2149" w:type="dxa"/>
            <w:shd w:val="clear" w:color="auto" w:fill="E89E23"/>
          </w:tcPr>
          <w:p w14:paraId="3216B07E" w14:textId="77777777" w:rsidR="00276978" w:rsidRDefault="00276978" w:rsidP="00276978">
            <w:pPr>
              <w:jc w:val="center"/>
            </w:pPr>
            <w:r>
              <w:t>-0.0445</w:t>
            </w:r>
          </w:p>
        </w:tc>
      </w:tr>
      <w:tr w:rsidR="00276978" w14:paraId="07D3CB71" w14:textId="77777777" w:rsidTr="0056607E">
        <w:trPr>
          <w:trHeight w:val="246"/>
        </w:trPr>
        <w:tc>
          <w:tcPr>
            <w:tcW w:w="2662" w:type="dxa"/>
            <w:shd w:val="clear" w:color="auto" w:fill="D9D9D9" w:themeFill="background1" w:themeFillShade="D9"/>
          </w:tcPr>
          <w:p w14:paraId="0F0DD922" w14:textId="77777777" w:rsidR="00276978" w:rsidRDefault="00276978" w:rsidP="00276978">
            <w:proofErr w:type="spellStart"/>
            <w:r w:rsidRPr="006502FD">
              <w:t>Total</w:t>
            </w:r>
            <w:r>
              <w:t>_</w:t>
            </w:r>
            <w:r w:rsidRPr="006502FD">
              <w:t>EMI</w:t>
            </w:r>
            <w:r>
              <w:t>_</w:t>
            </w:r>
            <w:r w:rsidRPr="006502FD">
              <w:t>per</w:t>
            </w:r>
            <w:r>
              <w:t>_</w:t>
            </w:r>
            <w:r w:rsidRPr="006502FD">
              <w:t>month</w:t>
            </w:r>
            <w:proofErr w:type="spellEnd"/>
          </w:p>
        </w:tc>
        <w:tc>
          <w:tcPr>
            <w:tcW w:w="2149" w:type="dxa"/>
            <w:shd w:val="clear" w:color="auto" w:fill="D9D9D9" w:themeFill="background1" w:themeFillShade="D9"/>
          </w:tcPr>
          <w:p w14:paraId="214FA759" w14:textId="77777777" w:rsidR="00276978" w:rsidRDefault="00276978" w:rsidP="00276978">
            <w:pPr>
              <w:jc w:val="center"/>
            </w:pPr>
            <w:r w:rsidRPr="002E629B">
              <w:t>-0.0403</w:t>
            </w:r>
          </w:p>
        </w:tc>
      </w:tr>
      <w:tr w:rsidR="00276978" w14:paraId="013518E2" w14:textId="77777777" w:rsidTr="0056607E">
        <w:trPr>
          <w:trHeight w:val="246"/>
        </w:trPr>
        <w:tc>
          <w:tcPr>
            <w:tcW w:w="2662" w:type="dxa"/>
            <w:shd w:val="clear" w:color="auto" w:fill="E89E23"/>
          </w:tcPr>
          <w:p w14:paraId="633053D0" w14:textId="77777777" w:rsidR="00276978" w:rsidRDefault="00276978" w:rsidP="00276978">
            <w:proofErr w:type="spellStart"/>
            <w:r w:rsidRPr="006502FD">
              <w:t>Amount</w:t>
            </w:r>
            <w:r>
              <w:t>_</w:t>
            </w:r>
            <w:r w:rsidRPr="006502FD">
              <w:t>invested</w:t>
            </w:r>
            <w:r>
              <w:t>_</w:t>
            </w:r>
            <w:r w:rsidRPr="006502FD">
              <w:t>monthly</w:t>
            </w:r>
            <w:proofErr w:type="spellEnd"/>
          </w:p>
        </w:tc>
        <w:tc>
          <w:tcPr>
            <w:tcW w:w="2149" w:type="dxa"/>
            <w:shd w:val="clear" w:color="auto" w:fill="E89E23"/>
          </w:tcPr>
          <w:p w14:paraId="500C4161" w14:textId="77777777" w:rsidR="00276978" w:rsidRDefault="00276978" w:rsidP="00276978">
            <w:pPr>
              <w:keepNext/>
              <w:jc w:val="center"/>
            </w:pPr>
            <w:r w:rsidRPr="002E629B">
              <w:t>-0.0272</w:t>
            </w:r>
          </w:p>
        </w:tc>
      </w:tr>
      <w:tr w:rsidR="00276978" w14:paraId="086D9AA6" w14:textId="77777777" w:rsidTr="0056607E">
        <w:trPr>
          <w:trHeight w:val="70"/>
        </w:trPr>
        <w:tc>
          <w:tcPr>
            <w:tcW w:w="2662" w:type="dxa"/>
            <w:shd w:val="clear" w:color="auto" w:fill="D9D9D9" w:themeFill="background1" w:themeFillShade="D9"/>
          </w:tcPr>
          <w:p w14:paraId="6D084621" w14:textId="77777777" w:rsidR="00276978" w:rsidRPr="006502FD" w:rsidRDefault="00276978" w:rsidP="00276978">
            <w:proofErr w:type="spellStart"/>
            <w:r w:rsidRPr="006502FD">
              <w:t>Monthly</w:t>
            </w:r>
            <w:r>
              <w:t>_</w:t>
            </w:r>
            <w:r w:rsidRPr="006502FD">
              <w:t>Balance</w:t>
            </w:r>
            <w:proofErr w:type="spellEnd"/>
          </w:p>
        </w:tc>
        <w:tc>
          <w:tcPr>
            <w:tcW w:w="2149" w:type="dxa"/>
            <w:shd w:val="clear" w:color="auto" w:fill="D9D9D9" w:themeFill="background1" w:themeFillShade="D9"/>
          </w:tcPr>
          <w:p w14:paraId="71774A63" w14:textId="77777777" w:rsidR="00276978" w:rsidRPr="002E629B" w:rsidRDefault="00276978" w:rsidP="00276978">
            <w:pPr>
              <w:keepNext/>
              <w:jc w:val="center"/>
            </w:pPr>
            <w:r w:rsidRPr="002E629B">
              <w:t>-0.0168</w:t>
            </w:r>
          </w:p>
        </w:tc>
      </w:tr>
    </w:tbl>
    <w:p w14:paraId="7BAACC95" w14:textId="77777777" w:rsidR="00276978" w:rsidRDefault="00276978" w:rsidP="00A24F5C"/>
    <w:p w14:paraId="22FE1E19" w14:textId="77777777" w:rsidR="004229C0" w:rsidRPr="004229C0" w:rsidRDefault="004229C0" w:rsidP="004229C0">
      <w:r w:rsidRPr="004229C0">
        <w:t xml:space="preserve">The analysis's most important factors were determined and looked at individually based on the results. It is significant to highlight that, for the sake of simplicity, the values were determined under the assumption that each observation is independent. But as was already mentioned, each customer's month-by-month data for the months of January through August was included in the dataset. With 11,074 customers in total, it was a laborious process to </w:t>
      </w:r>
      <w:proofErr w:type="spellStart"/>
      <w:r w:rsidRPr="004229C0">
        <w:t>analyse</w:t>
      </w:r>
      <w:proofErr w:type="spellEnd"/>
      <w:r w:rsidRPr="004229C0">
        <w:t xml:space="preserve"> the variables for each individual consumer. In order to solve this, the predictors were examined month by month, which made the research simpler while still taking each consumer into account.</w:t>
      </w:r>
    </w:p>
    <w:p w14:paraId="47AFAD00" w14:textId="018B69D2" w:rsidR="00E85066" w:rsidRDefault="00BC4217" w:rsidP="00276978">
      <w:pPr>
        <w:pStyle w:val="Caption"/>
      </w:pPr>
      <w:r>
        <w:t xml:space="preserve">  </w:t>
      </w:r>
    </w:p>
    <w:p w14:paraId="35BDE389" w14:textId="5C675316" w:rsidR="00E85066" w:rsidRDefault="0056607E" w:rsidP="00520606">
      <w:r w:rsidRPr="0005547B">
        <w:rPr>
          <w:noProof/>
        </w:rPr>
        <w:drawing>
          <wp:anchor distT="0" distB="0" distL="114300" distR="114300" simplePos="0" relativeHeight="251671552" behindDoc="0" locked="0" layoutInCell="1" allowOverlap="1" wp14:anchorId="41CAAD4E" wp14:editId="02EB5CDF">
            <wp:simplePos x="0" y="0"/>
            <wp:positionH relativeFrom="margin">
              <wp:align>center</wp:align>
            </wp:positionH>
            <wp:positionV relativeFrom="paragraph">
              <wp:posOffset>177165</wp:posOffset>
            </wp:positionV>
            <wp:extent cx="4295775" cy="3868420"/>
            <wp:effectExtent l="0" t="0" r="9525" b="0"/>
            <wp:wrapSquare wrapText="bothSides"/>
            <wp:docPr id="1894221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221103" name=""/>
                    <pic:cNvPicPr/>
                  </pic:nvPicPr>
                  <pic:blipFill>
                    <a:blip r:embed="rId9">
                      <a:extLst>
                        <a:ext uri="{28A0092B-C50C-407E-A947-70E740481C1C}">
                          <a14:useLocalDpi xmlns:a14="http://schemas.microsoft.com/office/drawing/2010/main" val="0"/>
                        </a:ext>
                      </a:extLst>
                    </a:blip>
                    <a:stretch>
                      <a:fillRect/>
                    </a:stretch>
                  </pic:blipFill>
                  <pic:spPr>
                    <a:xfrm>
                      <a:off x="0" y="0"/>
                      <a:ext cx="4295775" cy="3868420"/>
                    </a:xfrm>
                    <a:prstGeom prst="rect">
                      <a:avLst/>
                    </a:prstGeom>
                  </pic:spPr>
                </pic:pic>
              </a:graphicData>
            </a:graphic>
            <wp14:sizeRelH relativeFrom="margin">
              <wp14:pctWidth>0</wp14:pctWidth>
            </wp14:sizeRelH>
            <wp14:sizeRelV relativeFrom="margin">
              <wp14:pctHeight>0</wp14:pctHeight>
            </wp14:sizeRelV>
          </wp:anchor>
        </w:drawing>
      </w:r>
    </w:p>
    <w:p w14:paraId="2A362BE6" w14:textId="4EA1AA2E" w:rsidR="00E85066" w:rsidRDefault="00E85066" w:rsidP="00520606"/>
    <w:p w14:paraId="34719437" w14:textId="4C6682AB" w:rsidR="00E85066" w:rsidRDefault="00E85066" w:rsidP="00520606"/>
    <w:p w14:paraId="0529EA8E" w14:textId="070E35CF" w:rsidR="00E85066" w:rsidRDefault="00E85066" w:rsidP="00520606"/>
    <w:p w14:paraId="1503FB21" w14:textId="46FEC34C" w:rsidR="00E85066" w:rsidRDefault="00E85066" w:rsidP="00520606"/>
    <w:p w14:paraId="45212325" w14:textId="77777777" w:rsidR="00E85066" w:rsidRDefault="00E85066" w:rsidP="00520606"/>
    <w:p w14:paraId="03FF2618" w14:textId="305DC4AC" w:rsidR="00E85066" w:rsidRDefault="00E85066" w:rsidP="00520606"/>
    <w:p w14:paraId="3862B98F" w14:textId="77777777" w:rsidR="00E85066" w:rsidRDefault="00E85066" w:rsidP="00520606"/>
    <w:p w14:paraId="3CED9B4C" w14:textId="6C241D7C" w:rsidR="00E85066" w:rsidRDefault="00E85066" w:rsidP="00520606"/>
    <w:p w14:paraId="705747B5" w14:textId="77777777" w:rsidR="00E85066" w:rsidRDefault="00E85066" w:rsidP="00520606"/>
    <w:p w14:paraId="0B089968" w14:textId="77777777" w:rsidR="00E85066" w:rsidRDefault="00E85066" w:rsidP="00520606"/>
    <w:p w14:paraId="503343CC" w14:textId="4A0E0787" w:rsidR="00E85066" w:rsidRDefault="004C255B" w:rsidP="00520606">
      <w:r>
        <w:rPr>
          <w:noProof/>
        </w:rPr>
        <mc:AlternateContent>
          <mc:Choice Requires="wps">
            <w:drawing>
              <wp:anchor distT="0" distB="0" distL="114300" distR="114300" simplePos="0" relativeHeight="251682816" behindDoc="0" locked="0" layoutInCell="1" allowOverlap="1" wp14:anchorId="3EB1DEDF" wp14:editId="5A7473F5">
                <wp:simplePos x="0" y="0"/>
                <wp:positionH relativeFrom="margin">
                  <wp:align>center</wp:align>
                </wp:positionH>
                <wp:positionV relativeFrom="paragraph">
                  <wp:posOffset>1117600</wp:posOffset>
                </wp:positionV>
                <wp:extent cx="4959985" cy="635"/>
                <wp:effectExtent l="0" t="0" r="0" b="0"/>
                <wp:wrapSquare wrapText="bothSides"/>
                <wp:docPr id="1129047895" name="Text Box 1"/>
                <wp:cNvGraphicFramePr/>
                <a:graphic xmlns:a="http://schemas.openxmlformats.org/drawingml/2006/main">
                  <a:graphicData uri="http://schemas.microsoft.com/office/word/2010/wordprocessingShape">
                    <wps:wsp>
                      <wps:cNvSpPr txBox="1"/>
                      <wps:spPr>
                        <a:xfrm>
                          <a:off x="0" y="0"/>
                          <a:ext cx="4959985" cy="635"/>
                        </a:xfrm>
                        <a:prstGeom prst="rect">
                          <a:avLst/>
                        </a:prstGeom>
                        <a:solidFill>
                          <a:prstClr val="white"/>
                        </a:solidFill>
                        <a:ln>
                          <a:noFill/>
                        </a:ln>
                      </wps:spPr>
                      <wps:txbx>
                        <w:txbxContent>
                          <w:p w14:paraId="3D80AE8E" w14:textId="27A49FD3" w:rsidR="004C255B" w:rsidRPr="004C255B" w:rsidRDefault="004C255B" w:rsidP="004C255B">
                            <w:pPr>
                              <w:pStyle w:val="Caption"/>
                              <w:ind w:firstLine="720"/>
                              <w:jc w:val="center"/>
                              <w:rPr>
                                <w:noProof/>
                                <w:color w:val="E89E23"/>
                              </w:rPr>
                            </w:pPr>
                            <w:bookmarkStart w:id="18" w:name="_Toc173011086"/>
                            <w:bookmarkStart w:id="19" w:name="_Toc173011280"/>
                            <w:r w:rsidRPr="004C255B">
                              <w:rPr>
                                <w:color w:val="E89E23"/>
                              </w:rPr>
                              <w:t xml:space="preserve">Figure </w:t>
                            </w:r>
                            <w:r w:rsidRPr="004C255B">
                              <w:rPr>
                                <w:color w:val="E89E23"/>
                              </w:rPr>
                              <w:fldChar w:fldCharType="begin"/>
                            </w:r>
                            <w:r w:rsidRPr="004C255B">
                              <w:rPr>
                                <w:color w:val="E89E23"/>
                              </w:rPr>
                              <w:instrText xml:space="preserve"> SEQ Figure \* ARABIC </w:instrText>
                            </w:r>
                            <w:r w:rsidRPr="004C255B">
                              <w:rPr>
                                <w:color w:val="E89E23"/>
                              </w:rPr>
                              <w:fldChar w:fldCharType="separate"/>
                            </w:r>
                            <w:r w:rsidR="0071091C">
                              <w:rPr>
                                <w:noProof/>
                                <w:color w:val="E89E23"/>
                              </w:rPr>
                              <w:t>3</w:t>
                            </w:r>
                            <w:r w:rsidRPr="004C255B">
                              <w:rPr>
                                <w:color w:val="E89E23"/>
                              </w:rPr>
                              <w:fldChar w:fldCharType="end"/>
                            </w:r>
                            <w:r w:rsidRPr="004C255B">
                              <w:rPr>
                                <w:color w:val="E89E23"/>
                              </w:rPr>
                              <w:t xml:space="preserve"> Pearson Correlation Plot</w:t>
                            </w:r>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B1DEDF" id="_x0000_s1028" type="#_x0000_t202" style="position:absolute;margin-left:0;margin-top:88pt;width:390.55pt;height:.05pt;z-index:2516828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" stroked="f">
                <v:textbox style="mso-fit-shape-to-text:t" inset="0,0,0,0">
                  <w:txbxContent>
                    <w:p w14:paraId="3D80AE8E" w14:textId="27A49FD3" w:rsidR="004C255B" w:rsidRPr="004C255B" w:rsidRDefault="004C255B" w:rsidP="004C255B">
                      <w:pPr>
                        <w:pStyle w:val="Caption"/>
                        <w:ind w:firstLine="720"/>
                        <w:jc w:val="center"/>
                        <w:rPr>
                          <w:noProof/>
                          <w:color w:val="E89E23"/>
                        </w:rPr>
                      </w:pPr>
                      <w:bookmarkStart w:id="20" w:name="_Toc173011086"/>
                      <w:bookmarkStart w:id="21" w:name="_Toc173011280"/>
                      <w:r w:rsidRPr="004C255B">
                        <w:rPr>
                          <w:color w:val="E89E23"/>
                        </w:rPr>
                        <w:t xml:space="preserve">Figure </w:t>
                      </w:r>
                      <w:r w:rsidRPr="004C255B">
                        <w:rPr>
                          <w:color w:val="E89E23"/>
                        </w:rPr>
                        <w:fldChar w:fldCharType="begin"/>
                      </w:r>
                      <w:r w:rsidRPr="004C255B">
                        <w:rPr>
                          <w:color w:val="E89E23"/>
                        </w:rPr>
                        <w:instrText xml:space="preserve"> SEQ Figure \* ARABIC </w:instrText>
                      </w:r>
                      <w:r w:rsidRPr="004C255B">
                        <w:rPr>
                          <w:color w:val="E89E23"/>
                        </w:rPr>
                        <w:fldChar w:fldCharType="separate"/>
                      </w:r>
                      <w:r w:rsidR="0071091C">
                        <w:rPr>
                          <w:noProof/>
                          <w:color w:val="E89E23"/>
                        </w:rPr>
                        <w:t>3</w:t>
                      </w:r>
                      <w:r w:rsidRPr="004C255B">
                        <w:rPr>
                          <w:color w:val="E89E23"/>
                        </w:rPr>
                        <w:fldChar w:fldCharType="end"/>
                      </w:r>
                      <w:r w:rsidRPr="004C255B">
                        <w:rPr>
                          <w:color w:val="E89E23"/>
                        </w:rPr>
                        <w:t xml:space="preserve"> Pearson Correlation Plot</w:t>
                      </w:r>
                      <w:bookmarkEnd w:id="20"/>
                      <w:bookmarkEnd w:id="21"/>
                    </w:p>
                  </w:txbxContent>
                </v:textbox>
                <w10:wrap type="square" anchorx="margin"/>
              </v:shape>
            </w:pict>
          </mc:Fallback>
        </mc:AlternateContent>
      </w:r>
    </w:p>
    <w:p w14:paraId="7054EDE8" w14:textId="77777777" w:rsidR="00CE3D02" w:rsidRDefault="00CE3D02" w:rsidP="00E85066">
      <w:pPr>
        <w:pStyle w:val="Heading2"/>
      </w:pPr>
    </w:p>
    <w:p w14:paraId="6A824429" w14:textId="5114A24F" w:rsidR="00E85066" w:rsidRDefault="00CE3D02" w:rsidP="00CE3D02">
      <w:pPr>
        <w:pStyle w:val="Heading2"/>
        <w:numPr>
          <w:ilvl w:val="1"/>
          <w:numId w:val="1"/>
        </w:numPr>
        <w:rPr>
          <w:b/>
          <w:bCs/>
          <w:color w:val="E89E23"/>
          <w:sz w:val="32"/>
          <w:szCs w:val="32"/>
        </w:rPr>
      </w:pPr>
      <w:bookmarkStart w:id="22" w:name="_Toc173011053"/>
      <w:r w:rsidRPr="00CE3D02">
        <w:rPr>
          <w:b/>
          <w:bCs/>
          <w:color w:val="E89E23"/>
          <w:sz w:val="32"/>
          <w:szCs w:val="32"/>
        </w:rPr>
        <w:t>Variation of the predictor variables with the response variable</w:t>
      </w:r>
      <w:bookmarkEnd w:id="22"/>
    </w:p>
    <w:p w14:paraId="0F8C55F2" w14:textId="1710A149" w:rsidR="00CE3D02" w:rsidRDefault="00AC015F" w:rsidP="00CE3D02">
      <w:r>
        <w:rPr>
          <w:noProof/>
        </w:rPr>
        <w:drawing>
          <wp:anchor distT="0" distB="0" distL="114300" distR="114300" simplePos="0" relativeHeight="251666432" behindDoc="0" locked="0" layoutInCell="1" allowOverlap="1" wp14:anchorId="500643DE" wp14:editId="6E0BF509">
            <wp:simplePos x="0" y="0"/>
            <wp:positionH relativeFrom="column">
              <wp:posOffset>2943225</wp:posOffset>
            </wp:positionH>
            <wp:positionV relativeFrom="paragraph">
              <wp:posOffset>243205</wp:posOffset>
            </wp:positionV>
            <wp:extent cx="2592705" cy="2094865"/>
            <wp:effectExtent l="0" t="0" r="0" b="635"/>
            <wp:wrapSquare wrapText="bothSides"/>
            <wp:docPr id="1274489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92705" cy="2094865"/>
                    </a:xfrm>
                    <a:prstGeom prst="rect">
                      <a:avLst/>
                    </a:prstGeom>
                    <a:noFill/>
                  </pic:spPr>
                </pic:pic>
              </a:graphicData>
            </a:graphic>
          </wp:anchor>
        </w:drawing>
      </w:r>
      <w:r w:rsidRPr="00AC015F">
        <w:rPr>
          <w:noProof/>
        </w:rPr>
        <w:drawing>
          <wp:anchor distT="0" distB="0" distL="114300" distR="114300" simplePos="0" relativeHeight="251667456" behindDoc="0" locked="0" layoutInCell="1" allowOverlap="1" wp14:anchorId="255B62E5" wp14:editId="702935DF">
            <wp:simplePos x="0" y="0"/>
            <wp:positionH relativeFrom="margin">
              <wp:posOffset>266700</wp:posOffset>
            </wp:positionH>
            <wp:positionV relativeFrom="paragraph">
              <wp:posOffset>241935</wp:posOffset>
            </wp:positionV>
            <wp:extent cx="2592893" cy="2095500"/>
            <wp:effectExtent l="0" t="0" r="0" b="0"/>
            <wp:wrapSquare wrapText="bothSides"/>
            <wp:docPr id="1583018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018216" name=""/>
                    <pic:cNvPicPr/>
                  </pic:nvPicPr>
                  <pic:blipFill>
                    <a:blip r:embed="rId11">
                      <a:extLst>
                        <a:ext uri="{28A0092B-C50C-407E-A947-70E740481C1C}">
                          <a14:useLocalDpi xmlns:a14="http://schemas.microsoft.com/office/drawing/2010/main" val="0"/>
                        </a:ext>
                      </a:extLst>
                    </a:blip>
                    <a:stretch>
                      <a:fillRect/>
                    </a:stretch>
                  </pic:blipFill>
                  <pic:spPr>
                    <a:xfrm>
                      <a:off x="0" y="0"/>
                      <a:ext cx="2592893" cy="2095500"/>
                    </a:xfrm>
                    <a:prstGeom prst="rect">
                      <a:avLst/>
                    </a:prstGeom>
                  </pic:spPr>
                </pic:pic>
              </a:graphicData>
            </a:graphic>
          </wp:anchor>
        </w:drawing>
      </w:r>
    </w:p>
    <w:p w14:paraId="7E7BE399" w14:textId="4FABA9E0" w:rsidR="00CE3D02" w:rsidRDefault="00CE3D02" w:rsidP="00CE3D02"/>
    <w:p w14:paraId="73C9C2B0" w14:textId="77777777" w:rsidR="00AC015F" w:rsidRDefault="00AC015F" w:rsidP="00CE3D02"/>
    <w:p w14:paraId="51FDD64D" w14:textId="0E1C8D98" w:rsidR="00AC015F" w:rsidRDefault="00AC015F" w:rsidP="00CE3D02"/>
    <w:p w14:paraId="032498D1" w14:textId="77777777" w:rsidR="00AC015F" w:rsidRDefault="00AC015F" w:rsidP="00CE3D02"/>
    <w:p w14:paraId="65AED6E5" w14:textId="77777777" w:rsidR="00AC015F" w:rsidRDefault="00AC015F" w:rsidP="00CE3D02"/>
    <w:p w14:paraId="111E5AD7" w14:textId="77777777" w:rsidR="00AC015F" w:rsidRDefault="00AC015F" w:rsidP="00CE3D02"/>
    <w:p w14:paraId="5A8D5CBE" w14:textId="24C2A595" w:rsidR="00AC015F" w:rsidRDefault="00AC015F" w:rsidP="00CE3D02"/>
    <w:p w14:paraId="3995C44C" w14:textId="74082184" w:rsidR="00AC015F" w:rsidRDefault="004C255B" w:rsidP="00CE3D02">
      <w:r>
        <w:rPr>
          <w:noProof/>
        </w:rPr>
        <mc:AlternateContent>
          <mc:Choice Requires="wps">
            <w:drawing>
              <wp:anchor distT="0" distB="0" distL="114300" distR="114300" simplePos="0" relativeHeight="251684864" behindDoc="0" locked="0" layoutInCell="1" allowOverlap="1" wp14:anchorId="775A0873" wp14:editId="156A3FA9">
                <wp:simplePos x="0" y="0"/>
                <wp:positionH relativeFrom="column">
                  <wp:posOffset>266700</wp:posOffset>
                </wp:positionH>
                <wp:positionV relativeFrom="paragraph">
                  <wp:posOffset>109220</wp:posOffset>
                </wp:positionV>
                <wp:extent cx="5248275" cy="635"/>
                <wp:effectExtent l="0" t="0" r="9525" b="0"/>
                <wp:wrapSquare wrapText="bothSides"/>
                <wp:docPr id="1409266455" name="Text Box 1"/>
                <wp:cNvGraphicFramePr/>
                <a:graphic xmlns:a="http://schemas.openxmlformats.org/drawingml/2006/main">
                  <a:graphicData uri="http://schemas.microsoft.com/office/word/2010/wordprocessingShape">
                    <wps:wsp>
                      <wps:cNvSpPr txBox="1"/>
                      <wps:spPr>
                        <a:xfrm>
                          <a:off x="0" y="0"/>
                          <a:ext cx="5248275" cy="635"/>
                        </a:xfrm>
                        <a:prstGeom prst="rect">
                          <a:avLst/>
                        </a:prstGeom>
                        <a:solidFill>
                          <a:prstClr val="white"/>
                        </a:solidFill>
                        <a:ln>
                          <a:noFill/>
                        </a:ln>
                      </wps:spPr>
                      <wps:txbx>
                        <w:txbxContent>
                          <w:p w14:paraId="7A0871A8" w14:textId="07AF4190" w:rsidR="004C255B" w:rsidRPr="004C255B" w:rsidRDefault="004C255B" w:rsidP="004C255B">
                            <w:pPr>
                              <w:pStyle w:val="Caption"/>
                              <w:jc w:val="center"/>
                              <w:rPr>
                                <w:noProof/>
                                <w:color w:val="E89E23"/>
                              </w:rPr>
                            </w:pPr>
                            <w:bookmarkStart w:id="23" w:name="_Toc173011087"/>
                            <w:bookmarkStart w:id="24" w:name="_Toc173011281"/>
                            <w:r w:rsidRPr="004C255B">
                              <w:rPr>
                                <w:color w:val="E89E23"/>
                              </w:rPr>
                              <w:t xml:space="preserve">Figure </w:t>
                            </w:r>
                            <w:r w:rsidRPr="004C255B">
                              <w:rPr>
                                <w:color w:val="E89E23"/>
                              </w:rPr>
                              <w:fldChar w:fldCharType="begin"/>
                            </w:r>
                            <w:r w:rsidRPr="004C255B">
                              <w:rPr>
                                <w:color w:val="E89E23"/>
                              </w:rPr>
                              <w:instrText xml:space="preserve"> SEQ Figure \* ARABIC </w:instrText>
                            </w:r>
                            <w:r w:rsidRPr="004C255B">
                              <w:rPr>
                                <w:color w:val="E89E23"/>
                              </w:rPr>
                              <w:fldChar w:fldCharType="separate"/>
                            </w:r>
                            <w:r w:rsidR="0071091C">
                              <w:rPr>
                                <w:noProof/>
                                <w:color w:val="E89E23"/>
                              </w:rPr>
                              <w:t>4</w:t>
                            </w:r>
                            <w:r w:rsidRPr="004C255B">
                              <w:rPr>
                                <w:color w:val="E89E23"/>
                              </w:rPr>
                              <w:fldChar w:fldCharType="end"/>
                            </w:r>
                            <w:r w:rsidRPr="004C255B">
                              <w:rPr>
                                <w:color w:val="E89E23"/>
                              </w:rPr>
                              <w:t xml:space="preserve"> </w:t>
                            </w:r>
                            <w:r w:rsidRPr="004C255B">
                              <w:rPr>
                                <w:noProof/>
                                <w:color w:val="E89E23"/>
                              </w:rPr>
                              <w:t xml:space="preserve">Distribution of Delay from due date </w:t>
                            </w:r>
                            <w:r>
                              <w:rPr>
                                <w:noProof/>
                                <w:color w:val="E89E23"/>
                              </w:rPr>
                              <w:t xml:space="preserve">and num of delayed payment </w:t>
                            </w:r>
                            <w:r w:rsidRPr="004C255B">
                              <w:rPr>
                                <w:noProof/>
                                <w:color w:val="E89E23"/>
                              </w:rPr>
                              <w:t>by Credit Score</w:t>
                            </w:r>
                            <w:bookmarkEnd w:id="23"/>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5A0873" id="_x0000_s1029" type="#_x0000_t202" style="position:absolute;margin-left:21pt;margin-top:8.6pt;width:413.25pt;height:.0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lDxGwIAAD8EAAAOAAAAZHJzL2Uyb0RvYy54bWysU8Fu2zAMvQ/YPwi6L07SpS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" stroked="f">
                <v:textbox style="mso-fit-shape-to-text:t" inset="0,0,0,0">
                  <w:txbxContent>
                    <w:p w14:paraId="7A0871A8" w14:textId="07AF4190" w:rsidR="004C255B" w:rsidRPr="004C255B" w:rsidRDefault="004C255B" w:rsidP="004C255B">
                      <w:pPr>
                        <w:pStyle w:val="Caption"/>
                        <w:jc w:val="center"/>
                        <w:rPr>
                          <w:noProof/>
                          <w:color w:val="E89E23"/>
                        </w:rPr>
                      </w:pPr>
                      <w:bookmarkStart w:id="25" w:name="_Toc173011087"/>
                      <w:bookmarkStart w:id="26" w:name="_Toc173011281"/>
                      <w:r w:rsidRPr="004C255B">
                        <w:rPr>
                          <w:color w:val="E89E23"/>
                        </w:rPr>
                        <w:t xml:space="preserve">Figure </w:t>
                      </w:r>
                      <w:r w:rsidRPr="004C255B">
                        <w:rPr>
                          <w:color w:val="E89E23"/>
                        </w:rPr>
                        <w:fldChar w:fldCharType="begin"/>
                      </w:r>
                      <w:r w:rsidRPr="004C255B">
                        <w:rPr>
                          <w:color w:val="E89E23"/>
                        </w:rPr>
                        <w:instrText xml:space="preserve"> SEQ Figure \* ARABIC </w:instrText>
                      </w:r>
                      <w:r w:rsidRPr="004C255B">
                        <w:rPr>
                          <w:color w:val="E89E23"/>
                        </w:rPr>
                        <w:fldChar w:fldCharType="separate"/>
                      </w:r>
                      <w:r w:rsidR="0071091C">
                        <w:rPr>
                          <w:noProof/>
                          <w:color w:val="E89E23"/>
                        </w:rPr>
                        <w:t>4</w:t>
                      </w:r>
                      <w:r w:rsidRPr="004C255B">
                        <w:rPr>
                          <w:color w:val="E89E23"/>
                        </w:rPr>
                        <w:fldChar w:fldCharType="end"/>
                      </w:r>
                      <w:r w:rsidRPr="004C255B">
                        <w:rPr>
                          <w:color w:val="E89E23"/>
                        </w:rPr>
                        <w:t xml:space="preserve"> </w:t>
                      </w:r>
                      <w:r w:rsidRPr="004C255B">
                        <w:rPr>
                          <w:noProof/>
                          <w:color w:val="E89E23"/>
                        </w:rPr>
                        <w:t xml:space="preserve">Distribution of Delay from due date </w:t>
                      </w:r>
                      <w:r>
                        <w:rPr>
                          <w:noProof/>
                          <w:color w:val="E89E23"/>
                        </w:rPr>
                        <w:t xml:space="preserve">and num of delayed payment </w:t>
                      </w:r>
                      <w:r w:rsidRPr="004C255B">
                        <w:rPr>
                          <w:noProof/>
                          <w:color w:val="E89E23"/>
                        </w:rPr>
                        <w:t>by Credit Score</w:t>
                      </w:r>
                      <w:bookmarkEnd w:id="25"/>
                      <w:bookmarkEnd w:id="26"/>
                    </w:p>
                  </w:txbxContent>
                </v:textbox>
                <w10:wrap type="square"/>
              </v:shape>
            </w:pict>
          </mc:Fallback>
        </mc:AlternateContent>
      </w:r>
    </w:p>
    <w:p w14:paraId="2300A06A" w14:textId="43587E02" w:rsidR="003C2A26" w:rsidRDefault="003C2A26" w:rsidP="00CE3D02">
      <w:r w:rsidRPr="003C2A26">
        <w:t xml:space="preserve">According to sources, the most important factor for credit scores is </w:t>
      </w:r>
      <w:r w:rsidRPr="00276978">
        <w:rPr>
          <w:b/>
          <w:bCs/>
        </w:rPr>
        <w:t>payment history</w:t>
      </w:r>
      <w:r w:rsidRPr="003C2A26">
        <w:t xml:space="preserve">, which accounts for 35% of the total importance. This category includes an individual's track record of paying bills on time, as well as any late payments, collections, and bankruptcies. In the dataset, the variables </w:t>
      </w:r>
      <w:proofErr w:type="spellStart"/>
      <w:r w:rsidRPr="003C2A26">
        <w:t>Delay_from_due_date</w:t>
      </w:r>
      <w:proofErr w:type="spellEnd"/>
      <w:r w:rsidRPr="003C2A26">
        <w:t xml:space="preserve"> and </w:t>
      </w:r>
      <w:proofErr w:type="spellStart"/>
      <w:r w:rsidRPr="003C2A26">
        <w:t>Num_of_Delayed_Payment</w:t>
      </w:r>
      <w:proofErr w:type="spellEnd"/>
      <w:r w:rsidRPr="003C2A26">
        <w:t xml:space="preserve"> are related to this </w:t>
      </w:r>
      <w:r>
        <w:t>factor</w:t>
      </w:r>
      <w:r w:rsidRPr="003C2A26">
        <w:t>.</w:t>
      </w:r>
      <w:r>
        <w:t xml:space="preserve"> </w:t>
      </w:r>
      <w:r w:rsidR="003D4640" w:rsidRPr="003D4640">
        <w:t xml:space="preserve">As observed in the plot, the credit score increases with the </w:t>
      </w:r>
      <w:r w:rsidR="003D4640">
        <w:t>de</w:t>
      </w:r>
      <w:r w:rsidR="003D4640" w:rsidRPr="003D4640">
        <w:t xml:space="preserve">creasing </w:t>
      </w:r>
      <w:proofErr w:type="spellStart"/>
      <w:r w:rsidR="003D4640" w:rsidRPr="003D4640">
        <w:t>Delay_from_due_date</w:t>
      </w:r>
      <w:proofErr w:type="spellEnd"/>
      <w:r w:rsidR="003D4640" w:rsidRPr="003D4640">
        <w:t xml:space="preserve">, </w:t>
      </w:r>
      <w:r w:rsidR="003D4640">
        <w:t xml:space="preserve">and </w:t>
      </w:r>
      <w:proofErr w:type="spellStart"/>
      <w:r w:rsidR="003D4640" w:rsidRPr="003D4640">
        <w:t>Num_of_Delayed_Payment</w:t>
      </w:r>
      <w:proofErr w:type="spellEnd"/>
    </w:p>
    <w:p w14:paraId="4D538AAA" w14:textId="12DBAD2D" w:rsidR="00E264F5" w:rsidRDefault="00E264F5" w:rsidP="00CE3D02">
      <w:r>
        <w:rPr>
          <w:noProof/>
        </w:rPr>
        <w:drawing>
          <wp:anchor distT="0" distB="0" distL="114300" distR="114300" simplePos="0" relativeHeight="251669504" behindDoc="0" locked="0" layoutInCell="1" allowOverlap="1" wp14:anchorId="0C1A45F6" wp14:editId="5A93903D">
            <wp:simplePos x="0" y="0"/>
            <wp:positionH relativeFrom="column">
              <wp:posOffset>2971800</wp:posOffset>
            </wp:positionH>
            <wp:positionV relativeFrom="paragraph">
              <wp:posOffset>12065</wp:posOffset>
            </wp:positionV>
            <wp:extent cx="2623185" cy="2124075"/>
            <wp:effectExtent l="0" t="0" r="5715" b="9525"/>
            <wp:wrapSquare wrapText="bothSides"/>
            <wp:docPr id="11826248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23185" cy="2124075"/>
                    </a:xfrm>
                    <a:prstGeom prst="rect">
                      <a:avLst/>
                    </a:prstGeom>
                    <a:noFill/>
                  </pic:spPr>
                </pic:pic>
              </a:graphicData>
            </a:graphic>
            <wp14:sizeRelH relativeFrom="margin">
              <wp14:pctWidth>0</wp14:pctWidth>
            </wp14:sizeRelH>
            <wp14:sizeRelV relativeFrom="margin">
              <wp14:pctHeight>0</wp14:pctHeight>
            </wp14:sizeRelV>
          </wp:anchor>
        </w:drawing>
      </w:r>
      <w:r w:rsidRPr="00E264F5">
        <w:rPr>
          <w:noProof/>
        </w:rPr>
        <w:drawing>
          <wp:anchor distT="0" distB="0" distL="114300" distR="114300" simplePos="0" relativeHeight="251668480" behindDoc="0" locked="0" layoutInCell="1" allowOverlap="1" wp14:anchorId="22B3620E" wp14:editId="7300272C">
            <wp:simplePos x="0" y="0"/>
            <wp:positionH relativeFrom="column">
              <wp:posOffset>152400</wp:posOffset>
            </wp:positionH>
            <wp:positionV relativeFrom="paragraph">
              <wp:posOffset>12065</wp:posOffset>
            </wp:positionV>
            <wp:extent cx="2676525" cy="2099310"/>
            <wp:effectExtent l="0" t="0" r="9525" b="0"/>
            <wp:wrapSquare wrapText="bothSides"/>
            <wp:docPr id="541821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821604" name=""/>
                    <pic:cNvPicPr/>
                  </pic:nvPicPr>
                  <pic:blipFill>
                    <a:blip r:embed="rId13">
                      <a:extLst>
                        <a:ext uri="{28A0092B-C50C-407E-A947-70E740481C1C}">
                          <a14:useLocalDpi xmlns:a14="http://schemas.microsoft.com/office/drawing/2010/main" val="0"/>
                        </a:ext>
                      </a:extLst>
                    </a:blip>
                    <a:stretch>
                      <a:fillRect/>
                    </a:stretch>
                  </pic:blipFill>
                  <pic:spPr>
                    <a:xfrm>
                      <a:off x="0" y="0"/>
                      <a:ext cx="2676525" cy="2099310"/>
                    </a:xfrm>
                    <a:prstGeom prst="rect">
                      <a:avLst/>
                    </a:prstGeom>
                  </pic:spPr>
                </pic:pic>
              </a:graphicData>
            </a:graphic>
            <wp14:sizeRelH relativeFrom="margin">
              <wp14:pctWidth>0</wp14:pctWidth>
            </wp14:sizeRelH>
            <wp14:sizeRelV relativeFrom="margin">
              <wp14:pctHeight>0</wp14:pctHeight>
            </wp14:sizeRelV>
          </wp:anchor>
        </w:drawing>
      </w:r>
    </w:p>
    <w:p w14:paraId="019EE2F9" w14:textId="0D0199FC" w:rsidR="00E264F5" w:rsidRDefault="00E264F5" w:rsidP="00CE3D02"/>
    <w:p w14:paraId="1ACE7B56" w14:textId="4516787D" w:rsidR="00E264F5" w:rsidRDefault="00E264F5" w:rsidP="00CE3D02"/>
    <w:p w14:paraId="00D67ED5" w14:textId="2C7F8102" w:rsidR="00E264F5" w:rsidRDefault="00E264F5" w:rsidP="00CE3D02"/>
    <w:p w14:paraId="1DB38957" w14:textId="41D7B619" w:rsidR="00E264F5" w:rsidRDefault="00E264F5" w:rsidP="00CE3D02"/>
    <w:p w14:paraId="5C733BB4" w14:textId="313D833B" w:rsidR="00E264F5" w:rsidRDefault="00E264F5" w:rsidP="00CE3D02"/>
    <w:p w14:paraId="61DF73D2" w14:textId="62F460CF" w:rsidR="00E264F5" w:rsidRDefault="004C255B" w:rsidP="00CE3D02">
      <w:r>
        <w:rPr>
          <w:noProof/>
        </w:rPr>
        <mc:AlternateContent>
          <mc:Choice Requires="wps">
            <w:drawing>
              <wp:anchor distT="0" distB="0" distL="114300" distR="114300" simplePos="0" relativeHeight="251686912" behindDoc="0" locked="0" layoutInCell="1" allowOverlap="1" wp14:anchorId="03F3E74F" wp14:editId="2E356720">
                <wp:simplePos x="0" y="0"/>
                <wp:positionH relativeFrom="column">
                  <wp:posOffset>152400</wp:posOffset>
                </wp:positionH>
                <wp:positionV relativeFrom="paragraph">
                  <wp:posOffset>455295</wp:posOffset>
                </wp:positionV>
                <wp:extent cx="5476875" cy="635"/>
                <wp:effectExtent l="0" t="0" r="9525" b="0"/>
                <wp:wrapSquare wrapText="bothSides"/>
                <wp:docPr id="640819080" name="Text Box 1"/>
                <wp:cNvGraphicFramePr/>
                <a:graphic xmlns:a="http://schemas.openxmlformats.org/drawingml/2006/main">
                  <a:graphicData uri="http://schemas.microsoft.com/office/word/2010/wordprocessingShape">
                    <wps:wsp>
                      <wps:cNvSpPr txBox="1"/>
                      <wps:spPr>
                        <a:xfrm>
                          <a:off x="0" y="0"/>
                          <a:ext cx="5476875" cy="635"/>
                        </a:xfrm>
                        <a:prstGeom prst="rect">
                          <a:avLst/>
                        </a:prstGeom>
                        <a:solidFill>
                          <a:prstClr val="white"/>
                        </a:solidFill>
                        <a:ln>
                          <a:noFill/>
                        </a:ln>
                      </wps:spPr>
                      <wps:txbx>
                        <w:txbxContent>
                          <w:p w14:paraId="66AB95E3" w14:textId="5CE75E59" w:rsidR="004C255B" w:rsidRPr="004C255B" w:rsidRDefault="004C255B" w:rsidP="004C255B">
                            <w:pPr>
                              <w:pStyle w:val="Caption"/>
                              <w:jc w:val="center"/>
                              <w:rPr>
                                <w:noProof/>
                                <w:color w:val="E89E23"/>
                              </w:rPr>
                            </w:pPr>
                            <w:bookmarkStart w:id="27" w:name="_Toc173011088"/>
                            <w:bookmarkStart w:id="28" w:name="_Toc173011282"/>
                            <w:r w:rsidRPr="004C255B">
                              <w:rPr>
                                <w:color w:val="E89E23"/>
                              </w:rPr>
                              <w:t xml:space="preserve">Figure </w:t>
                            </w:r>
                            <w:r w:rsidRPr="004C255B">
                              <w:rPr>
                                <w:color w:val="E89E23"/>
                              </w:rPr>
                              <w:fldChar w:fldCharType="begin"/>
                            </w:r>
                            <w:r w:rsidRPr="004C255B">
                              <w:rPr>
                                <w:color w:val="E89E23"/>
                              </w:rPr>
                              <w:instrText xml:space="preserve"> SEQ Figure \* ARABIC </w:instrText>
                            </w:r>
                            <w:r w:rsidRPr="004C255B">
                              <w:rPr>
                                <w:color w:val="E89E23"/>
                              </w:rPr>
                              <w:fldChar w:fldCharType="separate"/>
                            </w:r>
                            <w:r w:rsidR="0071091C">
                              <w:rPr>
                                <w:noProof/>
                                <w:color w:val="E89E23"/>
                              </w:rPr>
                              <w:t>5</w:t>
                            </w:r>
                            <w:r w:rsidRPr="004C255B">
                              <w:rPr>
                                <w:color w:val="E89E23"/>
                              </w:rPr>
                              <w:fldChar w:fldCharType="end"/>
                            </w:r>
                            <w:r w:rsidRPr="004C255B">
                              <w:rPr>
                                <w:color w:val="E89E23"/>
                              </w:rPr>
                              <w:t xml:space="preserve"> Distribution of Outstanding debt and Credit utilization ration by Credit Score</w:t>
                            </w:r>
                            <w:bookmarkEnd w:id="27"/>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3F3E74F" id="_x0000_s1030" type="#_x0000_t202" style="position:absolute;margin-left:12pt;margin-top:35.85pt;width:431.25pt;height:.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" stroked="f">
                <v:textbox style="mso-fit-shape-to-text:t" inset="0,0,0,0">
                  <w:txbxContent>
                    <w:p w14:paraId="66AB95E3" w14:textId="5CE75E59" w:rsidR="004C255B" w:rsidRPr="004C255B" w:rsidRDefault="004C255B" w:rsidP="004C255B">
                      <w:pPr>
                        <w:pStyle w:val="Caption"/>
                        <w:jc w:val="center"/>
                        <w:rPr>
                          <w:noProof/>
                          <w:color w:val="E89E23"/>
                        </w:rPr>
                      </w:pPr>
                      <w:bookmarkStart w:id="29" w:name="_Toc173011088"/>
                      <w:bookmarkStart w:id="30" w:name="_Toc173011282"/>
                      <w:r w:rsidRPr="004C255B">
                        <w:rPr>
                          <w:color w:val="E89E23"/>
                        </w:rPr>
                        <w:t xml:space="preserve">Figure </w:t>
                      </w:r>
                      <w:r w:rsidRPr="004C255B">
                        <w:rPr>
                          <w:color w:val="E89E23"/>
                        </w:rPr>
                        <w:fldChar w:fldCharType="begin"/>
                      </w:r>
                      <w:r w:rsidRPr="004C255B">
                        <w:rPr>
                          <w:color w:val="E89E23"/>
                        </w:rPr>
                        <w:instrText xml:space="preserve"> SEQ Figure \* ARABIC </w:instrText>
                      </w:r>
                      <w:r w:rsidRPr="004C255B">
                        <w:rPr>
                          <w:color w:val="E89E23"/>
                        </w:rPr>
                        <w:fldChar w:fldCharType="separate"/>
                      </w:r>
                      <w:r w:rsidR="0071091C">
                        <w:rPr>
                          <w:noProof/>
                          <w:color w:val="E89E23"/>
                        </w:rPr>
                        <w:t>5</w:t>
                      </w:r>
                      <w:r w:rsidRPr="004C255B">
                        <w:rPr>
                          <w:color w:val="E89E23"/>
                        </w:rPr>
                        <w:fldChar w:fldCharType="end"/>
                      </w:r>
                      <w:r w:rsidRPr="004C255B">
                        <w:rPr>
                          <w:color w:val="E89E23"/>
                        </w:rPr>
                        <w:t xml:space="preserve"> Distribution of Outstanding debt and Credit utilization ration by Credit Score</w:t>
                      </w:r>
                      <w:bookmarkEnd w:id="29"/>
                      <w:bookmarkEnd w:id="30"/>
                    </w:p>
                  </w:txbxContent>
                </v:textbox>
                <w10:wrap type="square"/>
              </v:shape>
            </w:pict>
          </mc:Fallback>
        </mc:AlternateContent>
      </w:r>
    </w:p>
    <w:p w14:paraId="24ABB453" w14:textId="1CBF0275" w:rsidR="00E264F5" w:rsidRDefault="008D0060" w:rsidP="00CE3D02">
      <w:r>
        <w:t>A</w:t>
      </w:r>
      <w:r w:rsidR="00153E7E" w:rsidRPr="00276978">
        <w:rPr>
          <w:b/>
          <w:bCs/>
        </w:rPr>
        <w:t>mounts owed</w:t>
      </w:r>
      <w:r w:rsidR="00153E7E" w:rsidRPr="00153E7E">
        <w:t xml:space="preserve"> have a 30% importance in the credit score</w:t>
      </w:r>
      <w:r>
        <w:t xml:space="preserve"> according to sources</w:t>
      </w:r>
      <w:r w:rsidR="00153E7E" w:rsidRPr="00153E7E">
        <w:t xml:space="preserve">. This factor considers the total amount of debt an individual has, the number of accounts with balances, and how much of their available credit they are using. Variables such as </w:t>
      </w:r>
      <w:proofErr w:type="spellStart"/>
      <w:r w:rsidR="00153E7E" w:rsidRPr="00153E7E">
        <w:t>Outstanding_Debt</w:t>
      </w:r>
      <w:proofErr w:type="spellEnd"/>
      <w:r w:rsidR="00153E7E" w:rsidRPr="00153E7E">
        <w:t xml:space="preserve"> and </w:t>
      </w:r>
      <w:proofErr w:type="spellStart"/>
      <w:r w:rsidR="00153E7E" w:rsidRPr="00153E7E">
        <w:t>Credit_Utilization_Ratio</w:t>
      </w:r>
      <w:proofErr w:type="spellEnd"/>
      <w:r w:rsidR="00153E7E" w:rsidRPr="00153E7E">
        <w:t xml:space="preserve"> are related to this factor.</w:t>
      </w:r>
      <w:r w:rsidR="00153E7E">
        <w:t xml:space="preserve"> </w:t>
      </w:r>
      <w:r w:rsidR="00153E7E" w:rsidRPr="00153E7E">
        <w:t xml:space="preserve">As observed in the plot, the credit score increases with the decreasing </w:t>
      </w:r>
      <w:proofErr w:type="spellStart"/>
      <w:r w:rsidR="00153E7E" w:rsidRPr="00153E7E">
        <w:t>Outstanding_Debt</w:t>
      </w:r>
      <w:proofErr w:type="spellEnd"/>
      <w:r w:rsidR="00153E7E" w:rsidRPr="00153E7E">
        <w:t xml:space="preserve">, but there is no significant variation in the </w:t>
      </w:r>
      <w:proofErr w:type="spellStart"/>
      <w:r w:rsidR="00153E7E" w:rsidRPr="00153E7E">
        <w:t>Credit_Utilization_Ratio</w:t>
      </w:r>
      <w:proofErr w:type="spellEnd"/>
      <w:r w:rsidR="00153E7E" w:rsidRPr="00153E7E">
        <w:t>.</w:t>
      </w:r>
    </w:p>
    <w:p w14:paraId="0D7FAB60" w14:textId="57BED551" w:rsidR="00E264F5" w:rsidRDefault="00E264F5" w:rsidP="00CE3D02"/>
    <w:p w14:paraId="174164AD" w14:textId="42BFFFCA" w:rsidR="00F67488" w:rsidRDefault="008D0060" w:rsidP="008D0060">
      <w:r w:rsidRPr="008D0060">
        <w:lastRenderedPageBreak/>
        <w:t xml:space="preserve">According to sources, the </w:t>
      </w:r>
      <w:r w:rsidRPr="008D0060">
        <w:rPr>
          <w:b/>
          <w:bCs/>
        </w:rPr>
        <w:t>length of credit history</w:t>
      </w:r>
      <w:r w:rsidRPr="008D0060">
        <w:t xml:space="preserve"> holds a 15% importance in determining a credit score. This factor considers how long an individual's credit accounts have been established, including the age of the oldest account, the average age of all accounts, and the age of specific types of accounts. Generally, a longer credit history can contribute to a higher score. The variable </w:t>
      </w:r>
      <w:proofErr w:type="spellStart"/>
      <w:r w:rsidRPr="008D0060">
        <w:t>Credit_History_Age</w:t>
      </w:r>
      <w:proofErr w:type="spellEnd"/>
      <w:r w:rsidRPr="008D0060">
        <w:t xml:space="preserve"> is related to this factor.</w:t>
      </w:r>
      <w:r>
        <w:t xml:space="preserve"> </w:t>
      </w:r>
    </w:p>
    <w:p w14:paraId="46EEF250" w14:textId="7618F21C" w:rsidR="00F67488" w:rsidRPr="008D0060" w:rsidRDefault="00F67488" w:rsidP="008D0060">
      <w:r>
        <w:rPr>
          <w:b/>
          <w:bCs/>
        </w:rPr>
        <w:t>C</w:t>
      </w:r>
      <w:r w:rsidRPr="00F67488">
        <w:rPr>
          <w:b/>
          <w:bCs/>
        </w:rPr>
        <w:t>redit mix</w:t>
      </w:r>
      <w:r w:rsidRPr="00F67488">
        <w:t xml:space="preserve"> accounts for 10% of a credit score's importance</w:t>
      </w:r>
      <w:r>
        <w:t xml:space="preserve"> a</w:t>
      </w:r>
      <w:r w:rsidRPr="00F67488">
        <w:t xml:space="preserve">ccording to sources. FICO scores evaluate the variety of credit accounts an individual has, such as credit cards, retail accounts, installment loans, finance company accounts, and mortgage loans. A diverse mix of different types of credit can positively impact the score. The variable </w:t>
      </w:r>
      <w:proofErr w:type="spellStart"/>
      <w:r w:rsidRPr="00F67488">
        <w:t>Num_Credit_Card</w:t>
      </w:r>
      <w:proofErr w:type="spellEnd"/>
      <w:r w:rsidRPr="00F67488">
        <w:t xml:space="preserve"> is related to this factor.</w:t>
      </w:r>
      <w:r>
        <w:t xml:space="preserve"> </w:t>
      </w:r>
      <w:r w:rsidR="00966855">
        <w:t>But a</w:t>
      </w:r>
      <w:r w:rsidR="00966855" w:rsidRPr="00153E7E">
        <w:t xml:space="preserve">s observed in the plot, the credit score </w:t>
      </w:r>
      <w:r w:rsidR="00966855">
        <w:t>de</w:t>
      </w:r>
      <w:r w:rsidR="00966855" w:rsidRPr="00153E7E">
        <w:t xml:space="preserve">creases with the </w:t>
      </w:r>
      <w:r w:rsidR="00966855">
        <w:t>in</w:t>
      </w:r>
      <w:r w:rsidR="00966855" w:rsidRPr="00153E7E">
        <w:t xml:space="preserve">creasing </w:t>
      </w:r>
      <w:proofErr w:type="spellStart"/>
      <w:r w:rsidR="00966855" w:rsidRPr="00F67488">
        <w:t>Num_Credit_Card</w:t>
      </w:r>
      <w:proofErr w:type="spellEnd"/>
      <w:r w:rsidR="00966855">
        <w:t>.</w:t>
      </w:r>
    </w:p>
    <w:p w14:paraId="0E5E9FE5" w14:textId="3A838D33" w:rsidR="008D0060" w:rsidRDefault="004C255B" w:rsidP="00CE3D02">
      <w:r>
        <w:rPr>
          <w:noProof/>
        </w:rPr>
        <mc:AlternateContent>
          <mc:Choice Requires="wps">
            <w:drawing>
              <wp:anchor distT="0" distB="0" distL="114300" distR="114300" simplePos="0" relativeHeight="251688960" behindDoc="0" locked="0" layoutInCell="1" allowOverlap="1" wp14:anchorId="5508D98E" wp14:editId="63CB5637">
                <wp:simplePos x="0" y="0"/>
                <wp:positionH relativeFrom="column">
                  <wp:posOffset>285115</wp:posOffset>
                </wp:positionH>
                <wp:positionV relativeFrom="paragraph">
                  <wp:posOffset>2157095</wp:posOffset>
                </wp:positionV>
                <wp:extent cx="5305425" cy="635"/>
                <wp:effectExtent l="0" t="0" r="9525" b="0"/>
                <wp:wrapSquare wrapText="bothSides"/>
                <wp:docPr id="1617023786" name="Text Box 1"/>
                <wp:cNvGraphicFramePr/>
                <a:graphic xmlns:a="http://schemas.openxmlformats.org/drawingml/2006/main">
                  <a:graphicData uri="http://schemas.microsoft.com/office/word/2010/wordprocessingShape">
                    <wps:wsp>
                      <wps:cNvSpPr txBox="1"/>
                      <wps:spPr>
                        <a:xfrm>
                          <a:off x="0" y="0"/>
                          <a:ext cx="5305425" cy="635"/>
                        </a:xfrm>
                        <a:prstGeom prst="rect">
                          <a:avLst/>
                        </a:prstGeom>
                        <a:solidFill>
                          <a:prstClr val="white"/>
                        </a:solidFill>
                        <a:ln>
                          <a:noFill/>
                        </a:ln>
                      </wps:spPr>
                      <wps:txbx>
                        <w:txbxContent>
                          <w:p w14:paraId="4C39966D" w14:textId="1B008F59" w:rsidR="004C255B" w:rsidRPr="004C255B" w:rsidRDefault="004C255B" w:rsidP="004C255B">
                            <w:pPr>
                              <w:pStyle w:val="Caption"/>
                              <w:jc w:val="center"/>
                              <w:rPr>
                                <w:noProof/>
                                <w:color w:val="E89E23"/>
                              </w:rPr>
                            </w:pPr>
                            <w:bookmarkStart w:id="31" w:name="_Toc173011089"/>
                            <w:bookmarkStart w:id="32" w:name="_Toc173011283"/>
                            <w:r w:rsidRPr="004C255B">
                              <w:rPr>
                                <w:color w:val="E89E23"/>
                              </w:rPr>
                              <w:t xml:space="preserve">Figure </w:t>
                            </w:r>
                            <w:r w:rsidRPr="004C255B">
                              <w:rPr>
                                <w:color w:val="E89E23"/>
                              </w:rPr>
                              <w:fldChar w:fldCharType="begin"/>
                            </w:r>
                            <w:r w:rsidRPr="004C255B">
                              <w:rPr>
                                <w:color w:val="E89E23"/>
                              </w:rPr>
                              <w:instrText xml:space="preserve"> SEQ Figure \* ARABIC </w:instrText>
                            </w:r>
                            <w:r w:rsidRPr="004C255B">
                              <w:rPr>
                                <w:color w:val="E89E23"/>
                              </w:rPr>
                              <w:fldChar w:fldCharType="separate"/>
                            </w:r>
                            <w:r w:rsidR="0071091C">
                              <w:rPr>
                                <w:noProof/>
                                <w:color w:val="E89E23"/>
                              </w:rPr>
                              <w:t>6</w:t>
                            </w:r>
                            <w:r w:rsidRPr="004C255B">
                              <w:rPr>
                                <w:color w:val="E89E23"/>
                              </w:rPr>
                              <w:fldChar w:fldCharType="end"/>
                            </w:r>
                            <w:r w:rsidRPr="004C255B">
                              <w:rPr>
                                <w:color w:val="E89E23"/>
                              </w:rPr>
                              <w:t xml:space="preserve"> Distribution of Credit history age and Num of credit card by Credit Score</w:t>
                            </w:r>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08D98E" id="_x0000_s1031" type="#_x0000_t202" style="position:absolute;margin-left:22.45pt;margin-top:169.85pt;width:417.75pt;height:.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" stroked="f">
                <v:textbox style="mso-fit-shape-to-text:t" inset="0,0,0,0">
                  <w:txbxContent>
                    <w:p w14:paraId="4C39966D" w14:textId="1B008F59" w:rsidR="004C255B" w:rsidRPr="004C255B" w:rsidRDefault="004C255B" w:rsidP="004C255B">
                      <w:pPr>
                        <w:pStyle w:val="Caption"/>
                        <w:jc w:val="center"/>
                        <w:rPr>
                          <w:noProof/>
                          <w:color w:val="E89E23"/>
                        </w:rPr>
                      </w:pPr>
                      <w:bookmarkStart w:id="33" w:name="_Toc173011089"/>
                      <w:bookmarkStart w:id="34" w:name="_Toc173011283"/>
                      <w:r w:rsidRPr="004C255B">
                        <w:rPr>
                          <w:color w:val="E89E23"/>
                        </w:rPr>
                        <w:t xml:space="preserve">Figure </w:t>
                      </w:r>
                      <w:r w:rsidRPr="004C255B">
                        <w:rPr>
                          <w:color w:val="E89E23"/>
                        </w:rPr>
                        <w:fldChar w:fldCharType="begin"/>
                      </w:r>
                      <w:r w:rsidRPr="004C255B">
                        <w:rPr>
                          <w:color w:val="E89E23"/>
                        </w:rPr>
                        <w:instrText xml:space="preserve"> SEQ Figure \* ARABIC </w:instrText>
                      </w:r>
                      <w:r w:rsidRPr="004C255B">
                        <w:rPr>
                          <w:color w:val="E89E23"/>
                        </w:rPr>
                        <w:fldChar w:fldCharType="separate"/>
                      </w:r>
                      <w:r w:rsidR="0071091C">
                        <w:rPr>
                          <w:noProof/>
                          <w:color w:val="E89E23"/>
                        </w:rPr>
                        <w:t>6</w:t>
                      </w:r>
                      <w:r w:rsidRPr="004C255B">
                        <w:rPr>
                          <w:color w:val="E89E23"/>
                        </w:rPr>
                        <w:fldChar w:fldCharType="end"/>
                      </w:r>
                      <w:r w:rsidRPr="004C255B">
                        <w:rPr>
                          <w:color w:val="E89E23"/>
                        </w:rPr>
                        <w:t xml:space="preserve"> Distribution of Credit history age and Num of credit card by Credit Score</w:t>
                      </w:r>
                      <w:bookmarkEnd w:id="33"/>
                      <w:bookmarkEnd w:id="34"/>
                    </w:p>
                  </w:txbxContent>
                </v:textbox>
                <w10:wrap type="square"/>
              </v:shape>
            </w:pict>
          </mc:Fallback>
        </mc:AlternateContent>
      </w:r>
      <w:r w:rsidR="00F67488" w:rsidRPr="00F67488">
        <w:rPr>
          <w:noProof/>
        </w:rPr>
        <w:drawing>
          <wp:anchor distT="0" distB="0" distL="114300" distR="114300" simplePos="0" relativeHeight="251673600" behindDoc="0" locked="0" layoutInCell="1" allowOverlap="1" wp14:anchorId="095DD54F" wp14:editId="0F6794FF">
            <wp:simplePos x="0" y="0"/>
            <wp:positionH relativeFrom="column">
              <wp:posOffset>3028950</wp:posOffset>
            </wp:positionH>
            <wp:positionV relativeFrom="paragraph">
              <wp:posOffset>11430</wp:posOffset>
            </wp:positionV>
            <wp:extent cx="2581275" cy="2085975"/>
            <wp:effectExtent l="0" t="0" r="9525" b="0"/>
            <wp:wrapSquare wrapText="bothSides"/>
            <wp:docPr id="211073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73873" name=""/>
                    <pic:cNvPicPr/>
                  </pic:nvPicPr>
                  <pic:blipFill>
                    <a:blip r:embed="rId14">
                      <a:extLst>
                        <a:ext uri="{28A0092B-C50C-407E-A947-70E740481C1C}">
                          <a14:useLocalDpi xmlns:a14="http://schemas.microsoft.com/office/drawing/2010/main" val="0"/>
                        </a:ext>
                      </a:extLst>
                    </a:blip>
                    <a:stretch>
                      <a:fillRect/>
                    </a:stretch>
                  </pic:blipFill>
                  <pic:spPr>
                    <a:xfrm>
                      <a:off x="0" y="0"/>
                      <a:ext cx="2581275" cy="2085975"/>
                    </a:xfrm>
                    <a:prstGeom prst="rect">
                      <a:avLst/>
                    </a:prstGeom>
                  </pic:spPr>
                </pic:pic>
              </a:graphicData>
            </a:graphic>
            <wp14:sizeRelH relativeFrom="margin">
              <wp14:pctWidth>0</wp14:pctWidth>
            </wp14:sizeRelH>
            <wp14:sizeRelV relativeFrom="margin">
              <wp14:pctHeight>0</wp14:pctHeight>
            </wp14:sizeRelV>
          </wp:anchor>
        </w:drawing>
      </w:r>
      <w:r w:rsidR="00F67488" w:rsidRPr="008D0060">
        <w:rPr>
          <w:noProof/>
        </w:rPr>
        <w:drawing>
          <wp:anchor distT="0" distB="0" distL="114300" distR="114300" simplePos="0" relativeHeight="251672576" behindDoc="0" locked="0" layoutInCell="1" allowOverlap="1" wp14:anchorId="63E05A8C" wp14:editId="230E94E8">
            <wp:simplePos x="0" y="0"/>
            <wp:positionH relativeFrom="column">
              <wp:posOffset>285750</wp:posOffset>
            </wp:positionH>
            <wp:positionV relativeFrom="paragraph">
              <wp:posOffset>9525</wp:posOffset>
            </wp:positionV>
            <wp:extent cx="2628900" cy="2094230"/>
            <wp:effectExtent l="0" t="0" r="0" b="1270"/>
            <wp:wrapSquare wrapText="bothSides"/>
            <wp:docPr id="1699548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548927" name=""/>
                    <pic:cNvPicPr/>
                  </pic:nvPicPr>
                  <pic:blipFill>
                    <a:blip r:embed="rId15">
                      <a:extLst>
                        <a:ext uri="{28A0092B-C50C-407E-A947-70E740481C1C}">
                          <a14:useLocalDpi xmlns:a14="http://schemas.microsoft.com/office/drawing/2010/main" val="0"/>
                        </a:ext>
                      </a:extLst>
                    </a:blip>
                    <a:stretch>
                      <a:fillRect/>
                    </a:stretch>
                  </pic:blipFill>
                  <pic:spPr>
                    <a:xfrm>
                      <a:off x="0" y="0"/>
                      <a:ext cx="2628900" cy="2094230"/>
                    </a:xfrm>
                    <a:prstGeom prst="rect">
                      <a:avLst/>
                    </a:prstGeom>
                  </pic:spPr>
                </pic:pic>
              </a:graphicData>
            </a:graphic>
            <wp14:sizeRelH relativeFrom="margin">
              <wp14:pctWidth>0</wp14:pctWidth>
            </wp14:sizeRelH>
            <wp14:sizeRelV relativeFrom="margin">
              <wp14:pctHeight>0</wp14:pctHeight>
            </wp14:sizeRelV>
          </wp:anchor>
        </w:drawing>
      </w:r>
    </w:p>
    <w:p w14:paraId="583A5C49" w14:textId="79555181" w:rsidR="00E264F5" w:rsidRPr="00BF3107" w:rsidRDefault="00BF3107" w:rsidP="00BF3107">
      <w:pPr>
        <w:pStyle w:val="Heading2"/>
        <w:numPr>
          <w:ilvl w:val="1"/>
          <w:numId w:val="1"/>
        </w:numPr>
        <w:rPr>
          <w:b/>
          <w:bCs/>
          <w:color w:val="E89E23"/>
          <w:sz w:val="32"/>
          <w:szCs w:val="32"/>
        </w:rPr>
      </w:pPr>
      <w:bookmarkStart w:id="35" w:name="_Toc173011054"/>
      <w:r w:rsidRPr="00BF3107">
        <w:rPr>
          <w:b/>
          <w:bCs/>
          <w:color w:val="E89E23"/>
          <w:sz w:val="32"/>
          <w:szCs w:val="32"/>
        </w:rPr>
        <w:t xml:space="preserve">Bivariate </w:t>
      </w:r>
      <w:r w:rsidRPr="0048232D">
        <w:rPr>
          <w:b/>
          <w:bCs/>
          <w:color w:val="E89E23"/>
          <w:sz w:val="32"/>
          <w:szCs w:val="32"/>
        </w:rPr>
        <w:t>Analysis</w:t>
      </w:r>
      <w:r w:rsidRPr="00BF3107">
        <w:rPr>
          <w:b/>
          <w:bCs/>
          <w:color w:val="E89E23"/>
          <w:sz w:val="32"/>
          <w:szCs w:val="32"/>
        </w:rPr>
        <w:t xml:space="preserve"> of Variables</w:t>
      </w:r>
      <w:bookmarkEnd w:id="35"/>
    </w:p>
    <w:p w14:paraId="7ABB561E" w14:textId="04A1ECAB" w:rsidR="00E264F5" w:rsidRDefault="00D235B2" w:rsidP="00CE3D02">
      <w:r>
        <w:rPr>
          <w:noProof/>
        </w:rPr>
        <mc:AlternateContent>
          <mc:Choice Requires="wps">
            <w:drawing>
              <wp:anchor distT="0" distB="0" distL="114300" distR="114300" simplePos="0" relativeHeight="251691008" behindDoc="0" locked="0" layoutInCell="1" allowOverlap="1" wp14:anchorId="5301058E" wp14:editId="70E7DE29">
                <wp:simplePos x="0" y="0"/>
                <wp:positionH relativeFrom="column">
                  <wp:posOffset>19050</wp:posOffset>
                </wp:positionH>
                <wp:positionV relativeFrom="paragraph">
                  <wp:posOffset>2313305</wp:posOffset>
                </wp:positionV>
                <wp:extent cx="3234055" cy="635"/>
                <wp:effectExtent l="0" t="0" r="0" b="0"/>
                <wp:wrapSquare wrapText="bothSides"/>
                <wp:docPr id="1712627956" name="Text Box 1"/>
                <wp:cNvGraphicFramePr/>
                <a:graphic xmlns:a="http://schemas.openxmlformats.org/drawingml/2006/main">
                  <a:graphicData uri="http://schemas.microsoft.com/office/word/2010/wordprocessingShape">
                    <wps:wsp>
                      <wps:cNvSpPr txBox="1"/>
                      <wps:spPr>
                        <a:xfrm>
                          <a:off x="0" y="0"/>
                          <a:ext cx="3234055" cy="635"/>
                        </a:xfrm>
                        <a:prstGeom prst="rect">
                          <a:avLst/>
                        </a:prstGeom>
                        <a:solidFill>
                          <a:prstClr val="white"/>
                        </a:solidFill>
                        <a:ln>
                          <a:noFill/>
                        </a:ln>
                      </wps:spPr>
                      <wps:txbx>
                        <w:txbxContent>
                          <w:p w14:paraId="340F192D" w14:textId="501745F7" w:rsidR="00D235B2" w:rsidRPr="00D235B2" w:rsidRDefault="00D235B2" w:rsidP="00D235B2">
                            <w:pPr>
                              <w:pStyle w:val="Caption"/>
                              <w:jc w:val="center"/>
                              <w:rPr>
                                <w:noProof/>
                                <w:color w:val="E89E23"/>
                              </w:rPr>
                            </w:pPr>
                            <w:bookmarkStart w:id="36" w:name="_Toc173011090"/>
                            <w:bookmarkStart w:id="37" w:name="_Toc173011284"/>
                            <w:r w:rsidRPr="00D235B2">
                              <w:rPr>
                                <w:color w:val="E89E23"/>
                              </w:rPr>
                              <w:t xml:space="preserve">Figure </w:t>
                            </w:r>
                            <w:r w:rsidRPr="00D235B2">
                              <w:rPr>
                                <w:color w:val="E89E23"/>
                              </w:rPr>
                              <w:fldChar w:fldCharType="begin"/>
                            </w:r>
                            <w:r w:rsidRPr="00D235B2">
                              <w:rPr>
                                <w:color w:val="E89E23"/>
                              </w:rPr>
                              <w:instrText xml:space="preserve"> SEQ Figure \* ARABIC </w:instrText>
                            </w:r>
                            <w:r w:rsidRPr="00D235B2">
                              <w:rPr>
                                <w:color w:val="E89E23"/>
                              </w:rPr>
                              <w:fldChar w:fldCharType="separate"/>
                            </w:r>
                            <w:r w:rsidR="0071091C">
                              <w:rPr>
                                <w:noProof/>
                                <w:color w:val="E89E23"/>
                              </w:rPr>
                              <w:t>7</w:t>
                            </w:r>
                            <w:r w:rsidRPr="00D235B2">
                              <w:rPr>
                                <w:color w:val="E89E23"/>
                              </w:rPr>
                              <w:fldChar w:fldCharType="end"/>
                            </w:r>
                            <w:r w:rsidRPr="00D235B2">
                              <w:rPr>
                                <w:color w:val="E89E23"/>
                              </w:rPr>
                              <w:t xml:space="preserve"> Scatter plot of Annual income vs Monthly </w:t>
                            </w:r>
                            <w:proofErr w:type="spellStart"/>
                            <w:r w:rsidRPr="00D235B2">
                              <w:rPr>
                                <w:color w:val="E89E23"/>
                              </w:rPr>
                              <w:t>inhand</w:t>
                            </w:r>
                            <w:proofErr w:type="spellEnd"/>
                            <w:r w:rsidRPr="00D235B2">
                              <w:rPr>
                                <w:color w:val="E89E23"/>
                              </w:rPr>
                              <w:t xml:space="preserve"> salary</w:t>
                            </w:r>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01058E" id="_x0000_s1032" type="#_x0000_t202" style="position:absolute;margin-left:1.5pt;margin-top:182.15pt;width:254.6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" stroked="f">
                <v:textbox style="mso-fit-shape-to-text:t" inset="0,0,0,0">
                  <w:txbxContent>
                    <w:p w14:paraId="340F192D" w14:textId="501745F7" w:rsidR="00D235B2" w:rsidRPr="00D235B2" w:rsidRDefault="00D235B2" w:rsidP="00D235B2">
                      <w:pPr>
                        <w:pStyle w:val="Caption"/>
                        <w:jc w:val="center"/>
                        <w:rPr>
                          <w:noProof/>
                          <w:color w:val="E89E23"/>
                        </w:rPr>
                      </w:pPr>
                      <w:bookmarkStart w:id="38" w:name="_Toc173011090"/>
                      <w:bookmarkStart w:id="39" w:name="_Toc173011284"/>
                      <w:r w:rsidRPr="00D235B2">
                        <w:rPr>
                          <w:color w:val="E89E23"/>
                        </w:rPr>
                        <w:t xml:space="preserve">Figure </w:t>
                      </w:r>
                      <w:r w:rsidRPr="00D235B2">
                        <w:rPr>
                          <w:color w:val="E89E23"/>
                        </w:rPr>
                        <w:fldChar w:fldCharType="begin"/>
                      </w:r>
                      <w:r w:rsidRPr="00D235B2">
                        <w:rPr>
                          <w:color w:val="E89E23"/>
                        </w:rPr>
                        <w:instrText xml:space="preserve"> SEQ Figure \* ARABIC </w:instrText>
                      </w:r>
                      <w:r w:rsidRPr="00D235B2">
                        <w:rPr>
                          <w:color w:val="E89E23"/>
                        </w:rPr>
                        <w:fldChar w:fldCharType="separate"/>
                      </w:r>
                      <w:r w:rsidR="0071091C">
                        <w:rPr>
                          <w:noProof/>
                          <w:color w:val="E89E23"/>
                        </w:rPr>
                        <w:t>7</w:t>
                      </w:r>
                      <w:r w:rsidRPr="00D235B2">
                        <w:rPr>
                          <w:color w:val="E89E23"/>
                        </w:rPr>
                        <w:fldChar w:fldCharType="end"/>
                      </w:r>
                      <w:r w:rsidRPr="00D235B2">
                        <w:rPr>
                          <w:color w:val="E89E23"/>
                        </w:rPr>
                        <w:t xml:space="preserve"> Scatter plot of Annual income vs Monthly </w:t>
                      </w:r>
                      <w:proofErr w:type="spellStart"/>
                      <w:r w:rsidRPr="00D235B2">
                        <w:rPr>
                          <w:color w:val="E89E23"/>
                        </w:rPr>
                        <w:t>inhand</w:t>
                      </w:r>
                      <w:proofErr w:type="spellEnd"/>
                      <w:r w:rsidRPr="00D235B2">
                        <w:rPr>
                          <w:color w:val="E89E23"/>
                        </w:rPr>
                        <w:t xml:space="preserve"> salary</w:t>
                      </w:r>
                      <w:bookmarkEnd w:id="38"/>
                      <w:bookmarkEnd w:id="39"/>
                    </w:p>
                  </w:txbxContent>
                </v:textbox>
                <w10:wrap type="square"/>
              </v:shape>
            </w:pict>
          </mc:Fallback>
        </mc:AlternateContent>
      </w:r>
      <w:r w:rsidR="004229C0" w:rsidRPr="00BF3107">
        <w:rPr>
          <w:noProof/>
        </w:rPr>
        <w:drawing>
          <wp:anchor distT="0" distB="0" distL="114300" distR="114300" simplePos="0" relativeHeight="251670528" behindDoc="0" locked="0" layoutInCell="1" allowOverlap="1" wp14:anchorId="5B48B12B" wp14:editId="7983967F">
            <wp:simplePos x="0" y="0"/>
            <wp:positionH relativeFrom="margin">
              <wp:posOffset>19050</wp:posOffset>
            </wp:positionH>
            <wp:positionV relativeFrom="paragraph">
              <wp:posOffset>217805</wp:posOffset>
            </wp:positionV>
            <wp:extent cx="3234270" cy="2038350"/>
            <wp:effectExtent l="0" t="0" r="4445" b="0"/>
            <wp:wrapSquare wrapText="bothSides"/>
            <wp:docPr id="1709067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06702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34270" cy="2038350"/>
                    </a:xfrm>
                    <a:prstGeom prst="rect">
                      <a:avLst/>
                    </a:prstGeom>
                  </pic:spPr>
                </pic:pic>
              </a:graphicData>
            </a:graphic>
          </wp:anchor>
        </w:drawing>
      </w:r>
    </w:p>
    <w:p w14:paraId="51311714" w14:textId="7F9F5AA0" w:rsidR="004229C0" w:rsidRPr="004229C0" w:rsidRDefault="004229C0" w:rsidP="004229C0">
      <w:r w:rsidRPr="004229C0">
        <w:t>There was a perfect correlation found between the year income and the monthly in-hand salary. The link arises from the fact that an increase in a person's monthly wage directly correlates with an increase in their income. While a perfect link was found, there is considerable dispersal in some areas. This could be because those who earn more each month have a tendency to invest, which raises their income.</w:t>
      </w:r>
    </w:p>
    <w:p w14:paraId="0F8BEC5F" w14:textId="03C92BC9" w:rsidR="00BF3107" w:rsidRDefault="00BF3107" w:rsidP="00CE3D02">
      <w:r>
        <w:t xml:space="preserve"> </w:t>
      </w:r>
    </w:p>
    <w:p w14:paraId="170AAD38" w14:textId="3689F6C4" w:rsidR="00EE6898" w:rsidRDefault="00EE6898" w:rsidP="00EE6898">
      <w:r w:rsidRPr="00EE6898">
        <w:t xml:space="preserve">There were weak negative correlations found between the number of loans, credit enquiries, and outstanding debt and the credit history age, measured in months. </w:t>
      </w:r>
      <w:r w:rsidRPr="00EE6898">
        <w:br/>
        <w:t xml:space="preserve">This suggests that the </w:t>
      </w:r>
      <w:proofErr w:type="spellStart"/>
      <w:r w:rsidRPr="00EE6898">
        <w:t>Num_of_Loan</w:t>
      </w:r>
      <w:proofErr w:type="spellEnd"/>
      <w:r w:rsidRPr="00EE6898">
        <w:t xml:space="preserve"> reduces or vice versa as </w:t>
      </w:r>
      <w:proofErr w:type="spellStart"/>
      <w:r w:rsidRPr="00EE6898">
        <w:t>Credit_History_Age</w:t>
      </w:r>
      <w:proofErr w:type="spellEnd"/>
      <w:r w:rsidRPr="00EE6898">
        <w:t xml:space="preserve"> grows. A number of things could be the cause of this negative correlation, such as the fact that people with longer </w:t>
      </w:r>
      <w:proofErr w:type="spellStart"/>
      <w:r w:rsidRPr="00EE6898">
        <w:lastRenderedPageBreak/>
        <w:t>Num_of_Loan</w:t>
      </w:r>
      <w:proofErr w:type="spellEnd"/>
      <w:r w:rsidRPr="00EE6898">
        <w:t xml:space="preserve"> may have developed a strong credit history and are hence less dependent on taking out </w:t>
      </w:r>
      <w:r w:rsidR="00AF68E7">
        <w:rPr>
          <w:noProof/>
        </w:rPr>
        <mc:AlternateContent>
          <mc:Choice Requires="wps">
            <w:drawing>
              <wp:anchor distT="0" distB="0" distL="114300" distR="114300" simplePos="0" relativeHeight="251693056" behindDoc="0" locked="0" layoutInCell="1" allowOverlap="1" wp14:anchorId="3C31E8F0" wp14:editId="483253C9">
                <wp:simplePos x="0" y="0"/>
                <wp:positionH relativeFrom="column">
                  <wp:posOffset>-276225</wp:posOffset>
                </wp:positionH>
                <wp:positionV relativeFrom="paragraph">
                  <wp:posOffset>2143125</wp:posOffset>
                </wp:positionV>
                <wp:extent cx="6610350" cy="635"/>
                <wp:effectExtent l="0" t="0" r="0" b="0"/>
                <wp:wrapSquare wrapText="bothSides"/>
                <wp:docPr id="813620713" name="Text Box 1"/>
                <wp:cNvGraphicFramePr/>
                <a:graphic xmlns:a="http://schemas.openxmlformats.org/drawingml/2006/main">
                  <a:graphicData uri="http://schemas.microsoft.com/office/word/2010/wordprocessingShape">
                    <wps:wsp>
                      <wps:cNvSpPr txBox="1"/>
                      <wps:spPr>
                        <a:xfrm>
                          <a:off x="0" y="0"/>
                          <a:ext cx="6610350" cy="635"/>
                        </a:xfrm>
                        <a:prstGeom prst="rect">
                          <a:avLst/>
                        </a:prstGeom>
                        <a:solidFill>
                          <a:prstClr val="white"/>
                        </a:solidFill>
                        <a:ln>
                          <a:noFill/>
                        </a:ln>
                      </wps:spPr>
                      <wps:txbx>
                        <w:txbxContent>
                          <w:p w14:paraId="43EB7DE8" w14:textId="4C94865F" w:rsidR="00AF68E7" w:rsidRPr="00AF68E7" w:rsidRDefault="00AF68E7" w:rsidP="00AF68E7">
                            <w:pPr>
                              <w:pStyle w:val="Caption"/>
                              <w:jc w:val="center"/>
                              <w:rPr>
                                <w:color w:val="E89E23"/>
                              </w:rPr>
                            </w:pPr>
                            <w:bookmarkStart w:id="40" w:name="_Toc173011091"/>
                            <w:bookmarkStart w:id="41" w:name="_Toc173011285"/>
                            <w:r w:rsidRPr="00AF68E7">
                              <w:rPr>
                                <w:color w:val="E89E23"/>
                              </w:rPr>
                              <w:t xml:space="preserve">Figure </w:t>
                            </w:r>
                            <w:r w:rsidRPr="00AF68E7">
                              <w:rPr>
                                <w:color w:val="E89E23"/>
                              </w:rPr>
                              <w:fldChar w:fldCharType="begin"/>
                            </w:r>
                            <w:r w:rsidRPr="00AF68E7">
                              <w:rPr>
                                <w:color w:val="E89E23"/>
                              </w:rPr>
                              <w:instrText xml:space="preserve"> SEQ Figure \* ARABIC </w:instrText>
                            </w:r>
                            <w:r w:rsidRPr="00AF68E7">
                              <w:rPr>
                                <w:color w:val="E89E23"/>
                              </w:rPr>
                              <w:fldChar w:fldCharType="separate"/>
                            </w:r>
                            <w:r w:rsidR="0071091C">
                              <w:rPr>
                                <w:noProof/>
                                <w:color w:val="E89E23"/>
                              </w:rPr>
                              <w:t>8</w:t>
                            </w:r>
                            <w:r w:rsidRPr="00AF68E7">
                              <w:rPr>
                                <w:color w:val="E89E23"/>
                              </w:rPr>
                              <w:fldChar w:fldCharType="end"/>
                            </w:r>
                            <w:r w:rsidRPr="00AF68E7">
                              <w:rPr>
                                <w:color w:val="E89E23"/>
                              </w:rPr>
                              <w:t xml:space="preserve"> Scatter plots of Credit History Age with No. of loans, No. of credit inquiries and Outstanding Debt</w:t>
                            </w:r>
                            <w:bookmarkEnd w:id="40"/>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31E8F0" id="_x0000_s1033" type="#_x0000_t202" style="position:absolute;margin-left:-21.75pt;margin-top:168.75pt;width:520.5pt;height:.0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" stroked="f">
                <v:textbox style="mso-fit-shape-to-text:t" inset="0,0,0,0">
                  <w:txbxContent>
                    <w:p w14:paraId="43EB7DE8" w14:textId="4C94865F" w:rsidR="00AF68E7" w:rsidRPr="00AF68E7" w:rsidRDefault="00AF68E7" w:rsidP="00AF68E7">
                      <w:pPr>
                        <w:pStyle w:val="Caption"/>
                        <w:jc w:val="center"/>
                        <w:rPr>
                          <w:color w:val="E89E23"/>
                        </w:rPr>
                      </w:pPr>
                      <w:bookmarkStart w:id="42" w:name="_Toc173011091"/>
                      <w:bookmarkStart w:id="43" w:name="_Toc173011285"/>
                      <w:r w:rsidRPr="00AF68E7">
                        <w:rPr>
                          <w:color w:val="E89E23"/>
                        </w:rPr>
                        <w:t xml:space="preserve">Figure </w:t>
                      </w:r>
                      <w:r w:rsidRPr="00AF68E7">
                        <w:rPr>
                          <w:color w:val="E89E23"/>
                        </w:rPr>
                        <w:fldChar w:fldCharType="begin"/>
                      </w:r>
                      <w:r w:rsidRPr="00AF68E7">
                        <w:rPr>
                          <w:color w:val="E89E23"/>
                        </w:rPr>
                        <w:instrText xml:space="preserve"> SEQ Figure \* ARABIC </w:instrText>
                      </w:r>
                      <w:r w:rsidRPr="00AF68E7">
                        <w:rPr>
                          <w:color w:val="E89E23"/>
                        </w:rPr>
                        <w:fldChar w:fldCharType="separate"/>
                      </w:r>
                      <w:r w:rsidR="0071091C">
                        <w:rPr>
                          <w:noProof/>
                          <w:color w:val="E89E23"/>
                        </w:rPr>
                        <w:t>8</w:t>
                      </w:r>
                      <w:r w:rsidRPr="00AF68E7">
                        <w:rPr>
                          <w:color w:val="E89E23"/>
                        </w:rPr>
                        <w:fldChar w:fldCharType="end"/>
                      </w:r>
                      <w:r w:rsidRPr="00AF68E7">
                        <w:rPr>
                          <w:color w:val="E89E23"/>
                        </w:rPr>
                        <w:t xml:space="preserve"> Scatter plots of Credit History Age with No. of loans, No. of credit inquiries and Outstanding Debt</w:t>
                      </w:r>
                      <w:bookmarkEnd w:id="42"/>
                      <w:bookmarkEnd w:id="43"/>
                    </w:p>
                  </w:txbxContent>
                </v:textbox>
                <w10:wrap type="square"/>
              </v:shape>
            </w:pict>
          </mc:Fallback>
        </mc:AlternateContent>
      </w:r>
      <w:r w:rsidR="004229C0">
        <w:rPr>
          <w:noProof/>
        </w:rPr>
        <w:drawing>
          <wp:anchor distT="0" distB="0" distL="114300" distR="114300" simplePos="0" relativeHeight="251678720" behindDoc="0" locked="0" layoutInCell="1" allowOverlap="1" wp14:anchorId="7B94A0F4" wp14:editId="169087EB">
            <wp:simplePos x="0" y="0"/>
            <wp:positionH relativeFrom="column">
              <wp:posOffset>4110990</wp:posOffset>
            </wp:positionH>
            <wp:positionV relativeFrom="paragraph">
              <wp:posOffset>435610</wp:posOffset>
            </wp:positionV>
            <wp:extent cx="2232025" cy="1666875"/>
            <wp:effectExtent l="0" t="0" r="0" b="9525"/>
            <wp:wrapSquare wrapText="bothSides"/>
            <wp:docPr id="17960815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32025" cy="1666875"/>
                    </a:xfrm>
                    <a:prstGeom prst="rect">
                      <a:avLst/>
                    </a:prstGeom>
                    <a:noFill/>
                  </pic:spPr>
                </pic:pic>
              </a:graphicData>
            </a:graphic>
            <wp14:sizeRelH relativeFrom="margin">
              <wp14:pctWidth>0</wp14:pctWidth>
            </wp14:sizeRelH>
            <wp14:sizeRelV relativeFrom="margin">
              <wp14:pctHeight>0</wp14:pctHeight>
            </wp14:sizeRelV>
          </wp:anchor>
        </w:drawing>
      </w:r>
      <w:r w:rsidR="004229C0">
        <w:rPr>
          <w:noProof/>
        </w:rPr>
        <w:drawing>
          <wp:anchor distT="0" distB="0" distL="114300" distR="114300" simplePos="0" relativeHeight="251677696" behindDoc="0" locked="0" layoutInCell="1" allowOverlap="1" wp14:anchorId="7875E273" wp14:editId="2B63646A">
            <wp:simplePos x="0" y="0"/>
            <wp:positionH relativeFrom="margin">
              <wp:align>center</wp:align>
            </wp:positionH>
            <wp:positionV relativeFrom="paragraph">
              <wp:posOffset>426720</wp:posOffset>
            </wp:positionV>
            <wp:extent cx="2179320" cy="1638300"/>
            <wp:effectExtent l="0" t="0" r="0" b="0"/>
            <wp:wrapSquare wrapText="bothSides"/>
            <wp:docPr id="324657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79320" cy="1638300"/>
                    </a:xfrm>
                    <a:prstGeom prst="rect">
                      <a:avLst/>
                    </a:prstGeom>
                    <a:noFill/>
                  </pic:spPr>
                </pic:pic>
              </a:graphicData>
            </a:graphic>
            <wp14:sizeRelH relativeFrom="margin">
              <wp14:pctWidth>0</wp14:pctWidth>
            </wp14:sizeRelH>
            <wp14:sizeRelV relativeFrom="margin">
              <wp14:pctHeight>0</wp14:pctHeight>
            </wp14:sizeRelV>
          </wp:anchor>
        </w:drawing>
      </w:r>
      <w:r w:rsidR="004229C0" w:rsidRPr="00EE6898">
        <w:drawing>
          <wp:anchor distT="0" distB="0" distL="114300" distR="114300" simplePos="0" relativeHeight="251676672" behindDoc="0" locked="0" layoutInCell="1" allowOverlap="1" wp14:anchorId="1F73C470" wp14:editId="001B5E86">
            <wp:simplePos x="0" y="0"/>
            <wp:positionH relativeFrom="margin">
              <wp:posOffset>-276225</wp:posOffset>
            </wp:positionH>
            <wp:positionV relativeFrom="paragraph">
              <wp:posOffset>426720</wp:posOffset>
            </wp:positionV>
            <wp:extent cx="2120265" cy="1657350"/>
            <wp:effectExtent l="0" t="0" r="0" b="0"/>
            <wp:wrapSquare wrapText="bothSides"/>
            <wp:docPr id="273285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285538"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20265" cy="1657350"/>
                    </a:xfrm>
                    <a:prstGeom prst="rect">
                      <a:avLst/>
                    </a:prstGeom>
                  </pic:spPr>
                </pic:pic>
              </a:graphicData>
            </a:graphic>
            <wp14:sizeRelH relativeFrom="margin">
              <wp14:pctWidth>0</wp14:pctWidth>
            </wp14:sizeRelH>
            <wp14:sizeRelV relativeFrom="margin">
              <wp14:pctHeight>0</wp14:pctHeight>
            </wp14:sizeRelV>
          </wp:anchor>
        </w:drawing>
      </w:r>
      <w:r w:rsidRPr="00EE6898">
        <w:t xml:space="preserve">multiple loans. </w:t>
      </w:r>
    </w:p>
    <w:p w14:paraId="6E652D1B" w14:textId="77777777" w:rsidR="00EE6898" w:rsidRPr="00EE6898" w:rsidRDefault="00EE6898" w:rsidP="00EE6898">
      <w:r w:rsidRPr="00EE6898">
        <w:t xml:space="preserve">Longer credit histories are generally seen by lenders as more creditworthy, which facilitates the acquisition of larger loans or the consolidation of preexisting debt. </w:t>
      </w:r>
      <w:r w:rsidRPr="00EE6898">
        <w:br/>
        <w:t xml:space="preserve">Longer credit histories may indicate that a person has paid off or substantially decreased prior debt, which reduces the amount of current outstanding debt. </w:t>
      </w:r>
      <w:r w:rsidRPr="00EE6898">
        <w:br/>
        <w:t xml:space="preserve">Individuals may experience changes in their credit demands and borrowing </w:t>
      </w:r>
      <w:proofErr w:type="spellStart"/>
      <w:r w:rsidRPr="00EE6898">
        <w:t>behaviours</w:t>
      </w:r>
      <w:proofErr w:type="spellEnd"/>
      <w:r w:rsidRPr="00EE6898">
        <w:t xml:space="preserve"> as they move through different periods of life. Elderly people may not require as many fresh loans, but younger people may be more inclined to take out several loans for different uses. </w:t>
      </w:r>
    </w:p>
    <w:p w14:paraId="3A80658A" w14:textId="77777777" w:rsidR="00EE6898" w:rsidRPr="00EE6898" w:rsidRDefault="00EE6898" w:rsidP="00EE6898">
      <w:r w:rsidRPr="00EE6898">
        <w:t xml:space="preserve">Likewise, those with a longer credit history tend to be more established, which lessens the necessity for credit enquiries. Additionally, because they have more expertise handling credit, they would be more circumspect about any potential repercussions while doing credit enquiries. This clarifies the </w:t>
      </w:r>
      <w:proofErr w:type="spellStart"/>
      <w:r w:rsidRPr="00EE6898">
        <w:t>unfavourable</w:t>
      </w:r>
      <w:proofErr w:type="spellEnd"/>
      <w:r w:rsidRPr="00EE6898">
        <w:t xml:space="preserve"> correlation. </w:t>
      </w:r>
    </w:p>
    <w:p w14:paraId="1C84713E" w14:textId="2760C2E2" w:rsidR="00EE6898" w:rsidRPr="00EE6898" w:rsidRDefault="00FE47DD" w:rsidP="00EE6898">
      <w:r w:rsidRPr="00FE47DD">
        <w:drawing>
          <wp:anchor distT="0" distB="0" distL="114300" distR="114300" simplePos="0" relativeHeight="251679744" behindDoc="0" locked="0" layoutInCell="1" allowOverlap="1" wp14:anchorId="1D1E3E72" wp14:editId="6A54C58E">
            <wp:simplePos x="0" y="0"/>
            <wp:positionH relativeFrom="column">
              <wp:posOffset>285750</wp:posOffset>
            </wp:positionH>
            <wp:positionV relativeFrom="paragraph">
              <wp:posOffset>688975</wp:posOffset>
            </wp:positionV>
            <wp:extent cx="2571750" cy="2010050"/>
            <wp:effectExtent l="0" t="0" r="0" b="9525"/>
            <wp:wrapSquare wrapText="bothSides"/>
            <wp:docPr id="1638372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372167" name=""/>
                    <pic:cNvPicPr/>
                  </pic:nvPicPr>
                  <pic:blipFill>
                    <a:blip r:embed="rId20">
                      <a:extLst>
                        <a:ext uri="{28A0092B-C50C-407E-A947-70E740481C1C}">
                          <a14:useLocalDpi xmlns:a14="http://schemas.microsoft.com/office/drawing/2010/main" val="0"/>
                        </a:ext>
                      </a:extLst>
                    </a:blip>
                    <a:stretch>
                      <a:fillRect/>
                    </a:stretch>
                  </pic:blipFill>
                  <pic:spPr>
                    <a:xfrm>
                      <a:off x="0" y="0"/>
                      <a:ext cx="2571750" cy="2010050"/>
                    </a:xfrm>
                    <a:prstGeom prst="rect">
                      <a:avLst/>
                    </a:prstGeom>
                  </pic:spPr>
                </pic:pic>
              </a:graphicData>
            </a:graphic>
          </wp:anchor>
        </w:drawing>
      </w:r>
      <w:r w:rsidR="004229C0">
        <w:t>A</w:t>
      </w:r>
      <w:r w:rsidR="00EE6898" w:rsidRPr="00EE6898">
        <w:t xml:space="preserve">dditionally, </w:t>
      </w:r>
      <w:r w:rsidR="004229C0">
        <w:t>p</w:t>
      </w:r>
      <w:r w:rsidR="00EE6898" w:rsidRPr="00EE6898">
        <w:t xml:space="preserve">eople with longer credit histories may have had more time to develop sound financial practices, which has led to lower levels of outstanding debt. This elucidates the inverse relationship between the age of credit history and outstanding debt. </w:t>
      </w:r>
    </w:p>
    <w:p w14:paraId="21CD1DC5" w14:textId="1B464510" w:rsidR="00EE6898" w:rsidRPr="00EE6898" w:rsidRDefault="00FE47DD" w:rsidP="00EE6898">
      <w:r>
        <w:rPr>
          <w:noProof/>
        </w:rPr>
        <w:drawing>
          <wp:anchor distT="0" distB="0" distL="114300" distR="114300" simplePos="0" relativeHeight="251680768" behindDoc="0" locked="0" layoutInCell="1" allowOverlap="1" wp14:anchorId="0F6D5DAD" wp14:editId="6185BAE3">
            <wp:simplePos x="0" y="0"/>
            <wp:positionH relativeFrom="column">
              <wp:posOffset>2876550</wp:posOffset>
            </wp:positionH>
            <wp:positionV relativeFrom="paragraph">
              <wp:posOffset>41275</wp:posOffset>
            </wp:positionV>
            <wp:extent cx="2667000" cy="2004060"/>
            <wp:effectExtent l="0" t="0" r="0" b="0"/>
            <wp:wrapSquare wrapText="bothSides"/>
            <wp:docPr id="20737503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7000" cy="2004060"/>
                    </a:xfrm>
                    <a:prstGeom prst="rect">
                      <a:avLst/>
                    </a:prstGeom>
                    <a:noFill/>
                  </pic:spPr>
                </pic:pic>
              </a:graphicData>
            </a:graphic>
            <wp14:sizeRelH relativeFrom="margin">
              <wp14:pctWidth>0</wp14:pctWidth>
            </wp14:sizeRelH>
            <wp14:sizeRelV relativeFrom="margin">
              <wp14:pctHeight>0</wp14:pctHeight>
            </wp14:sizeRelV>
          </wp:anchor>
        </w:drawing>
      </w:r>
    </w:p>
    <w:p w14:paraId="31812AB2" w14:textId="42C85A8A" w:rsidR="0067498B" w:rsidRDefault="0067498B" w:rsidP="00CE3D02"/>
    <w:p w14:paraId="65BD9AB1" w14:textId="51201318" w:rsidR="0067498B" w:rsidRDefault="0067498B" w:rsidP="00CE3D02"/>
    <w:p w14:paraId="6CFFDCBF" w14:textId="2DD7961F" w:rsidR="00EE6898" w:rsidRDefault="00EE6898" w:rsidP="00CE3D02"/>
    <w:p w14:paraId="43714585" w14:textId="43F75A9E" w:rsidR="00EE6898" w:rsidRDefault="00EE6898" w:rsidP="00CE3D02"/>
    <w:p w14:paraId="3401A23D" w14:textId="77777777" w:rsidR="00FE47DD" w:rsidRDefault="00FE47DD" w:rsidP="00CE3D02"/>
    <w:p w14:paraId="1A02B351" w14:textId="46211E62" w:rsidR="00FE47DD" w:rsidRDefault="00AF68E7" w:rsidP="00CE3D02">
      <w:r>
        <w:rPr>
          <w:noProof/>
        </w:rPr>
        <mc:AlternateContent>
          <mc:Choice Requires="wps">
            <w:drawing>
              <wp:anchor distT="0" distB="0" distL="114300" distR="114300" simplePos="0" relativeHeight="251695104" behindDoc="0" locked="0" layoutInCell="1" allowOverlap="1" wp14:anchorId="549A2AD0" wp14:editId="617E710D">
                <wp:simplePos x="0" y="0"/>
                <wp:positionH relativeFrom="column">
                  <wp:posOffset>285750</wp:posOffset>
                </wp:positionH>
                <wp:positionV relativeFrom="paragraph">
                  <wp:posOffset>386715</wp:posOffset>
                </wp:positionV>
                <wp:extent cx="5324475" cy="180975"/>
                <wp:effectExtent l="0" t="0" r="9525" b="9525"/>
                <wp:wrapSquare wrapText="bothSides"/>
                <wp:docPr id="1320341140" name="Text Box 1"/>
                <wp:cNvGraphicFramePr/>
                <a:graphic xmlns:a="http://schemas.openxmlformats.org/drawingml/2006/main">
                  <a:graphicData uri="http://schemas.microsoft.com/office/word/2010/wordprocessingShape">
                    <wps:wsp>
                      <wps:cNvSpPr txBox="1"/>
                      <wps:spPr>
                        <a:xfrm>
                          <a:off x="0" y="0"/>
                          <a:ext cx="5324475" cy="180975"/>
                        </a:xfrm>
                        <a:prstGeom prst="rect">
                          <a:avLst/>
                        </a:prstGeom>
                        <a:solidFill>
                          <a:prstClr val="white"/>
                        </a:solidFill>
                        <a:ln>
                          <a:noFill/>
                        </a:ln>
                      </wps:spPr>
                      <wps:txbx>
                        <w:txbxContent>
                          <w:p w14:paraId="5801B152" w14:textId="7548F5DA" w:rsidR="00AF68E7" w:rsidRPr="00AF68E7" w:rsidRDefault="00AF68E7" w:rsidP="00AF68E7">
                            <w:pPr>
                              <w:pStyle w:val="Caption"/>
                              <w:jc w:val="center"/>
                              <w:rPr>
                                <w:color w:val="E89E23"/>
                              </w:rPr>
                            </w:pPr>
                            <w:bookmarkStart w:id="44" w:name="_Toc173011092"/>
                            <w:bookmarkStart w:id="45" w:name="_Toc173011286"/>
                            <w:r w:rsidRPr="00AF68E7">
                              <w:rPr>
                                <w:color w:val="E89E23"/>
                              </w:rPr>
                              <w:t xml:space="preserve">Figure </w:t>
                            </w:r>
                            <w:r w:rsidRPr="00AF68E7">
                              <w:rPr>
                                <w:color w:val="E89E23"/>
                              </w:rPr>
                              <w:fldChar w:fldCharType="begin"/>
                            </w:r>
                            <w:r w:rsidRPr="00AF68E7">
                              <w:rPr>
                                <w:color w:val="E89E23"/>
                              </w:rPr>
                              <w:instrText xml:space="preserve"> SEQ Figure \* ARABIC </w:instrText>
                            </w:r>
                            <w:r w:rsidRPr="00AF68E7">
                              <w:rPr>
                                <w:color w:val="E89E23"/>
                              </w:rPr>
                              <w:fldChar w:fldCharType="separate"/>
                            </w:r>
                            <w:r w:rsidR="0071091C">
                              <w:rPr>
                                <w:noProof/>
                                <w:color w:val="E89E23"/>
                              </w:rPr>
                              <w:t>9</w:t>
                            </w:r>
                            <w:r w:rsidRPr="00AF68E7">
                              <w:rPr>
                                <w:color w:val="E89E23"/>
                              </w:rPr>
                              <w:fldChar w:fldCharType="end"/>
                            </w:r>
                            <w:r w:rsidRPr="00AF68E7">
                              <w:rPr>
                                <w:color w:val="E89E23"/>
                              </w:rPr>
                              <w:t xml:space="preserve"> Scatter plots of Outstanding Debt with Credit Inquiries and No. of loans</w:t>
                            </w:r>
                            <w:bookmarkEnd w:id="44"/>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9A2AD0" id="_x0000_s1034" type="#_x0000_t202" style="position:absolute;margin-left:22.5pt;margin-top:30.45pt;width:419.25pt;height:14.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" stroked="f">
                <v:textbox inset="0,0,0,0">
                  <w:txbxContent>
                    <w:p w14:paraId="5801B152" w14:textId="7548F5DA" w:rsidR="00AF68E7" w:rsidRPr="00AF68E7" w:rsidRDefault="00AF68E7" w:rsidP="00AF68E7">
                      <w:pPr>
                        <w:pStyle w:val="Caption"/>
                        <w:jc w:val="center"/>
                        <w:rPr>
                          <w:color w:val="E89E23"/>
                        </w:rPr>
                      </w:pPr>
                      <w:bookmarkStart w:id="46" w:name="_Toc173011092"/>
                      <w:bookmarkStart w:id="47" w:name="_Toc173011286"/>
                      <w:r w:rsidRPr="00AF68E7">
                        <w:rPr>
                          <w:color w:val="E89E23"/>
                        </w:rPr>
                        <w:t xml:space="preserve">Figure </w:t>
                      </w:r>
                      <w:r w:rsidRPr="00AF68E7">
                        <w:rPr>
                          <w:color w:val="E89E23"/>
                        </w:rPr>
                        <w:fldChar w:fldCharType="begin"/>
                      </w:r>
                      <w:r w:rsidRPr="00AF68E7">
                        <w:rPr>
                          <w:color w:val="E89E23"/>
                        </w:rPr>
                        <w:instrText xml:space="preserve"> SEQ Figure \* ARABIC </w:instrText>
                      </w:r>
                      <w:r w:rsidRPr="00AF68E7">
                        <w:rPr>
                          <w:color w:val="E89E23"/>
                        </w:rPr>
                        <w:fldChar w:fldCharType="separate"/>
                      </w:r>
                      <w:r w:rsidR="0071091C">
                        <w:rPr>
                          <w:noProof/>
                          <w:color w:val="E89E23"/>
                        </w:rPr>
                        <w:t>9</w:t>
                      </w:r>
                      <w:r w:rsidRPr="00AF68E7">
                        <w:rPr>
                          <w:color w:val="E89E23"/>
                        </w:rPr>
                        <w:fldChar w:fldCharType="end"/>
                      </w:r>
                      <w:r w:rsidRPr="00AF68E7">
                        <w:rPr>
                          <w:color w:val="E89E23"/>
                        </w:rPr>
                        <w:t xml:space="preserve"> Scatter plots of Outstanding Debt with Credit Inquiries and No. of loans</w:t>
                      </w:r>
                      <w:bookmarkEnd w:id="46"/>
                      <w:bookmarkEnd w:id="47"/>
                    </w:p>
                  </w:txbxContent>
                </v:textbox>
                <w10:wrap type="square"/>
              </v:shape>
            </w:pict>
          </mc:Fallback>
        </mc:AlternateContent>
      </w:r>
    </w:p>
    <w:p w14:paraId="1D919250" w14:textId="0C51D42B" w:rsidR="00FE47DD" w:rsidRDefault="00FE47DD" w:rsidP="00CE3D02"/>
    <w:p w14:paraId="0960BB18" w14:textId="77777777" w:rsidR="00FE47DD" w:rsidRDefault="00FE47DD" w:rsidP="00FE47DD">
      <w:r>
        <w:t xml:space="preserve">The amount of outstanding debt positively correlates with both the number of credit enquiries and loan denials.   </w:t>
      </w:r>
    </w:p>
    <w:p w14:paraId="5EF6429C" w14:textId="77777777" w:rsidR="00FE47DD" w:rsidRDefault="00FE47DD" w:rsidP="00FE47DD"/>
    <w:p w14:paraId="60E51836" w14:textId="28665209" w:rsidR="00EE6898" w:rsidRDefault="00FE47DD" w:rsidP="00FE47DD">
      <w:r>
        <w:t xml:space="preserve">Higher debt levels may indicate that a person is actively using credit to meet their demands and fund different expenses. There may be a rise in credit enquiries as a result of their increased credit usage and subsequent need to apply for more credit. Additionally, some people may seek for new loans in order to lower their interest rates or consolidate their current obligations. Their goal is to better manage their outstanding </w:t>
      </w:r>
      <w:proofErr w:type="gramStart"/>
      <w:r>
        <w:t>debt,</w:t>
      </w:r>
      <w:proofErr w:type="gramEnd"/>
      <w:r>
        <w:t xml:space="preserve"> thus they do this, which raises the number of credit enquiries.</w:t>
      </w:r>
    </w:p>
    <w:p w14:paraId="085439FB" w14:textId="7EEC01B0" w:rsidR="00FE47DD" w:rsidRDefault="00FE47DD" w:rsidP="00FE47DD">
      <w:r w:rsidRPr="00FE47DD">
        <w:t xml:space="preserve">In the case of loans, people may take out more loans due to their increasing financial needs, which could raise their total amount of outstanding debt. Additionally, company owners and entrepreneurs may take out several loans in order to finance the growth and operation of their enterprises. Their outstanding debt may rise as they make more investments in their company. </w:t>
      </w:r>
    </w:p>
    <w:p w14:paraId="272BBAE6" w14:textId="21ED4140" w:rsidR="00E264F5" w:rsidRDefault="0048232D" w:rsidP="0048232D">
      <w:pPr>
        <w:pStyle w:val="Heading2"/>
        <w:numPr>
          <w:ilvl w:val="1"/>
          <w:numId w:val="1"/>
        </w:numPr>
        <w:rPr>
          <w:b/>
          <w:bCs/>
          <w:color w:val="E89E23"/>
          <w:sz w:val="32"/>
          <w:szCs w:val="32"/>
        </w:rPr>
      </w:pPr>
      <w:bookmarkStart w:id="48" w:name="_Toc173011055"/>
      <w:r w:rsidRPr="0048232D">
        <w:rPr>
          <w:b/>
          <w:bCs/>
          <w:color w:val="E89E23"/>
          <w:sz w:val="32"/>
          <w:szCs w:val="32"/>
        </w:rPr>
        <w:t>Partial Least Squares Regression</w:t>
      </w:r>
      <w:bookmarkEnd w:id="48"/>
    </w:p>
    <w:p w14:paraId="20A4FB31" w14:textId="77777777" w:rsidR="0067498B" w:rsidRPr="0067498B" w:rsidRDefault="0067498B" w:rsidP="0067498B"/>
    <w:p w14:paraId="35122C42" w14:textId="22D0E78C" w:rsidR="0067498B" w:rsidRDefault="0067498B" w:rsidP="00CE3D02">
      <w:pPr>
        <w:rPr>
          <w:noProof/>
        </w:rPr>
      </w:pPr>
      <w:r>
        <w:rPr>
          <w:noProof/>
        </w:rPr>
        <w:drawing>
          <wp:anchor distT="0" distB="0" distL="114300" distR="114300" simplePos="0" relativeHeight="251674624" behindDoc="0" locked="0" layoutInCell="1" allowOverlap="1" wp14:anchorId="2804FC6B" wp14:editId="16BB3498">
            <wp:simplePos x="0" y="0"/>
            <wp:positionH relativeFrom="margin">
              <wp:align>left</wp:align>
            </wp:positionH>
            <wp:positionV relativeFrom="paragraph">
              <wp:posOffset>8255</wp:posOffset>
            </wp:positionV>
            <wp:extent cx="2962275" cy="2459990"/>
            <wp:effectExtent l="0" t="0" r="9525" b="0"/>
            <wp:wrapSquare wrapText="bothSides"/>
            <wp:docPr id="782144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62275" cy="2459990"/>
                    </a:xfrm>
                    <a:prstGeom prst="rect">
                      <a:avLst/>
                    </a:prstGeom>
                    <a:noFill/>
                  </pic:spPr>
                </pic:pic>
              </a:graphicData>
            </a:graphic>
            <wp14:sizeRelH relativeFrom="margin">
              <wp14:pctWidth>0</wp14:pctWidth>
            </wp14:sizeRelH>
            <wp14:sizeRelV relativeFrom="margin">
              <wp14:pctHeight>0</wp14:pctHeight>
            </wp14:sizeRelV>
          </wp:anchor>
        </w:drawing>
      </w:r>
    </w:p>
    <w:p w14:paraId="4C5EE063" w14:textId="0125DC61" w:rsidR="00E264F5" w:rsidRDefault="0067498B" w:rsidP="00CE3D02">
      <w:pPr>
        <w:rPr>
          <w:noProof/>
        </w:rPr>
      </w:pPr>
      <w:r w:rsidRPr="0067498B">
        <w:rPr>
          <w:noProof/>
        </w:rPr>
        <w:t>Under the assumption that the observations are independent, Partial Least Squares Regression was performed on the dataset to identify any clusters among the observations and to identify significantly correlated predictors. In the score plot provided, nearly 31% of the variation is explained by the first two components. The plot indicates that there are no significant clusters in the observation set.</w:t>
      </w:r>
    </w:p>
    <w:p w14:paraId="471E1310" w14:textId="6AC64E5E" w:rsidR="0067498B" w:rsidRDefault="0067498B" w:rsidP="00CE3D02">
      <w:pPr>
        <w:rPr>
          <w:noProof/>
        </w:rPr>
      </w:pPr>
    </w:p>
    <w:p w14:paraId="337486AC" w14:textId="3C53BF3F" w:rsidR="0067498B" w:rsidRDefault="00AF68E7" w:rsidP="00CE3D02">
      <w:pPr>
        <w:rPr>
          <w:noProof/>
        </w:rPr>
      </w:pPr>
      <w:r>
        <w:rPr>
          <w:noProof/>
        </w:rPr>
        <mc:AlternateContent>
          <mc:Choice Requires="wps">
            <w:drawing>
              <wp:anchor distT="0" distB="0" distL="114300" distR="114300" simplePos="0" relativeHeight="251699200" behindDoc="0" locked="0" layoutInCell="1" allowOverlap="1" wp14:anchorId="66DCEDB2" wp14:editId="0BCD3FAA">
                <wp:simplePos x="0" y="0"/>
                <wp:positionH relativeFrom="margin">
                  <wp:posOffset>114300</wp:posOffset>
                </wp:positionH>
                <wp:positionV relativeFrom="paragraph">
                  <wp:posOffset>3040380</wp:posOffset>
                </wp:positionV>
                <wp:extent cx="5715000" cy="133350"/>
                <wp:effectExtent l="0" t="0" r="0" b="0"/>
                <wp:wrapSquare wrapText="bothSides"/>
                <wp:docPr id="1634654669" name="Text Box 1"/>
                <wp:cNvGraphicFramePr/>
                <a:graphic xmlns:a="http://schemas.openxmlformats.org/drawingml/2006/main">
                  <a:graphicData uri="http://schemas.microsoft.com/office/word/2010/wordprocessingShape">
                    <wps:wsp>
                      <wps:cNvSpPr txBox="1"/>
                      <wps:spPr>
                        <a:xfrm>
                          <a:off x="0" y="0"/>
                          <a:ext cx="5715000" cy="133350"/>
                        </a:xfrm>
                        <a:prstGeom prst="rect">
                          <a:avLst/>
                        </a:prstGeom>
                        <a:solidFill>
                          <a:prstClr val="white"/>
                        </a:solidFill>
                        <a:ln>
                          <a:noFill/>
                        </a:ln>
                      </wps:spPr>
                      <wps:txbx>
                        <w:txbxContent>
                          <w:p w14:paraId="1BEF6889" w14:textId="5EB30D07" w:rsidR="00AF68E7" w:rsidRPr="00AF68E7" w:rsidRDefault="00AF68E7" w:rsidP="00AF68E7">
                            <w:pPr>
                              <w:pStyle w:val="Caption"/>
                              <w:jc w:val="center"/>
                              <w:rPr>
                                <w:noProof/>
                                <w:color w:val="E89E23"/>
                              </w:rPr>
                            </w:pPr>
                            <w:bookmarkStart w:id="49" w:name="_Toc173011093"/>
                            <w:bookmarkStart w:id="50" w:name="_Toc173011287"/>
                            <w:r w:rsidRPr="00AF68E7">
                              <w:rPr>
                                <w:color w:val="E89E23"/>
                              </w:rPr>
                              <w:t xml:space="preserve">Figure </w:t>
                            </w:r>
                            <w:r w:rsidRPr="00AF68E7">
                              <w:rPr>
                                <w:color w:val="E89E23"/>
                              </w:rPr>
                              <w:fldChar w:fldCharType="begin"/>
                            </w:r>
                            <w:r w:rsidRPr="00AF68E7">
                              <w:rPr>
                                <w:color w:val="E89E23"/>
                              </w:rPr>
                              <w:instrText xml:space="preserve"> SEQ Figure \* ARABIC </w:instrText>
                            </w:r>
                            <w:r w:rsidRPr="00AF68E7">
                              <w:rPr>
                                <w:color w:val="E89E23"/>
                              </w:rPr>
                              <w:fldChar w:fldCharType="separate"/>
                            </w:r>
                            <w:r w:rsidR="0071091C">
                              <w:rPr>
                                <w:noProof/>
                                <w:color w:val="E89E23"/>
                              </w:rPr>
                              <w:t>10</w:t>
                            </w:r>
                            <w:r w:rsidRPr="00AF68E7">
                              <w:rPr>
                                <w:color w:val="E89E23"/>
                              </w:rPr>
                              <w:fldChar w:fldCharType="end"/>
                            </w:r>
                            <w:r w:rsidRPr="00AF68E7">
                              <w:rPr>
                                <w:color w:val="E89E23"/>
                              </w:rPr>
                              <w:t xml:space="preserve"> Loading</w:t>
                            </w:r>
                            <w:r w:rsidRPr="00AF68E7">
                              <w:rPr>
                                <w:noProof/>
                                <w:color w:val="E89E23"/>
                              </w:rPr>
                              <w:t xml:space="preserve"> Plot</w:t>
                            </w:r>
                            <w:bookmarkEnd w:id="49"/>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DCEDB2" id="_x0000_s1035" type="#_x0000_t202" style="position:absolute;margin-left:9pt;margin-top:239.4pt;width:450pt;height:10.5pt;z-index:2516992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" stroked="f">
                <v:textbox inset="0,0,0,0">
                  <w:txbxContent>
                    <w:p w14:paraId="1BEF6889" w14:textId="5EB30D07" w:rsidR="00AF68E7" w:rsidRPr="00AF68E7" w:rsidRDefault="00AF68E7" w:rsidP="00AF68E7">
                      <w:pPr>
                        <w:pStyle w:val="Caption"/>
                        <w:jc w:val="center"/>
                        <w:rPr>
                          <w:noProof/>
                          <w:color w:val="E89E23"/>
                        </w:rPr>
                      </w:pPr>
                      <w:bookmarkStart w:id="51" w:name="_Toc173011093"/>
                      <w:bookmarkStart w:id="52" w:name="_Toc173011287"/>
                      <w:r w:rsidRPr="00AF68E7">
                        <w:rPr>
                          <w:color w:val="E89E23"/>
                        </w:rPr>
                        <w:t xml:space="preserve">Figure </w:t>
                      </w:r>
                      <w:r w:rsidRPr="00AF68E7">
                        <w:rPr>
                          <w:color w:val="E89E23"/>
                        </w:rPr>
                        <w:fldChar w:fldCharType="begin"/>
                      </w:r>
                      <w:r w:rsidRPr="00AF68E7">
                        <w:rPr>
                          <w:color w:val="E89E23"/>
                        </w:rPr>
                        <w:instrText xml:space="preserve"> SEQ Figure \* ARABIC </w:instrText>
                      </w:r>
                      <w:r w:rsidRPr="00AF68E7">
                        <w:rPr>
                          <w:color w:val="E89E23"/>
                        </w:rPr>
                        <w:fldChar w:fldCharType="separate"/>
                      </w:r>
                      <w:r w:rsidR="0071091C">
                        <w:rPr>
                          <w:noProof/>
                          <w:color w:val="E89E23"/>
                        </w:rPr>
                        <w:t>10</w:t>
                      </w:r>
                      <w:r w:rsidRPr="00AF68E7">
                        <w:rPr>
                          <w:color w:val="E89E23"/>
                        </w:rPr>
                        <w:fldChar w:fldCharType="end"/>
                      </w:r>
                      <w:r w:rsidRPr="00AF68E7">
                        <w:rPr>
                          <w:color w:val="E89E23"/>
                        </w:rPr>
                        <w:t xml:space="preserve"> Loading</w:t>
                      </w:r>
                      <w:r w:rsidRPr="00AF68E7">
                        <w:rPr>
                          <w:noProof/>
                          <w:color w:val="E89E23"/>
                        </w:rPr>
                        <w:t xml:space="preserve"> Plot</w:t>
                      </w:r>
                      <w:bookmarkEnd w:id="51"/>
                      <w:bookmarkEnd w:id="52"/>
                    </w:p>
                  </w:txbxContent>
                </v:textbox>
                <w10:wrap type="square" anchorx="margin"/>
              </v:shape>
            </w:pict>
          </mc:Fallback>
        </mc:AlternateContent>
      </w:r>
      <w:r>
        <w:rPr>
          <w:noProof/>
        </w:rPr>
        <mc:AlternateContent>
          <mc:Choice Requires="wps">
            <w:drawing>
              <wp:anchor distT="0" distB="0" distL="114300" distR="114300" simplePos="0" relativeHeight="251697152" behindDoc="0" locked="0" layoutInCell="1" allowOverlap="1" wp14:anchorId="13BB820B" wp14:editId="322154C7">
                <wp:simplePos x="0" y="0"/>
                <wp:positionH relativeFrom="column">
                  <wp:posOffset>180975</wp:posOffset>
                </wp:positionH>
                <wp:positionV relativeFrom="paragraph">
                  <wp:posOffset>192405</wp:posOffset>
                </wp:positionV>
                <wp:extent cx="2781300" cy="114300"/>
                <wp:effectExtent l="0" t="0" r="0" b="0"/>
                <wp:wrapSquare wrapText="bothSides"/>
                <wp:docPr id="1340539303" name="Text Box 1"/>
                <wp:cNvGraphicFramePr/>
                <a:graphic xmlns:a="http://schemas.openxmlformats.org/drawingml/2006/main">
                  <a:graphicData uri="http://schemas.microsoft.com/office/word/2010/wordprocessingShape">
                    <wps:wsp>
                      <wps:cNvSpPr txBox="1"/>
                      <wps:spPr>
                        <a:xfrm>
                          <a:off x="0" y="0"/>
                          <a:ext cx="2781300" cy="114300"/>
                        </a:xfrm>
                        <a:prstGeom prst="rect">
                          <a:avLst/>
                        </a:prstGeom>
                        <a:solidFill>
                          <a:prstClr val="white"/>
                        </a:solidFill>
                        <a:ln>
                          <a:noFill/>
                        </a:ln>
                      </wps:spPr>
                      <wps:txbx>
                        <w:txbxContent>
                          <w:p w14:paraId="583E2D10" w14:textId="37EF8AF8" w:rsidR="00AF68E7" w:rsidRPr="00AF68E7" w:rsidRDefault="00AF68E7" w:rsidP="00AF68E7">
                            <w:pPr>
                              <w:pStyle w:val="Caption"/>
                              <w:jc w:val="center"/>
                              <w:rPr>
                                <w:noProof/>
                                <w:color w:val="E89E23"/>
                              </w:rPr>
                            </w:pPr>
                            <w:bookmarkStart w:id="53" w:name="_Toc173011094"/>
                            <w:bookmarkStart w:id="54" w:name="_Toc173011288"/>
                            <w:r w:rsidRPr="00AF68E7">
                              <w:rPr>
                                <w:color w:val="E89E23"/>
                              </w:rPr>
                              <w:t xml:space="preserve">Figure </w:t>
                            </w:r>
                            <w:r w:rsidRPr="00AF68E7">
                              <w:rPr>
                                <w:color w:val="E89E23"/>
                              </w:rPr>
                              <w:fldChar w:fldCharType="begin"/>
                            </w:r>
                            <w:r w:rsidRPr="00AF68E7">
                              <w:rPr>
                                <w:color w:val="E89E23"/>
                              </w:rPr>
                              <w:instrText xml:space="preserve"> SEQ Figure \* ARABIC </w:instrText>
                            </w:r>
                            <w:r w:rsidRPr="00AF68E7">
                              <w:rPr>
                                <w:color w:val="E89E23"/>
                              </w:rPr>
                              <w:fldChar w:fldCharType="separate"/>
                            </w:r>
                            <w:r w:rsidR="0071091C">
                              <w:rPr>
                                <w:noProof/>
                                <w:color w:val="E89E23"/>
                              </w:rPr>
                              <w:t>11</w:t>
                            </w:r>
                            <w:r w:rsidRPr="00AF68E7">
                              <w:rPr>
                                <w:color w:val="E89E23"/>
                              </w:rPr>
                              <w:fldChar w:fldCharType="end"/>
                            </w:r>
                            <w:r w:rsidRPr="00AF68E7">
                              <w:rPr>
                                <w:color w:val="E89E23"/>
                              </w:rPr>
                              <w:t xml:space="preserve"> Score Plot</w:t>
                            </w:r>
                            <w:bookmarkEnd w:id="53"/>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BB820B" id="_x0000_s1036" type="#_x0000_t202" style="position:absolute;margin-left:14.25pt;margin-top:15.15pt;width:219pt;height: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" stroked="f">
                <v:textbox inset="0,0,0,0">
                  <w:txbxContent>
                    <w:p w14:paraId="583E2D10" w14:textId="37EF8AF8" w:rsidR="00AF68E7" w:rsidRPr="00AF68E7" w:rsidRDefault="00AF68E7" w:rsidP="00AF68E7">
                      <w:pPr>
                        <w:pStyle w:val="Caption"/>
                        <w:jc w:val="center"/>
                        <w:rPr>
                          <w:noProof/>
                          <w:color w:val="E89E23"/>
                        </w:rPr>
                      </w:pPr>
                      <w:bookmarkStart w:id="55" w:name="_Toc173011094"/>
                      <w:bookmarkStart w:id="56" w:name="_Toc173011288"/>
                      <w:r w:rsidRPr="00AF68E7">
                        <w:rPr>
                          <w:color w:val="E89E23"/>
                        </w:rPr>
                        <w:t xml:space="preserve">Figure </w:t>
                      </w:r>
                      <w:r w:rsidRPr="00AF68E7">
                        <w:rPr>
                          <w:color w:val="E89E23"/>
                        </w:rPr>
                        <w:fldChar w:fldCharType="begin"/>
                      </w:r>
                      <w:r w:rsidRPr="00AF68E7">
                        <w:rPr>
                          <w:color w:val="E89E23"/>
                        </w:rPr>
                        <w:instrText xml:space="preserve"> SEQ Figure \* ARABIC </w:instrText>
                      </w:r>
                      <w:r w:rsidRPr="00AF68E7">
                        <w:rPr>
                          <w:color w:val="E89E23"/>
                        </w:rPr>
                        <w:fldChar w:fldCharType="separate"/>
                      </w:r>
                      <w:r w:rsidR="0071091C">
                        <w:rPr>
                          <w:noProof/>
                          <w:color w:val="E89E23"/>
                        </w:rPr>
                        <w:t>11</w:t>
                      </w:r>
                      <w:r w:rsidRPr="00AF68E7">
                        <w:rPr>
                          <w:color w:val="E89E23"/>
                        </w:rPr>
                        <w:fldChar w:fldCharType="end"/>
                      </w:r>
                      <w:r w:rsidRPr="00AF68E7">
                        <w:rPr>
                          <w:color w:val="E89E23"/>
                        </w:rPr>
                        <w:t xml:space="preserve"> Score Plot</w:t>
                      </w:r>
                      <w:bookmarkEnd w:id="55"/>
                      <w:bookmarkEnd w:id="56"/>
                    </w:p>
                  </w:txbxContent>
                </v:textbox>
                <w10:wrap type="square"/>
              </v:shape>
            </w:pict>
          </mc:Fallback>
        </mc:AlternateContent>
      </w:r>
      <w:r w:rsidR="00FE47DD">
        <w:rPr>
          <w:noProof/>
        </w:rPr>
        <w:drawing>
          <wp:anchor distT="0" distB="0" distL="114300" distR="114300" simplePos="0" relativeHeight="251675648" behindDoc="0" locked="0" layoutInCell="1" allowOverlap="1" wp14:anchorId="674B33DA" wp14:editId="3F09BA25">
            <wp:simplePos x="0" y="0"/>
            <wp:positionH relativeFrom="margin">
              <wp:align>center</wp:align>
            </wp:positionH>
            <wp:positionV relativeFrom="paragraph">
              <wp:posOffset>278130</wp:posOffset>
            </wp:positionV>
            <wp:extent cx="5715000" cy="2905125"/>
            <wp:effectExtent l="0" t="0" r="0" b="9525"/>
            <wp:wrapSquare wrapText="bothSides"/>
            <wp:docPr id="20174052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15000" cy="2905125"/>
                    </a:xfrm>
                    <a:prstGeom prst="rect">
                      <a:avLst/>
                    </a:prstGeom>
                    <a:noFill/>
                  </pic:spPr>
                </pic:pic>
              </a:graphicData>
            </a:graphic>
            <wp14:sizeRelH relativeFrom="margin">
              <wp14:pctWidth>0</wp14:pctWidth>
            </wp14:sizeRelH>
            <wp14:sizeRelV relativeFrom="margin">
              <wp14:pctHeight>0</wp14:pctHeight>
            </wp14:sizeRelV>
          </wp:anchor>
        </w:drawing>
      </w:r>
    </w:p>
    <w:p w14:paraId="1ADF5CBE" w14:textId="77777777" w:rsidR="0067498B" w:rsidRDefault="0067498B" w:rsidP="00CE3D02">
      <w:pPr>
        <w:rPr>
          <w:noProof/>
        </w:rPr>
      </w:pPr>
    </w:p>
    <w:p w14:paraId="6EA2AEB2" w14:textId="2C434E63" w:rsidR="0067498B" w:rsidRDefault="00EE0F6D" w:rsidP="00CE3D02">
      <w:r w:rsidRPr="00EE0F6D">
        <w:t>Moving on to the loadings plot, it was observed that there are strong correlations among some predictors and the response, whereas some predictors are orthogonal to the response. Additionally, some variable clusters were identified.</w:t>
      </w:r>
      <w:r w:rsidR="0067498B" w:rsidRPr="0067498B">
        <w:t xml:space="preserve"> </w:t>
      </w:r>
    </w:p>
    <w:p w14:paraId="675E2A39" w14:textId="7D3565ED" w:rsidR="00C51AA6" w:rsidRDefault="00EE0F6D" w:rsidP="000D6FF9">
      <w:pPr>
        <w:pStyle w:val="ListParagraph"/>
        <w:numPr>
          <w:ilvl w:val="0"/>
          <w:numId w:val="9"/>
        </w:numPr>
      </w:pPr>
      <w:r w:rsidRPr="00EE0F6D">
        <w:t xml:space="preserve">Variables such as Age and </w:t>
      </w:r>
      <w:proofErr w:type="spellStart"/>
      <w:r w:rsidRPr="00EE0F6D">
        <w:t>Credit_History_Age</w:t>
      </w:r>
      <w:proofErr w:type="spellEnd"/>
      <w:r w:rsidRPr="00EE0F6D">
        <w:t xml:space="preserve"> exhibit a positive association with the response. Conversely, variables including </w:t>
      </w:r>
      <w:proofErr w:type="spellStart"/>
      <w:r w:rsidRPr="00EE0F6D">
        <w:t>Num_of_Loan</w:t>
      </w:r>
      <w:proofErr w:type="spellEnd"/>
      <w:r w:rsidRPr="00EE0F6D">
        <w:t xml:space="preserve">, </w:t>
      </w:r>
      <w:proofErr w:type="spellStart"/>
      <w:r w:rsidRPr="00EE0F6D">
        <w:t>Outstanding_Debt</w:t>
      </w:r>
      <w:proofErr w:type="spellEnd"/>
      <w:r w:rsidRPr="00EE0F6D">
        <w:t xml:space="preserve">, </w:t>
      </w:r>
      <w:proofErr w:type="spellStart"/>
      <w:r w:rsidRPr="00EE0F6D">
        <w:t>Num_of_Delayed_Payment</w:t>
      </w:r>
      <w:proofErr w:type="spellEnd"/>
      <w:r w:rsidRPr="00EE0F6D">
        <w:t xml:space="preserve">, </w:t>
      </w:r>
      <w:proofErr w:type="spellStart"/>
      <w:r w:rsidRPr="00EE0F6D">
        <w:t>Num_Bank_Accounts</w:t>
      </w:r>
      <w:proofErr w:type="spellEnd"/>
      <w:r w:rsidRPr="00EE0F6D">
        <w:t xml:space="preserve">, </w:t>
      </w:r>
      <w:proofErr w:type="spellStart"/>
      <w:r w:rsidRPr="00EE0F6D">
        <w:t>Num_Credit_Inquiries</w:t>
      </w:r>
      <w:proofErr w:type="spellEnd"/>
      <w:r w:rsidRPr="00EE0F6D">
        <w:t xml:space="preserve">, </w:t>
      </w:r>
      <w:proofErr w:type="spellStart"/>
      <w:r w:rsidRPr="00EE0F6D">
        <w:t>Interest_Rate</w:t>
      </w:r>
      <w:proofErr w:type="spellEnd"/>
      <w:r w:rsidRPr="00EE0F6D">
        <w:t xml:space="preserve">, </w:t>
      </w:r>
      <w:proofErr w:type="spellStart"/>
      <w:r w:rsidRPr="00EE0F6D">
        <w:t>Delay_from_due_date</w:t>
      </w:r>
      <w:proofErr w:type="spellEnd"/>
      <w:r w:rsidRPr="00EE0F6D">
        <w:t xml:space="preserve">, and </w:t>
      </w:r>
      <w:proofErr w:type="spellStart"/>
      <w:r w:rsidRPr="00EE0F6D">
        <w:t>Num_Credit_Card</w:t>
      </w:r>
      <w:proofErr w:type="spellEnd"/>
      <w:r w:rsidRPr="00EE0F6D">
        <w:t xml:space="preserve"> show a negative association with the response.</w:t>
      </w:r>
    </w:p>
    <w:p w14:paraId="3A4FB384" w14:textId="5526103A" w:rsidR="0067498B" w:rsidRDefault="00EE0F6D" w:rsidP="000D6FF9">
      <w:pPr>
        <w:pStyle w:val="ListParagraph"/>
        <w:numPr>
          <w:ilvl w:val="0"/>
          <w:numId w:val="9"/>
        </w:numPr>
      </w:pPr>
      <w:r w:rsidRPr="00EE0F6D">
        <w:t xml:space="preserve">Variables like </w:t>
      </w:r>
      <w:proofErr w:type="spellStart"/>
      <w:r w:rsidRPr="00EE0F6D">
        <w:t>Changed_Credit_Limit</w:t>
      </w:r>
      <w:proofErr w:type="spellEnd"/>
      <w:r w:rsidRPr="00EE0F6D">
        <w:t xml:space="preserve">, </w:t>
      </w:r>
      <w:proofErr w:type="spellStart"/>
      <w:r w:rsidRPr="00EE0F6D">
        <w:t>Credit_Utilization_Ratio</w:t>
      </w:r>
      <w:proofErr w:type="spellEnd"/>
      <w:r w:rsidRPr="00EE0F6D">
        <w:t xml:space="preserve">, </w:t>
      </w:r>
      <w:proofErr w:type="spellStart"/>
      <w:r w:rsidRPr="00EE0F6D">
        <w:t>Total_EMI_per_month</w:t>
      </w:r>
      <w:proofErr w:type="spellEnd"/>
      <w:r w:rsidRPr="00EE0F6D">
        <w:t xml:space="preserve">, </w:t>
      </w:r>
      <w:proofErr w:type="spellStart"/>
      <w:r w:rsidRPr="00EE0F6D">
        <w:t>Amount_invested_monthly</w:t>
      </w:r>
      <w:proofErr w:type="spellEnd"/>
      <w:r w:rsidRPr="00EE0F6D">
        <w:t xml:space="preserve">, </w:t>
      </w:r>
      <w:proofErr w:type="spellStart"/>
      <w:r w:rsidRPr="00EE0F6D">
        <w:t>Monthly_Balance</w:t>
      </w:r>
      <w:proofErr w:type="spellEnd"/>
      <w:r w:rsidRPr="00EE0F6D">
        <w:t xml:space="preserve">, </w:t>
      </w:r>
      <w:proofErr w:type="spellStart"/>
      <w:r w:rsidRPr="00EE0F6D">
        <w:t>Annual_Income</w:t>
      </w:r>
      <w:proofErr w:type="spellEnd"/>
      <w:r w:rsidRPr="00EE0F6D">
        <w:t xml:space="preserve">, and </w:t>
      </w:r>
      <w:proofErr w:type="spellStart"/>
      <w:r w:rsidRPr="00EE0F6D">
        <w:t>Monthly_Inhand_Salary</w:t>
      </w:r>
      <w:proofErr w:type="spellEnd"/>
      <w:r w:rsidRPr="00EE0F6D">
        <w:t xml:space="preserve"> are almost orthogonal to the response, indicating that these variables might not impact the credit score.</w:t>
      </w:r>
    </w:p>
    <w:p w14:paraId="5D354A31" w14:textId="30107BAA" w:rsidR="000D6FF9" w:rsidRDefault="00EE0F6D" w:rsidP="000D6FF9">
      <w:pPr>
        <w:pStyle w:val="ListParagraph"/>
        <w:numPr>
          <w:ilvl w:val="0"/>
          <w:numId w:val="9"/>
        </w:numPr>
      </w:pPr>
      <w:r w:rsidRPr="00EE0F6D">
        <w:t xml:space="preserve">Most notably, </w:t>
      </w:r>
      <w:proofErr w:type="spellStart"/>
      <w:r w:rsidRPr="00EE0F6D">
        <w:t>Monthly_Inhand_Salary</w:t>
      </w:r>
      <w:proofErr w:type="spellEnd"/>
      <w:r w:rsidRPr="00EE0F6D">
        <w:t xml:space="preserve"> and </w:t>
      </w:r>
      <w:proofErr w:type="spellStart"/>
      <w:r w:rsidRPr="00EE0F6D">
        <w:t>Annual_Income</w:t>
      </w:r>
      <w:proofErr w:type="spellEnd"/>
      <w:r w:rsidRPr="00EE0F6D">
        <w:t xml:space="preserve"> </w:t>
      </w:r>
      <w:proofErr w:type="gramStart"/>
      <w:r w:rsidRPr="00EE0F6D">
        <w:t>seem</w:t>
      </w:r>
      <w:proofErr w:type="gramEnd"/>
      <w:r w:rsidRPr="00EE0F6D">
        <w:t xml:space="preserve"> to overlap, confirming the strong association between the two variables discovered earlier.</w:t>
      </w:r>
    </w:p>
    <w:p w14:paraId="0EF369EB" w14:textId="5405F964" w:rsidR="009D09D4" w:rsidRDefault="009D09D4" w:rsidP="009D09D4">
      <w:pPr>
        <w:pStyle w:val="Heading1"/>
        <w:numPr>
          <w:ilvl w:val="0"/>
          <w:numId w:val="1"/>
        </w:numPr>
        <w:rPr>
          <w:b/>
          <w:bCs/>
          <w:color w:val="E89E23"/>
          <w:sz w:val="40"/>
          <w:szCs w:val="40"/>
        </w:rPr>
      </w:pPr>
      <w:bookmarkStart w:id="57" w:name="_Toc173011056"/>
      <w:r w:rsidRPr="009D09D4">
        <w:rPr>
          <w:b/>
          <w:bCs/>
          <w:color w:val="E89E23"/>
          <w:sz w:val="40"/>
          <w:szCs w:val="40"/>
        </w:rPr>
        <w:t>Discussion and Analysis</w:t>
      </w:r>
      <w:bookmarkEnd w:id="57"/>
    </w:p>
    <w:p w14:paraId="3F0C32B3" w14:textId="77777777" w:rsidR="009D09D4" w:rsidRDefault="009D09D4" w:rsidP="009D09D4"/>
    <w:p w14:paraId="55E6CA5D" w14:textId="77777777" w:rsidR="009D09D4" w:rsidRPr="009D09D4" w:rsidRDefault="009D09D4" w:rsidP="009D09D4">
      <w:pPr>
        <w:pStyle w:val="ListParagraph"/>
        <w:numPr>
          <w:ilvl w:val="0"/>
          <w:numId w:val="11"/>
        </w:numPr>
      </w:pPr>
      <w:r w:rsidRPr="009D09D4">
        <w:t>Gaining a thorough knowledge of the variables included in the dataset was one of the most difficult jobs to complete. The data card that was connected to the dataset does not provide a description for any of the variables. Additionally, in order to determine the proper order for the answer variable, we had to go through the various scalers that were accessible for credit score calculation.</w:t>
      </w:r>
    </w:p>
    <w:p w14:paraId="2D2F4237" w14:textId="2975DCA1" w:rsidR="009D09D4" w:rsidRDefault="009D09D4" w:rsidP="009D09D4">
      <w:pPr>
        <w:pStyle w:val="ListParagraph"/>
        <w:numPr>
          <w:ilvl w:val="0"/>
          <w:numId w:val="11"/>
        </w:numPr>
      </w:pPr>
      <w:r w:rsidRPr="009D09D4">
        <w:t xml:space="preserve">Many banking journals state that "Credit History Age" is the average amount of time a customer has had credit accounts opened. Vantage Score and FICO, two of the most popular credit scoring models, determine credit history age by adding the customer's oldest and newest account ages (in months) and dividing the result by the total number of accounts the customer has. However, it should be noted that the "Credit History Age" variable in our dataset only relates to the duration of each account's credit history, not the entirety of them.  </w:t>
      </w:r>
    </w:p>
    <w:p w14:paraId="1F3B7E4B" w14:textId="6B29C88A" w:rsidR="009D09D4" w:rsidRPr="00916C1E" w:rsidRDefault="009D09D4" w:rsidP="009D09D4">
      <w:pPr>
        <w:pStyle w:val="ListParagraph"/>
        <w:numPr>
          <w:ilvl w:val="0"/>
          <w:numId w:val="11"/>
        </w:numPr>
        <w:spacing w:after="0" w:line="240" w:lineRule="auto"/>
        <w:rPr>
          <w:rFonts w:eastAsia="Times New Roman" w:cstheme="minorHAnsi"/>
          <w:kern w:val="0"/>
          <w14:ligatures w14:val="none"/>
        </w:rPr>
      </w:pPr>
      <w:r w:rsidRPr="00916C1E">
        <w:rPr>
          <w:rFonts w:eastAsia="Times New Roman" w:cstheme="minorHAnsi"/>
          <w:kern w:val="0"/>
          <w14:ligatures w14:val="none"/>
        </w:rPr>
        <w:t>The scatterplots did not make the moderate relationships between predictors, as determined by Pearson's Rank correlation, readily visible due to the huge number of observations in the dataset</w:t>
      </w:r>
    </w:p>
    <w:p w14:paraId="27441117" w14:textId="5D176B86" w:rsidR="009D09D4" w:rsidRDefault="009D09D4" w:rsidP="009D09D4">
      <w:pPr>
        <w:pStyle w:val="ListParagraph"/>
        <w:numPr>
          <w:ilvl w:val="0"/>
          <w:numId w:val="11"/>
        </w:numPr>
      </w:pPr>
      <w:r w:rsidRPr="009D09D4">
        <w:t>One of the main difficulties encountered during the investigation was the quantity of temporal structure in the data. The mixed effect model technique, which would be taken into consideration during advanced analysis, was compelled to be used as a result of the independent observation assumption being broken. It was crucial to preserve the data's structure throughout the descriptive analysis by taking observational groups into account. Therefore, rather than considering individual observations as is customary, groups of observations were taken into consideration during pre-processing through the use of data splitting and exploratory data analysis techniques.</w:t>
      </w:r>
    </w:p>
    <w:p w14:paraId="4A1ED4E7" w14:textId="174F1C74" w:rsidR="00511654" w:rsidRDefault="00511654" w:rsidP="009D09D4">
      <w:pPr>
        <w:pStyle w:val="ListParagraph"/>
        <w:numPr>
          <w:ilvl w:val="0"/>
          <w:numId w:val="11"/>
        </w:numPr>
      </w:pPr>
      <w:r w:rsidRPr="00511654">
        <w:t xml:space="preserve">It can be concluded from the comprehensive descriptive analysis, which included partial least squares regression, bivariate analysis, and univariate analysis, that the variables </w:t>
      </w:r>
      <w:proofErr w:type="spellStart"/>
      <w:r w:rsidRPr="00511654">
        <w:t>Outstanding_Debt</w:t>
      </w:r>
      <w:proofErr w:type="spellEnd"/>
      <w:r w:rsidRPr="00511654">
        <w:t xml:space="preserve">, </w:t>
      </w:r>
      <w:proofErr w:type="spellStart"/>
      <w:r w:rsidRPr="00511654">
        <w:t>Interest_Rate</w:t>
      </w:r>
      <w:proofErr w:type="spellEnd"/>
      <w:r w:rsidRPr="00511654">
        <w:t xml:space="preserve">, </w:t>
      </w:r>
      <w:proofErr w:type="spellStart"/>
      <w:r w:rsidRPr="00511654">
        <w:t>Num_of_Credit_Inquiries</w:t>
      </w:r>
      <w:proofErr w:type="spellEnd"/>
      <w:r w:rsidRPr="00511654">
        <w:t xml:space="preserve">, and </w:t>
      </w:r>
      <w:proofErr w:type="spellStart"/>
      <w:r w:rsidRPr="00511654">
        <w:t>Credit_Mix</w:t>
      </w:r>
      <w:proofErr w:type="spellEnd"/>
      <w:r w:rsidRPr="00511654">
        <w:t xml:space="preserve"> have a significant </w:t>
      </w:r>
      <w:r w:rsidRPr="00511654">
        <w:lastRenderedPageBreak/>
        <w:t xml:space="preserve">influence on the response variable of </w:t>
      </w:r>
      <w:proofErr w:type="spellStart"/>
      <w:r w:rsidRPr="00511654">
        <w:t>Credit_Score</w:t>
      </w:r>
      <w:proofErr w:type="spellEnd"/>
      <w:r w:rsidRPr="00511654">
        <w:t>. To support the preceding assertion, however, a comprehensive Advanced Analysis is necessary because of the intricacy of the data and the conflicts that exist between correlation and causation.</w:t>
      </w:r>
    </w:p>
    <w:p w14:paraId="34B598E8" w14:textId="77777777" w:rsidR="00B232FE" w:rsidRDefault="00B232FE" w:rsidP="00B232FE"/>
    <w:p w14:paraId="194B052A" w14:textId="7D65DD74" w:rsidR="00B232FE" w:rsidRDefault="00B232FE" w:rsidP="00B232FE">
      <w:pPr>
        <w:pStyle w:val="Heading1"/>
        <w:numPr>
          <w:ilvl w:val="0"/>
          <w:numId w:val="1"/>
        </w:numPr>
        <w:rPr>
          <w:b/>
          <w:bCs/>
          <w:color w:val="E89E23"/>
          <w:sz w:val="40"/>
          <w:szCs w:val="40"/>
        </w:rPr>
      </w:pPr>
      <w:bookmarkStart w:id="58" w:name="_Toc173011057"/>
      <w:r w:rsidRPr="00B232FE">
        <w:rPr>
          <w:b/>
          <w:bCs/>
          <w:color w:val="E89E23"/>
          <w:sz w:val="40"/>
          <w:szCs w:val="40"/>
        </w:rPr>
        <w:t>Suggestions for Advanced Analysis</w:t>
      </w:r>
      <w:bookmarkEnd w:id="58"/>
    </w:p>
    <w:p w14:paraId="1133F790" w14:textId="77777777" w:rsidR="00B232FE" w:rsidRDefault="00B232FE" w:rsidP="00B232FE"/>
    <w:p w14:paraId="163431DA" w14:textId="77777777" w:rsidR="00B232FE" w:rsidRPr="00B232FE" w:rsidRDefault="00B232FE" w:rsidP="00B232FE">
      <w:pPr>
        <w:pStyle w:val="ListParagraph"/>
        <w:numPr>
          <w:ilvl w:val="0"/>
          <w:numId w:val="13"/>
        </w:numPr>
      </w:pPr>
      <w:r w:rsidRPr="00B232FE">
        <w:t>The traditional classification algorithms cannot be used because our dataset includes multilayer categorical answer data with linked variables from January to August, pertaining to consumers of a financial company.</w:t>
      </w:r>
    </w:p>
    <w:p w14:paraId="247012F3" w14:textId="77777777" w:rsidR="00B232FE" w:rsidRPr="00B232FE" w:rsidRDefault="00B232FE" w:rsidP="00B232FE">
      <w:pPr>
        <w:pStyle w:val="ListParagraph"/>
        <w:numPr>
          <w:ilvl w:val="0"/>
          <w:numId w:val="13"/>
        </w:numPr>
        <w:spacing w:after="0" w:line="240" w:lineRule="auto"/>
        <w:rPr>
          <w:rFonts w:ascii="Times New Roman" w:eastAsia="Times New Roman" w:hAnsi="Times New Roman" w:cs="Times New Roman"/>
          <w:kern w:val="0"/>
          <w:sz w:val="24"/>
          <w:szCs w:val="24"/>
          <w14:ligatures w14:val="none"/>
        </w:rPr>
      </w:pPr>
      <w:r w:rsidRPr="00B232FE">
        <w:rPr>
          <w:rFonts w:ascii="Times New Roman" w:eastAsia="Times New Roman" w:hAnsi="Times New Roman" w:cs="Times New Roman"/>
          <w:kern w:val="0"/>
          <w:sz w:val="24"/>
          <w:szCs w:val="24"/>
          <w14:ligatures w14:val="none"/>
        </w:rPr>
        <w:t xml:space="preserve">It is necessary to employ proper evaluation criteria for model evaluation that take into account the data's clustered nature. </w:t>
      </w:r>
    </w:p>
    <w:p w14:paraId="23F15377" w14:textId="77777777" w:rsidR="00B232FE" w:rsidRPr="00B232FE" w:rsidRDefault="00B232FE" w:rsidP="00B232FE">
      <w:pPr>
        <w:pStyle w:val="ListParagraph"/>
        <w:numPr>
          <w:ilvl w:val="0"/>
          <w:numId w:val="13"/>
        </w:numPr>
        <w:spacing w:after="0" w:line="240" w:lineRule="auto"/>
        <w:rPr>
          <w:rFonts w:ascii="Times New Roman" w:eastAsia="Times New Roman" w:hAnsi="Times New Roman" w:cs="Times New Roman"/>
          <w:kern w:val="0"/>
          <w:sz w:val="24"/>
          <w:szCs w:val="24"/>
          <w14:ligatures w14:val="none"/>
        </w:rPr>
      </w:pPr>
      <w:r w:rsidRPr="00B232FE">
        <w:rPr>
          <w:rFonts w:ascii="Times New Roman" w:eastAsia="Times New Roman" w:hAnsi="Times New Roman" w:cs="Times New Roman"/>
          <w:kern w:val="0"/>
          <w:sz w:val="24"/>
          <w:szCs w:val="24"/>
          <w14:ligatures w14:val="none"/>
        </w:rPr>
        <w:t xml:space="preserve">Because of the quantity of the dataset, it will be crucial to consider the time efficiency of the models used. Therefore, while fitting models, it is advised to use a better GPU, particularly when employing grid search for hyperparameter tuning. </w:t>
      </w:r>
    </w:p>
    <w:p w14:paraId="0935A20E" w14:textId="77777777" w:rsidR="00B232FE" w:rsidRDefault="00B232FE" w:rsidP="00B232FE"/>
    <w:p w14:paraId="10BCF561" w14:textId="775400D0" w:rsidR="00B232FE" w:rsidRDefault="00B232FE" w:rsidP="00B232FE">
      <w:pPr>
        <w:pStyle w:val="Heading1"/>
        <w:numPr>
          <w:ilvl w:val="0"/>
          <w:numId w:val="1"/>
        </w:numPr>
        <w:rPr>
          <w:b/>
          <w:bCs/>
          <w:color w:val="E89E23"/>
          <w:sz w:val="40"/>
          <w:szCs w:val="40"/>
        </w:rPr>
      </w:pPr>
      <w:bookmarkStart w:id="59" w:name="_Toc173011058"/>
      <w:r w:rsidRPr="00B232FE">
        <w:rPr>
          <w:b/>
          <w:bCs/>
          <w:color w:val="E89E23"/>
          <w:sz w:val="40"/>
          <w:szCs w:val="40"/>
        </w:rPr>
        <w:t>Appendix</w:t>
      </w:r>
      <w:bookmarkEnd w:id="59"/>
    </w:p>
    <w:p w14:paraId="3E5518E4" w14:textId="77777777" w:rsidR="00B232FE" w:rsidRDefault="00B232FE" w:rsidP="00B232FE"/>
    <w:p w14:paraId="19C5F85A" w14:textId="1CDD21B8" w:rsidR="0071091C" w:rsidRDefault="0071091C" w:rsidP="00B232FE">
      <w:r>
        <w:t xml:space="preserve">All codes and reports at: </w:t>
      </w:r>
      <w:hyperlink r:id="rId24" w:history="1">
        <w:r w:rsidRPr="0071091C">
          <w:rPr>
            <w:rStyle w:val="Hyperlink"/>
          </w:rPr>
          <w:t>https://github.com/JanithRavinduRashmika/Credit_Score_Classification</w:t>
        </w:r>
      </w:hyperlink>
    </w:p>
    <w:p w14:paraId="2337E854" w14:textId="77777777" w:rsidR="00B232FE" w:rsidRPr="00B232FE" w:rsidRDefault="00B232FE" w:rsidP="00B232FE"/>
    <w:sectPr w:rsidR="00B232FE" w:rsidRPr="00B232FE" w:rsidSect="00392856">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D2879"/>
    <w:multiLevelType w:val="multilevel"/>
    <w:tmpl w:val="2F764C7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12921299"/>
    <w:multiLevelType w:val="multilevel"/>
    <w:tmpl w:val="60EA5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D24D09"/>
    <w:multiLevelType w:val="hybridMultilevel"/>
    <w:tmpl w:val="48F0A5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2078C2"/>
    <w:multiLevelType w:val="multilevel"/>
    <w:tmpl w:val="2F764C7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24D66821"/>
    <w:multiLevelType w:val="hybridMultilevel"/>
    <w:tmpl w:val="29F87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2457CC"/>
    <w:multiLevelType w:val="hybridMultilevel"/>
    <w:tmpl w:val="00B699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91527F"/>
    <w:multiLevelType w:val="multilevel"/>
    <w:tmpl w:val="3B76B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BF6F2B"/>
    <w:multiLevelType w:val="hybridMultilevel"/>
    <w:tmpl w:val="38A21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905BB3"/>
    <w:multiLevelType w:val="hybridMultilevel"/>
    <w:tmpl w:val="4F56E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53354C7"/>
    <w:multiLevelType w:val="hybridMultilevel"/>
    <w:tmpl w:val="5AA62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1A24B50"/>
    <w:multiLevelType w:val="hybridMultilevel"/>
    <w:tmpl w:val="15886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505197F"/>
    <w:multiLevelType w:val="hybridMultilevel"/>
    <w:tmpl w:val="80B29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63684D"/>
    <w:multiLevelType w:val="hybridMultilevel"/>
    <w:tmpl w:val="5254D2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5690878">
    <w:abstractNumId w:val="0"/>
  </w:num>
  <w:num w:numId="2" w16cid:durableId="461969326">
    <w:abstractNumId w:val="4"/>
  </w:num>
  <w:num w:numId="3" w16cid:durableId="1715542472">
    <w:abstractNumId w:val="7"/>
  </w:num>
  <w:num w:numId="4" w16cid:durableId="578714094">
    <w:abstractNumId w:val="6"/>
  </w:num>
  <w:num w:numId="5" w16cid:durableId="41830495">
    <w:abstractNumId w:val="3"/>
  </w:num>
  <w:num w:numId="6" w16cid:durableId="1374424333">
    <w:abstractNumId w:val="1"/>
  </w:num>
  <w:num w:numId="7" w16cid:durableId="1527021023">
    <w:abstractNumId w:val="2"/>
  </w:num>
  <w:num w:numId="8" w16cid:durableId="1483815864">
    <w:abstractNumId w:val="5"/>
  </w:num>
  <w:num w:numId="9" w16cid:durableId="1003359764">
    <w:abstractNumId w:val="8"/>
  </w:num>
  <w:num w:numId="10" w16cid:durableId="328563112">
    <w:abstractNumId w:val="11"/>
  </w:num>
  <w:num w:numId="11" w16cid:durableId="1129251451">
    <w:abstractNumId w:val="10"/>
  </w:num>
  <w:num w:numId="12" w16cid:durableId="877935125">
    <w:abstractNumId w:val="12"/>
  </w:num>
  <w:num w:numId="13" w16cid:durableId="134336367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EE3"/>
    <w:rsid w:val="0002680D"/>
    <w:rsid w:val="0003069F"/>
    <w:rsid w:val="0005547B"/>
    <w:rsid w:val="00073B7D"/>
    <w:rsid w:val="000C682D"/>
    <w:rsid w:val="000D6FF9"/>
    <w:rsid w:val="00153E7E"/>
    <w:rsid w:val="001919BC"/>
    <w:rsid w:val="001D3221"/>
    <w:rsid w:val="00252F4D"/>
    <w:rsid w:val="00253D5B"/>
    <w:rsid w:val="00276978"/>
    <w:rsid w:val="002A2B34"/>
    <w:rsid w:val="002E629B"/>
    <w:rsid w:val="00307FFE"/>
    <w:rsid w:val="0035416D"/>
    <w:rsid w:val="00373E12"/>
    <w:rsid w:val="00392856"/>
    <w:rsid w:val="003C2A26"/>
    <w:rsid w:val="003D4640"/>
    <w:rsid w:val="004142EC"/>
    <w:rsid w:val="004229C0"/>
    <w:rsid w:val="0048232D"/>
    <w:rsid w:val="004900D8"/>
    <w:rsid w:val="004B52C6"/>
    <w:rsid w:val="004C255B"/>
    <w:rsid w:val="00511654"/>
    <w:rsid w:val="00520606"/>
    <w:rsid w:val="0056607E"/>
    <w:rsid w:val="00647258"/>
    <w:rsid w:val="006502FD"/>
    <w:rsid w:val="0067498B"/>
    <w:rsid w:val="00687043"/>
    <w:rsid w:val="006B2F4B"/>
    <w:rsid w:val="0071091C"/>
    <w:rsid w:val="00776F92"/>
    <w:rsid w:val="008438BB"/>
    <w:rsid w:val="008631B6"/>
    <w:rsid w:val="008701DE"/>
    <w:rsid w:val="008916C7"/>
    <w:rsid w:val="008D0060"/>
    <w:rsid w:val="008F6431"/>
    <w:rsid w:val="00916C1E"/>
    <w:rsid w:val="00966855"/>
    <w:rsid w:val="00972921"/>
    <w:rsid w:val="009D09D4"/>
    <w:rsid w:val="00A14EE3"/>
    <w:rsid w:val="00A24F5C"/>
    <w:rsid w:val="00A51DEB"/>
    <w:rsid w:val="00AB343B"/>
    <w:rsid w:val="00AC015F"/>
    <w:rsid w:val="00AF68E7"/>
    <w:rsid w:val="00B232FE"/>
    <w:rsid w:val="00B373B5"/>
    <w:rsid w:val="00B74C4E"/>
    <w:rsid w:val="00BA3D66"/>
    <w:rsid w:val="00BC4217"/>
    <w:rsid w:val="00BF3107"/>
    <w:rsid w:val="00C51AA6"/>
    <w:rsid w:val="00CB079C"/>
    <w:rsid w:val="00CE3D02"/>
    <w:rsid w:val="00D01A4E"/>
    <w:rsid w:val="00D235B2"/>
    <w:rsid w:val="00D71E83"/>
    <w:rsid w:val="00D81C40"/>
    <w:rsid w:val="00DD3F22"/>
    <w:rsid w:val="00DE0FDA"/>
    <w:rsid w:val="00E264F5"/>
    <w:rsid w:val="00E80185"/>
    <w:rsid w:val="00E85066"/>
    <w:rsid w:val="00EA275D"/>
    <w:rsid w:val="00EE0F6D"/>
    <w:rsid w:val="00EE6898"/>
    <w:rsid w:val="00EF61FF"/>
    <w:rsid w:val="00F3080E"/>
    <w:rsid w:val="00F67488"/>
    <w:rsid w:val="00FE47DD"/>
    <w:rsid w:val="00FF07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5F303E"/>
  <w15:chartTrackingRefBased/>
  <w15:docId w15:val="{F6FB18CD-E457-4563-834C-B62936C50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16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4F5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16C7"/>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8631B6"/>
    <w:pPr>
      <w:spacing w:after="200" w:line="240" w:lineRule="auto"/>
    </w:pPr>
    <w:rPr>
      <w:i/>
      <w:iCs/>
      <w:color w:val="44546A" w:themeColor="text2"/>
      <w:sz w:val="18"/>
      <w:szCs w:val="18"/>
    </w:rPr>
  </w:style>
  <w:style w:type="paragraph" w:styleId="ListParagraph">
    <w:name w:val="List Paragraph"/>
    <w:basedOn w:val="Normal"/>
    <w:uiPriority w:val="34"/>
    <w:qFormat/>
    <w:rsid w:val="002A2B34"/>
    <w:pPr>
      <w:ind w:left="720"/>
      <w:contextualSpacing/>
    </w:pPr>
  </w:style>
  <w:style w:type="table" w:styleId="TableGrid">
    <w:name w:val="Table Grid"/>
    <w:basedOn w:val="TableNormal"/>
    <w:uiPriority w:val="39"/>
    <w:rsid w:val="002A2B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392856"/>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392856"/>
    <w:rPr>
      <w:rFonts w:eastAsiaTheme="minorEastAsia"/>
      <w:kern w:val="0"/>
      <w14:ligatures w14:val="none"/>
    </w:rPr>
  </w:style>
  <w:style w:type="character" w:customStyle="1" w:styleId="Heading2Char">
    <w:name w:val="Heading 2 Char"/>
    <w:basedOn w:val="DefaultParagraphFont"/>
    <w:link w:val="Heading2"/>
    <w:uiPriority w:val="9"/>
    <w:rsid w:val="00A24F5C"/>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56607E"/>
    <w:pPr>
      <w:outlineLvl w:val="9"/>
    </w:pPr>
    <w:rPr>
      <w:kern w:val="0"/>
      <w14:ligatures w14:val="none"/>
    </w:rPr>
  </w:style>
  <w:style w:type="paragraph" w:styleId="TOC1">
    <w:name w:val="toc 1"/>
    <w:basedOn w:val="Normal"/>
    <w:next w:val="Normal"/>
    <w:autoRedefine/>
    <w:uiPriority w:val="39"/>
    <w:unhideWhenUsed/>
    <w:rsid w:val="0056607E"/>
    <w:pPr>
      <w:spacing w:after="100"/>
    </w:pPr>
  </w:style>
  <w:style w:type="paragraph" w:styleId="TOC2">
    <w:name w:val="toc 2"/>
    <w:basedOn w:val="Normal"/>
    <w:next w:val="Normal"/>
    <w:autoRedefine/>
    <w:uiPriority w:val="39"/>
    <w:unhideWhenUsed/>
    <w:rsid w:val="0056607E"/>
    <w:pPr>
      <w:spacing w:after="100"/>
      <w:ind w:left="220"/>
    </w:pPr>
  </w:style>
  <w:style w:type="character" w:styleId="Hyperlink">
    <w:name w:val="Hyperlink"/>
    <w:basedOn w:val="DefaultParagraphFont"/>
    <w:uiPriority w:val="99"/>
    <w:unhideWhenUsed/>
    <w:rsid w:val="0056607E"/>
    <w:rPr>
      <w:color w:val="0563C1" w:themeColor="hyperlink"/>
      <w:u w:val="single"/>
    </w:rPr>
  </w:style>
  <w:style w:type="paragraph" w:styleId="TableofFigures">
    <w:name w:val="table of figures"/>
    <w:basedOn w:val="Normal"/>
    <w:next w:val="Normal"/>
    <w:uiPriority w:val="99"/>
    <w:unhideWhenUsed/>
    <w:rsid w:val="0056607E"/>
    <w:pPr>
      <w:spacing w:after="0"/>
    </w:pPr>
  </w:style>
  <w:style w:type="character" w:styleId="UnresolvedMention">
    <w:name w:val="Unresolved Mention"/>
    <w:basedOn w:val="DefaultParagraphFont"/>
    <w:uiPriority w:val="99"/>
    <w:semiHidden/>
    <w:unhideWhenUsed/>
    <w:rsid w:val="007109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151341">
      <w:bodyDiv w:val="1"/>
      <w:marLeft w:val="0"/>
      <w:marRight w:val="0"/>
      <w:marTop w:val="0"/>
      <w:marBottom w:val="0"/>
      <w:divBdr>
        <w:top w:val="none" w:sz="0" w:space="0" w:color="auto"/>
        <w:left w:val="none" w:sz="0" w:space="0" w:color="auto"/>
        <w:bottom w:val="none" w:sz="0" w:space="0" w:color="auto"/>
        <w:right w:val="none" w:sz="0" w:space="0" w:color="auto"/>
      </w:divBdr>
    </w:div>
    <w:div w:id="94986465">
      <w:bodyDiv w:val="1"/>
      <w:marLeft w:val="0"/>
      <w:marRight w:val="0"/>
      <w:marTop w:val="0"/>
      <w:marBottom w:val="0"/>
      <w:divBdr>
        <w:top w:val="none" w:sz="0" w:space="0" w:color="auto"/>
        <w:left w:val="none" w:sz="0" w:space="0" w:color="auto"/>
        <w:bottom w:val="none" w:sz="0" w:space="0" w:color="auto"/>
        <w:right w:val="none" w:sz="0" w:space="0" w:color="auto"/>
      </w:divBdr>
      <w:divsChild>
        <w:div w:id="1038050885">
          <w:marLeft w:val="0"/>
          <w:marRight w:val="0"/>
          <w:marTop w:val="0"/>
          <w:marBottom w:val="0"/>
          <w:divBdr>
            <w:top w:val="none" w:sz="0" w:space="0" w:color="auto"/>
            <w:left w:val="none" w:sz="0" w:space="0" w:color="auto"/>
            <w:bottom w:val="none" w:sz="0" w:space="0" w:color="auto"/>
            <w:right w:val="none" w:sz="0" w:space="0" w:color="auto"/>
          </w:divBdr>
          <w:divsChild>
            <w:div w:id="1722707006">
              <w:marLeft w:val="0"/>
              <w:marRight w:val="0"/>
              <w:marTop w:val="0"/>
              <w:marBottom w:val="0"/>
              <w:divBdr>
                <w:top w:val="none" w:sz="0" w:space="0" w:color="auto"/>
                <w:left w:val="none" w:sz="0" w:space="0" w:color="auto"/>
                <w:bottom w:val="none" w:sz="0" w:space="0" w:color="auto"/>
                <w:right w:val="none" w:sz="0" w:space="0" w:color="auto"/>
              </w:divBdr>
              <w:divsChild>
                <w:div w:id="748427578">
                  <w:marLeft w:val="0"/>
                  <w:marRight w:val="0"/>
                  <w:marTop w:val="0"/>
                  <w:marBottom w:val="0"/>
                  <w:divBdr>
                    <w:top w:val="none" w:sz="0" w:space="0" w:color="auto"/>
                    <w:left w:val="none" w:sz="0" w:space="0" w:color="auto"/>
                    <w:bottom w:val="none" w:sz="0" w:space="0" w:color="auto"/>
                    <w:right w:val="none" w:sz="0" w:space="0" w:color="auto"/>
                  </w:divBdr>
                  <w:divsChild>
                    <w:div w:id="1757440919">
                      <w:marLeft w:val="0"/>
                      <w:marRight w:val="0"/>
                      <w:marTop w:val="0"/>
                      <w:marBottom w:val="0"/>
                      <w:divBdr>
                        <w:top w:val="none" w:sz="0" w:space="0" w:color="auto"/>
                        <w:left w:val="none" w:sz="0" w:space="0" w:color="auto"/>
                        <w:bottom w:val="none" w:sz="0" w:space="0" w:color="auto"/>
                        <w:right w:val="none" w:sz="0" w:space="0" w:color="auto"/>
                      </w:divBdr>
                      <w:divsChild>
                        <w:div w:id="1768770471">
                          <w:marLeft w:val="0"/>
                          <w:marRight w:val="0"/>
                          <w:marTop w:val="0"/>
                          <w:marBottom w:val="0"/>
                          <w:divBdr>
                            <w:top w:val="none" w:sz="0" w:space="0" w:color="auto"/>
                            <w:left w:val="none" w:sz="0" w:space="0" w:color="auto"/>
                            <w:bottom w:val="none" w:sz="0" w:space="0" w:color="auto"/>
                            <w:right w:val="none" w:sz="0" w:space="0" w:color="auto"/>
                          </w:divBdr>
                          <w:divsChild>
                            <w:div w:id="159856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867202">
      <w:bodyDiv w:val="1"/>
      <w:marLeft w:val="0"/>
      <w:marRight w:val="0"/>
      <w:marTop w:val="0"/>
      <w:marBottom w:val="0"/>
      <w:divBdr>
        <w:top w:val="none" w:sz="0" w:space="0" w:color="auto"/>
        <w:left w:val="none" w:sz="0" w:space="0" w:color="auto"/>
        <w:bottom w:val="none" w:sz="0" w:space="0" w:color="auto"/>
        <w:right w:val="none" w:sz="0" w:space="0" w:color="auto"/>
      </w:divBdr>
    </w:div>
    <w:div w:id="246229985">
      <w:bodyDiv w:val="1"/>
      <w:marLeft w:val="0"/>
      <w:marRight w:val="0"/>
      <w:marTop w:val="0"/>
      <w:marBottom w:val="0"/>
      <w:divBdr>
        <w:top w:val="none" w:sz="0" w:space="0" w:color="auto"/>
        <w:left w:val="none" w:sz="0" w:space="0" w:color="auto"/>
        <w:bottom w:val="none" w:sz="0" w:space="0" w:color="auto"/>
        <w:right w:val="none" w:sz="0" w:space="0" w:color="auto"/>
      </w:divBdr>
    </w:div>
    <w:div w:id="251819375">
      <w:bodyDiv w:val="1"/>
      <w:marLeft w:val="0"/>
      <w:marRight w:val="0"/>
      <w:marTop w:val="0"/>
      <w:marBottom w:val="0"/>
      <w:divBdr>
        <w:top w:val="none" w:sz="0" w:space="0" w:color="auto"/>
        <w:left w:val="none" w:sz="0" w:space="0" w:color="auto"/>
        <w:bottom w:val="none" w:sz="0" w:space="0" w:color="auto"/>
        <w:right w:val="none" w:sz="0" w:space="0" w:color="auto"/>
      </w:divBdr>
      <w:divsChild>
        <w:div w:id="972056016">
          <w:marLeft w:val="0"/>
          <w:marRight w:val="0"/>
          <w:marTop w:val="0"/>
          <w:marBottom w:val="0"/>
          <w:divBdr>
            <w:top w:val="none" w:sz="0" w:space="0" w:color="auto"/>
            <w:left w:val="none" w:sz="0" w:space="0" w:color="auto"/>
            <w:bottom w:val="none" w:sz="0" w:space="0" w:color="auto"/>
            <w:right w:val="none" w:sz="0" w:space="0" w:color="auto"/>
          </w:divBdr>
          <w:divsChild>
            <w:div w:id="1080325707">
              <w:marLeft w:val="0"/>
              <w:marRight w:val="0"/>
              <w:marTop w:val="0"/>
              <w:marBottom w:val="0"/>
              <w:divBdr>
                <w:top w:val="none" w:sz="0" w:space="0" w:color="auto"/>
                <w:left w:val="none" w:sz="0" w:space="0" w:color="auto"/>
                <w:bottom w:val="none" w:sz="0" w:space="0" w:color="auto"/>
                <w:right w:val="none" w:sz="0" w:space="0" w:color="auto"/>
              </w:divBdr>
              <w:divsChild>
                <w:div w:id="1761827725">
                  <w:marLeft w:val="0"/>
                  <w:marRight w:val="0"/>
                  <w:marTop w:val="0"/>
                  <w:marBottom w:val="0"/>
                  <w:divBdr>
                    <w:top w:val="none" w:sz="0" w:space="0" w:color="auto"/>
                    <w:left w:val="none" w:sz="0" w:space="0" w:color="auto"/>
                    <w:bottom w:val="none" w:sz="0" w:space="0" w:color="auto"/>
                    <w:right w:val="none" w:sz="0" w:space="0" w:color="auto"/>
                  </w:divBdr>
                  <w:divsChild>
                    <w:div w:id="1758479961">
                      <w:marLeft w:val="0"/>
                      <w:marRight w:val="0"/>
                      <w:marTop w:val="0"/>
                      <w:marBottom w:val="0"/>
                      <w:divBdr>
                        <w:top w:val="none" w:sz="0" w:space="0" w:color="auto"/>
                        <w:left w:val="none" w:sz="0" w:space="0" w:color="auto"/>
                        <w:bottom w:val="none" w:sz="0" w:space="0" w:color="auto"/>
                        <w:right w:val="none" w:sz="0" w:space="0" w:color="auto"/>
                      </w:divBdr>
                      <w:divsChild>
                        <w:div w:id="991056170">
                          <w:marLeft w:val="0"/>
                          <w:marRight w:val="0"/>
                          <w:marTop w:val="0"/>
                          <w:marBottom w:val="0"/>
                          <w:divBdr>
                            <w:top w:val="none" w:sz="0" w:space="0" w:color="auto"/>
                            <w:left w:val="none" w:sz="0" w:space="0" w:color="auto"/>
                            <w:bottom w:val="none" w:sz="0" w:space="0" w:color="auto"/>
                            <w:right w:val="none" w:sz="0" w:space="0" w:color="auto"/>
                          </w:divBdr>
                          <w:divsChild>
                            <w:div w:id="201610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9872555">
      <w:bodyDiv w:val="1"/>
      <w:marLeft w:val="0"/>
      <w:marRight w:val="0"/>
      <w:marTop w:val="0"/>
      <w:marBottom w:val="0"/>
      <w:divBdr>
        <w:top w:val="none" w:sz="0" w:space="0" w:color="auto"/>
        <w:left w:val="none" w:sz="0" w:space="0" w:color="auto"/>
        <w:bottom w:val="none" w:sz="0" w:space="0" w:color="auto"/>
        <w:right w:val="none" w:sz="0" w:space="0" w:color="auto"/>
      </w:divBdr>
    </w:div>
    <w:div w:id="330983345">
      <w:bodyDiv w:val="1"/>
      <w:marLeft w:val="0"/>
      <w:marRight w:val="0"/>
      <w:marTop w:val="0"/>
      <w:marBottom w:val="0"/>
      <w:divBdr>
        <w:top w:val="none" w:sz="0" w:space="0" w:color="auto"/>
        <w:left w:val="none" w:sz="0" w:space="0" w:color="auto"/>
        <w:bottom w:val="none" w:sz="0" w:space="0" w:color="auto"/>
        <w:right w:val="none" w:sz="0" w:space="0" w:color="auto"/>
      </w:divBdr>
    </w:div>
    <w:div w:id="356346281">
      <w:bodyDiv w:val="1"/>
      <w:marLeft w:val="0"/>
      <w:marRight w:val="0"/>
      <w:marTop w:val="0"/>
      <w:marBottom w:val="0"/>
      <w:divBdr>
        <w:top w:val="none" w:sz="0" w:space="0" w:color="auto"/>
        <w:left w:val="none" w:sz="0" w:space="0" w:color="auto"/>
        <w:bottom w:val="none" w:sz="0" w:space="0" w:color="auto"/>
        <w:right w:val="none" w:sz="0" w:space="0" w:color="auto"/>
      </w:divBdr>
    </w:div>
    <w:div w:id="420297779">
      <w:bodyDiv w:val="1"/>
      <w:marLeft w:val="0"/>
      <w:marRight w:val="0"/>
      <w:marTop w:val="0"/>
      <w:marBottom w:val="0"/>
      <w:divBdr>
        <w:top w:val="none" w:sz="0" w:space="0" w:color="auto"/>
        <w:left w:val="none" w:sz="0" w:space="0" w:color="auto"/>
        <w:bottom w:val="none" w:sz="0" w:space="0" w:color="auto"/>
        <w:right w:val="none" w:sz="0" w:space="0" w:color="auto"/>
      </w:divBdr>
      <w:divsChild>
        <w:div w:id="1915777730">
          <w:marLeft w:val="0"/>
          <w:marRight w:val="0"/>
          <w:marTop w:val="0"/>
          <w:marBottom w:val="0"/>
          <w:divBdr>
            <w:top w:val="none" w:sz="0" w:space="0" w:color="auto"/>
            <w:left w:val="none" w:sz="0" w:space="0" w:color="auto"/>
            <w:bottom w:val="none" w:sz="0" w:space="0" w:color="auto"/>
            <w:right w:val="none" w:sz="0" w:space="0" w:color="auto"/>
          </w:divBdr>
          <w:divsChild>
            <w:div w:id="230039327">
              <w:marLeft w:val="0"/>
              <w:marRight w:val="0"/>
              <w:marTop w:val="0"/>
              <w:marBottom w:val="0"/>
              <w:divBdr>
                <w:top w:val="none" w:sz="0" w:space="0" w:color="auto"/>
                <w:left w:val="none" w:sz="0" w:space="0" w:color="auto"/>
                <w:bottom w:val="none" w:sz="0" w:space="0" w:color="auto"/>
                <w:right w:val="none" w:sz="0" w:space="0" w:color="auto"/>
              </w:divBdr>
              <w:divsChild>
                <w:div w:id="599610127">
                  <w:marLeft w:val="0"/>
                  <w:marRight w:val="0"/>
                  <w:marTop w:val="0"/>
                  <w:marBottom w:val="0"/>
                  <w:divBdr>
                    <w:top w:val="none" w:sz="0" w:space="0" w:color="auto"/>
                    <w:left w:val="none" w:sz="0" w:space="0" w:color="auto"/>
                    <w:bottom w:val="none" w:sz="0" w:space="0" w:color="auto"/>
                    <w:right w:val="none" w:sz="0" w:space="0" w:color="auto"/>
                  </w:divBdr>
                  <w:divsChild>
                    <w:div w:id="1688096020">
                      <w:marLeft w:val="0"/>
                      <w:marRight w:val="0"/>
                      <w:marTop w:val="0"/>
                      <w:marBottom w:val="0"/>
                      <w:divBdr>
                        <w:top w:val="none" w:sz="0" w:space="0" w:color="auto"/>
                        <w:left w:val="none" w:sz="0" w:space="0" w:color="auto"/>
                        <w:bottom w:val="none" w:sz="0" w:space="0" w:color="auto"/>
                        <w:right w:val="none" w:sz="0" w:space="0" w:color="auto"/>
                      </w:divBdr>
                      <w:divsChild>
                        <w:div w:id="297029433">
                          <w:marLeft w:val="0"/>
                          <w:marRight w:val="0"/>
                          <w:marTop w:val="0"/>
                          <w:marBottom w:val="0"/>
                          <w:divBdr>
                            <w:top w:val="none" w:sz="0" w:space="0" w:color="auto"/>
                            <w:left w:val="none" w:sz="0" w:space="0" w:color="auto"/>
                            <w:bottom w:val="none" w:sz="0" w:space="0" w:color="auto"/>
                            <w:right w:val="none" w:sz="0" w:space="0" w:color="auto"/>
                          </w:divBdr>
                          <w:divsChild>
                            <w:div w:id="75609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5656574">
      <w:bodyDiv w:val="1"/>
      <w:marLeft w:val="0"/>
      <w:marRight w:val="0"/>
      <w:marTop w:val="0"/>
      <w:marBottom w:val="0"/>
      <w:divBdr>
        <w:top w:val="none" w:sz="0" w:space="0" w:color="auto"/>
        <w:left w:val="none" w:sz="0" w:space="0" w:color="auto"/>
        <w:bottom w:val="none" w:sz="0" w:space="0" w:color="auto"/>
        <w:right w:val="none" w:sz="0" w:space="0" w:color="auto"/>
      </w:divBdr>
      <w:divsChild>
        <w:div w:id="138965558">
          <w:marLeft w:val="0"/>
          <w:marRight w:val="0"/>
          <w:marTop w:val="0"/>
          <w:marBottom w:val="0"/>
          <w:divBdr>
            <w:top w:val="none" w:sz="0" w:space="0" w:color="auto"/>
            <w:left w:val="none" w:sz="0" w:space="0" w:color="auto"/>
            <w:bottom w:val="none" w:sz="0" w:space="0" w:color="auto"/>
            <w:right w:val="none" w:sz="0" w:space="0" w:color="auto"/>
          </w:divBdr>
          <w:divsChild>
            <w:div w:id="99398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904940">
      <w:bodyDiv w:val="1"/>
      <w:marLeft w:val="0"/>
      <w:marRight w:val="0"/>
      <w:marTop w:val="0"/>
      <w:marBottom w:val="0"/>
      <w:divBdr>
        <w:top w:val="none" w:sz="0" w:space="0" w:color="auto"/>
        <w:left w:val="none" w:sz="0" w:space="0" w:color="auto"/>
        <w:bottom w:val="none" w:sz="0" w:space="0" w:color="auto"/>
        <w:right w:val="none" w:sz="0" w:space="0" w:color="auto"/>
      </w:divBdr>
    </w:div>
    <w:div w:id="491456934">
      <w:bodyDiv w:val="1"/>
      <w:marLeft w:val="0"/>
      <w:marRight w:val="0"/>
      <w:marTop w:val="0"/>
      <w:marBottom w:val="0"/>
      <w:divBdr>
        <w:top w:val="none" w:sz="0" w:space="0" w:color="auto"/>
        <w:left w:val="none" w:sz="0" w:space="0" w:color="auto"/>
        <w:bottom w:val="none" w:sz="0" w:space="0" w:color="auto"/>
        <w:right w:val="none" w:sz="0" w:space="0" w:color="auto"/>
      </w:divBdr>
    </w:div>
    <w:div w:id="585773564">
      <w:bodyDiv w:val="1"/>
      <w:marLeft w:val="0"/>
      <w:marRight w:val="0"/>
      <w:marTop w:val="0"/>
      <w:marBottom w:val="0"/>
      <w:divBdr>
        <w:top w:val="none" w:sz="0" w:space="0" w:color="auto"/>
        <w:left w:val="none" w:sz="0" w:space="0" w:color="auto"/>
        <w:bottom w:val="none" w:sz="0" w:space="0" w:color="auto"/>
        <w:right w:val="none" w:sz="0" w:space="0" w:color="auto"/>
      </w:divBdr>
    </w:div>
    <w:div w:id="744108723">
      <w:bodyDiv w:val="1"/>
      <w:marLeft w:val="0"/>
      <w:marRight w:val="0"/>
      <w:marTop w:val="0"/>
      <w:marBottom w:val="0"/>
      <w:divBdr>
        <w:top w:val="none" w:sz="0" w:space="0" w:color="auto"/>
        <w:left w:val="none" w:sz="0" w:space="0" w:color="auto"/>
        <w:bottom w:val="none" w:sz="0" w:space="0" w:color="auto"/>
        <w:right w:val="none" w:sz="0" w:space="0" w:color="auto"/>
      </w:divBdr>
    </w:div>
    <w:div w:id="860316877">
      <w:bodyDiv w:val="1"/>
      <w:marLeft w:val="0"/>
      <w:marRight w:val="0"/>
      <w:marTop w:val="0"/>
      <w:marBottom w:val="0"/>
      <w:divBdr>
        <w:top w:val="none" w:sz="0" w:space="0" w:color="auto"/>
        <w:left w:val="none" w:sz="0" w:space="0" w:color="auto"/>
        <w:bottom w:val="none" w:sz="0" w:space="0" w:color="auto"/>
        <w:right w:val="none" w:sz="0" w:space="0" w:color="auto"/>
      </w:divBdr>
    </w:div>
    <w:div w:id="885875565">
      <w:bodyDiv w:val="1"/>
      <w:marLeft w:val="0"/>
      <w:marRight w:val="0"/>
      <w:marTop w:val="0"/>
      <w:marBottom w:val="0"/>
      <w:divBdr>
        <w:top w:val="none" w:sz="0" w:space="0" w:color="auto"/>
        <w:left w:val="none" w:sz="0" w:space="0" w:color="auto"/>
        <w:bottom w:val="none" w:sz="0" w:space="0" w:color="auto"/>
        <w:right w:val="none" w:sz="0" w:space="0" w:color="auto"/>
      </w:divBdr>
    </w:div>
    <w:div w:id="934362710">
      <w:bodyDiv w:val="1"/>
      <w:marLeft w:val="0"/>
      <w:marRight w:val="0"/>
      <w:marTop w:val="0"/>
      <w:marBottom w:val="0"/>
      <w:divBdr>
        <w:top w:val="none" w:sz="0" w:space="0" w:color="auto"/>
        <w:left w:val="none" w:sz="0" w:space="0" w:color="auto"/>
        <w:bottom w:val="none" w:sz="0" w:space="0" w:color="auto"/>
        <w:right w:val="none" w:sz="0" w:space="0" w:color="auto"/>
      </w:divBdr>
    </w:div>
    <w:div w:id="954480094">
      <w:bodyDiv w:val="1"/>
      <w:marLeft w:val="0"/>
      <w:marRight w:val="0"/>
      <w:marTop w:val="0"/>
      <w:marBottom w:val="0"/>
      <w:divBdr>
        <w:top w:val="none" w:sz="0" w:space="0" w:color="auto"/>
        <w:left w:val="none" w:sz="0" w:space="0" w:color="auto"/>
        <w:bottom w:val="none" w:sz="0" w:space="0" w:color="auto"/>
        <w:right w:val="none" w:sz="0" w:space="0" w:color="auto"/>
      </w:divBdr>
    </w:div>
    <w:div w:id="1000232627">
      <w:bodyDiv w:val="1"/>
      <w:marLeft w:val="0"/>
      <w:marRight w:val="0"/>
      <w:marTop w:val="0"/>
      <w:marBottom w:val="0"/>
      <w:divBdr>
        <w:top w:val="none" w:sz="0" w:space="0" w:color="auto"/>
        <w:left w:val="none" w:sz="0" w:space="0" w:color="auto"/>
        <w:bottom w:val="none" w:sz="0" w:space="0" w:color="auto"/>
        <w:right w:val="none" w:sz="0" w:space="0" w:color="auto"/>
      </w:divBdr>
    </w:div>
    <w:div w:id="1194537700">
      <w:bodyDiv w:val="1"/>
      <w:marLeft w:val="0"/>
      <w:marRight w:val="0"/>
      <w:marTop w:val="0"/>
      <w:marBottom w:val="0"/>
      <w:divBdr>
        <w:top w:val="none" w:sz="0" w:space="0" w:color="auto"/>
        <w:left w:val="none" w:sz="0" w:space="0" w:color="auto"/>
        <w:bottom w:val="none" w:sz="0" w:space="0" w:color="auto"/>
        <w:right w:val="none" w:sz="0" w:space="0" w:color="auto"/>
      </w:divBdr>
    </w:div>
    <w:div w:id="1380786998">
      <w:bodyDiv w:val="1"/>
      <w:marLeft w:val="0"/>
      <w:marRight w:val="0"/>
      <w:marTop w:val="0"/>
      <w:marBottom w:val="0"/>
      <w:divBdr>
        <w:top w:val="none" w:sz="0" w:space="0" w:color="auto"/>
        <w:left w:val="none" w:sz="0" w:space="0" w:color="auto"/>
        <w:bottom w:val="none" w:sz="0" w:space="0" w:color="auto"/>
        <w:right w:val="none" w:sz="0" w:space="0" w:color="auto"/>
      </w:divBdr>
    </w:div>
    <w:div w:id="1398750674">
      <w:bodyDiv w:val="1"/>
      <w:marLeft w:val="0"/>
      <w:marRight w:val="0"/>
      <w:marTop w:val="0"/>
      <w:marBottom w:val="0"/>
      <w:divBdr>
        <w:top w:val="none" w:sz="0" w:space="0" w:color="auto"/>
        <w:left w:val="none" w:sz="0" w:space="0" w:color="auto"/>
        <w:bottom w:val="none" w:sz="0" w:space="0" w:color="auto"/>
        <w:right w:val="none" w:sz="0" w:space="0" w:color="auto"/>
      </w:divBdr>
    </w:div>
    <w:div w:id="1415278471">
      <w:bodyDiv w:val="1"/>
      <w:marLeft w:val="0"/>
      <w:marRight w:val="0"/>
      <w:marTop w:val="0"/>
      <w:marBottom w:val="0"/>
      <w:divBdr>
        <w:top w:val="none" w:sz="0" w:space="0" w:color="auto"/>
        <w:left w:val="none" w:sz="0" w:space="0" w:color="auto"/>
        <w:bottom w:val="none" w:sz="0" w:space="0" w:color="auto"/>
        <w:right w:val="none" w:sz="0" w:space="0" w:color="auto"/>
      </w:divBdr>
    </w:div>
    <w:div w:id="1548298210">
      <w:bodyDiv w:val="1"/>
      <w:marLeft w:val="0"/>
      <w:marRight w:val="0"/>
      <w:marTop w:val="0"/>
      <w:marBottom w:val="0"/>
      <w:divBdr>
        <w:top w:val="none" w:sz="0" w:space="0" w:color="auto"/>
        <w:left w:val="none" w:sz="0" w:space="0" w:color="auto"/>
        <w:bottom w:val="none" w:sz="0" w:space="0" w:color="auto"/>
        <w:right w:val="none" w:sz="0" w:space="0" w:color="auto"/>
      </w:divBdr>
      <w:divsChild>
        <w:div w:id="1763258747">
          <w:marLeft w:val="0"/>
          <w:marRight w:val="0"/>
          <w:marTop w:val="0"/>
          <w:marBottom w:val="0"/>
          <w:divBdr>
            <w:top w:val="none" w:sz="0" w:space="0" w:color="auto"/>
            <w:left w:val="none" w:sz="0" w:space="0" w:color="auto"/>
            <w:bottom w:val="none" w:sz="0" w:space="0" w:color="auto"/>
            <w:right w:val="none" w:sz="0" w:space="0" w:color="auto"/>
          </w:divBdr>
          <w:divsChild>
            <w:div w:id="875510671">
              <w:marLeft w:val="0"/>
              <w:marRight w:val="0"/>
              <w:marTop w:val="0"/>
              <w:marBottom w:val="0"/>
              <w:divBdr>
                <w:top w:val="none" w:sz="0" w:space="0" w:color="auto"/>
                <w:left w:val="none" w:sz="0" w:space="0" w:color="auto"/>
                <w:bottom w:val="none" w:sz="0" w:space="0" w:color="auto"/>
                <w:right w:val="none" w:sz="0" w:space="0" w:color="auto"/>
              </w:divBdr>
              <w:divsChild>
                <w:div w:id="521826620">
                  <w:marLeft w:val="0"/>
                  <w:marRight w:val="0"/>
                  <w:marTop w:val="0"/>
                  <w:marBottom w:val="0"/>
                  <w:divBdr>
                    <w:top w:val="none" w:sz="0" w:space="0" w:color="auto"/>
                    <w:left w:val="none" w:sz="0" w:space="0" w:color="auto"/>
                    <w:bottom w:val="none" w:sz="0" w:space="0" w:color="auto"/>
                    <w:right w:val="none" w:sz="0" w:space="0" w:color="auto"/>
                  </w:divBdr>
                  <w:divsChild>
                    <w:div w:id="365063186">
                      <w:marLeft w:val="0"/>
                      <w:marRight w:val="0"/>
                      <w:marTop w:val="0"/>
                      <w:marBottom w:val="0"/>
                      <w:divBdr>
                        <w:top w:val="none" w:sz="0" w:space="0" w:color="auto"/>
                        <w:left w:val="none" w:sz="0" w:space="0" w:color="auto"/>
                        <w:bottom w:val="none" w:sz="0" w:space="0" w:color="auto"/>
                        <w:right w:val="none" w:sz="0" w:space="0" w:color="auto"/>
                      </w:divBdr>
                      <w:divsChild>
                        <w:div w:id="1566840794">
                          <w:marLeft w:val="0"/>
                          <w:marRight w:val="0"/>
                          <w:marTop w:val="0"/>
                          <w:marBottom w:val="0"/>
                          <w:divBdr>
                            <w:top w:val="none" w:sz="0" w:space="0" w:color="auto"/>
                            <w:left w:val="none" w:sz="0" w:space="0" w:color="auto"/>
                            <w:bottom w:val="none" w:sz="0" w:space="0" w:color="auto"/>
                            <w:right w:val="none" w:sz="0" w:space="0" w:color="auto"/>
                          </w:divBdr>
                          <w:divsChild>
                            <w:div w:id="158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4773325">
      <w:bodyDiv w:val="1"/>
      <w:marLeft w:val="0"/>
      <w:marRight w:val="0"/>
      <w:marTop w:val="0"/>
      <w:marBottom w:val="0"/>
      <w:divBdr>
        <w:top w:val="none" w:sz="0" w:space="0" w:color="auto"/>
        <w:left w:val="none" w:sz="0" w:space="0" w:color="auto"/>
        <w:bottom w:val="none" w:sz="0" w:space="0" w:color="auto"/>
        <w:right w:val="none" w:sz="0" w:space="0" w:color="auto"/>
      </w:divBdr>
    </w:div>
    <w:div w:id="1632443667">
      <w:bodyDiv w:val="1"/>
      <w:marLeft w:val="0"/>
      <w:marRight w:val="0"/>
      <w:marTop w:val="0"/>
      <w:marBottom w:val="0"/>
      <w:divBdr>
        <w:top w:val="none" w:sz="0" w:space="0" w:color="auto"/>
        <w:left w:val="none" w:sz="0" w:space="0" w:color="auto"/>
        <w:bottom w:val="none" w:sz="0" w:space="0" w:color="auto"/>
        <w:right w:val="none" w:sz="0" w:space="0" w:color="auto"/>
      </w:divBdr>
    </w:div>
    <w:div w:id="1695422338">
      <w:bodyDiv w:val="1"/>
      <w:marLeft w:val="0"/>
      <w:marRight w:val="0"/>
      <w:marTop w:val="0"/>
      <w:marBottom w:val="0"/>
      <w:divBdr>
        <w:top w:val="none" w:sz="0" w:space="0" w:color="auto"/>
        <w:left w:val="none" w:sz="0" w:space="0" w:color="auto"/>
        <w:bottom w:val="none" w:sz="0" w:space="0" w:color="auto"/>
        <w:right w:val="none" w:sz="0" w:space="0" w:color="auto"/>
      </w:divBdr>
      <w:divsChild>
        <w:div w:id="141435025">
          <w:marLeft w:val="0"/>
          <w:marRight w:val="0"/>
          <w:marTop w:val="0"/>
          <w:marBottom w:val="0"/>
          <w:divBdr>
            <w:top w:val="none" w:sz="0" w:space="0" w:color="auto"/>
            <w:left w:val="none" w:sz="0" w:space="0" w:color="auto"/>
            <w:bottom w:val="none" w:sz="0" w:space="0" w:color="auto"/>
            <w:right w:val="none" w:sz="0" w:space="0" w:color="auto"/>
          </w:divBdr>
          <w:divsChild>
            <w:div w:id="285157078">
              <w:marLeft w:val="0"/>
              <w:marRight w:val="0"/>
              <w:marTop w:val="0"/>
              <w:marBottom w:val="0"/>
              <w:divBdr>
                <w:top w:val="none" w:sz="0" w:space="0" w:color="auto"/>
                <w:left w:val="none" w:sz="0" w:space="0" w:color="auto"/>
                <w:bottom w:val="none" w:sz="0" w:space="0" w:color="auto"/>
                <w:right w:val="none" w:sz="0" w:space="0" w:color="auto"/>
              </w:divBdr>
            </w:div>
            <w:div w:id="2116055982">
              <w:marLeft w:val="0"/>
              <w:marRight w:val="0"/>
              <w:marTop w:val="0"/>
              <w:marBottom w:val="0"/>
              <w:divBdr>
                <w:top w:val="none" w:sz="0" w:space="0" w:color="auto"/>
                <w:left w:val="none" w:sz="0" w:space="0" w:color="auto"/>
                <w:bottom w:val="none" w:sz="0" w:space="0" w:color="auto"/>
                <w:right w:val="none" w:sz="0" w:space="0" w:color="auto"/>
              </w:divBdr>
            </w:div>
            <w:div w:id="1979721130">
              <w:marLeft w:val="0"/>
              <w:marRight w:val="0"/>
              <w:marTop w:val="0"/>
              <w:marBottom w:val="0"/>
              <w:divBdr>
                <w:top w:val="none" w:sz="0" w:space="0" w:color="auto"/>
                <w:left w:val="none" w:sz="0" w:space="0" w:color="auto"/>
                <w:bottom w:val="none" w:sz="0" w:space="0" w:color="auto"/>
                <w:right w:val="none" w:sz="0" w:space="0" w:color="auto"/>
              </w:divBdr>
            </w:div>
            <w:div w:id="28529398">
              <w:marLeft w:val="0"/>
              <w:marRight w:val="0"/>
              <w:marTop w:val="0"/>
              <w:marBottom w:val="0"/>
              <w:divBdr>
                <w:top w:val="none" w:sz="0" w:space="0" w:color="auto"/>
                <w:left w:val="none" w:sz="0" w:space="0" w:color="auto"/>
                <w:bottom w:val="none" w:sz="0" w:space="0" w:color="auto"/>
                <w:right w:val="none" w:sz="0" w:space="0" w:color="auto"/>
              </w:divBdr>
            </w:div>
            <w:div w:id="143944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105831">
      <w:bodyDiv w:val="1"/>
      <w:marLeft w:val="0"/>
      <w:marRight w:val="0"/>
      <w:marTop w:val="0"/>
      <w:marBottom w:val="0"/>
      <w:divBdr>
        <w:top w:val="none" w:sz="0" w:space="0" w:color="auto"/>
        <w:left w:val="none" w:sz="0" w:space="0" w:color="auto"/>
        <w:bottom w:val="none" w:sz="0" w:space="0" w:color="auto"/>
        <w:right w:val="none" w:sz="0" w:space="0" w:color="auto"/>
      </w:divBdr>
    </w:div>
    <w:div w:id="1759131420">
      <w:bodyDiv w:val="1"/>
      <w:marLeft w:val="0"/>
      <w:marRight w:val="0"/>
      <w:marTop w:val="0"/>
      <w:marBottom w:val="0"/>
      <w:divBdr>
        <w:top w:val="none" w:sz="0" w:space="0" w:color="auto"/>
        <w:left w:val="none" w:sz="0" w:space="0" w:color="auto"/>
        <w:bottom w:val="none" w:sz="0" w:space="0" w:color="auto"/>
        <w:right w:val="none" w:sz="0" w:space="0" w:color="auto"/>
      </w:divBdr>
      <w:divsChild>
        <w:div w:id="10957687">
          <w:marLeft w:val="0"/>
          <w:marRight w:val="0"/>
          <w:marTop w:val="0"/>
          <w:marBottom w:val="0"/>
          <w:divBdr>
            <w:top w:val="none" w:sz="0" w:space="0" w:color="auto"/>
            <w:left w:val="none" w:sz="0" w:space="0" w:color="auto"/>
            <w:bottom w:val="none" w:sz="0" w:space="0" w:color="auto"/>
            <w:right w:val="none" w:sz="0" w:space="0" w:color="auto"/>
          </w:divBdr>
          <w:divsChild>
            <w:div w:id="126283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84054">
      <w:bodyDiv w:val="1"/>
      <w:marLeft w:val="0"/>
      <w:marRight w:val="0"/>
      <w:marTop w:val="0"/>
      <w:marBottom w:val="0"/>
      <w:divBdr>
        <w:top w:val="none" w:sz="0" w:space="0" w:color="auto"/>
        <w:left w:val="none" w:sz="0" w:space="0" w:color="auto"/>
        <w:bottom w:val="none" w:sz="0" w:space="0" w:color="auto"/>
        <w:right w:val="none" w:sz="0" w:space="0" w:color="auto"/>
      </w:divBdr>
    </w:div>
    <w:div w:id="1790663470">
      <w:bodyDiv w:val="1"/>
      <w:marLeft w:val="0"/>
      <w:marRight w:val="0"/>
      <w:marTop w:val="0"/>
      <w:marBottom w:val="0"/>
      <w:divBdr>
        <w:top w:val="none" w:sz="0" w:space="0" w:color="auto"/>
        <w:left w:val="none" w:sz="0" w:space="0" w:color="auto"/>
        <w:bottom w:val="none" w:sz="0" w:space="0" w:color="auto"/>
        <w:right w:val="none" w:sz="0" w:space="0" w:color="auto"/>
      </w:divBdr>
    </w:div>
    <w:div w:id="1819033266">
      <w:bodyDiv w:val="1"/>
      <w:marLeft w:val="0"/>
      <w:marRight w:val="0"/>
      <w:marTop w:val="0"/>
      <w:marBottom w:val="0"/>
      <w:divBdr>
        <w:top w:val="none" w:sz="0" w:space="0" w:color="auto"/>
        <w:left w:val="none" w:sz="0" w:space="0" w:color="auto"/>
        <w:bottom w:val="none" w:sz="0" w:space="0" w:color="auto"/>
        <w:right w:val="none" w:sz="0" w:space="0" w:color="auto"/>
      </w:divBdr>
    </w:div>
    <w:div w:id="1844588166">
      <w:bodyDiv w:val="1"/>
      <w:marLeft w:val="0"/>
      <w:marRight w:val="0"/>
      <w:marTop w:val="0"/>
      <w:marBottom w:val="0"/>
      <w:divBdr>
        <w:top w:val="none" w:sz="0" w:space="0" w:color="auto"/>
        <w:left w:val="none" w:sz="0" w:space="0" w:color="auto"/>
        <w:bottom w:val="none" w:sz="0" w:space="0" w:color="auto"/>
        <w:right w:val="none" w:sz="0" w:space="0" w:color="auto"/>
      </w:divBdr>
    </w:div>
    <w:div w:id="1868104313">
      <w:bodyDiv w:val="1"/>
      <w:marLeft w:val="0"/>
      <w:marRight w:val="0"/>
      <w:marTop w:val="0"/>
      <w:marBottom w:val="0"/>
      <w:divBdr>
        <w:top w:val="none" w:sz="0" w:space="0" w:color="auto"/>
        <w:left w:val="none" w:sz="0" w:space="0" w:color="auto"/>
        <w:bottom w:val="none" w:sz="0" w:space="0" w:color="auto"/>
        <w:right w:val="none" w:sz="0" w:space="0" w:color="auto"/>
      </w:divBdr>
    </w:div>
    <w:div w:id="1968585558">
      <w:bodyDiv w:val="1"/>
      <w:marLeft w:val="0"/>
      <w:marRight w:val="0"/>
      <w:marTop w:val="0"/>
      <w:marBottom w:val="0"/>
      <w:divBdr>
        <w:top w:val="none" w:sz="0" w:space="0" w:color="auto"/>
        <w:left w:val="none" w:sz="0" w:space="0" w:color="auto"/>
        <w:bottom w:val="none" w:sz="0" w:space="0" w:color="auto"/>
        <w:right w:val="none" w:sz="0" w:space="0" w:color="auto"/>
      </w:divBdr>
    </w:div>
    <w:div w:id="2007247716">
      <w:bodyDiv w:val="1"/>
      <w:marLeft w:val="0"/>
      <w:marRight w:val="0"/>
      <w:marTop w:val="0"/>
      <w:marBottom w:val="0"/>
      <w:divBdr>
        <w:top w:val="none" w:sz="0" w:space="0" w:color="auto"/>
        <w:left w:val="none" w:sz="0" w:space="0" w:color="auto"/>
        <w:bottom w:val="none" w:sz="0" w:space="0" w:color="auto"/>
        <w:right w:val="none" w:sz="0" w:space="0" w:color="auto"/>
      </w:divBdr>
    </w:div>
    <w:div w:id="2142112404">
      <w:bodyDiv w:val="1"/>
      <w:marLeft w:val="0"/>
      <w:marRight w:val="0"/>
      <w:marTop w:val="0"/>
      <w:marBottom w:val="0"/>
      <w:divBdr>
        <w:top w:val="none" w:sz="0" w:space="0" w:color="auto"/>
        <w:left w:val="none" w:sz="0" w:space="0" w:color="auto"/>
        <w:bottom w:val="none" w:sz="0" w:space="0" w:color="auto"/>
        <w:right w:val="none" w:sz="0" w:space="0" w:color="auto"/>
      </w:divBdr>
      <w:divsChild>
        <w:div w:id="557977668">
          <w:marLeft w:val="0"/>
          <w:marRight w:val="0"/>
          <w:marTop w:val="0"/>
          <w:marBottom w:val="0"/>
          <w:divBdr>
            <w:top w:val="none" w:sz="0" w:space="0" w:color="auto"/>
            <w:left w:val="none" w:sz="0" w:space="0" w:color="auto"/>
            <w:bottom w:val="none" w:sz="0" w:space="0" w:color="auto"/>
            <w:right w:val="none" w:sz="0" w:space="0" w:color="auto"/>
          </w:divBdr>
          <w:divsChild>
            <w:div w:id="979699102">
              <w:marLeft w:val="0"/>
              <w:marRight w:val="0"/>
              <w:marTop w:val="0"/>
              <w:marBottom w:val="0"/>
              <w:divBdr>
                <w:top w:val="none" w:sz="0" w:space="0" w:color="auto"/>
                <w:left w:val="none" w:sz="0" w:space="0" w:color="auto"/>
                <w:bottom w:val="none" w:sz="0" w:space="0" w:color="auto"/>
                <w:right w:val="none" w:sz="0" w:space="0" w:color="auto"/>
              </w:divBdr>
            </w:div>
            <w:div w:id="376395284">
              <w:marLeft w:val="0"/>
              <w:marRight w:val="0"/>
              <w:marTop w:val="0"/>
              <w:marBottom w:val="0"/>
              <w:divBdr>
                <w:top w:val="none" w:sz="0" w:space="0" w:color="auto"/>
                <w:left w:val="none" w:sz="0" w:space="0" w:color="auto"/>
                <w:bottom w:val="none" w:sz="0" w:space="0" w:color="auto"/>
                <w:right w:val="none" w:sz="0" w:space="0" w:color="auto"/>
              </w:divBdr>
            </w:div>
            <w:div w:id="1404335761">
              <w:marLeft w:val="0"/>
              <w:marRight w:val="0"/>
              <w:marTop w:val="0"/>
              <w:marBottom w:val="0"/>
              <w:divBdr>
                <w:top w:val="none" w:sz="0" w:space="0" w:color="auto"/>
                <w:left w:val="none" w:sz="0" w:space="0" w:color="auto"/>
                <w:bottom w:val="none" w:sz="0" w:space="0" w:color="auto"/>
                <w:right w:val="none" w:sz="0" w:space="0" w:color="auto"/>
              </w:divBdr>
            </w:div>
            <w:div w:id="934247304">
              <w:marLeft w:val="0"/>
              <w:marRight w:val="0"/>
              <w:marTop w:val="0"/>
              <w:marBottom w:val="0"/>
              <w:divBdr>
                <w:top w:val="none" w:sz="0" w:space="0" w:color="auto"/>
                <w:left w:val="none" w:sz="0" w:space="0" w:color="auto"/>
                <w:bottom w:val="none" w:sz="0" w:space="0" w:color="auto"/>
                <w:right w:val="none" w:sz="0" w:space="0" w:color="auto"/>
              </w:divBdr>
            </w:div>
            <w:div w:id="118243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github.com/JanithRavinduRashmika/Credit_Score_Classification"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63898F-6855-4BBC-8E01-CADF2E9B48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2029</TotalTime>
  <Pages>13</Pages>
  <Words>3767</Words>
  <Characters>21478</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13</cp:revision>
  <cp:lastPrinted>2024-07-27T17:02:00Z</cp:lastPrinted>
  <dcterms:created xsi:type="dcterms:W3CDTF">2024-07-24T11:06:00Z</dcterms:created>
  <dcterms:modified xsi:type="dcterms:W3CDTF">2024-07-27T17:02:00Z</dcterms:modified>
</cp:coreProperties>
</file>