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30782B79" w:rsidR="00FF4228" w:rsidRPr="0084075B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6B26A8" w:rsidRPr="0084075B">
        <w:rPr>
          <w:szCs w:val="28"/>
        </w:rPr>
        <w:t>5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42993D28" w:rsidR="00FF4228" w:rsidRPr="006B26A8" w:rsidRDefault="006B26A8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ЗАЩИТА ОТ АТАКИ НА ПЕРЕПОЛНЕНИЕ НА ПЕРЕПОЛНЕНИЕ БУФЕРА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30BD390D" w14:textId="4642FB66" w:rsidR="006D2F3F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0702453" w:history="1">
            <w:r w:rsidR="006D2F3F" w:rsidRPr="000D39BE">
              <w:rPr>
                <w:rStyle w:val="a9"/>
                <w:noProof/>
              </w:rPr>
              <w:t>ВВЕДЕНИЕ</w:t>
            </w:r>
            <w:r w:rsidR="006D2F3F">
              <w:rPr>
                <w:noProof/>
                <w:webHidden/>
              </w:rPr>
              <w:tab/>
            </w:r>
            <w:r w:rsidR="006D2F3F">
              <w:rPr>
                <w:noProof/>
                <w:webHidden/>
              </w:rPr>
              <w:fldChar w:fldCharType="begin"/>
            </w:r>
            <w:r w:rsidR="006D2F3F">
              <w:rPr>
                <w:noProof/>
                <w:webHidden/>
              </w:rPr>
              <w:instrText xml:space="preserve"> PAGEREF _Toc190702453 \h </w:instrText>
            </w:r>
            <w:r w:rsidR="006D2F3F">
              <w:rPr>
                <w:noProof/>
                <w:webHidden/>
              </w:rPr>
            </w:r>
            <w:r w:rsidR="006D2F3F">
              <w:rPr>
                <w:noProof/>
                <w:webHidden/>
              </w:rPr>
              <w:fldChar w:fldCharType="separate"/>
            </w:r>
            <w:r w:rsidR="00586A85">
              <w:rPr>
                <w:noProof/>
                <w:webHidden/>
              </w:rPr>
              <w:t>3</w:t>
            </w:r>
            <w:r w:rsidR="006D2F3F">
              <w:rPr>
                <w:noProof/>
                <w:webHidden/>
              </w:rPr>
              <w:fldChar w:fldCharType="end"/>
            </w:r>
          </w:hyperlink>
        </w:p>
        <w:p w14:paraId="66427472" w14:textId="1E7E1439" w:rsidR="006D2F3F" w:rsidRDefault="00E05B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2454" w:history="1">
            <w:r w:rsidR="006D2F3F" w:rsidRPr="000D39BE">
              <w:rPr>
                <w:rStyle w:val="a9"/>
                <w:noProof/>
              </w:rPr>
              <w:t>1 ФОРМУЛИРОВКА ЗАДАЧИ</w:t>
            </w:r>
            <w:r w:rsidR="006D2F3F">
              <w:rPr>
                <w:noProof/>
                <w:webHidden/>
              </w:rPr>
              <w:tab/>
            </w:r>
            <w:r w:rsidR="006D2F3F">
              <w:rPr>
                <w:noProof/>
                <w:webHidden/>
              </w:rPr>
              <w:fldChar w:fldCharType="begin"/>
            </w:r>
            <w:r w:rsidR="006D2F3F">
              <w:rPr>
                <w:noProof/>
                <w:webHidden/>
              </w:rPr>
              <w:instrText xml:space="preserve"> PAGEREF _Toc190702454 \h </w:instrText>
            </w:r>
            <w:r w:rsidR="006D2F3F">
              <w:rPr>
                <w:noProof/>
                <w:webHidden/>
              </w:rPr>
            </w:r>
            <w:r w:rsidR="006D2F3F">
              <w:rPr>
                <w:noProof/>
                <w:webHidden/>
              </w:rPr>
              <w:fldChar w:fldCharType="separate"/>
            </w:r>
            <w:r w:rsidR="00586A85">
              <w:rPr>
                <w:noProof/>
                <w:webHidden/>
              </w:rPr>
              <w:t>4</w:t>
            </w:r>
            <w:r w:rsidR="006D2F3F">
              <w:rPr>
                <w:noProof/>
                <w:webHidden/>
              </w:rPr>
              <w:fldChar w:fldCharType="end"/>
            </w:r>
          </w:hyperlink>
        </w:p>
        <w:p w14:paraId="1E7A399E" w14:textId="0B341194" w:rsidR="006D2F3F" w:rsidRDefault="00E05B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2455" w:history="1">
            <w:r w:rsidR="006D2F3F" w:rsidRPr="000D39BE">
              <w:rPr>
                <w:rStyle w:val="a9"/>
                <w:noProof/>
              </w:rPr>
              <w:t>2 ПРИМЕР ВЫПОЛНЕНИЯ ПРОГРАММЫ</w:t>
            </w:r>
            <w:r w:rsidR="006D2F3F">
              <w:rPr>
                <w:noProof/>
                <w:webHidden/>
              </w:rPr>
              <w:tab/>
            </w:r>
            <w:r w:rsidR="006D2F3F">
              <w:rPr>
                <w:noProof/>
                <w:webHidden/>
              </w:rPr>
              <w:fldChar w:fldCharType="begin"/>
            </w:r>
            <w:r w:rsidR="006D2F3F">
              <w:rPr>
                <w:noProof/>
                <w:webHidden/>
              </w:rPr>
              <w:instrText xml:space="preserve"> PAGEREF _Toc190702455 \h </w:instrText>
            </w:r>
            <w:r w:rsidR="006D2F3F">
              <w:rPr>
                <w:noProof/>
                <w:webHidden/>
              </w:rPr>
            </w:r>
            <w:r w:rsidR="006D2F3F">
              <w:rPr>
                <w:noProof/>
                <w:webHidden/>
              </w:rPr>
              <w:fldChar w:fldCharType="separate"/>
            </w:r>
            <w:r w:rsidR="00586A85">
              <w:rPr>
                <w:noProof/>
                <w:webHidden/>
              </w:rPr>
              <w:t>5</w:t>
            </w:r>
            <w:r w:rsidR="006D2F3F">
              <w:rPr>
                <w:noProof/>
                <w:webHidden/>
              </w:rPr>
              <w:fldChar w:fldCharType="end"/>
            </w:r>
          </w:hyperlink>
        </w:p>
        <w:p w14:paraId="52013412" w14:textId="0DD006A2" w:rsidR="006D2F3F" w:rsidRDefault="00E05B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2456" w:history="1">
            <w:r w:rsidR="006D2F3F" w:rsidRPr="000D39BE">
              <w:rPr>
                <w:rStyle w:val="a9"/>
                <w:noProof/>
              </w:rPr>
              <w:t>ЗАКЛЮЧЕНИЕ</w:t>
            </w:r>
            <w:r w:rsidR="006D2F3F">
              <w:rPr>
                <w:noProof/>
                <w:webHidden/>
              </w:rPr>
              <w:tab/>
            </w:r>
            <w:r w:rsidR="006D2F3F">
              <w:rPr>
                <w:noProof/>
                <w:webHidden/>
              </w:rPr>
              <w:fldChar w:fldCharType="begin"/>
            </w:r>
            <w:r w:rsidR="006D2F3F">
              <w:rPr>
                <w:noProof/>
                <w:webHidden/>
              </w:rPr>
              <w:instrText xml:space="preserve"> PAGEREF _Toc190702456 \h </w:instrText>
            </w:r>
            <w:r w:rsidR="006D2F3F">
              <w:rPr>
                <w:noProof/>
                <w:webHidden/>
              </w:rPr>
            </w:r>
            <w:r w:rsidR="006D2F3F">
              <w:rPr>
                <w:noProof/>
                <w:webHidden/>
              </w:rPr>
              <w:fldChar w:fldCharType="separate"/>
            </w:r>
            <w:r w:rsidR="00586A85">
              <w:rPr>
                <w:noProof/>
                <w:webHidden/>
              </w:rPr>
              <w:t>6</w:t>
            </w:r>
            <w:r w:rsidR="006D2F3F">
              <w:rPr>
                <w:noProof/>
                <w:webHidden/>
              </w:rPr>
              <w:fldChar w:fldCharType="end"/>
            </w:r>
          </w:hyperlink>
        </w:p>
        <w:p w14:paraId="2C4B2EA1" w14:textId="23A29F12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34715CC7" w:rsidR="009830B9" w:rsidRDefault="007C330A" w:rsidP="007C330A">
      <w:pPr>
        <w:pStyle w:val="a3"/>
        <w:ind w:firstLine="0"/>
        <w:jc w:val="center"/>
      </w:pPr>
      <w:bookmarkStart w:id="1" w:name="_Toc190702453"/>
      <w:r>
        <w:lastRenderedPageBreak/>
        <w:t>ВВЕДЕНИЕ</w:t>
      </w:r>
      <w:bookmarkEnd w:id="1"/>
    </w:p>
    <w:p w14:paraId="22B834A9" w14:textId="77777777" w:rsidR="00D01D05" w:rsidRPr="00D01D05" w:rsidRDefault="00D01D05" w:rsidP="00D01D05"/>
    <w:p w14:paraId="2AE509B7" w14:textId="61D07B6B" w:rsidR="00B53671" w:rsidRDefault="005B51AA" w:rsidP="00D50515">
      <w:pPr>
        <w:tabs>
          <w:tab w:val="left" w:pos="2063"/>
        </w:tabs>
      </w:pPr>
      <w:r>
        <w:t>В современных программных системах безопасность обмена данными и корректное управление памятью являются фундаментальными задачами. Особое внимание уделяется уязвимостям, связанным с переполнением буфера, которые могут привести к непредсказуемому поведению программ и даже к выполнению произвольного кода. Такие атаки являются классическим примером эксплуатации ошибки, возникающей в результате небрежного обращения с памятью, особенно в языках программирования низкого уровня, таких как C и C++.</w:t>
      </w:r>
    </w:p>
    <w:p w14:paraId="4D56DA8F" w14:textId="5BBCC356" w:rsidR="00D63EFB" w:rsidRDefault="005B51AA" w:rsidP="004E5BB9">
      <w:r>
        <w:t xml:space="preserve">Данная работа посвящена демонстрации принципов защиты от переполнения буфера. Для этого разработана программа, позволяющая в одном варианте работать с использованием небезопасного метода копирования строк, а в другом – с применением корректной техники, предотвращающей выход за границы выделенной памяти. Основная идея заключается в сравнении двух подходов: уязвимого режима, где копирование осуществляется с помощью функции </w:t>
      </w:r>
      <w:proofErr w:type="spellStart"/>
      <w:r>
        <w:rPr>
          <w:rStyle w:val="HTML"/>
        </w:rPr>
        <w:t>strcpy</w:t>
      </w:r>
      <w:proofErr w:type="spellEnd"/>
      <w:r>
        <w:t xml:space="preserve">, и защищённого режима, использующего </w:t>
      </w:r>
      <w:proofErr w:type="spellStart"/>
      <w:r>
        <w:rPr>
          <w:rStyle w:val="HTML"/>
        </w:rPr>
        <w:t>strncpy</w:t>
      </w:r>
      <w:proofErr w:type="spellEnd"/>
      <w:r>
        <w:t xml:space="preserve"> с обязательной установкой завершающего нулевого символа.</w:t>
      </w:r>
    </w:p>
    <w:p w14:paraId="67095385" w14:textId="0628CDD3" w:rsidR="00B53671" w:rsidRDefault="005B51AA" w:rsidP="00B53671">
      <w:r>
        <w:t>Целью данной работы является не только наглядное представление проблемы, но и демонстрация того, как даже простейшие меры контроля позволяют значительно повысить устойчивость приложения к потенциальным атакам. Такой подход имеет большое значение в условиях современного развития информационных технологий, когда вопросы безопасности становятся приоритетными для разработчиков.</w:t>
      </w:r>
    </w:p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78E2D52" w:rsidR="003F08BB" w:rsidRDefault="00677FD1" w:rsidP="006A44B5">
      <w:pPr>
        <w:pStyle w:val="a3"/>
      </w:pPr>
      <w:bookmarkStart w:id="2" w:name="_Toc190702454"/>
      <w:r>
        <w:lastRenderedPageBreak/>
        <w:t>1</w:t>
      </w:r>
      <w:r w:rsidR="00FB1A09">
        <w:t xml:space="preserve"> </w:t>
      </w:r>
      <w:r>
        <w:t>ФОРМУЛИРОВКА ЗАДАЧИ</w:t>
      </w:r>
      <w:bookmarkEnd w:id="2"/>
      <w:r>
        <w:t xml:space="preserve"> </w:t>
      </w:r>
    </w:p>
    <w:p w14:paraId="78B88809" w14:textId="5A47BB8D" w:rsidR="00FB1A09" w:rsidRDefault="00FB1A09" w:rsidP="00FB1A09"/>
    <w:p w14:paraId="0CC12129" w14:textId="77777777" w:rsidR="005B51AA" w:rsidRDefault="005B51AA" w:rsidP="002B2174">
      <w:r>
        <w:t xml:space="preserve">Основной задачей исследования является разработка демонстрационной программы, позволяющей сравнить два метода копирования строк в контексте защиты от переполнения буфера. Программа должна обеспечить возможность выбора между уязвимым режимом, в котором используется функция </w:t>
      </w:r>
      <w:proofErr w:type="spellStart"/>
      <w:r>
        <w:rPr>
          <w:rStyle w:val="HTML"/>
        </w:rPr>
        <w:t>strcpy</w:t>
      </w:r>
      <w:proofErr w:type="spellEnd"/>
      <w:r>
        <w:t xml:space="preserve">, и защищённым режимом с применением </w:t>
      </w:r>
      <w:proofErr w:type="spellStart"/>
      <w:r>
        <w:rPr>
          <w:rStyle w:val="HTML"/>
        </w:rPr>
        <w:t>strncpy</w:t>
      </w:r>
      <w:proofErr w:type="spellEnd"/>
      <w:r>
        <w:t>.</w:t>
      </w:r>
    </w:p>
    <w:p w14:paraId="2ED95CD2" w14:textId="7C4D6DE0" w:rsidR="003632C8" w:rsidRDefault="005B51AA" w:rsidP="00E24F30">
      <w:r>
        <w:t xml:space="preserve">В ходе работы пользователь вводит строку, предназначенную для имитации атаки. В случае уязвимого режима программа копирует всю строку в буфер фиксированного размера, что приводит к переполнению, если введённая строка превышает выделенный объем памяти. Напротив, защищённый режим демонстрирует корректное поведение: функция </w:t>
      </w:r>
      <w:proofErr w:type="spellStart"/>
      <w:r>
        <w:rPr>
          <w:rStyle w:val="HTML"/>
        </w:rPr>
        <w:t>strncpy</w:t>
      </w:r>
      <w:proofErr w:type="spellEnd"/>
      <w:r>
        <w:t xml:space="preserve"> ограничивает копирование заданным количеством символов, что предотвращает возможность повреждения соседних областей памяти. Таким образом, итоговое решение позволяет наглядно сравнить последствия неправильного и правильного управления памятью, а также понять, почему даже простые методы защиты имеют большое значение для обеспечения безопасности приложения.</w:t>
      </w:r>
      <w:r w:rsidR="003632C8">
        <w:br w:type="page"/>
      </w:r>
    </w:p>
    <w:p w14:paraId="105FB537" w14:textId="77777777" w:rsidR="003C3F84" w:rsidRDefault="003632C8" w:rsidP="003632C8">
      <w:pPr>
        <w:pStyle w:val="a3"/>
      </w:pPr>
      <w:bookmarkStart w:id="3" w:name="_Toc190702455"/>
      <w:r>
        <w:lastRenderedPageBreak/>
        <w:t xml:space="preserve">2 </w:t>
      </w:r>
      <w:r w:rsidR="003C3F84">
        <w:t>ПРИМЕР ВЫПОЛНЕНИЯ ПРОГРАММЫ</w:t>
      </w:r>
      <w:bookmarkEnd w:id="3"/>
    </w:p>
    <w:p w14:paraId="3D6EB00B" w14:textId="77777777" w:rsidR="00A53479" w:rsidRDefault="00A53479" w:rsidP="00A53479"/>
    <w:p w14:paraId="0AAF706D" w14:textId="04D523BF" w:rsidR="00C43501" w:rsidRDefault="00E24F30" w:rsidP="00A53479">
      <w:r>
        <w:t>При запуске программы пользователь получает возможность выбрать режим работы. На экране отображается приглашение, предлагающее ввести символ «u» для работы в уязвимом режиме или «p» для защищённого режима. Далее программа запрашивает строку, которая имитирует атаку</w:t>
      </w:r>
      <w:r w:rsidR="00A852F7">
        <w:t>.</w:t>
      </w:r>
    </w:p>
    <w:p w14:paraId="5F08318D" w14:textId="314DB7A1" w:rsidR="003632C8" w:rsidRPr="00531BDF" w:rsidRDefault="00E24F30" w:rsidP="00A852F7">
      <w:pPr>
        <w:rPr>
          <w:b/>
        </w:rPr>
      </w:pPr>
      <w:r>
        <w:t xml:space="preserve">На Рисунке 1 представлена демонстрация работы программы в уязвимом режиме. Здесь функция, использующая </w:t>
      </w:r>
      <w:proofErr w:type="spellStart"/>
      <w:r>
        <w:rPr>
          <w:rStyle w:val="HTML"/>
        </w:rPr>
        <w:t>strcpy</w:t>
      </w:r>
      <w:proofErr w:type="spellEnd"/>
      <w:r>
        <w:t>, копирует всю введённую строку, независимо от её длины. Результатом такого подхода является полное копирование строки, что может привести к переполнению буфера и повреждению данных, находящихся в соседних областях памяти. На скриншоте видно, как вывод программы содержит всю строку, что свидетельствует о наличии уязвимости.</w:t>
      </w:r>
    </w:p>
    <w:p w14:paraId="45F76008" w14:textId="3E2BDC56" w:rsidR="00DA0C4B" w:rsidRDefault="00DA0C4B" w:rsidP="00A852F7"/>
    <w:p w14:paraId="33B0A962" w14:textId="517E297E" w:rsidR="00DA0C4B" w:rsidRDefault="00E24F30" w:rsidP="00A852F7">
      <w:pPr>
        <w:ind w:firstLine="0"/>
        <w:jc w:val="center"/>
      </w:pPr>
      <w:r w:rsidRPr="00E24F30">
        <w:rPr>
          <w:noProof/>
        </w:rPr>
        <w:drawing>
          <wp:inline distT="0" distB="0" distL="0" distR="0" wp14:anchorId="700AB8F6" wp14:editId="52386EB0">
            <wp:extent cx="5940425" cy="91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996B" w14:textId="218D18C6" w:rsidR="00DA0C4B" w:rsidRDefault="00DA0C4B" w:rsidP="00A852F7"/>
    <w:p w14:paraId="3CFC2EDC" w14:textId="338AE745" w:rsidR="00DA0C4B" w:rsidRDefault="00DA0C4B" w:rsidP="00A852F7">
      <w:pPr>
        <w:ind w:firstLine="0"/>
        <w:jc w:val="center"/>
      </w:pPr>
      <w:r>
        <w:t xml:space="preserve">Рисунок 1 – </w:t>
      </w:r>
      <w:r w:rsidR="00E24F30">
        <w:t>Демонстрация работы уязвимого режима</w:t>
      </w:r>
    </w:p>
    <w:p w14:paraId="1213BAAC" w14:textId="19ED0D50" w:rsidR="00DA0C4B" w:rsidRDefault="00DA0C4B" w:rsidP="00A852F7"/>
    <w:p w14:paraId="6D5CF7FD" w14:textId="5CC638E1" w:rsidR="00255FEF" w:rsidRDefault="00E24F30" w:rsidP="00A852F7">
      <w:r>
        <w:t xml:space="preserve">На Рисунке 2 изображён результат выполнения программы в защищённом режиме. При выборе данного режима функция, использующая </w:t>
      </w:r>
      <w:proofErr w:type="spellStart"/>
      <w:r>
        <w:rPr>
          <w:rStyle w:val="HTML"/>
        </w:rPr>
        <w:t>strncpy</w:t>
      </w:r>
      <w:proofErr w:type="spellEnd"/>
      <w:r>
        <w:t>, копирует в буфер лишь ограниченное количество символов. Таким образом, даже при попытке передачи строки, значительно превышающей допустимый объём, копирование осуществляется корректно, а избыточные данные обрезаются. Это позволяет избежать переполнения и последующего повреждения памяти. На приведённом скриншоте можно наблюдать, что вывод программы содержит только часть исходной строки, что и является желаемым поведением.</w:t>
      </w:r>
    </w:p>
    <w:p w14:paraId="33F1D1BE" w14:textId="692855E3" w:rsidR="003632C8" w:rsidRDefault="003632C8" w:rsidP="00A852F7"/>
    <w:p w14:paraId="4B73E751" w14:textId="2DDFC3FA" w:rsidR="00570555" w:rsidRDefault="00E24F30" w:rsidP="00A852F7">
      <w:pPr>
        <w:ind w:firstLine="0"/>
        <w:jc w:val="center"/>
      </w:pPr>
      <w:r w:rsidRPr="00E24F30">
        <w:rPr>
          <w:noProof/>
        </w:rPr>
        <w:drawing>
          <wp:inline distT="0" distB="0" distL="0" distR="0" wp14:anchorId="7C6E1320" wp14:editId="11B12B92">
            <wp:extent cx="5940425" cy="876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605" w14:textId="77777777" w:rsidR="00570555" w:rsidRDefault="00570555" w:rsidP="00A852F7"/>
    <w:p w14:paraId="748EC51A" w14:textId="0A90265C" w:rsidR="00570555" w:rsidRDefault="00570555" w:rsidP="00A852F7">
      <w:pPr>
        <w:ind w:firstLine="0"/>
        <w:jc w:val="center"/>
      </w:pPr>
      <w:r>
        <w:t xml:space="preserve">Рисунок 2 – </w:t>
      </w:r>
      <w:r w:rsidR="00E24F30">
        <w:t>Демонстрация работы защищённого режима</w:t>
      </w:r>
    </w:p>
    <w:p w14:paraId="571C3B63" w14:textId="77777777" w:rsidR="00E24F30" w:rsidRDefault="00E24F30" w:rsidP="00A852F7"/>
    <w:p w14:paraId="6F3D51FA" w14:textId="27ABF2D9" w:rsidR="00576885" w:rsidRDefault="00E24F30" w:rsidP="00A852F7">
      <w:r>
        <w:t>Эти примеры демонстрируют наглядное отличие двух подходов: небезопасного копирования, способного привести к критическим ошибкам, и корректного метода, обеспечивающего защиту от атак на переполнение буфера. Такой сравнительный анализ позволяет глубже понять важность соблюдения правил управления памятью в программировании.</w:t>
      </w:r>
    </w:p>
    <w:p w14:paraId="414E39E3" w14:textId="0BFA087B" w:rsidR="0009603E" w:rsidRPr="00A17BB6" w:rsidRDefault="00A17BB6" w:rsidP="0009603E">
      <w:pPr>
        <w:pStyle w:val="1"/>
      </w:pPr>
      <w:bookmarkStart w:id="4" w:name="_Toc190702456"/>
      <w:r>
        <w:lastRenderedPageBreak/>
        <w:t>ЗАКЛЮЧЕНИЕ</w:t>
      </w:r>
      <w:bookmarkEnd w:id="4"/>
    </w:p>
    <w:p w14:paraId="7CFAC66F" w14:textId="77777777" w:rsidR="00E6792F" w:rsidRPr="00E6792F" w:rsidRDefault="00E6792F" w:rsidP="00E6792F"/>
    <w:p w14:paraId="1BD44229" w14:textId="77C77CA8" w:rsidR="00251D9D" w:rsidRDefault="00A852F7" w:rsidP="001C7355">
      <w:r>
        <w:t xml:space="preserve">В ходе данной работы было реализовано демонстрационное приложение, позволяющее исследовать проблему переполнения буфера и оценить эффективность простейших методов защиты от данной уязвимости. Проведённое экспериментальное тестирование убедительно показало, что использование небезопасной функции </w:t>
      </w:r>
      <w:proofErr w:type="spellStart"/>
      <w:r>
        <w:rPr>
          <w:rStyle w:val="HTML"/>
        </w:rPr>
        <w:t>strcpy</w:t>
      </w:r>
      <w:proofErr w:type="spellEnd"/>
      <w:r>
        <w:t xml:space="preserve"> приводит к полному копированию входных данных, даже если они превышают размер выделенного буфера, что создаёт угрозу для корректного функционирования программы. В свою очередь, применение функции </w:t>
      </w:r>
      <w:proofErr w:type="spellStart"/>
      <w:r>
        <w:rPr>
          <w:rStyle w:val="HTML"/>
        </w:rPr>
        <w:t>strncpy</w:t>
      </w:r>
      <w:proofErr w:type="spellEnd"/>
      <w:r>
        <w:t xml:space="preserve"> с соответствующими ограничениями гарантирует, что в буфер будет скопировано только допустимое количество символов, что значительно снижает риск возникновения переполнения.</w:t>
      </w:r>
    </w:p>
    <w:p w14:paraId="3B063AF5" w14:textId="434F0C58" w:rsidR="0084075B" w:rsidRDefault="00A852F7" w:rsidP="001C7355">
      <w:r>
        <w:t>Таким образом, выполненная работа не только демонстрирует теоретические аспекты проблемы, но и подтверждает практическую значимость использования проверенных методов защиты в программировании. Наглядное сравнение двух режимов позволяет осознать, что даже малейшие недочёты в управлении памятью могут привести к серьёзным проблемам, а правильная реализация механизмов защиты является залогом создания надёжного и безопасного программного обеспечения.</w:t>
      </w:r>
    </w:p>
    <w:p w14:paraId="4A99728C" w14:textId="77777777" w:rsidR="0084075B" w:rsidRDefault="0084075B">
      <w:pPr>
        <w:spacing w:after="160" w:line="259" w:lineRule="auto"/>
        <w:ind w:firstLine="0"/>
        <w:jc w:val="left"/>
      </w:pPr>
      <w:r>
        <w:br w:type="page"/>
      </w:r>
    </w:p>
    <w:p w14:paraId="59E92A76" w14:textId="4E249FF7" w:rsidR="0084075B" w:rsidRPr="0084075B" w:rsidRDefault="0084075B" w:rsidP="0084075B">
      <w:pPr>
        <w:pStyle w:val="a3"/>
        <w:ind w:firstLine="0"/>
        <w:jc w:val="center"/>
        <w:rPr>
          <w:sz w:val="28"/>
          <w:szCs w:val="28"/>
        </w:rPr>
      </w:pPr>
      <w:bookmarkStart w:id="5" w:name="_Toc184596327"/>
      <w:r w:rsidRPr="00A9756B">
        <w:rPr>
          <w:sz w:val="28"/>
          <w:szCs w:val="28"/>
        </w:rPr>
        <w:lastRenderedPageBreak/>
        <w:t xml:space="preserve">ПРИЛОЖЕНИЕ </w:t>
      </w:r>
      <w:bookmarkEnd w:id="5"/>
      <w:r>
        <w:rPr>
          <w:sz w:val="28"/>
          <w:szCs w:val="28"/>
        </w:rPr>
        <w:t>А</w:t>
      </w:r>
    </w:p>
    <w:p w14:paraId="610ED784" w14:textId="77777777" w:rsidR="0084075B" w:rsidRPr="00A9756B" w:rsidRDefault="0084075B" w:rsidP="0084075B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(обязательное)</w:t>
      </w:r>
    </w:p>
    <w:p w14:paraId="116EDD50" w14:textId="77777777" w:rsidR="0084075B" w:rsidRPr="00A9756B" w:rsidRDefault="0084075B" w:rsidP="0084075B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Листинг программного кода</w:t>
      </w:r>
    </w:p>
    <w:p w14:paraId="360A46E8" w14:textId="6E19B0C0" w:rsidR="00A852F7" w:rsidRDefault="00A852F7" w:rsidP="001C7355"/>
    <w:p w14:paraId="75497B71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118C7F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F47B415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D4828F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FA1AEBE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>#define BUFFER_SIZE 16</w:t>
      </w:r>
    </w:p>
    <w:p w14:paraId="78B9A688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36A4D3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vulnerableFunction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const char *input)</w:t>
      </w:r>
    </w:p>
    <w:p w14:paraId="1C5DD80B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35E9F9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4A5DD657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buffer, input);</w:t>
      </w:r>
    </w:p>
    <w:p w14:paraId="0CF49C21" w14:textId="77777777" w:rsidR="0084075B" w:rsidRPr="00164428" w:rsidRDefault="0084075B" w:rsidP="0084075B">
      <w:pPr>
        <w:ind w:firstLine="0"/>
        <w:rPr>
          <w:rFonts w:ascii="Courier New" w:hAnsi="Courier New" w:cs="Courier New"/>
          <w:sz w:val="20"/>
          <w:szCs w:val="20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64428">
        <w:rPr>
          <w:rFonts w:ascii="Courier New" w:hAnsi="Courier New" w:cs="Courier New"/>
          <w:sz w:val="20"/>
          <w:szCs w:val="20"/>
        </w:rPr>
        <w:t>(</w:t>
      </w:r>
      <w:proofErr w:type="gramEnd"/>
      <w:r w:rsidRPr="00164428">
        <w:rPr>
          <w:rFonts w:ascii="Courier New" w:hAnsi="Courier New" w:cs="Courier New"/>
          <w:sz w:val="20"/>
          <w:szCs w:val="20"/>
        </w:rPr>
        <w:t>"Содержимое буфера (уязвимый режим): %</w:t>
      </w:r>
      <w:r w:rsidRPr="0084075B">
        <w:rPr>
          <w:rFonts w:ascii="Courier New" w:hAnsi="Courier New" w:cs="Courier New"/>
          <w:sz w:val="20"/>
          <w:szCs w:val="20"/>
          <w:lang w:val="en-US"/>
        </w:rPr>
        <w:t>s</w:t>
      </w:r>
      <w:r w:rsidRPr="00164428">
        <w:rPr>
          <w:rFonts w:ascii="Courier New" w:hAnsi="Courier New" w:cs="Courier New"/>
          <w:sz w:val="20"/>
          <w:szCs w:val="20"/>
        </w:rPr>
        <w:t>\</w:t>
      </w:r>
      <w:r w:rsidRPr="0084075B">
        <w:rPr>
          <w:rFonts w:ascii="Courier New" w:hAnsi="Courier New" w:cs="Courier New"/>
          <w:sz w:val="20"/>
          <w:szCs w:val="20"/>
          <w:lang w:val="en-US"/>
        </w:rPr>
        <w:t>n</w:t>
      </w:r>
      <w:r w:rsidRPr="00164428">
        <w:rPr>
          <w:rFonts w:ascii="Courier New" w:hAnsi="Courier New" w:cs="Courier New"/>
          <w:sz w:val="20"/>
          <w:szCs w:val="20"/>
        </w:rPr>
        <w:t xml:space="preserve">", </w:t>
      </w:r>
      <w:r w:rsidRPr="0084075B">
        <w:rPr>
          <w:rFonts w:ascii="Courier New" w:hAnsi="Courier New" w:cs="Courier New"/>
          <w:sz w:val="20"/>
          <w:szCs w:val="20"/>
          <w:lang w:val="en-US"/>
        </w:rPr>
        <w:t>buffer</w:t>
      </w:r>
      <w:r w:rsidRPr="00164428">
        <w:rPr>
          <w:rFonts w:ascii="Courier New" w:hAnsi="Courier New" w:cs="Courier New"/>
          <w:sz w:val="20"/>
          <w:szCs w:val="20"/>
        </w:rPr>
        <w:t>);</w:t>
      </w:r>
    </w:p>
    <w:p w14:paraId="1F164D45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9F1B25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E1346E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safeFunction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const char *input)</w:t>
      </w:r>
    </w:p>
    <w:p w14:paraId="61A53F91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849530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485C2169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buffer, input, BUFFER_SIZE - 1);</w:t>
      </w:r>
    </w:p>
    <w:p w14:paraId="117AA438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BUFFER_SIZE - 1] = '\0';</w:t>
      </w:r>
    </w:p>
    <w:p w14:paraId="28FAC17A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4075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</w:rPr>
        <w:t>"Содержимое буфера (защищённый режим): %</w:t>
      </w:r>
      <w:r w:rsidRPr="0084075B">
        <w:rPr>
          <w:rFonts w:ascii="Courier New" w:hAnsi="Courier New" w:cs="Courier New"/>
          <w:sz w:val="20"/>
          <w:szCs w:val="20"/>
          <w:lang w:val="en-US"/>
        </w:rPr>
        <w:t>s</w:t>
      </w:r>
      <w:r w:rsidRPr="0084075B">
        <w:rPr>
          <w:rFonts w:ascii="Courier New" w:hAnsi="Courier New" w:cs="Courier New"/>
          <w:sz w:val="20"/>
          <w:szCs w:val="20"/>
        </w:rPr>
        <w:t>\</w:t>
      </w:r>
      <w:r w:rsidRPr="0084075B">
        <w:rPr>
          <w:rFonts w:ascii="Courier New" w:hAnsi="Courier New" w:cs="Courier New"/>
          <w:sz w:val="20"/>
          <w:szCs w:val="20"/>
          <w:lang w:val="en-US"/>
        </w:rPr>
        <w:t>n</w:t>
      </w:r>
      <w:r w:rsidRPr="0084075B">
        <w:rPr>
          <w:rFonts w:ascii="Courier New" w:hAnsi="Courier New" w:cs="Courier New"/>
          <w:sz w:val="20"/>
          <w:szCs w:val="20"/>
        </w:rPr>
        <w:t xml:space="preserve">", </w:t>
      </w:r>
      <w:r w:rsidRPr="0084075B">
        <w:rPr>
          <w:rFonts w:ascii="Courier New" w:hAnsi="Courier New" w:cs="Courier New"/>
          <w:sz w:val="20"/>
          <w:szCs w:val="20"/>
          <w:lang w:val="en-US"/>
        </w:rPr>
        <w:t>buffer</w:t>
      </w:r>
      <w:r w:rsidRPr="0084075B">
        <w:rPr>
          <w:rFonts w:ascii="Courier New" w:hAnsi="Courier New" w:cs="Courier New"/>
          <w:sz w:val="20"/>
          <w:szCs w:val="20"/>
        </w:rPr>
        <w:t>);</w:t>
      </w:r>
    </w:p>
    <w:p w14:paraId="36DD2396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AB0928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8B314E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EF34C8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C8C661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char mode;</w:t>
      </w:r>
    </w:p>
    <w:p w14:paraId="666F5C77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attackInput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128];</w:t>
      </w:r>
    </w:p>
    <w:p w14:paraId="593B2A47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D1D8F5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Выберите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режим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:\n");</w:t>
      </w:r>
    </w:p>
    <w:p w14:paraId="067D0FD1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"  p - 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защищённый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режим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06D46C1E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4075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</w:rPr>
        <w:t xml:space="preserve">"  </w:t>
      </w:r>
      <w:r w:rsidRPr="0084075B">
        <w:rPr>
          <w:rFonts w:ascii="Courier New" w:hAnsi="Courier New" w:cs="Courier New"/>
          <w:sz w:val="20"/>
          <w:szCs w:val="20"/>
          <w:lang w:val="en-US"/>
        </w:rPr>
        <w:t>u</w:t>
      </w:r>
      <w:r w:rsidRPr="0084075B">
        <w:rPr>
          <w:rFonts w:ascii="Courier New" w:hAnsi="Courier New" w:cs="Courier New"/>
          <w:sz w:val="20"/>
          <w:szCs w:val="20"/>
        </w:rPr>
        <w:t xml:space="preserve"> - уязвимый режим\</w:t>
      </w:r>
      <w:r w:rsidRPr="0084075B">
        <w:rPr>
          <w:rFonts w:ascii="Courier New" w:hAnsi="Courier New" w:cs="Courier New"/>
          <w:sz w:val="20"/>
          <w:szCs w:val="20"/>
          <w:lang w:val="en-US"/>
        </w:rPr>
        <w:t>n</w:t>
      </w:r>
      <w:r w:rsidRPr="0084075B">
        <w:rPr>
          <w:rFonts w:ascii="Courier New" w:hAnsi="Courier New" w:cs="Courier New"/>
          <w:sz w:val="20"/>
          <w:szCs w:val="20"/>
        </w:rPr>
        <w:t>");</w:t>
      </w:r>
    </w:p>
    <w:p w14:paraId="1E446E4D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Ваш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42484AAD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" %c", &amp;mode);</w:t>
      </w:r>
    </w:p>
    <w:p w14:paraId="6A65AC5B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84075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</w:rPr>
        <w:t>);</w:t>
      </w:r>
    </w:p>
    <w:p w14:paraId="59921345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</w:rPr>
      </w:pPr>
    </w:p>
    <w:p w14:paraId="53FA33B4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</w:rPr>
      </w:pPr>
      <w:r w:rsidRPr="008407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4075B">
        <w:rPr>
          <w:rFonts w:ascii="Courier New" w:hAnsi="Courier New" w:cs="Courier New"/>
          <w:sz w:val="20"/>
          <w:szCs w:val="20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</w:rPr>
        <w:t>"Введите строку для имитации атаки: ");</w:t>
      </w:r>
    </w:p>
    <w:p w14:paraId="409E60F9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attackInput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attackInput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), stdin);</w:t>
      </w:r>
    </w:p>
    <w:p w14:paraId="16FB0F78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attackInput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attackInput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, "\n")] = '\0';</w:t>
      </w:r>
    </w:p>
    <w:p w14:paraId="388D2E5C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384901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if (mode == 'p' || mode == 'P')</w:t>
      </w:r>
    </w:p>
    <w:p w14:paraId="59556D13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D465735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safeFunction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attackInput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8C55E8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C89452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else if (mode == 'u' || mode == 'U')</w:t>
      </w:r>
    </w:p>
    <w:p w14:paraId="41EF1556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C124E5A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vulnerableFunction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attackInput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547876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9E0F54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EBEAF6E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45CE55B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07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75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075B">
        <w:rPr>
          <w:rFonts w:ascii="Courier New" w:hAnsi="Courier New" w:cs="Courier New"/>
          <w:sz w:val="20"/>
          <w:szCs w:val="20"/>
          <w:lang w:val="en-US"/>
        </w:rPr>
        <w:t>режима</w:t>
      </w:r>
      <w:proofErr w:type="spellEnd"/>
      <w:r w:rsidRPr="0084075B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6AD79817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    return EXIT_FAILURE;</w:t>
      </w:r>
    </w:p>
    <w:p w14:paraId="6BF2A7DC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1E865A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150608" w14:textId="77777777" w:rsidR="0084075B" w:rsidRPr="0084075B" w:rsidRDefault="0084075B" w:rsidP="0084075B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 xml:space="preserve">    return EXIT_SUCCESS;</w:t>
      </w:r>
    </w:p>
    <w:p w14:paraId="03D73791" w14:textId="647691AA" w:rsidR="00A0245F" w:rsidRPr="00251D9D" w:rsidRDefault="0084075B" w:rsidP="00A0245F">
      <w:pPr>
        <w:ind w:firstLine="0"/>
        <w:rPr>
          <w:rFonts w:ascii="Courier New" w:hAnsi="Courier New" w:cs="Courier New"/>
          <w:sz w:val="20"/>
          <w:szCs w:val="20"/>
        </w:rPr>
      </w:pPr>
      <w:r w:rsidRPr="0084075B">
        <w:rPr>
          <w:rFonts w:ascii="Courier New" w:hAnsi="Courier New" w:cs="Courier New"/>
          <w:sz w:val="20"/>
          <w:szCs w:val="20"/>
          <w:lang w:val="en-US"/>
        </w:rPr>
        <w:t>}</w:t>
      </w:r>
      <w:bookmarkStart w:id="6" w:name="_GoBack"/>
      <w:bookmarkEnd w:id="6"/>
    </w:p>
    <w:sectPr w:rsidR="00A0245F" w:rsidRPr="00251D9D" w:rsidSect="00D01D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E4339" w14:textId="77777777" w:rsidR="00E05BD0" w:rsidRDefault="00E05BD0" w:rsidP="00B40191">
      <w:r>
        <w:separator/>
      </w:r>
    </w:p>
  </w:endnote>
  <w:endnote w:type="continuationSeparator" w:id="0">
    <w:p w14:paraId="2BAEE719" w14:textId="77777777" w:rsidR="00E05BD0" w:rsidRDefault="00E05BD0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86E24" w14:textId="77777777" w:rsidR="00E05BD0" w:rsidRDefault="00E05BD0" w:rsidP="00B40191">
      <w:r>
        <w:separator/>
      </w:r>
    </w:p>
  </w:footnote>
  <w:footnote w:type="continuationSeparator" w:id="0">
    <w:p w14:paraId="52A331A1" w14:textId="77777777" w:rsidR="00E05BD0" w:rsidRDefault="00E05BD0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3E63"/>
    <w:rsid w:val="000953FE"/>
    <w:rsid w:val="0009603E"/>
    <w:rsid w:val="000A0DCA"/>
    <w:rsid w:val="000B3826"/>
    <w:rsid w:val="000C20DF"/>
    <w:rsid w:val="000D1060"/>
    <w:rsid w:val="000D15A3"/>
    <w:rsid w:val="000D5F7E"/>
    <w:rsid w:val="000E3BA4"/>
    <w:rsid w:val="000E7565"/>
    <w:rsid w:val="001153E5"/>
    <w:rsid w:val="00123D48"/>
    <w:rsid w:val="00126A47"/>
    <w:rsid w:val="00131E4A"/>
    <w:rsid w:val="001323A4"/>
    <w:rsid w:val="00132621"/>
    <w:rsid w:val="00136094"/>
    <w:rsid w:val="001379A7"/>
    <w:rsid w:val="0016130E"/>
    <w:rsid w:val="001624EA"/>
    <w:rsid w:val="0016272C"/>
    <w:rsid w:val="00164428"/>
    <w:rsid w:val="00167231"/>
    <w:rsid w:val="00181FCD"/>
    <w:rsid w:val="001850F8"/>
    <w:rsid w:val="001904BA"/>
    <w:rsid w:val="00191BCF"/>
    <w:rsid w:val="001939B4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274F6"/>
    <w:rsid w:val="00231010"/>
    <w:rsid w:val="00231444"/>
    <w:rsid w:val="00233B0B"/>
    <w:rsid w:val="00235377"/>
    <w:rsid w:val="0024070A"/>
    <w:rsid w:val="002422BE"/>
    <w:rsid w:val="002465A7"/>
    <w:rsid w:val="00250A76"/>
    <w:rsid w:val="00251D9D"/>
    <w:rsid w:val="00252D43"/>
    <w:rsid w:val="00254425"/>
    <w:rsid w:val="00255B82"/>
    <w:rsid w:val="00255FEF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1432"/>
    <w:rsid w:val="00327BDC"/>
    <w:rsid w:val="003313EC"/>
    <w:rsid w:val="00333BF1"/>
    <w:rsid w:val="0033794C"/>
    <w:rsid w:val="003632C8"/>
    <w:rsid w:val="00373297"/>
    <w:rsid w:val="003754CA"/>
    <w:rsid w:val="0037680E"/>
    <w:rsid w:val="00376960"/>
    <w:rsid w:val="00377B73"/>
    <w:rsid w:val="00391123"/>
    <w:rsid w:val="003975F9"/>
    <w:rsid w:val="003A5CD2"/>
    <w:rsid w:val="003A68C9"/>
    <w:rsid w:val="003B44CD"/>
    <w:rsid w:val="003B6DBB"/>
    <w:rsid w:val="003C3F84"/>
    <w:rsid w:val="003C7C8A"/>
    <w:rsid w:val="003D071C"/>
    <w:rsid w:val="003D4A85"/>
    <w:rsid w:val="003E3890"/>
    <w:rsid w:val="003E7BEE"/>
    <w:rsid w:val="003F08BB"/>
    <w:rsid w:val="003F2AE2"/>
    <w:rsid w:val="003F4677"/>
    <w:rsid w:val="004232E0"/>
    <w:rsid w:val="00427F53"/>
    <w:rsid w:val="004319CA"/>
    <w:rsid w:val="00443082"/>
    <w:rsid w:val="004554E2"/>
    <w:rsid w:val="004638D8"/>
    <w:rsid w:val="00467DFB"/>
    <w:rsid w:val="00481C8D"/>
    <w:rsid w:val="00484480"/>
    <w:rsid w:val="0048710C"/>
    <w:rsid w:val="00496C09"/>
    <w:rsid w:val="004A15E3"/>
    <w:rsid w:val="004A4D01"/>
    <w:rsid w:val="004B5DAE"/>
    <w:rsid w:val="004B6BB7"/>
    <w:rsid w:val="004C41C6"/>
    <w:rsid w:val="004E5BB9"/>
    <w:rsid w:val="004F0629"/>
    <w:rsid w:val="004F07CF"/>
    <w:rsid w:val="004F114C"/>
    <w:rsid w:val="00503639"/>
    <w:rsid w:val="00504643"/>
    <w:rsid w:val="00505BC8"/>
    <w:rsid w:val="00507BED"/>
    <w:rsid w:val="00510F28"/>
    <w:rsid w:val="005143F8"/>
    <w:rsid w:val="005214AF"/>
    <w:rsid w:val="005275F4"/>
    <w:rsid w:val="00531BDF"/>
    <w:rsid w:val="00544CAB"/>
    <w:rsid w:val="00554811"/>
    <w:rsid w:val="005576D2"/>
    <w:rsid w:val="00570555"/>
    <w:rsid w:val="00576885"/>
    <w:rsid w:val="00583BD6"/>
    <w:rsid w:val="00586A85"/>
    <w:rsid w:val="005905D4"/>
    <w:rsid w:val="00596BEB"/>
    <w:rsid w:val="005A09AB"/>
    <w:rsid w:val="005A4013"/>
    <w:rsid w:val="005B14B9"/>
    <w:rsid w:val="005B51AA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0749"/>
    <w:rsid w:val="00673E1B"/>
    <w:rsid w:val="00677FD1"/>
    <w:rsid w:val="00680467"/>
    <w:rsid w:val="0068146E"/>
    <w:rsid w:val="00681928"/>
    <w:rsid w:val="006A44B5"/>
    <w:rsid w:val="006B1B92"/>
    <w:rsid w:val="006B24E8"/>
    <w:rsid w:val="006B26A8"/>
    <w:rsid w:val="006B3895"/>
    <w:rsid w:val="006B6A55"/>
    <w:rsid w:val="006C314B"/>
    <w:rsid w:val="006C6855"/>
    <w:rsid w:val="006C6B30"/>
    <w:rsid w:val="006D2F3F"/>
    <w:rsid w:val="006E1EC5"/>
    <w:rsid w:val="006E7445"/>
    <w:rsid w:val="006F5DEE"/>
    <w:rsid w:val="006F6BDD"/>
    <w:rsid w:val="007040CC"/>
    <w:rsid w:val="00704D2D"/>
    <w:rsid w:val="00706B5F"/>
    <w:rsid w:val="007110E6"/>
    <w:rsid w:val="0071151C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068C"/>
    <w:rsid w:val="00774CC0"/>
    <w:rsid w:val="007813E2"/>
    <w:rsid w:val="00785723"/>
    <w:rsid w:val="0079142C"/>
    <w:rsid w:val="007A473E"/>
    <w:rsid w:val="007A78DE"/>
    <w:rsid w:val="007C16BF"/>
    <w:rsid w:val="007C330A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075B"/>
    <w:rsid w:val="00846C6C"/>
    <w:rsid w:val="00850032"/>
    <w:rsid w:val="00853EF0"/>
    <w:rsid w:val="008552FF"/>
    <w:rsid w:val="00855387"/>
    <w:rsid w:val="008573D1"/>
    <w:rsid w:val="00863BF7"/>
    <w:rsid w:val="008649BC"/>
    <w:rsid w:val="00867B4A"/>
    <w:rsid w:val="00881F2B"/>
    <w:rsid w:val="00897E98"/>
    <w:rsid w:val="008B25DA"/>
    <w:rsid w:val="008B2622"/>
    <w:rsid w:val="008C4DC9"/>
    <w:rsid w:val="008C6976"/>
    <w:rsid w:val="008C71AD"/>
    <w:rsid w:val="008E7AC9"/>
    <w:rsid w:val="0091356B"/>
    <w:rsid w:val="009139A4"/>
    <w:rsid w:val="00923A3F"/>
    <w:rsid w:val="00925A27"/>
    <w:rsid w:val="00926C37"/>
    <w:rsid w:val="009349E0"/>
    <w:rsid w:val="00934C89"/>
    <w:rsid w:val="009478D3"/>
    <w:rsid w:val="00951FB0"/>
    <w:rsid w:val="0095521F"/>
    <w:rsid w:val="00960210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9F7460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347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1CDE"/>
    <w:rsid w:val="00A7511C"/>
    <w:rsid w:val="00A76FF2"/>
    <w:rsid w:val="00A80E4C"/>
    <w:rsid w:val="00A8349D"/>
    <w:rsid w:val="00A8520A"/>
    <w:rsid w:val="00A852F7"/>
    <w:rsid w:val="00A8537D"/>
    <w:rsid w:val="00A93C54"/>
    <w:rsid w:val="00A94187"/>
    <w:rsid w:val="00A9784C"/>
    <w:rsid w:val="00AA0ED4"/>
    <w:rsid w:val="00AB30A2"/>
    <w:rsid w:val="00AB32E7"/>
    <w:rsid w:val="00AC5FA0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0637"/>
    <w:rsid w:val="00B726C6"/>
    <w:rsid w:val="00B748D1"/>
    <w:rsid w:val="00B77870"/>
    <w:rsid w:val="00B85D1B"/>
    <w:rsid w:val="00BB66C2"/>
    <w:rsid w:val="00BC1FF0"/>
    <w:rsid w:val="00BC398B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4CD6"/>
    <w:rsid w:val="00C362FE"/>
    <w:rsid w:val="00C40DAE"/>
    <w:rsid w:val="00C41FE4"/>
    <w:rsid w:val="00C43501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63EFB"/>
    <w:rsid w:val="00D70D30"/>
    <w:rsid w:val="00D7232B"/>
    <w:rsid w:val="00D72994"/>
    <w:rsid w:val="00D820EA"/>
    <w:rsid w:val="00D833BC"/>
    <w:rsid w:val="00D95EDF"/>
    <w:rsid w:val="00D97D71"/>
    <w:rsid w:val="00DA0C4B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05BD0"/>
    <w:rsid w:val="00E1245D"/>
    <w:rsid w:val="00E24A7A"/>
    <w:rsid w:val="00E24F30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C540C"/>
    <w:rsid w:val="00ED2570"/>
    <w:rsid w:val="00EF22E2"/>
    <w:rsid w:val="00F11218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5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B20CF-DDE5-434C-BDC0-FBB53871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7</Pages>
  <Words>1105</Words>
  <Characters>6303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213</cp:revision>
  <cp:lastPrinted>2025-05-15T07:55:00Z</cp:lastPrinted>
  <dcterms:created xsi:type="dcterms:W3CDTF">2025-01-30T08:07:00Z</dcterms:created>
  <dcterms:modified xsi:type="dcterms:W3CDTF">2025-05-15T07:56:00Z</dcterms:modified>
</cp:coreProperties>
</file>