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E30E900" w:rsidR="00FF4228" w:rsidRPr="0016130E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291FB6">
        <w:rPr>
          <w:szCs w:val="28"/>
        </w:rPr>
        <w:t>Методы трансляции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1867E8A6" w:rsidR="00FF4228" w:rsidRPr="00925A27" w:rsidRDefault="0016130E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ОПРЕДЕЛЕНИЕ МОДЕЛИ ЯЗЫКА. ВЫБОР ИНСТРУМЕНТАЛЬНОЙ ЯЗЫКОВОЙ СРЕДЫ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5A9BC8B3" w:rsidR="005B14B9" w:rsidRPr="00FA4FC0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221ADCC9" w14:textId="7B94DA71" w:rsidR="0002715A" w:rsidRDefault="0002715A" w:rsidP="00D352A4">
      <w:pPr>
        <w:ind w:firstLine="0"/>
        <w:contextualSpacing/>
        <w:jc w:val="center"/>
        <w:rPr>
          <w:szCs w:val="28"/>
          <w:lang w:val="en-US"/>
        </w:rPr>
      </w:pPr>
    </w:p>
    <w:p w14:paraId="188D0F93" w14:textId="39C8E795" w:rsidR="0002715A" w:rsidRPr="0002715A" w:rsidRDefault="0002715A" w:rsidP="0002715A">
      <w:pPr>
        <w:pStyle w:val="a7"/>
      </w:pPr>
      <w:r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654409D" w14:textId="699C9485" w:rsidR="00A564AC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477543" w:history="1">
            <w:r w:rsidR="00A564AC" w:rsidRPr="00AA2E83">
              <w:rPr>
                <w:rStyle w:val="a9"/>
                <w:noProof/>
              </w:rPr>
              <w:t>1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 Ф</w:t>
            </w:r>
            <w:r w:rsidR="00A564AC">
              <w:rPr>
                <w:rStyle w:val="a9"/>
                <w:noProof/>
              </w:rPr>
              <w:t>ормулировка задачи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_Toc189477543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3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793F9CD3" w14:textId="36FAADCD" w:rsidR="00A564AC" w:rsidRDefault="007E0CD0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44" w:history="1">
            <w:r w:rsidR="00A564AC" w:rsidRPr="00AA2E83">
              <w:rPr>
                <w:rStyle w:val="a9"/>
                <w:noProof/>
              </w:rPr>
              <w:t>2 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одмножества</w:t>
            </w:r>
            <w:r w:rsidR="00A564AC" w:rsidRPr="00AA2E83">
              <w:rPr>
                <w:rStyle w:val="a9"/>
                <w:noProof/>
              </w:rPr>
              <w:t xml:space="preserve"> </w:t>
            </w:r>
            <w:r w:rsidR="00A564AC">
              <w:rPr>
                <w:rStyle w:val="a9"/>
                <w:noProof/>
              </w:rPr>
              <w:t>языка программирования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4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18704A08" w14:textId="49EA5223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5" w:history="1">
            <w:r w:rsidRPr="00AA2E83">
              <w:rPr>
                <w:rStyle w:val="a9"/>
                <w:noProof/>
              </w:rPr>
              <w:t>2.1 Общая структура и философия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E6A8" w14:textId="28C86F08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6" w:history="1">
            <w:r w:rsidRPr="00AA2E83">
              <w:rPr>
                <w:rStyle w:val="a9"/>
                <w:noProof/>
              </w:rPr>
              <w:t>2.2 Числовые и текстовые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506" w14:textId="39E625AB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7" w:history="1">
            <w:r w:rsidRPr="00AA2E83">
              <w:rPr>
                <w:rStyle w:val="a9"/>
                <w:noProof/>
              </w:rPr>
              <w:t>2.3 Все типы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57A5" w14:textId="3A404737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8" w:history="1">
            <w:r w:rsidRPr="00AA2E83">
              <w:rPr>
                <w:rStyle w:val="a9"/>
                <w:noProof/>
              </w:rPr>
              <w:t>2.4 Операторы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76E" w14:textId="56A57CF7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9" w:history="1">
            <w:r w:rsidRPr="00AA2E83">
              <w:rPr>
                <w:rStyle w:val="a9"/>
                <w:noProof/>
              </w:rPr>
              <w:t>2.5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35C7" w14:textId="082AC255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0" w:history="1">
            <w:r w:rsidRPr="00AA2E83">
              <w:rPr>
                <w:rStyle w:val="a9"/>
                <w:noProof/>
              </w:rPr>
              <w:t>2.6 Функции и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5EE" w14:textId="2FAB0EDD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1" w:history="1">
            <w:r w:rsidRPr="00AA2E83">
              <w:rPr>
                <w:rStyle w:val="a9"/>
                <w:noProof/>
                <w:lang w:val="en-US"/>
              </w:rPr>
              <w:t xml:space="preserve">2.7 </w:t>
            </w:r>
            <w:r w:rsidRPr="00AA2E83">
              <w:rPr>
                <w:rStyle w:val="a9"/>
                <w:noProof/>
              </w:rPr>
              <w:t>Условные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7837" w14:textId="10EC8AF2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2" w:history="1">
            <w:r w:rsidRPr="00AA2E83">
              <w:rPr>
                <w:rStyle w:val="a9"/>
                <w:noProof/>
              </w:rPr>
              <w:t>2.8 Обобщённая таблица ключевых элементов подмножества PL/1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C062" w14:textId="4E63F7C0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3" w:history="1">
            <w:r w:rsidRPr="00AA2E83">
              <w:rPr>
                <w:rStyle w:val="a9"/>
                <w:noProof/>
              </w:rPr>
              <w:t>2.9 Итоговое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2061" w14:textId="4A88FB88" w:rsidR="00A564AC" w:rsidRDefault="007E0CD0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4" w:history="1">
            <w:r w:rsidR="00A564AC" w:rsidRPr="00AA2E83">
              <w:rPr>
                <w:rStyle w:val="a9"/>
                <w:noProof/>
              </w:rPr>
              <w:t xml:space="preserve">3 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И</w:t>
            </w:r>
            <w:r w:rsidR="00A564AC">
              <w:rPr>
                <w:rStyle w:val="a9"/>
                <w:noProof/>
              </w:rPr>
              <w:t>нструментальная языковая среда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7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49930C98" w14:textId="37695362" w:rsidR="00A564AC" w:rsidRDefault="007E0CD0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5" w:history="1">
            <w:r w:rsidR="00A564AC">
              <w:rPr>
                <w:rStyle w:val="a9"/>
                <w:noProof/>
              </w:rPr>
              <w:t>Заключение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_Toc189477555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8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956F784" w14:textId="408837C2" w:rsidR="00A564AC" w:rsidRDefault="007E0CD0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6" w:history="1">
            <w:r w:rsidR="00A564AC" w:rsidRPr="00AA2E83">
              <w:rPr>
                <w:rStyle w:val="a9"/>
                <w:noProof/>
              </w:rPr>
              <w:t>С</w:t>
            </w:r>
            <w:r w:rsidR="00A564AC">
              <w:rPr>
                <w:rStyle w:val="a9"/>
                <w:noProof/>
              </w:rPr>
              <w:t>писок</w:t>
            </w:r>
            <w:r w:rsidR="00A564AC" w:rsidRPr="00AA2E83">
              <w:rPr>
                <w:rStyle w:val="a9"/>
                <w:noProof/>
              </w:rPr>
              <w:t xml:space="preserve"> И</w:t>
            </w:r>
            <w:r w:rsidR="00A564AC">
              <w:rPr>
                <w:rStyle w:val="a9"/>
                <w:noProof/>
              </w:rPr>
              <w:t>спользованных источников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_Toc189477556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9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C4B2EA1" w14:textId="73837E46" w:rsidR="00D352A4" w:rsidRPr="000953FE" w:rsidRDefault="007E0CD0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7" w:history="1"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риложение</w:t>
            </w:r>
            <w:r w:rsidR="00A564AC" w:rsidRPr="00AA2E83">
              <w:rPr>
                <w:rStyle w:val="a9"/>
                <w:noProof/>
              </w:rPr>
              <w:t xml:space="preserve"> А</w:t>
            </w:r>
            <w:r w:rsidR="00A564AC">
              <w:rPr>
                <w:rStyle w:val="a9"/>
                <w:noProof/>
              </w:rPr>
              <w:t xml:space="preserve"> (обязательное)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_Toc189477557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10</w:t>
            </w:r>
            <w:r w:rsidR="00A564AC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477543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1828A116" w14:textId="2BD5F182" w:rsidR="00F47997" w:rsidRDefault="00B5231B" w:rsidP="00B726C6">
      <w:r>
        <w:t xml:space="preserve">Цель данной лабораторной работы </w:t>
      </w:r>
      <w:r w:rsidR="00E24A7A">
        <w:t>–</w:t>
      </w:r>
      <w:r>
        <w:t xml:space="preserve"> </w:t>
      </w:r>
      <w:r w:rsidR="00E24A7A">
        <w:t>в</w:t>
      </w:r>
      <w:r>
        <w:t xml:space="preserve">ыделить ключевые элементы языка программирования </w:t>
      </w:r>
      <w:r w:rsidRPr="00E24A7A">
        <w:rPr>
          <w:rStyle w:val="af5"/>
          <w:b w:val="0"/>
          <w:i/>
        </w:rPr>
        <w:t>PL/1</w:t>
      </w:r>
      <w:r>
        <w:t>, сформировав его подмножество, включающее:</w:t>
      </w:r>
    </w:p>
    <w:p w14:paraId="2FC99C26" w14:textId="6FFFDADC" w:rsidR="00B5231B" w:rsidRPr="00074D4E" w:rsidRDefault="00E24A7A" w:rsidP="00D50515">
      <w:pPr>
        <w:tabs>
          <w:tab w:val="left" w:pos="2063"/>
        </w:tabs>
      </w:pPr>
      <w:r>
        <w:t>–</w:t>
      </w:r>
      <w:r w:rsidR="00D50515">
        <w:t xml:space="preserve"> числовые и строковые </w:t>
      </w:r>
      <w:r>
        <w:t>константы</w:t>
      </w:r>
      <w:r w:rsidRPr="00074D4E">
        <w:t>;</w:t>
      </w:r>
    </w:p>
    <w:p w14:paraId="457C2C39" w14:textId="538E2C4A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все типы переменных</w:t>
      </w:r>
      <w:r w:rsidRPr="00074D4E">
        <w:t>;</w:t>
      </w:r>
    </w:p>
    <w:p w14:paraId="1045EEAD" w14:textId="394C800F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управляющие конструкции</w:t>
      </w:r>
      <w:r w:rsidRPr="00074D4E">
        <w:t>;</w:t>
      </w:r>
    </w:p>
    <w:p w14:paraId="46D99518" w14:textId="24100163" w:rsidR="00E24A7A" w:rsidRPr="00074D4E" w:rsidRDefault="00E24A7A" w:rsidP="00D50515">
      <w:pPr>
        <w:tabs>
          <w:tab w:val="left" w:pos="2063"/>
        </w:tabs>
      </w:pPr>
      <w:r>
        <w:t>– структуры данных</w:t>
      </w:r>
      <w:r w:rsidRPr="00074D4E">
        <w:t>;</w:t>
      </w:r>
    </w:p>
    <w:p w14:paraId="1511FBCC" w14:textId="59361C7E" w:rsidR="00E24A7A" w:rsidRPr="00074D4E" w:rsidRDefault="00E24A7A" w:rsidP="00D50515">
      <w:pPr>
        <w:tabs>
          <w:tab w:val="left" w:pos="2063"/>
        </w:tabs>
      </w:pPr>
      <w:r>
        <w:t>– функции.</w:t>
      </w:r>
    </w:p>
    <w:p w14:paraId="0BEFFBFF" w14:textId="72F70D11" w:rsidR="00E24A7A" w:rsidRDefault="00E24A7A" w:rsidP="00D50515">
      <w:pPr>
        <w:tabs>
          <w:tab w:val="left" w:pos="2063"/>
        </w:tabs>
      </w:pPr>
      <w:r>
        <w:t xml:space="preserve">В процессе выполнения работы необходимо изучить и объяснить принципы работы указанных элементов в </w:t>
      </w:r>
      <w:r w:rsidRPr="00E24A7A">
        <w:rPr>
          <w:rStyle w:val="af5"/>
          <w:b w:val="0"/>
          <w:i/>
        </w:rPr>
        <w:t>PL/1</w:t>
      </w:r>
      <w:r>
        <w:t>, а также их значение в процессе разработки программ.</w:t>
      </w:r>
    </w:p>
    <w:p w14:paraId="0ABD4CF3" w14:textId="5BFCE802" w:rsidR="00E24A7A" w:rsidRDefault="00E24A7A" w:rsidP="00D50515">
      <w:pPr>
        <w:tabs>
          <w:tab w:val="left" w:pos="2063"/>
        </w:tabs>
      </w:pPr>
      <w:r>
        <w:t>Кроме того, необходимо выбрать и описать инструментальную среду, включающую следующие компоненты:</w:t>
      </w:r>
    </w:p>
    <w:p w14:paraId="105D790F" w14:textId="648DA4BC" w:rsidR="00E24A7A" w:rsidRDefault="00E24A7A" w:rsidP="00D50515">
      <w:pPr>
        <w:tabs>
          <w:tab w:val="left" w:pos="2063"/>
        </w:tabs>
      </w:pPr>
      <w:r>
        <w:t>1 </w:t>
      </w:r>
      <w:r w:rsidRPr="00E24A7A">
        <w:rPr>
          <w:rStyle w:val="af5"/>
          <w:b w:val="0"/>
        </w:rPr>
        <w:t>Язык программирования для разработки программного кода</w:t>
      </w:r>
      <w:r>
        <w:rPr>
          <w:rStyle w:val="af5"/>
          <w:b w:val="0"/>
        </w:rPr>
        <w:t xml:space="preserve"> – </w:t>
      </w:r>
      <w:r w:rsidRPr="00E24A7A">
        <w:rPr>
          <w:rStyle w:val="af5"/>
          <w:b w:val="0"/>
        </w:rPr>
        <w:t>R</w:t>
      </w:r>
      <w:r>
        <w:t xml:space="preserve">. </w:t>
      </w:r>
      <w:r w:rsidR="00850032">
        <w:t xml:space="preserve">Программы, написанные на </w:t>
      </w:r>
      <w:r w:rsidR="00850032" w:rsidRPr="00850032">
        <w:rPr>
          <w:i/>
        </w:rPr>
        <w:t>R</w:t>
      </w:r>
      <w:r w:rsidR="00850032">
        <w:t>, будут использоваться для демонстрации и тестирования выделенного подмножества конструкций, а также для реализации инструментов автоматизированного анализа.</w:t>
      </w:r>
    </w:p>
    <w:p w14:paraId="1DF9880C" w14:textId="798772B5" w:rsidR="00E24A7A" w:rsidRDefault="00E24A7A" w:rsidP="00D50515">
      <w:pPr>
        <w:tabs>
          <w:tab w:val="left" w:pos="2063"/>
        </w:tabs>
      </w:pPr>
      <w:r>
        <w:t>2 </w:t>
      </w:r>
      <w:r w:rsidRPr="00E24A7A">
        <w:rPr>
          <w:rStyle w:val="af5"/>
          <w:b w:val="0"/>
        </w:rPr>
        <w:t>Язык, код которого будет подвергаться разбору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</w:rPr>
        <w:t>PL/1</w:t>
      </w:r>
      <w:r>
        <w:t xml:space="preserve">. </w:t>
      </w:r>
      <w:r w:rsidR="00850032">
        <w:t xml:space="preserve">Основное внимание уделяется анализу программ, написанных на </w:t>
      </w:r>
      <w:r w:rsidR="00850032" w:rsidRPr="00850032">
        <w:rPr>
          <w:i/>
        </w:rPr>
        <w:t>PL/1</w:t>
      </w:r>
      <w:r w:rsidR="00850032">
        <w:t>, с целью выявления и демонстрации ключевых конструктивных элементов языка.</w:t>
      </w:r>
    </w:p>
    <w:p w14:paraId="079FDE56" w14:textId="6B48466A" w:rsidR="00E24A7A" w:rsidRPr="00E24A7A" w:rsidRDefault="00E24A7A" w:rsidP="00E24A7A">
      <w:pPr>
        <w:tabs>
          <w:tab w:val="left" w:pos="2063"/>
        </w:tabs>
      </w:pPr>
      <w:r w:rsidRPr="00E24A7A">
        <w:t>3 </w:t>
      </w:r>
      <w:r w:rsidRPr="00E24A7A">
        <w:rPr>
          <w:rStyle w:val="af5"/>
          <w:b w:val="0"/>
        </w:rPr>
        <w:t>Операционная система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  <w:lang w:val="en-US"/>
        </w:rPr>
        <w:t>Windows</w:t>
      </w:r>
      <w:r w:rsidRPr="00850032">
        <w:rPr>
          <w:rStyle w:val="af5"/>
          <w:b w:val="0"/>
          <w:i/>
        </w:rPr>
        <w:t xml:space="preserve"> 11</w:t>
      </w:r>
      <w:r w:rsidRPr="00E24A7A">
        <w:rPr>
          <w:rStyle w:val="af5"/>
          <w:b w:val="0"/>
        </w:rPr>
        <w:t xml:space="preserve">. </w:t>
      </w:r>
      <w:r w:rsidR="00837144">
        <w:t>Указывается выбранная операционная система, на которой будет осуществляться разработка, тестирование и анализ программного кода.</w:t>
      </w:r>
    </w:p>
    <w:p w14:paraId="5C15A76D" w14:textId="0541200B" w:rsidR="00E24A7A" w:rsidRDefault="00E24A7A" w:rsidP="00D50515">
      <w:pPr>
        <w:tabs>
          <w:tab w:val="left" w:pos="2063"/>
        </w:tabs>
      </w:pPr>
      <w:r>
        <w:t>4 </w:t>
      </w:r>
      <w:r w:rsidRPr="004554E2">
        <w:rPr>
          <w:rStyle w:val="af5"/>
          <w:b w:val="0"/>
        </w:rPr>
        <w:t>Аппаратная платформа</w:t>
      </w:r>
      <w:r w:rsidR="004554E2">
        <w:rPr>
          <w:rStyle w:val="af5"/>
          <w:b w:val="0"/>
        </w:rPr>
        <w:t xml:space="preserve"> – </w:t>
      </w:r>
      <w:r w:rsidR="004554E2" w:rsidRPr="00850032">
        <w:rPr>
          <w:rStyle w:val="af5"/>
          <w:b w:val="0"/>
          <w:i/>
          <w:lang w:val="en-US"/>
        </w:rPr>
        <w:t>PC</w:t>
      </w:r>
      <w:r w:rsidR="004554E2" w:rsidRPr="004554E2">
        <w:rPr>
          <w:rStyle w:val="af5"/>
          <w:b w:val="0"/>
        </w:rPr>
        <w:t>.</w:t>
      </w:r>
      <w:r w:rsidR="00850032">
        <w:rPr>
          <w:rStyle w:val="af5"/>
          <w:b w:val="0"/>
        </w:rPr>
        <w:t xml:space="preserve"> </w:t>
      </w:r>
      <w:r w:rsidR="009139A4">
        <w:t>Используемый компьютер должен обеспечивать необходимую производительность для выполнения поставленных задач.</w:t>
      </w:r>
    </w:p>
    <w:p w14:paraId="633646D7" w14:textId="5DE98D60" w:rsidR="004554E2" w:rsidRDefault="004554E2" w:rsidP="00D50515">
      <w:pPr>
        <w:tabs>
          <w:tab w:val="left" w:pos="2063"/>
        </w:tabs>
      </w:pPr>
      <w:r>
        <w:t xml:space="preserve">Практическая часть работы включает создание трёх программ на </w:t>
      </w:r>
      <w:r w:rsidRPr="00850032">
        <w:rPr>
          <w:rStyle w:val="af5"/>
          <w:b w:val="0"/>
          <w:i/>
        </w:rPr>
        <w:t>R</w:t>
      </w:r>
      <w:r>
        <w:t xml:space="preserve">, демонстрирующих применение всех перечисленных элементов для анализа и обработки </w:t>
      </w:r>
      <w:r w:rsidRPr="00850032">
        <w:rPr>
          <w:i/>
        </w:rPr>
        <w:t>PL/1</w:t>
      </w:r>
      <w:r>
        <w:t xml:space="preserve">-кода. Эти программы должны показать, как можно автоматически выявлять и обрабатывать числовые и строковые константы, различные типы переменных, управляющие конструкции, структуры данных и функции, присутствующие в </w:t>
      </w:r>
      <w:r w:rsidRPr="00850032">
        <w:rPr>
          <w:i/>
        </w:rPr>
        <w:t>PL/1</w:t>
      </w:r>
      <w:r>
        <w:t>-программах.</w:t>
      </w:r>
    </w:p>
    <w:p w14:paraId="63E19735" w14:textId="19FC7426" w:rsidR="004554E2" w:rsidRDefault="004554E2" w:rsidP="00D50515">
      <w:pPr>
        <w:tabs>
          <w:tab w:val="left" w:pos="2063"/>
        </w:tabs>
      </w:pPr>
      <w:r>
        <w:t xml:space="preserve">Особая часть работы посвящена разбору кода на </w:t>
      </w:r>
      <w:r w:rsidRPr="00850032">
        <w:rPr>
          <w:rStyle w:val="af5"/>
          <w:b w:val="0"/>
          <w:i/>
        </w:rPr>
        <w:t>PL/1</w:t>
      </w:r>
      <w:r>
        <w:t xml:space="preserve"> с использованием инструментальных средств, реализованных на </w:t>
      </w:r>
      <w:r w:rsidRPr="00850032">
        <w:rPr>
          <w:rStyle w:val="af5"/>
          <w:b w:val="0"/>
          <w:i/>
        </w:rPr>
        <w:t>R</w:t>
      </w:r>
      <w:r>
        <w:t xml:space="preserve">. В ходе выполнения задания будет рассмотрен подход к анализу и обработке исходных текстов на </w:t>
      </w:r>
      <w:r w:rsidRPr="00850032">
        <w:rPr>
          <w:i/>
        </w:rPr>
        <w:t>PL/1</w:t>
      </w:r>
      <w:r>
        <w:t>, что позволит глубже изучить особенности синтаксиса и семантики языка, а также продемонстрировать возможности автоматизированного анализа программного кода.</w:t>
      </w:r>
    </w:p>
    <w:p w14:paraId="0500968C" w14:textId="28F5B63C" w:rsidR="004554E2" w:rsidRDefault="004554E2" w:rsidP="00D50515">
      <w:pPr>
        <w:tabs>
          <w:tab w:val="left" w:pos="2063"/>
        </w:tabs>
      </w:pPr>
      <w:r>
        <w:t>Также в работе будет дано подробное описание инструментальной среды, что поможет систематизировать процесс разработки, тестирования и анализа программ на каждом этапе лабораторной работы.</w:t>
      </w:r>
    </w:p>
    <w:p w14:paraId="07071253" w14:textId="1E54D1C8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F27B60A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477544"/>
      <w:r w:rsidRPr="00D97D71">
        <w:lastRenderedPageBreak/>
        <w:t>2</w:t>
      </w:r>
      <w:r w:rsidR="006A44B5">
        <w:t> </w:t>
      </w:r>
      <w:bookmarkEnd w:id="3"/>
      <w:bookmarkEnd w:id="4"/>
      <w:r w:rsidR="00B65B56">
        <w:t>ПОДМНОЖЕСТВА ЯЗЫКА ПРОГРАММИРОВАНИЯ</w:t>
      </w:r>
      <w:bookmarkEnd w:id="5"/>
    </w:p>
    <w:p w14:paraId="7539784B" w14:textId="77777777" w:rsidR="006A44B5" w:rsidRPr="006A44B5" w:rsidRDefault="006A44B5" w:rsidP="003975F9"/>
    <w:p w14:paraId="723038A5" w14:textId="74682660" w:rsidR="00FC7DAA" w:rsidRDefault="00FC7DAA" w:rsidP="003975F9">
      <w:r w:rsidRPr="00CE733A">
        <w:rPr>
          <w:i/>
        </w:rPr>
        <w:t>PL/1</w:t>
      </w:r>
      <w:r>
        <w:t xml:space="preserve"> – процедурный и императивный язык программирования, появившийся в 1964 году и предназначенный для решения широкого спектра задач – от инженерных расчётов до обработки данных и системного программирования</w:t>
      </w:r>
      <w:r w:rsidR="00F31FFA">
        <w:t>х</w:t>
      </w:r>
      <w:r w:rsidR="00F31FFA" w:rsidRPr="00F31FFA">
        <w:t xml:space="preserve"> [1]</w:t>
      </w:r>
      <w:r>
        <w:t xml:space="preserve">. Его гибкий синтаксис, богатый набор встроенных функций и возможности описания сложных структур данных позволяют создавать программы различной направленности. В данном разделе рассматривается подмножество элементов </w:t>
      </w:r>
      <w:r w:rsidRPr="00CE733A">
        <w:rPr>
          <w:i/>
        </w:rPr>
        <w:t>PL/1</w:t>
      </w:r>
      <w:r>
        <w:t xml:space="preserve">, включающее числовые и текстовые константы, все типы переменных, операторы циклов (например,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 w:rsidR="00607E49" w:rsidRPr="00607E49">
        <w:rPr>
          <w:i/>
        </w:rPr>
        <w:t xml:space="preserve">, </w:t>
      </w:r>
      <w:r w:rsidR="00607E49">
        <w:rPr>
          <w:i/>
          <w:lang w:val="en-US"/>
        </w:rPr>
        <w:t>do</w:t>
      </w:r>
      <w:r w:rsidR="00607E49">
        <w:rPr>
          <w:i/>
        </w:rPr>
        <w:t>…</w:t>
      </w:r>
      <w:r w:rsidR="00607E49">
        <w:rPr>
          <w:i/>
          <w:lang w:val="en-US"/>
        </w:rPr>
        <w:t>repeat</w:t>
      </w:r>
      <w:r>
        <w:t>), структуры данных, функции и условные операторы (</w:t>
      </w:r>
      <w:proofErr w:type="spellStart"/>
      <w:r w:rsidRPr="00CE733A">
        <w:rPr>
          <w:i/>
        </w:rPr>
        <w:t>if</w:t>
      </w:r>
      <w:proofErr w:type="spellEnd"/>
      <w:r w:rsidRPr="00CE733A">
        <w:rPr>
          <w:i/>
        </w:rPr>
        <w:t>…</w:t>
      </w:r>
      <w:r w:rsidR="00607E49">
        <w:rPr>
          <w:i/>
          <w:lang w:val="en-US"/>
        </w:rPr>
        <w:t>then</w:t>
      </w:r>
      <w:r w:rsidR="00607E49">
        <w:rPr>
          <w:i/>
        </w:rPr>
        <w:t>…</w:t>
      </w:r>
      <w:r w:rsidR="00607E49">
        <w:rPr>
          <w:i/>
          <w:lang w:val="en-US"/>
        </w:rPr>
        <w:t>else</w:t>
      </w:r>
      <w:r>
        <w:t>).</w:t>
      </w:r>
    </w:p>
    <w:p w14:paraId="3C2CA6FF" w14:textId="77777777" w:rsidR="00FC7DAA" w:rsidRDefault="00FC7DAA" w:rsidP="003975F9"/>
    <w:p w14:paraId="702A0ABC" w14:textId="565C2E8C" w:rsidR="001F06AA" w:rsidRDefault="001F06AA" w:rsidP="001F06AA">
      <w:pPr>
        <w:pStyle w:val="ae"/>
      </w:pPr>
      <w:bookmarkStart w:id="6" w:name="_Toc189477545"/>
      <w:r>
        <w:t xml:space="preserve">2.1 </w:t>
      </w:r>
      <w:r w:rsidR="002D6080">
        <w:t>Общая структура и философия языка</w:t>
      </w:r>
      <w:bookmarkEnd w:id="6"/>
    </w:p>
    <w:p w14:paraId="20C8376C" w14:textId="3C02DC10" w:rsidR="001F06AA" w:rsidRDefault="001F06AA" w:rsidP="001F06AA"/>
    <w:p w14:paraId="03DB5EB4" w14:textId="0D5322A8" w:rsidR="00FC7DAA" w:rsidRDefault="00FC7DAA" w:rsidP="001F06AA">
      <w:r w:rsidRPr="00CE733A">
        <w:rPr>
          <w:i/>
        </w:rPr>
        <w:t>PL/1</w:t>
      </w:r>
      <w:r>
        <w:t xml:space="preserve"> задумывался как универсальный язык, способный объединить возможности языков для научных вычислений, обработки данных и системного программирования. Программа на </w:t>
      </w:r>
      <w:r w:rsidRPr="00CE733A">
        <w:rPr>
          <w:i/>
        </w:rPr>
        <w:t>PL/1</w:t>
      </w:r>
      <w:r>
        <w:t xml:space="preserve"> состоит из внешних и внутренних блоков, позволяющих организовать код в виде вложенных процедур с определёнными областями видимости переменных. Модульность достигается через процедуры, реализуемые с помощью конструкции </w:t>
      </w:r>
      <w:r w:rsidRPr="00CE733A">
        <w:rPr>
          <w:i/>
        </w:rPr>
        <w:t>PROC</w:t>
      </w:r>
      <w:r>
        <w:t>, а также посредством препроцессорных операторов для включения внешних файлов и текстовой замены</w:t>
      </w:r>
      <w:r w:rsidR="00FF5686" w:rsidRPr="00FF5686">
        <w:t xml:space="preserve"> [2</w:t>
      </w:r>
      <w:r w:rsidR="00FF5686" w:rsidRPr="00FF083E">
        <w:t>]</w:t>
      </w:r>
      <w:r>
        <w:t>.</w:t>
      </w:r>
    </w:p>
    <w:p w14:paraId="523DA542" w14:textId="77777777" w:rsidR="00FC7DAA" w:rsidRDefault="00FC7DAA" w:rsidP="001F06AA"/>
    <w:p w14:paraId="1A9C25B7" w14:textId="65AA5572" w:rsidR="00BF609C" w:rsidRDefault="00BF609C" w:rsidP="00BF609C">
      <w:pPr>
        <w:pStyle w:val="ae"/>
      </w:pPr>
      <w:bookmarkStart w:id="7" w:name="_Toc189477546"/>
      <w:r>
        <w:t xml:space="preserve">2.2 </w:t>
      </w:r>
      <w:r w:rsidR="00FC7DAA">
        <w:t>Числовые и текстовые константы</w:t>
      </w:r>
      <w:bookmarkEnd w:id="7"/>
    </w:p>
    <w:p w14:paraId="44E4C091" w14:textId="16BC63BA" w:rsidR="002D6080" w:rsidRDefault="002D6080" w:rsidP="002D6080"/>
    <w:p w14:paraId="35A352AE" w14:textId="7EF10B7B" w:rsidR="00FC7DAA" w:rsidRDefault="00FC7DAA" w:rsidP="002D6080">
      <w:r>
        <w:t>Язык позволяет задавать неизменяемые значения непосредственно в исходном коде. Числовые константы могут представлять целые числа, числа с плавающей точкой и литералы в различных системах счисления. Текстовые константы определяются как строковые литералы, заключённые в апострофы или двойные кавычки. Эти элементы используются для задания фиксированных данных, необходимых для вычислений, сравнений или форматированного вывода</w:t>
      </w:r>
      <w:r w:rsidR="00FF083E" w:rsidRPr="00FF083E">
        <w:t xml:space="preserve"> [3]</w:t>
      </w:r>
      <w:r>
        <w:t>.</w:t>
      </w:r>
    </w:p>
    <w:p w14:paraId="7C13216B" w14:textId="77777777" w:rsidR="00FC7DAA" w:rsidRDefault="00FC7DAA" w:rsidP="002D6080"/>
    <w:p w14:paraId="0F4B6A58" w14:textId="6385C3B1" w:rsidR="002D6080" w:rsidRDefault="002D6080" w:rsidP="002D6080">
      <w:pPr>
        <w:pStyle w:val="ae"/>
      </w:pPr>
      <w:bookmarkStart w:id="8" w:name="_Toc189477547"/>
      <w:r>
        <w:t xml:space="preserve">2.3 </w:t>
      </w:r>
      <w:r w:rsidR="00FC7DAA">
        <w:t>Все типы переменных</w:t>
      </w:r>
      <w:bookmarkEnd w:id="8"/>
    </w:p>
    <w:p w14:paraId="70BA11DC" w14:textId="2D4C14DE" w:rsidR="002D6080" w:rsidRDefault="002D6080" w:rsidP="002D6080"/>
    <w:p w14:paraId="6C7EB7C0" w14:textId="69C335B2" w:rsidR="002D6080" w:rsidRDefault="00FC7DAA" w:rsidP="002D6080">
      <w:r>
        <w:t xml:space="preserve">Объявление переменных в </w:t>
      </w:r>
      <w:r w:rsidRPr="00CE733A">
        <w:rPr>
          <w:i/>
        </w:rPr>
        <w:t>PL/1</w:t>
      </w:r>
      <w:r>
        <w:t xml:space="preserve"> производится с помощью оператора </w:t>
      </w:r>
      <w:r w:rsidRPr="00CE733A">
        <w:rPr>
          <w:i/>
        </w:rPr>
        <w:t>DCL</w:t>
      </w:r>
      <w:r>
        <w:t xml:space="preserve">. Поддерживаются базовые типы (например, </w:t>
      </w:r>
      <w:r w:rsidRPr="00CE733A">
        <w:rPr>
          <w:i/>
        </w:rPr>
        <w:t>FIXED</w:t>
      </w:r>
      <w:r>
        <w:t xml:space="preserve"> </w:t>
      </w:r>
      <w:r w:rsidRPr="00CE733A">
        <w:rPr>
          <w:i/>
        </w:rPr>
        <w:t>BIN</w:t>
      </w:r>
      <w:r w:rsidR="005275F4">
        <w:rPr>
          <w:i/>
          <w:lang w:val="en-US"/>
        </w:rPr>
        <w:t>ARY</w:t>
      </w:r>
      <w:r>
        <w:t xml:space="preserve">,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BINARY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FIXED</w:t>
      </w:r>
      <w:r w:rsidR="007C16BF" w:rsidRPr="007C16BF">
        <w:t xml:space="preserve"> </w:t>
      </w:r>
      <w:r w:rsidRPr="00CE733A">
        <w:rPr>
          <w:i/>
        </w:rPr>
        <w:t>DECIMAL</w:t>
      </w:r>
      <w:r>
        <w:t>,</w:t>
      </w:r>
      <w:r w:rsidR="007C16BF" w:rsidRPr="007C16BF">
        <w:t xml:space="preserve">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 w:rsidRPr="007C16BF">
        <w:rPr>
          <w:i/>
          <w:lang w:val="en-US"/>
        </w:rPr>
        <w:t>DECIMAL</w:t>
      </w:r>
      <w:r w:rsidR="007C16BF" w:rsidRPr="007C16BF">
        <w:t>)</w:t>
      </w:r>
      <w:r>
        <w:t>, а также составные типы, такие как массивы для хранения упорядоченных наборов элементов и записи для объединения полей различных типов. Дополнительно, язык обеспечивает работу с указателями и битовыми типами, что позволяет решать задачи низкоуровневого и системного программирования</w:t>
      </w:r>
      <w:r w:rsidR="00FF083E" w:rsidRPr="00FF083E">
        <w:t xml:space="preserve"> [4]</w:t>
      </w:r>
      <w:r>
        <w:t>.</w:t>
      </w:r>
    </w:p>
    <w:p w14:paraId="63FA3C8D" w14:textId="77777777" w:rsidR="00FC7DAA" w:rsidRDefault="00FC7DAA" w:rsidP="002D6080"/>
    <w:p w14:paraId="6E634E5B" w14:textId="5E582D88" w:rsidR="002D6080" w:rsidRDefault="002D6080" w:rsidP="002D6080">
      <w:pPr>
        <w:pStyle w:val="ae"/>
      </w:pPr>
      <w:bookmarkStart w:id="9" w:name="_Toc189477548"/>
      <w:r>
        <w:lastRenderedPageBreak/>
        <w:t xml:space="preserve">2.4 </w:t>
      </w:r>
      <w:r w:rsidR="00FC7DAA">
        <w:t>Операторы циклов</w:t>
      </w:r>
      <w:bookmarkEnd w:id="9"/>
    </w:p>
    <w:p w14:paraId="2990133E" w14:textId="173EFB68" w:rsidR="002D6080" w:rsidRDefault="002D6080" w:rsidP="002D6080"/>
    <w:p w14:paraId="59C72CAC" w14:textId="21766E9E" w:rsidR="002D6080" w:rsidRDefault="00FC7DAA" w:rsidP="00FC7DAA">
      <w:r>
        <w:t xml:space="preserve">Для организации повторяющихся операций используется оператор </w:t>
      </w:r>
      <w:r w:rsidRPr="00CE733A">
        <w:rPr>
          <w:i/>
        </w:rPr>
        <w:t>DO</w:t>
      </w:r>
      <w:r>
        <w:t xml:space="preserve">. Возможны циклы с фиксированным числом итераций (аналог конструкции </w:t>
      </w:r>
      <w:proofErr w:type="spellStart"/>
      <w:r w:rsidRPr="00CE733A">
        <w:rPr>
          <w:i/>
        </w:rPr>
        <w:t>for</w:t>
      </w:r>
      <w:proofErr w:type="spellEnd"/>
      <w:r>
        <w:t xml:space="preserve">), где задаются начальное и конечное значения и шаг изменения переменной, а также циклы с условием (аналог </w:t>
      </w:r>
      <w:r w:rsidR="00C4593C">
        <w:rPr>
          <w:i/>
          <w:lang w:val="en-US"/>
        </w:rPr>
        <w:t>do</w:t>
      </w:r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>
        <w:t xml:space="preserve"> или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r w:rsidR="00C4593C">
        <w:rPr>
          <w:i/>
          <w:lang w:val="en-US"/>
        </w:rPr>
        <w:t>repeat</w:t>
      </w:r>
      <w:r>
        <w:t>), где блок инструкций повторяется до тех пор, пока условие истинно или до его наступления.</w:t>
      </w:r>
    </w:p>
    <w:p w14:paraId="1D010AE4" w14:textId="77777777" w:rsidR="00FC7DAA" w:rsidRDefault="00FC7DAA" w:rsidP="00FC7DAA">
      <w:pPr>
        <w:ind w:firstLine="0"/>
      </w:pPr>
    </w:p>
    <w:p w14:paraId="123A5CC2" w14:textId="59EAD2CB" w:rsidR="002D6080" w:rsidRDefault="002D6080" w:rsidP="002D6080">
      <w:pPr>
        <w:pStyle w:val="ae"/>
      </w:pPr>
      <w:bookmarkStart w:id="10" w:name="_Toc189477549"/>
      <w:r w:rsidRPr="002D6080">
        <w:t xml:space="preserve">2.5 </w:t>
      </w:r>
      <w:r w:rsidR="00FC7DAA">
        <w:t>Структуры данных</w:t>
      </w:r>
      <w:bookmarkEnd w:id="10"/>
    </w:p>
    <w:p w14:paraId="65DCAE31" w14:textId="5E137F94" w:rsidR="002D6080" w:rsidRPr="00FC7DAA" w:rsidRDefault="002D6080" w:rsidP="002D6080"/>
    <w:p w14:paraId="61DCF4CD" w14:textId="2664B4FD" w:rsidR="002D6080" w:rsidRDefault="00FC7DAA" w:rsidP="002D6080">
      <w:r w:rsidRPr="00CE733A">
        <w:rPr>
          <w:i/>
        </w:rPr>
        <w:t>PL/1</w:t>
      </w:r>
      <w:r>
        <w:t xml:space="preserve"> обладает мощными средствами для моделирования сложных структур данных. К ним относятся массивы для хранения упорядоченных наборов элементов, записи для объединения полей различных типов, а также смешанные агрегаты, где массивы и записи могут комбинироваться. Атрибут </w:t>
      </w:r>
      <w:r w:rsidRPr="00CE733A">
        <w:rPr>
          <w:i/>
        </w:rPr>
        <w:t>LIKE</w:t>
      </w:r>
      <w:r>
        <w:t xml:space="preserve"> позволяет создавать новые структуры на основе уже существующих, что упрощает повторное использование типовых решений.</w:t>
      </w:r>
    </w:p>
    <w:p w14:paraId="383DD772" w14:textId="77777777" w:rsidR="00FC7DAA" w:rsidRDefault="00FC7DAA" w:rsidP="002D6080"/>
    <w:p w14:paraId="762F7619" w14:textId="42946D51" w:rsidR="002D6080" w:rsidRDefault="002D6080" w:rsidP="002D6080">
      <w:pPr>
        <w:pStyle w:val="ae"/>
      </w:pPr>
      <w:bookmarkStart w:id="11" w:name="_Toc189477550"/>
      <w:r w:rsidRPr="002D6080">
        <w:t xml:space="preserve">2.6 </w:t>
      </w:r>
      <w:r w:rsidR="00FC7DAA">
        <w:t>Функции и процедуры</w:t>
      </w:r>
      <w:bookmarkEnd w:id="11"/>
    </w:p>
    <w:p w14:paraId="49EE55A5" w14:textId="575870F5" w:rsidR="002D6080" w:rsidRDefault="002D6080" w:rsidP="002D6080"/>
    <w:p w14:paraId="430A7EEB" w14:textId="0A6DABF9" w:rsidR="002D6080" w:rsidRDefault="00FC7DAA" w:rsidP="002D6080">
      <w:r>
        <w:t xml:space="preserve">Модульность кода достигается посредством функций и процедур, определяемых через конструкцию </w:t>
      </w:r>
      <w:r w:rsidRPr="00CE733A">
        <w:rPr>
          <w:i/>
        </w:rPr>
        <w:t>PROC</w:t>
      </w:r>
      <w:r>
        <w:t xml:space="preserve">. Такие процедуры поддерживают передачу параметров (по значению или по ссылке) и могут иметь множественные точки входа (с использованием оператора </w:t>
      </w:r>
      <w:r w:rsidRPr="00CE733A">
        <w:rPr>
          <w:i/>
        </w:rPr>
        <w:t>ENTRY</w:t>
      </w:r>
      <w:r>
        <w:t>). Это позволяет создавать повторно используемые логические блоки, упрощать тестирование и отладку программ.</w:t>
      </w:r>
    </w:p>
    <w:p w14:paraId="2C6B1BF7" w14:textId="77777777" w:rsidR="00FC7DAA" w:rsidRDefault="00FC7DAA" w:rsidP="002D6080"/>
    <w:p w14:paraId="3D2041E5" w14:textId="3B1EC548" w:rsidR="002D6080" w:rsidRDefault="002D6080" w:rsidP="00FC7DAA">
      <w:pPr>
        <w:pStyle w:val="ae"/>
      </w:pPr>
      <w:bookmarkStart w:id="12" w:name="_Toc189477551"/>
      <w:r w:rsidRPr="00074D4E">
        <w:t xml:space="preserve">2.7 </w:t>
      </w:r>
      <w:r w:rsidR="00FC7DAA">
        <w:t>Условные операторы</w:t>
      </w:r>
      <w:bookmarkEnd w:id="12"/>
    </w:p>
    <w:p w14:paraId="26832377" w14:textId="77777777" w:rsidR="00FC7DAA" w:rsidRDefault="00FC7DAA" w:rsidP="00FC7DAA"/>
    <w:p w14:paraId="22870932" w14:textId="28383E2F" w:rsidR="00FC7DAA" w:rsidRDefault="00A05829" w:rsidP="002D6080">
      <w:r>
        <w:t xml:space="preserve">Условное ветвление в </w:t>
      </w:r>
      <w:r w:rsidRPr="001A4659">
        <w:rPr>
          <w:i/>
        </w:rPr>
        <w:t>PL/1</w:t>
      </w:r>
      <w:r>
        <w:t xml:space="preserve"> реализуется с помощью конструкции </w:t>
      </w:r>
      <w:r w:rsidRPr="001A4659">
        <w:rPr>
          <w:rStyle w:val="af5"/>
          <w:b w:val="0"/>
          <w:i/>
        </w:rPr>
        <w:t>IF…THEN…ELSE</w:t>
      </w:r>
      <w:r>
        <w:t>, которая позволяет выполнять один блок инструкций, если условие истинно, и другой – в противном случае. Эта конструкция облегчает управление потоком выполнения программы, делая алгоритмы более адаптивными к изменяющимся условиям и входным данным. Благодаря такому подходу программист получает возможность гибко реагировать на различные ситуации, улучшая читаемость и логическую структурированность кода.</w:t>
      </w:r>
    </w:p>
    <w:p w14:paraId="273E4612" w14:textId="1B12E673" w:rsidR="00FC7DAA" w:rsidRPr="00804AEF" w:rsidRDefault="00FC7DAA" w:rsidP="002D6080"/>
    <w:p w14:paraId="3F1F8F50" w14:textId="76EA688A" w:rsidR="00FC7DAA" w:rsidRDefault="00FC7DAA" w:rsidP="00FC7DAA">
      <w:pPr>
        <w:pStyle w:val="ae"/>
      </w:pPr>
      <w:bookmarkStart w:id="13" w:name="_Toc189477552"/>
      <w:r w:rsidRPr="00FC7DAA">
        <w:t xml:space="preserve">2.8 </w:t>
      </w:r>
      <w:r>
        <w:t>Обобщённая таблица ключевых элементов подмножества PL/1</w:t>
      </w:r>
      <w:bookmarkEnd w:id="13"/>
    </w:p>
    <w:p w14:paraId="3DAE4E58" w14:textId="630054DE" w:rsidR="00FC7DAA" w:rsidRDefault="00FC7DAA" w:rsidP="00FC7DAA"/>
    <w:p w14:paraId="4984D127" w14:textId="4E6DFE37" w:rsidR="00FC7DAA" w:rsidRDefault="00FC7DAA" w:rsidP="002C6ADC">
      <w:r>
        <w:t xml:space="preserve">В таблице 2.1 представлено подмножество языка </w:t>
      </w:r>
      <w:r w:rsidRPr="00CE733A">
        <w:rPr>
          <w:i/>
        </w:rPr>
        <w:t>PL/1</w:t>
      </w:r>
      <w:r>
        <w:t>, включающее все основные элементы, необходимые для разработки программ – числовые и текстовые константы, типы переменных, операторы циклов, структуры данных, функции и условные операторы.</w:t>
      </w:r>
    </w:p>
    <w:p w14:paraId="7C509798" w14:textId="38E508F2" w:rsidR="00FC7DAA" w:rsidRPr="00FC7DAA" w:rsidRDefault="00FC7DAA" w:rsidP="00FC7DAA">
      <w:pPr>
        <w:ind w:firstLine="0"/>
      </w:pPr>
      <w:r>
        <w:lastRenderedPageBreak/>
        <w:t xml:space="preserve">Таблица 2.1 – Подмножество языка программирования </w:t>
      </w:r>
      <w:r>
        <w:rPr>
          <w:lang w:val="en-US"/>
        </w:rPr>
        <w:t>PL</w:t>
      </w:r>
      <w:r w:rsidRPr="00FC7DAA">
        <w:t>/1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FD7593" w14:paraId="7547D40D" w14:textId="77777777" w:rsidTr="006043F8">
        <w:tc>
          <w:tcPr>
            <w:tcW w:w="2263" w:type="dxa"/>
          </w:tcPr>
          <w:p w14:paraId="78B8BA34" w14:textId="3951B626" w:rsidR="00FD7593" w:rsidRPr="00FD7593" w:rsidRDefault="00FD7593" w:rsidP="0096325D">
            <w:pPr>
              <w:ind w:firstLine="0"/>
              <w:jc w:val="center"/>
            </w:pPr>
            <w:r>
              <w:t>Категория</w:t>
            </w:r>
          </w:p>
        </w:tc>
        <w:tc>
          <w:tcPr>
            <w:tcW w:w="7088" w:type="dxa"/>
          </w:tcPr>
          <w:p w14:paraId="61CC4A36" w14:textId="4F7E4754" w:rsidR="00FD7593" w:rsidRPr="00FD7593" w:rsidRDefault="00FD7593" w:rsidP="0096325D">
            <w:pPr>
              <w:ind w:firstLine="0"/>
              <w:jc w:val="center"/>
            </w:pPr>
            <w:r>
              <w:t>Вид и пример</w:t>
            </w:r>
          </w:p>
        </w:tc>
      </w:tr>
      <w:tr w:rsidR="00FD7593" w:rsidRPr="00FD7593" w14:paraId="1D9F0640" w14:textId="77777777" w:rsidTr="006043F8">
        <w:tc>
          <w:tcPr>
            <w:tcW w:w="2263" w:type="dxa"/>
          </w:tcPr>
          <w:p w14:paraId="5F9F0024" w14:textId="64F7310C" w:rsidR="00FD7593" w:rsidRDefault="00FD7593" w:rsidP="0096325D">
            <w:pPr>
              <w:ind w:firstLine="0"/>
              <w:jc w:val="center"/>
              <w:rPr>
                <w:lang w:val="en-US"/>
              </w:rPr>
            </w:pPr>
            <w:r>
              <w:t>Константы</w:t>
            </w:r>
          </w:p>
        </w:tc>
        <w:tc>
          <w:tcPr>
            <w:tcW w:w="7088" w:type="dxa"/>
          </w:tcPr>
          <w:p w14:paraId="71D54402" w14:textId="2D2F591A" w:rsidR="00FD7593" w:rsidRPr="00FD7593" w:rsidRDefault="00FD7593" w:rsidP="0096325D">
            <w:pPr>
              <w:ind w:firstLine="0"/>
              <w:jc w:val="left"/>
            </w:pPr>
            <w:r>
              <w:t xml:space="preserve">Числовые: </w:t>
            </w:r>
            <w:r w:rsidRPr="006043F8">
              <w:rPr>
                <w:rStyle w:val="HTML"/>
                <w:sz w:val="24"/>
                <w:szCs w:val="24"/>
              </w:rPr>
              <w:t>3674.799</w:t>
            </w:r>
            <w:r>
              <w:t xml:space="preserve">, Текстовые: </w:t>
            </w:r>
            <w:r w:rsidRPr="006043F8">
              <w:rPr>
                <w:rStyle w:val="HTML"/>
                <w:sz w:val="24"/>
                <w:szCs w:val="24"/>
              </w:rPr>
              <w:t>'Привет!'</w:t>
            </w:r>
            <w:r>
              <w:t xml:space="preserve">, Битовые: </w:t>
            </w:r>
            <w:r w:rsidRPr="006043F8">
              <w:rPr>
                <w:rStyle w:val="HTML"/>
                <w:sz w:val="24"/>
                <w:szCs w:val="24"/>
              </w:rPr>
              <w:t>'000100101'B</w:t>
            </w:r>
          </w:p>
        </w:tc>
      </w:tr>
      <w:tr w:rsidR="00FD7593" w:rsidRPr="00FD7593" w14:paraId="55E34293" w14:textId="77777777" w:rsidTr="006043F8">
        <w:tc>
          <w:tcPr>
            <w:tcW w:w="2263" w:type="dxa"/>
          </w:tcPr>
          <w:p w14:paraId="78BF9319" w14:textId="0A6A331B" w:rsidR="00FD7593" w:rsidRPr="00FD7593" w:rsidRDefault="0096325D" w:rsidP="0096325D">
            <w:pPr>
              <w:ind w:firstLine="0"/>
              <w:jc w:val="center"/>
            </w:pPr>
            <w:r>
              <w:t>Переменные</w:t>
            </w:r>
          </w:p>
        </w:tc>
        <w:tc>
          <w:tcPr>
            <w:tcW w:w="7088" w:type="dxa"/>
          </w:tcPr>
          <w:p w14:paraId="687B1BB8" w14:textId="7299B849" w:rsidR="00FD7593" w:rsidRPr="00FD7593" w:rsidRDefault="0096325D" w:rsidP="0096325D">
            <w:pPr>
              <w:ind w:firstLine="0"/>
              <w:jc w:val="left"/>
            </w:pPr>
            <w:r>
              <w:t xml:space="preserve">Арифметические: </w:t>
            </w:r>
            <w:r w:rsidRPr="006043F8">
              <w:rPr>
                <w:rFonts w:ascii="Courier New" w:hAnsi="Courier New" w:cs="Courier New"/>
                <w:sz w:val="24"/>
              </w:rPr>
              <w:t>FIXED BINARY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FLOAT BINARY</w:t>
            </w:r>
            <w:r w:rsidR="006043F8" w:rsidRPr="006043F8">
              <w:t xml:space="preserve">, </w:t>
            </w:r>
            <w:r w:rsidR="00074D4E" w:rsidRPr="006043F8">
              <w:rPr>
                <w:rFonts w:ascii="Courier New" w:hAnsi="Courier New" w:cs="Courier New"/>
                <w:sz w:val="24"/>
              </w:rPr>
              <w:t>DECIMAL</w:t>
            </w:r>
            <w:r w:rsidR="00074D4E">
              <w:rPr>
                <w:rFonts w:ascii="Courier New" w:hAnsi="Courier New" w:cs="Courier New"/>
                <w:sz w:val="24"/>
              </w:rPr>
              <w:t xml:space="preserve"> </w:t>
            </w:r>
            <w:r w:rsidRPr="006043F8">
              <w:rPr>
                <w:rFonts w:ascii="Courier New" w:hAnsi="Courier New" w:cs="Courier New"/>
                <w:sz w:val="24"/>
              </w:rPr>
              <w:t>FLOAT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FIXED DECIMAL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COMPLEX FLOAT</w:t>
            </w:r>
            <w:r>
              <w:t xml:space="preserve">; Строковые: </w:t>
            </w:r>
            <w:r w:rsidRPr="006043F8">
              <w:rPr>
                <w:rFonts w:ascii="Courier New" w:hAnsi="Courier New" w:cs="Courier New"/>
                <w:sz w:val="24"/>
              </w:rPr>
              <w:t>CHARACTER(n</w:t>
            </w:r>
            <w:r w:rsidR="006043F8" w:rsidRPr="006043F8">
              <w:rPr>
                <w:rFonts w:ascii="Courier New" w:hAnsi="Courier New" w:cs="Courier New"/>
                <w:sz w:val="24"/>
              </w:rPr>
              <w:t>)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BIT(n)</w:t>
            </w:r>
            <w:r>
              <w:t xml:space="preserve">; Управляющие: </w:t>
            </w:r>
            <w:r w:rsidRPr="006043F8">
              <w:rPr>
                <w:rFonts w:ascii="Courier New" w:hAnsi="Courier New" w:cs="Courier New"/>
                <w:sz w:val="24"/>
              </w:rPr>
              <w:t>LABEL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ENTRY</w:t>
            </w:r>
            <w:r>
              <w:t xml:space="preserve">; Указатели: </w:t>
            </w:r>
            <w:r w:rsidRPr="006043F8">
              <w:rPr>
                <w:rFonts w:ascii="Courier New" w:hAnsi="Courier New" w:cs="Courier New"/>
                <w:sz w:val="24"/>
              </w:rPr>
              <w:t>POINTER</w:t>
            </w:r>
            <w:r>
              <w:t xml:space="preserve">; Файлы: </w:t>
            </w:r>
            <w:r w:rsidRPr="006043F8">
              <w:rPr>
                <w:rFonts w:ascii="Courier New" w:hAnsi="Courier New" w:cs="Courier New"/>
                <w:sz w:val="24"/>
              </w:rPr>
              <w:t>FILE</w:t>
            </w:r>
            <w:r>
              <w:t>.</w:t>
            </w:r>
          </w:p>
        </w:tc>
      </w:tr>
      <w:tr w:rsidR="00FD7593" w:rsidRPr="00A0245F" w14:paraId="1EE7F0AD" w14:textId="77777777" w:rsidTr="006043F8">
        <w:tc>
          <w:tcPr>
            <w:tcW w:w="2263" w:type="dxa"/>
          </w:tcPr>
          <w:p w14:paraId="0A7DEE5A" w14:textId="402D2413" w:rsidR="00FD7593" w:rsidRPr="00FD7593" w:rsidRDefault="0096325D" w:rsidP="0096325D">
            <w:pPr>
              <w:ind w:firstLine="0"/>
              <w:jc w:val="center"/>
            </w:pPr>
            <w:r>
              <w:t>Операторы цикла</w:t>
            </w:r>
          </w:p>
        </w:tc>
        <w:tc>
          <w:tcPr>
            <w:tcW w:w="7088" w:type="dxa"/>
          </w:tcPr>
          <w:p w14:paraId="1C2DAA38" w14:textId="0AAEB136" w:rsidR="00FD7593" w:rsidRPr="00074D4E" w:rsidRDefault="006043F8" w:rsidP="0096325D">
            <w:pPr>
              <w:ind w:firstLine="0"/>
              <w:jc w:val="left"/>
              <w:rPr>
                <w:lang w:val="en-US"/>
              </w:rPr>
            </w:pPr>
            <w:r>
              <w:t>Обычные</w:t>
            </w:r>
            <w:r w:rsidRPr="006043F8">
              <w:rPr>
                <w:lang w:val="en-US"/>
              </w:rPr>
              <w:t xml:space="preserve">: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BY</w:t>
            </w:r>
            <w:r w:rsidRPr="006043F8">
              <w:rPr>
                <w:lang w:val="en-US"/>
              </w:rPr>
              <w:t xml:space="preserve">, </w:t>
            </w:r>
            <w:r>
              <w:t>составные</w:t>
            </w:r>
            <w:r w:rsidRPr="006043F8">
              <w:rPr>
                <w:lang w:val="en-US"/>
              </w:rPr>
              <w:t xml:space="preserve"> </w:t>
            </w:r>
            <w:r>
              <w:t>циклы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LEAVE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CONTINUE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GO TO</w:t>
            </w:r>
            <w:r w:rsidRPr="006043F8">
              <w:rPr>
                <w:lang w:val="en-US"/>
              </w:rPr>
              <w:t>.</w:t>
            </w:r>
          </w:p>
        </w:tc>
      </w:tr>
      <w:tr w:rsidR="00FD7593" w:rsidRPr="00A0245F" w14:paraId="60E21A8B" w14:textId="77777777" w:rsidTr="006043F8">
        <w:tc>
          <w:tcPr>
            <w:tcW w:w="2263" w:type="dxa"/>
          </w:tcPr>
          <w:p w14:paraId="4308D784" w14:textId="281E2434" w:rsidR="00FD7593" w:rsidRPr="00963B59" w:rsidRDefault="00963B59" w:rsidP="0096325D">
            <w:pPr>
              <w:ind w:firstLine="0"/>
              <w:jc w:val="center"/>
            </w:pPr>
            <w:r>
              <w:t>Структуры данных</w:t>
            </w:r>
          </w:p>
        </w:tc>
        <w:tc>
          <w:tcPr>
            <w:tcW w:w="7088" w:type="dxa"/>
          </w:tcPr>
          <w:p w14:paraId="4540C569" w14:textId="7B8D03F5" w:rsidR="00FD7593" w:rsidRPr="00FE57D6" w:rsidRDefault="00FE57D6" w:rsidP="0096325D">
            <w:pPr>
              <w:ind w:firstLine="0"/>
              <w:jc w:val="left"/>
              <w:rPr>
                <w:lang w:val="en-US"/>
              </w:rPr>
            </w:pPr>
            <w:r>
              <w:t>Массивы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A (3,4) CHARACTER(2)</w:t>
            </w:r>
            <w:r>
              <w:rPr>
                <w:lang w:val="en-US"/>
              </w:rPr>
              <w:t>,</w:t>
            </w:r>
            <w:r w:rsidRPr="00FE57D6">
              <w:rPr>
                <w:lang w:val="en-US"/>
              </w:rPr>
              <w:t xml:space="preserve"> </w:t>
            </w:r>
            <w:r>
              <w:t>структуры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Person, 2 Name CHARACTER(20), 2 Age FIXED BINARY</w:t>
            </w:r>
            <w:r>
              <w:rPr>
                <w:lang w:val="en-US"/>
              </w:rPr>
              <w:t xml:space="preserve">, </w:t>
            </w:r>
            <w:r>
              <w:t>смешанные</w:t>
            </w:r>
            <w:r w:rsidRPr="00FE57D6">
              <w:rPr>
                <w:lang w:val="en-US"/>
              </w:rPr>
              <w:t xml:space="preserve"> </w:t>
            </w:r>
            <w:r>
              <w:t>агрегаты</w:t>
            </w:r>
            <w:r w:rsidRPr="00FE57D6">
              <w:rPr>
                <w:lang w:val="en-US"/>
              </w:rPr>
              <w:t xml:space="preserve"> </w:t>
            </w:r>
            <w:r>
              <w:t>данных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DECLARE 1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student_list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(100), 2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student_info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last_name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first_name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</w:t>
            </w:r>
            <w:r>
              <w:rPr>
                <w:lang w:val="en-US"/>
              </w:rPr>
              <w:t xml:space="preserve">, </w:t>
            </w:r>
            <w:r>
              <w:t>атрибут</w:t>
            </w:r>
            <w:r w:rsidRPr="00FE57D6">
              <w:rPr>
                <w:lang w:val="en-US"/>
              </w:rPr>
              <w:t xml:space="preserve">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LIKE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X(1:100) BASED(P) LIKE Y</w:t>
            </w:r>
            <w:r w:rsidRPr="00FE57D6">
              <w:rPr>
                <w:lang w:val="en-US"/>
              </w:rPr>
              <w:t>.</w:t>
            </w:r>
          </w:p>
        </w:tc>
      </w:tr>
      <w:tr w:rsidR="00963B59" w:rsidRPr="006043F8" w14:paraId="3744DCDD" w14:textId="77777777" w:rsidTr="006043F8">
        <w:tc>
          <w:tcPr>
            <w:tcW w:w="2263" w:type="dxa"/>
          </w:tcPr>
          <w:p w14:paraId="5D2138AF" w14:textId="690D0DDE" w:rsidR="00963B59" w:rsidRPr="00ED2570" w:rsidRDefault="00ED2570" w:rsidP="00963B59">
            <w:pPr>
              <w:ind w:firstLine="0"/>
              <w:jc w:val="center"/>
              <w:rPr>
                <w:lang w:val="en-US"/>
              </w:rPr>
            </w:pPr>
            <w:r>
              <w:t>Функции</w:t>
            </w:r>
          </w:p>
        </w:tc>
        <w:tc>
          <w:tcPr>
            <w:tcW w:w="7088" w:type="dxa"/>
          </w:tcPr>
          <w:p w14:paraId="5E888AE2" w14:textId="6DD099D3" w:rsidR="00963B59" w:rsidRPr="00CA6A65" w:rsidRDefault="00CA6A65" w:rsidP="00963B59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p: </w:t>
            </w:r>
            <w:proofErr w:type="gramStart"/>
            <w:r w:rsidRPr="00CA6A65">
              <w:rPr>
                <w:rFonts w:ascii="Courier New" w:hAnsi="Courier New" w:cs="Courier New"/>
                <w:sz w:val="24"/>
                <w:lang w:val="en-US"/>
              </w:rPr>
              <w:t>PROC(</w:t>
            </w:r>
            <w:proofErr w:type="gramEnd"/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a, b) RETURNS(FLOAT); … </w:t>
            </w:r>
            <w:r w:rsidRPr="00CA6A65">
              <w:rPr>
                <w:rFonts w:ascii="Courier New" w:hAnsi="Courier New" w:cs="Courier New"/>
                <w:sz w:val="24"/>
              </w:rPr>
              <w:t>END p</w:t>
            </w:r>
          </w:p>
        </w:tc>
      </w:tr>
      <w:tr w:rsidR="00963B59" w:rsidRPr="00ED2570" w14:paraId="11D8CE10" w14:textId="77777777" w:rsidTr="006043F8">
        <w:tc>
          <w:tcPr>
            <w:tcW w:w="2263" w:type="dxa"/>
          </w:tcPr>
          <w:p w14:paraId="38260A31" w14:textId="02E6441F" w:rsidR="00963B59" w:rsidRPr="00ED2570" w:rsidRDefault="00ED2570" w:rsidP="00963B59">
            <w:pPr>
              <w:ind w:firstLine="0"/>
              <w:jc w:val="center"/>
            </w:pPr>
            <w:r>
              <w:t>Условные операторы</w:t>
            </w:r>
          </w:p>
        </w:tc>
        <w:tc>
          <w:tcPr>
            <w:tcW w:w="7088" w:type="dxa"/>
          </w:tcPr>
          <w:p w14:paraId="2661D298" w14:textId="2D8B4790" w:rsidR="00963B59" w:rsidRPr="00ED2570" w:rsidRDefault="00ED2570" w:rsidP="00963B59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ED2570">
              <w:rPr>
                <w:rFonts w:ascii="Courier New" w:hAnsi="Courier New" w:cs="Courier New"/>
                <w:sz w:val="24"/>
              </w:rPr>
              <w:t xml:space="preserve">IF … THEN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 xml:space="preserve"> [ELSE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>].</w:t>
            </w:r>
          </w:p>
        </w:tc>
      </w:tr>
    </w:tbl>
    <w:p w14:paraId="49EC487C" w14:textId="77777777" w:rsidR="00FD7593" w:rsidRPr="00ED2570" w:rsidRDefault="00FD7593" w:rsidP="00A608C3">
      <w:pPr>
        <w:ind w:firstLine="0"/>
      </w:pPr>
    </w:p>
    <w:p w14:paraId="0E1964A7" w14:textId="4DF70542" w:rsidR="00A608C3" w:rsidRDefault="00A608C3" w:rsidP="00A608C3">
      <w:pPr>
        <w:pStyle w:val="ae"/>
      </w:pPr>
      <w:bookmarkStart w:id="14" w:name="_Toc189477553"/>
      <w:r>
        <w:t>2.9 Итоговое описание</w:t>
      </w:r>
      <w:bookmarkEnd w:id="14"/>
    </w:p>
    <w:p w14:paraId="189182D4" w14:textId="2154CE4B" w:rsidR="00A608C3" w:rsidRDefault="00A608C3" w:rsidP="00A608C3">
      <w:pPr>
        <w:rPr>
          <w:lang w:val="en-US"/>
        </w:rPr>
      </w:pPr>
    </w:p>
    <w:p w14:paraId="4D7ACD77" w14:textId="0345843D" w:rsidR="00A608C3" w:rsidRPr="00A608C3" w:rsidRDefault="00A608C3" w:rsidP="00A608C3">
      <w:r>
        <w:t xml:space="preserve">Подмножество языка </w:t>
      </w:r>
      <w:r w:rsidRPr="00CE733A">
        <w:rPr>
          <w:i/>
        </w:rPr>
        <w:t>PL/1</w:t>
      </w:r>
      <w:r>
        <w:t xml:space="preserve"> включает все базовые элементы, необходимые для разработки программ: неизменяемые константы, переменные различных типов, операторы циклов, структуры данных, функции и условные операторы. Такое комплексное описание охватывает как средства задания и обработки данных, так и механизмы организации логики выполнения и управления ресурсами. Это позволяет глубоко изучить возможности </w:t>
      </w:r>
      <w:r w:rsidRPr="00CE733A">
        <w:rPr>
          <w:i/>
        </w:rPr>
        <w:t>PL/1</w:t>
      </w:r>
      <w:r>
        <w:t xml:space="preserve"> и создает прочную основу для дальнейшего анализа программного кода в рамках лабораторной работы.</w:t>
      </w:r>
    </w:p>
    <w:p w14:paraId="12955BDD" w14:textId="6C378CC0" w:rsidR="00C717C9" w:rsidRDefault="00C717C9">
      <w:pPr>
        <w:spacing w:after="160" w:line="259" w:lineRule="auto"/>
        <w:ind w:firstLine="0"/>
        <w:jc w:val="left"/>
      </w:pPr>
      <w:r>
        <w:br w:type="page"/>
      </w:r>
    </w:p>
    <w:p w14:paraId="27BAA8E2" w14:textId="64ED4549" w:rsidR="00B65B56" w:rsidRPr="00074D4E" w:rsidRDefault="00C717C9" w:rsidP="00B65B56">
      <w:pPr>
        <w:pStyle w:val="a3"/>
      </w:pPr>
      <w:bookmarkStart w:id="15" w:name="_Toc189477554"/>
      <w:r w:rsidRPr="00B65B56">
        <w:lastRenderedPageBreak/>
        <w:t>3</w:t>
      </w:r>
      <w:r w:rsidR="00B65B56">
        <w:t xml:space="preserve"> ИНСТРУМЕНТАЛЬЯ ЯЗЫКОВАЯ СРЕДА</w:t>
      </w:r>
      <w:bookmarkEnd w:id="15"/>
    </w:p>
    <w:p w14:paraId="7D87F043" w14:textId="63192603" w:rsidR="00B65B56" w:rsidRPr="00074D4E" w:rsidRDefault="00B65B56" w:rsidP="00B65B56"/>
    <w:p w14:paraId="22877E3C" w14:textId="18E49A50" w:rsidR="00B65B56" w:rsidRDefault="00B65B56" w:rsidP="00B65B56">
      <w:r>
        <w:t>Для выполнения лабораторной работы используется интегрированная среда разработки, включающая все необходимые компоненты — редактор кода, операционную систему, язык программирования и аппаратное обеспечение.</w:t>
      </w:r>
    </w:p>
    <w:p w14:paraId="672704C7" w14:textId="5CE2CB32" w:rsidR="00B65B56" w:rsidRDefault="00B65B56" w:rsidP="00B65B56">
      <w:r>
        <w:t xml:space="preserve">В данной работе разработка и тестирование программного кода ведётся в редакторе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, который обеспечивает современную и настраиваемую рабочую среду с поддержкой </w:t>
      </w:r>
      <w:proofErr w:type="spellStart"/>
      <w:r>
        <w:t>автодополнения</w:t>
      </w:r>
      <w:proofErr w:type="spellEnd"/>
      <w:r>
        <w:t>, подсветки синтаксиса и интеграции с системами контроля версий. Это значительно ускоряет процесс написания и тестирования кода.</w:t>
      </w:r>
    </w:p>
    <w:p w14:paraId="039A1B5A" w14:textId="58C12453" w:rsidR="00B65B56" w:rsidRDefault="00B65B56" w:rsidP="00B65B56">
      <w:r>
        <w:t xml:space="preserve">Основным инструментом для компиляции и трансляции программ служит утилита </w:t>
      </w:r>
      <w:r w:rsidRPr="00CE733A">
        <w:rPr>
          <w:i/>
        </w:rPr>
        <w:t>PLINK</w:t>
      </w:r>
      <w:r>
        <w:t xml:space="preserve"> версии 15.03.24, используемая для работы с исходным кодом на языке </w:t>
      </w:r>
      <w:r w:rsidRPr="00CE733A">
        <w:rPr>
          <w:i/>
        </w:rPr>
        <w:t>PL/1</w:t>
      </w:r>
      <w:r>
        <w:t xml:space="preserve">. </w:t>
      </w:r>
      <w:r w:rsidRPr="00CE733A">
        <w:rPr>
          <w:i/>
        </w:rPr>
        <w:t>PLINK</w:t>
      </w:r>
      <w:r>
        <w:t xml:space="preserve"> обеспечивает высокую стабильность и скорость обработки программ, что особенно важно при выполнении лабораторной работы.</w:t>
      </w:r>
    </w:p>
    <w:p w14:paraId="049B7BBE" w14:textId="226D8EFB" w:rsidR="00B65B56" w:rsidRDefault="00B65B56" w:rsidP="00B65B56">
      <w:r>
        <w:t xml:space="preserve">Для поддержки анализа и выполнения вычислительных задач применяется язык программирования </w:t>
      </w:r>
      <w:r w:rsidRPr="00CE733A">
        <w:rPr>
          <w:i/>
        </w:rPr>
        <w:t>R</w:t>
      </w:r>
      <w:r>
        <w:t xml:space="preserve"> версии 4.4.2. </w:t>
      </w:r>
      <w:r w:rsidRPr="00CE733A">
        <w:rPr>
          <w:i/>
        </w:rPr>
        <w:t>R</w:t>
      </w:r>
      <w:r>
        <w:t xml:space="preserve"> позволяет проводить статистические расчёты, визуализировать данные и выполнять глубокий анализ результатов, что является полезным при оценке работы программного кода.</w:t>
      </w:r>
    </w:p>
    <w:p w14:paraId="6013024E" w14:textId="1234A81D" w:rsidR="00B65B56" w:rsidRDefault="00B65B56" w:rsidP="00B65B56">
      <w:r>
        <w:t xml:space="preserve">Операционной системой для выполнения работы является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>. Эта современная система гарантирует совместимость с необходимыми библиотеками и инструментами, обеспечивает высокую стабильность работы и безопасность.</w:t>
      </w:r>
    </w:p>
    <w:p w14:paraId="092208A0" w14:textId="10A4B407" w:rsidR="00B65B56" w:rsidRDefault="00B65B56" w:rsidP="00B65B56">
      <w:r>
        <w:t xml:space="preserve">Аппаратная платформа представлена ноутбуком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памяти. Такая конфигурация гарантирует высокую вычислительную мощность, позволяющую обрабатывать большие объёмы данных и эффективно компилировать даже сложные программы. Высокая производительность оборудования способствует стабильной работе среды разработки и ускоряет процесс тестирования.</w:t>
      </w:r>
    </w:p>
    <w:p w14:paraId="199B19E8" w14:textId="1B480AE2" w:rsidR="00B65B56" w:rsidRPr="00B65B56" w:rsidRDefault="00B65B56" w:rsidP="00B65B56">
      <w:r>
        <w:t xml:space="preserve">В итоге, используемая инструментальная среда включает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редактора, утилиту </w:t>
      </w:r>
      <w:r w:rsidRPr="00CE733A">
        <w:rPr>
          <w:i/>
        </w:rPr>
        <w:t>PLINK</w:t>
      </w:r>
      <w:r>
        <w:t xml:space="preserve"> версии 15.03.24 для работы с </w:t>
      </w:r>
      <w:r w:rsidRPr="00CE733A">
        <w:rPr>
          <w:i/>
        </w:rPr>
        <w:t>PL/1</w:t>
      </w:r>
      <w:r>
        <w:t xml:space="preserve">, язык </w:t>
      </w:r>
      <w:r w:rsidRPr="00CE733A">
        <w:rPr>
          <w:i/>
        </w:rPr>
        <w:t>R</w:t>
      </w:r>
      <w:r>
        <w:t xml:space="preserve"> версии 4.4.2 для анализа и вычислений, операционную систему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с 32 ГБ оперативной памяти.</w:t>
      </w:r>
    </w:p>
    <w:p w14:paraId="5EC2A4C2" w14:textId="7CD3B9AE" w:rsidR="00BF609C" w:rsidRPr="00A608C3" w:rsidRDefault="00BF609C" w:rsidP="00C717C9">
      <w:pPr>
        <w:pStyle w:val="a3"/>
      </w:pPr>
    </w:p>
    <w:p w14:paraId="2F566011" w14:textId="1FB038D4" w:rsidR="003975F9" w:rsidRPr="00A608C3" w:rsidRDefault="003975F9" w:rsidP="003975F9">
      <w:pPr>
        <w:rPr>
          <w:sz w:val="24"/>
        </w:rPr>
      </w:pPr>
    </w:p>
    <w:p w14:paraId="4680EFE3" w14:textId="5B7FAD42" w:rsidR="003975F9" w:rsidRPr="00A608C3" w:rsidRDefault="003975F9" w:rsidP="003975F9">
      <w:pPr>
        <w:rPr>
          <w:sz w:val="24"/>
        </w:rPr>
      </w:pPr>
    </w:p>
    <w:p w14:paraId="4C2695FE" w14:textId="7F550304" w:rsidR="003975F9" w:rsidRPr="00A608C3" w:rsidRDefault="003975F9" w:rsidP="003975F9">
      <w:pPr>
        <w:rPr>
          <w:sz w:val="24"/>
        </w:rPr>
      </w:pPr>
    </w:p>
    <w:p w14:paraId="7B61B72C" w14:textId="6EBD0399" w:rsidR="003975F9" w:rsidRPr="00A608C3" w:rsidRDefault="003975F9">
      <w:pPr>
        <w:spacing w:after="160" w:line="259" w:lineRule="auto"/>
        <w:ind w:firstLine="0"/>
        <w:jc w:val="left"/>
        <w:rPr>
          <w:sz w:val="24"/>
        </w:rPr>
      </w:pPr>
      <w:r w:rsidRPr="00A608C3">
        <w:rPr>
          <w:sz w:val="24"/>
        </w:rP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16" w:name="_Toc189477555"/>
      <w:r>
        <w:lastRenderedPageBreak/>
        <w:t>ЗАКЛЮЧЕНИЕ</w:t>
      </w:r>
      <w:bookmarkEnd w:id="16"/>
    </w:p>
    <w:p w14:paraId="7CFAC66F" w14:textId="77777777" w:rsidR="00E6792F" w:rsidRPr="00E6792F" w:rsidRDefault="00E6792F" w:rsidP="00E6792F"/>
    <w:p w14:paraId="36631EB2" w14:textId="77777777" w:rsidR="00A17BB6" w:rsidRDefault="00A17BB6" w:rsidP="0009603E">
      <w:r>
        <w:t xml:space="preserve">В данной лабораторной работе была поставлена задача выделения ключевых элементов языка программирования </w:t>
      </w:r>
      <w:r w:rsidRPr="00CE733A">
        <w:rPr>
          <w:i/>
        </w:rPr>
        <w:t>PL/1</w:t>
      </w:r>
      <w:r>
        <w:t xml:space="preserve">, включающих числовые и строковые константы, все типы переменных, управляющие конструкции, структуры данных, функции и условные операторы. Проведённый анализ показал, что язык </w:t>
      </w:r>
      <w:r w:rsidRPr="00CE733A">
        <w:rPr>
          <w:i/>
        </w:rPr>
        <w:t>PL/1</w:t>
      </w:r>
      <w:r>
        <w:t xml:space="preserve"> обладает широким спектром возможностей для решения как прикладных, так и системных задач благодаря гибкому синтаксису, богатому набору встроенных функций и продвинутым средствам моделирования данных.</w:t>
      </w:r>
    </w:p>
    <w:p w14:paraId="0956957B" w14:textId="6BA4943B" w:rsidR="00A17BB6" w:rsidRPr="00A17BB6" w:rsidRDefault="00A17BB6" w:rsidP="0009603E">
      <w:r>
        <w:t xml:space="preserve">Подмножество языка, определённое в работе, охватывает все необходимые компоненты – от задания неизменяемых констант до организации логики выполнения посредством циклов и условных операторов. Такое комплексное представление элементов </w:t>
      </w:r>
      <w:r w:rsidRPr="00CE733A">
        <w:rPr>
          <w:i/>
        </w:rPr>
        <w:t>PL/1</w:t>
      </w:r>
      <w:r>
        <w:t xml:space="preserve"> создаёт прочную базу для дальнейшего анализа программного кода, позволяя более глубоко изучить особенности синтаксиса и семантики языка</w:t>
      </w:r>
      <w:r w:rsidRPr="00A17BB6">
        <w:t>.</w:t>
      </w:r>
    </w:p>
    <w:p w14:paraId="07F3E207" w14:textId="1AA01341" w:rsidR="00A17BB6" w:rsidRPr="00CE733A" w:rsidRDefault="00A17BB6" w:rsidP="0009603E">
      <w:r>
        <w:t xml:space="preserve">Определённая инструментальная языковая среда также полностью удовлетворяет требованиям лабораторной работы. Использование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 обеспечивает удобную и современную рабочую среду, а утилита </w:t>
      </w:r>
      <w:r w:rsidRPr="00CE733A">
        <w:rPr>
          <w:i/>
        </w:rPr>
        <w:t>PLINK</w:t>
      </w:r>
      <w:r>
        <w:t xml:space="preserve"> (версия 15.03.24) позволяет эффективно компилировать и транслировать исходный код </w:t>
      </w:r>
      <w:r w:rsidRPr="00CE733A">
        <w:rPr>
          <w:i/>
        </w:rPr>
        <w:t>PL/1</w:t>
      </w:r>
      <w:r>
        <w:t xml:space="preserve">. Дополнительно применение языка </w:t>
      </w:r>
      <w:r w:rsidRPr="00CE733A">
        <w:rPr>
          <w:i/>
        </w:rPr>
        <w:t>R</w:t>
      </w:r>
      <w:r>
        <w:t xml:space="preserve"> (версия 4.4.2) способствует проведению статистического анализа и визуализации данных, что является важным инструментом при оценке работы программ. Операционная система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высокопроизводительный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 гарантируют стабильную и быструю работу среды разработки</w:t>
      </w:r>
      <w:r w:rsidR="00CE733A" w:rsidRPr="00CE733A">
        <w:t>.</w:t>
      </w:r>
    </w:p>
    <w:p w14:paraId="351E5056" w14:textId="77777777" w:rsidR="00A17BB6" w:rsidRDefault="00A17BB6" w:rsidP="00A17BB6">
      <w:pPr>
        <w:rPr>
          <w:sz w:val="24"/>
        </w:rPr>
      </w:pPr>
      <w:r>
        <w:t>Таким образом, выполненная работа позволяет не только полноценно охватить все необходимые элементы языка</w:t>
      </w:r>
      <w:r w:rsidRPr="00CE733A">
        <w:rPr>
          <w:i/>
        </w:rPr>
        <w:t xml:space="preserve"> PL/1</w:t>
      </w:r>
      <w:r>
        <w:t xml:space="preserve">, но и создать эффективную инструментальную среду для разработки, тестирования и анализа программного кода. Полученные результаты создают прочную основу для дальнейшей практической реализации и автоматизированного анализа исходных текстов на </w:t>
      </w:r>
      <w:r w:rsidRPr="00CE733A">
        <w:rPr>
          <w:i/>
        </w:rPr>
        <w:t>PL/1</w:t>
      </w:r>
      <w:r>
        <w:t>.</w:t>
      </w: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BD4404">
      <w:pPr>
        <w:ind w:firstLine="0"/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17" w:name="_Toc177493620"/>
      <w:bookmarkStart w:id="18" w:name="_Toc177991228"/>
      <w:bookmarkStart w:id="19" w:name="_Toc189477556"/>
      <w:r w:rsidRPr="00960A72">
        <w:lastRenderedPageBreak/>
        <w:t>СПИСОК</w:t>
      </w:r>
      <w:r>
        <w:t xml:space="preserve"> ИСПОЛЬЗОВАННЫХ ИСТОЧНИКОВ</w:t>
      </w:r>
      <w:bookmarkEnd w:id="17"/>
      <w:bookmarkEnd w:id="18"/>
      <w:bookmarkEnd w:id="19"/>
    </w:p>
    <w:p w14:paraId="5AC2ECD3" w14:textId="77777777" w:rsidR="00F572A3" w:rsidRDefault="00F572A3" w:rsidP="006B24E8"/>
    <w:p w14:paraId="195DA66B" w14:textId="75506008" w:rsidR="00F639A9" w:rsidRDefault="00F639A9" w:rsidP="00B57671">
      <w:r>
        <w:t>[1]</w:t>
      </w:r>
      <w:r w:rsidR="00D820EA">
        <w:t> </w:t>
      </w:r>
      <w:r>
        <w:t xml:space="preserve">PL/1 — Википедия [Электронный ресурс]. – Режим доступа: </w:t>
      </w:r>
      <w:hyperlink r:id="rId8" w:tgtFrame="_new" w:history="1">
        <w:r w:rsidRPr="00F639A9">
          <w:t>https://ru.wikipedia.org/wiki/ПЛ/1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  <w:r w:rsidRPr="00F639A9">
        <w:t xml:space="preserve"> </w:t>
      </w:r>
    </w:p>
    <w:p w14:paraId="2E63F0AA" w14:textId="4E305C01" w:rsidR="00F639A9" w:rsidRDefault="00F639A9" w:rsidP="00B57671">
      <w:r>
        <w:t>[2]</w:t>
      </w:r>
      <w:r w:rsidR="00D820EA">
        <w:t> </w:t>
      </w:r>
      <w:r>
        <w:t xml:space="preserve">PL1-KT </w:t>
      </w:r>
      <w:proofErr w:type="spellStart"/>
      <w:r>
        <w:t>Documentation</w:t>
      </w:r>
      <w:proofErr w:type="spellEnd"/>
      <w:r>
        <w:t xml:space="preserve"> [Электронный ресурс]. – Режим доступа: </w:t>
      </w:r>
      <w:hyperlink r:id="rId9" w:tgtFrame="_new" w:history="1">
        <w:r w:rsidRPr="00F639A9">
          <w:t>https://pl1.su/compiler-pl-1-kt/documentation-load/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</w:p>
    <w:p w14:paraId="52F382F6" w14:textId="669A4B59" w:rsidR="00F639A9" w:rsidRDefault="00F639A9" w:rsidP="00B57671">
      <w:r>
        <w:t>[3]</w:t>
      </w:r>
      <w:r w:rsidR="00D820EA">
        <w:t> </w:t>
      </w:r>
      <w:r>
        <w:t xml:space="preserve">IBM </w:t>
      </w:r>
      <w:proofErr w:type="spellStart"/>
      <w:r>
        <w:t>Enterprise</w:t>
      </w:r>
      <w:proofErr w:type="spellEnd"/>
      <w:r>
        <w:t xml:space="preserve"> PL/I </w:t>
      </w:r>
      <w:proofErr w:type="spellStart"/>
      <w:r>
        <w:t>for</w:t>
      </w:r>
      <w:proofErr w:type="spellEnd"/>
      <w:r>
        <w:t xml:space="preserve"> z/OS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[Электронный ресурс]. – Режим доступа: </w:t>
      </w:r>
      <w:hyperlink r:id="rId10" w:tgtFrame="_new" w:history="1">
        <w:r w:rsidRPr="00F639A9">
          <w:t>https://www.ibm.com/support/pages/enterprise-pli-zos-documentation-library</w:t>
        </w:r>
      </w:hyperlink>
      <w:r>
        <w:t xml:space="preserve">. – Дата доступа: </w:t>
      </w:r>
      <w:r w:rsidR="00640065">
        <w:t>03</w:t>
      </w:r>
      <w:r>
        <w:t>.0</w:t>
      </w:r>
      <w:r w:rsidR="00640065">
        <w:t>2</w:t>
      </w:r>
      <w:r>
        <w:t>.2025.</w:t>
      </w:r>
    </w:p>
    <w:p w14:paraId="011D074B" w14:textId="5ECF64B4" w:rsidR="00F639A9" w:rsidRDefault="00F639A9" w:rsidP="00F639A9">
      <w:r>
        <w:t>[4]</w:t>
      </w:r>
      <w:r w:rsidR="00D820EA">
        <w:t> 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PL/I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[Электронный ресурс]. – Режим доступа: </w:t>
      </w:r>
      <w:hyperlink r:id="rId11" w:history="1">
        <w:r w:rsidRPr="00F639A9">
          <w:t xml:space="preserve">https://www.microfocus.com/documentation/ </w:t>
        </w:r>
        <w:proofErr w:type="spellStart"/>
        <w:r w:rsidRPr="00F639A9">
          <w:t>enterprise-developer</w:t>
        </w:r>
        <w:proofErr w:type="spellEnd"/>
        <w:r w:rsidRPr="00F639A9">
          <w:t>/ed60/ED-VS2017/BKPFPFPREF.html</w:t>
        </w:r>
      </w:hyperlink>
      <w:r w:rsidRPr="00F639A9">
        <w:t>.</w:t>
      </w:r>
      <w:r>
        <w:t xml:space="preserve"> – Дата доступа: </w:t>
      </w:r>
      <w:r w:rsidR="00640065">
        <w:t>03</w:t>
      </w:r>
      <w:r>
        <w:t>.0</w:t>
      </w:r>
      <w:r w:rsidR="00640065">
        <w:t>2</w:t>
      </w:r>
      <w:bookmarkStart w:id="20" w:name="_GoBack"/>
      <w:bookmarkEnd w:id="20"/>
      <w:r>
        <w:t>.2025.</w:t>
      </w:r>
    </w:p>
    <w:p w14:paraId="181190CC" w14:textId="20989B65" w:rsidR="00B57671" w:rsidRDefault="00B57671" w:rsidP="00F639A9">
      <w:pPr>
        <w:ind w:firstLine="0"/>
      </w:pPr>
      <w: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1" w:name="_Toc177493621"/>
      <w:bookmarkStart w:id="22" w:name="_Toc177991229"/>
      <w:bookmarkStart w:id="23" w:name="_Toc189477557"/>
      <w:r w:rsidRPr="00D352CF">
        <w:lastRenderedPageBreak/>
        <w:t>ПРИЛОЖЕНИЕ А</w:t>
      </w:r>
      <w:bookmarkEnd w:id="21"/>
      <w:bookmarkEnd w:id="22"/>
      <w:bookmarkEnd w:id="23"/>
      <w:r w:rsidR="00D352CF">
        <w:t xml:space="preserve"> </w:t>
      </w:r>
      <w:bookmarkStart w:id="24" w:name="_Toc177433096"/>
      <w:bookmarkStart w:id="25" w:name="_Toc177489354"/>
      <w:bookmarkStart w:id="26" w:name="_Toc177493622"/>
      <w:bookmarkStart w:id="27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28" w:name="_Toc178067902"/>
      <w:bookmarkStart w:id="29" w:name="_Toc181800324"/>
      <w:bookmarkStart w:id="30" w:name="_Toc189477558"/>
      <w:r w:rsidRPr="00D352CF">
        <w:t>(обязательное)</w:t>
      </w:r>
      <w:bookmarkEnd w:id="24"/>
      <w:bookmarkEnd w:id="25"/>
      <w:bookmarkEnd w:id="26"/>
      <w:bookmarkEnd w:id="27"/>
      <w:bookmarkEnd w:id="28"/>
      <w:bookmarkEnd w:id="29"/>
      <w:bookmarkEnd w:id="30"/>
      <w:r>
        <w:t xml:space="preserve"> </w:t>
      </w:r>
      <w:bookmarkStart w:id="31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2" w:name="_Toc178067903"/>
      <w:bookmarkStart w:id="33" w:name="_Toc181800325"/>
      <w:bookmarkStart w:id="34" w:name="_Toc189477559"/>
      <w:r w:rsidRPr="00D352CF">
        <w:t>Исходный код программы</w:t>
      </w:r>
      <w:bookmarkEnd w:id="31"/>
      <w:bookmarkEnd w:id="32"/>
      <w:bookmarkEnd w:id="33"/>
      <w:bookmarkEnd w:id="34"/>
    </w:p>
    <w:p w14:paraId="06DA8CB9" w14:textId="77777777" w:rsidR="00504643" w:rsidRDefault="00504643" w:rsidP="00504643"/>
    <w:p w14:paraId="10845B80" w14:textId="31B96F33" w:rsidR="003009C7" w:rsidRPr="00A54398" w:rsidRDefault="003009C7" w:rsidP="003009C7">
      <w:pPr>
        <w:ind w:firstLine="0"/>
        <w:rPr>
          <w:rFonts w:ascii="Courier New" w:hAnsi="Courier New" w:cs="Courier New"/>
          <w:sz w:val="20"/>
          <w:szCs w:val="20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1: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Константы</w:t>
      </w:r>
      <w:proofErr w:type="spellEnd"/>
      <w:r w:rsidR="00A54398">
        <w:rPr>
          <w:rFonts w:ascii="Courier New" w:hAnsi="Courier New" w:cs="Courier New"/>
          <w:sz w:val="20"/>
          <w:szCs w:val="20"/>
        </w:rPr>
        <w:t>,</w:t>
      </w: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переменные</w:t>
      </w:r>
      <w:proofErr w:type="spellEnd"/>
      <w:r w:rsidR="00A54398">
        <w:rPr>
          <w:rFonts w:ascii="Courier New" w:hAnsi="Courier New" w:cs="Courier New"/>
          <w:sz w:val="20"/>
          <w:szCs w:val="20"/>
        </w:rPr>
        <w:t xml:space="preserve"> и функции</w:t>
      </w:r>
    </w:p>
    <w:p w14:paraId="40B6FFE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7837EC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*) VAR STATIC INITIAL('yes');</w:t>
      </w:r>
    </w:p>
    <w:p w14:paraId="1AA2A36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STATIC INITIAL(3674.799);</w:t>
      </w:r>
    </w:p>
    <w:p w14:paraId="6C6398D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S3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9) STATIC INITIAL('000100101'B);</w:t>
      </w:r>
    </w:p>
    <w:p w14:paraId="43EB0B3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S4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16) STATIC INITIAL(12345);</w:t>
      </w:r>
    </w:p>
    <w:p w14:paraId="2B1AA6F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S5 FLOAT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24) STATIC INITIAL(3.14159);</w:t>
      </w:r>
    </w:p>
    <w:p w14:paraId="3884CF2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S6 DECIMAL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10) STATIC INITIAL(3674.799);</w:t>
      </w:r>
    </w:p>
    <w:p w14:paraId="5A0B576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S7 COMPLEX FLOAT STATIC INITIAL('1+2I');</w:t>
      </w:r>
    </w:p>
    <w:p w14:paraId="002483D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S8 LABEL;</w:t>
      </w:r>
    </w:p>
    <w:p w14:paraId="13E2101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S9 ENTRY VARIABLE;</w:t>
      </w:r>
    </w:p>
    <w:p w14:paraId="6290256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S10 POINTER;</w:t>
      </w:r>
    </w:p>
    <w:p w14:paraId="4EF81A4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S11 FILE;</w:t>
      </w:r>
    </w:p>
    <w:p w14:paraId="1F15A9E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3EA06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OPEN FILE(S11) UPDATE RECORD TITLE('output.txt');</w:t>
      </w:r>
    </w:p>
    <w:p w14:paraId="05D5994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6551D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based_S2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BASED(S10);</w:t>
      </w:r>
    </w:p>
    <w:p w14:paraId="40018F4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E27F7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S9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40EEE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1A7C6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LIST(S1);</w:t>
      </w:r>
    </w:p>
    <w:p w14:paraId="2B2406E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LIST(S2);</w:t>
      </w:r>
    </w:p>
    <w:p w14:paraId="202A042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LIST(S3);</w:t>
      </w:r>
    </w:p>
    <w:p w14:paraId="06EEB23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LIST(S4);</w:t>
      </w:r>
    </w:p>
    <w:p w14:paraId="0E371A6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LIST(S5);</w:t>
      </w:r>
    </w:p>
    <w:p w14:paraId="72FDC7D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LIST(S6);</w:t>
      </w:r>
    </w:p>
    <w:p w14:paraId="0CE9B50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LIST(S7);</w:t>
      </w:r>
    </w:p>
    <w:p w14:paraId="7CD22FC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07AA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S10 = ADDR(S2);</w:t>
      </w:r>
    </w:p>
    <w:p w14:paraId="29EF29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5716CCA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based_S2 = S2 + 100;</w:t>
      </w:r>
    </w:p>
    <w:p w14:paraId="20B5869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6EF8647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2B90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IF S1 = 'yes' THEN S8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19B10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D673E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GOTO S8;</w:t>
      </w:r>
    </w:p>
    <w:p w14:paraId="37293C8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32E0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9A4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Перешли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F79F4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CALL S9;</w:t>
      </w:r>
    </w:p>
    <w:p w14:paraId="63A75C0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1AF6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 PROCEDURE;</w:t>
      </w:r>
    </w:p>
    <w:p w14:paraId="5833448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Вызвана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1D9EDA1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END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DFE7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8E5A48" w14:textId="2E625AFB" w:rsidR="00CD07D8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END test;</w:t>
      </w:r>
    </w:p>
    <w:p w14:paraId="0E49188B" w14:textId="77777777" w:rsidR="00B77870" w:rsidRDefault="00B77870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D6403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>#Код 2: Операторы цикла и условные операторы</w:t>
      </w:r>
    </w:p>
    <w:p w14:paraId="436AF1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78BC9BE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B65E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DECLARE I FIXED BINARY (10) STATIC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INITIAL(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D53AC4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0471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DO WHILE (I &lt; 10);</w:t>
      </w:r>
    </w:p>
    <w:p w14:paraId="2B90F7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 = I + 1;</w:t>
      </w:r>
    </w:p>
    <w:p w14:paraId="7381A52F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AAFC5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MOD(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I, 2) = 0 THEN CONTINUE;</w:t>
      </w:r>
    </w:p>
    <w:p w14:paraId="6D9FE15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94758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</w:t>
      </w:r>
      <w:r w:rsidRPr="00231010">
        <w:rPr>
          <w:rFonts w:ascii="Courier New" w:hAnsi="Courier New" w:cs="Courier New"/>
          <w:sz w:val="20"/>
          <w:szCs w:val="20"/>
        </w:rPr>
        <w:t>нечетное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3F6CF15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51736CC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20BD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070FBBB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A223E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+ 1);</w:t>
      </w:r>
    </w:p>
    <w:p w14:paraId="4447C0B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= 2 THEN</w:t>
      </w:r>
    </w:p>
    <w:p w14:paraId="0FB7F82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(I = 2,  DO REPEAT): ', I);</w:t>
      </w:r>
    </w:p>
    <w:p w14:paraId="1FB6E74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6D347B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REPEAT): ', I);</w:t>
      </w:r>
    </w:p>
    <w:p w14:paraId="3273F94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2FB8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&gt; 5 THEN LEAVE;</w:t>
      </w:r>
    </w:p>
    <w:p w14:paraId="0FB54DC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397495F8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AA0F0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3F105C4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B0377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 WHILE (I &lt;= 5);</w:t>
      </w:r>
    </w:p>
    <w:p w14:paraId="104C311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 WHILE): ', I);</w:t>
      </w:r>
    </w:p>
    <w:p w14:paraId="5602F7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ACD599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F2A6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71E9B87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5689C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5;</w:t>
      </w:r>
    </w:p>
    <w:p w14:paraId="48F00AA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TO): ', I);</w:t>
      </w:r>
    </w:p>
    <w:p w14:paraId="3BD4A7F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683BA02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7B6BE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2;</w:t>
      </w:r>
    </w:p>
    <w:p w14:paraId="63E678AB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2): ', I);</w:t>
      </w:r>
    </w:p>
    <w:p w14:paraId="1BB02179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F00E14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CEE46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(I &lt;= 7);</w:t>
      </w:r>
    </w:p>
    <w:p w14:paraId="6F1C9F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WHILE): ', I);</w:t>
      </w:r>
    </w:p>
    <w:p w14:paraId="381B17F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0274375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7B530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BY 2 TO 10;</w:t>
      </w:r>
    </w:p>
    <w:p w14:paraId="792C1DC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BY </w:t>
      </w:r>
      <w:r w:rsidRPr="00231010">
        <w:rPr>
          <w:rFonts w:ascii="Courier New" w:hAnsi="Courier New" w:cs="Courier New"/>
          <w:sz w:val="20"/>
          <w:szCs w:val="20"/>
        </w:rPr>
        <w:t>с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010">
        <w:rPr>
          <w:rFonts w:ascii="Courier New" w:hAnsi="Courier New" w:cs="Courier New"/>
          <w:sz w:val="20"/>
          <w:szCs w:val="20"/>
        </w:rPr>
        <w:t>пределом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2C7EAE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130712D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B02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1, 3, 5, 15, 25, I = 100 TO 0 BY -4;</w:t>
      </w:r>
    </w:p>
    <w:p w14:paraId="5146D3C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I: ', I);</w:t>
      </w:r>
    </w:p>
    <w:p w14:paraId="253818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31010">
        <w:rPr>
          <w:rFonts w:ascii="Courier New" w:hAnsi="Courier New" w:cs="Courier New"/>
          <w:sz w:val="20"/>
          <w:szCs w:val="20"/>
        </w:rPr>
        <w:t>END I;</w:t>
      </w:r>
    </w:p>
    <w:p w14:paraId="740D9C8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5A5457F3" w14:textId="6651B221" w:rsid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23101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31010">
        <w:rPr>
          <w:rFonts w:ascii="Courier New" w:hAnsi="Courier New" w:cs="Courier New"/>
          <w:sz w:val="20"/>
          <w:szCs w:val="20"/>
        </w:rPr>
        <w:t>;</w:t>
      </w:r>
    </w:p>
    <w:p w14:paraId="672B77C6" w14:textId="099ED454" w:rsidR="00F45B40" w:rsidRDefault="00F45B4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1283902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>#</w:t>
      </w:r>
      <w:r w:rsidRPr="00F45B40">
        <w:rPr>
          <w:rFonts w:ascii="Courier New" w:hAnsi="Courier New" w:cs="Courier New"/>
          <w:sz w:val="20"/>
          <w:szCs w:val="20"/>
        </w:rPr>
        <w:t>Код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3: </w:t>
      </w:r>
      <w:r w:rsidRPr="00F45B40">
        <w:rPr>
          <w:rFonts w:ascii="Courier New" w:hAnsi="Courier New" w:cs="Courier New"/>
          <w:sz w:val="20"/>
          <w:szCs w:val="20"/>
        </w:rPr>
        <w:t>Структуры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данных</w:t>
      </w:r>
    </w:p>
    <w:p w14:paraId="5C3DD18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A9C0C1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87FB2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A (3,4)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EBC227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82709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Person,</w:t>
      </w:r>
    </w:p>
    <w:p w14:paraId="31263064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Name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211B368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Age FIXED BINARY;</w:t>
      </w:r>
    </w:p>
    <w:p w14:paraId="2C06EC53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A4F07D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72AAB80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</w:t>
      </w:r>
      <w:proofErr w:type="spellStart"/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_info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6410B0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0BE0DF8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4CEBB1E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14DACA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Y,</w:t>
      </w:r>
    </w:p>
    <w:p w14:paraId="001A322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field1 FIXED BINARY,</w:t>
      </w:r>
    </w:p>
    <w:p w14:paraId="0801DF0E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field2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4AD6BF0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6A63F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1:100) STATIC LIKE Y;</w:t>
      </w:r>
    </w:p>
    <w:p w14:paraId="2B88F64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5C16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1,1) = 'A1';</w:t>
      </w:r>
    </w:p>
    <w:p w14:paraId="27D4FBE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1,2) = 'B1';</w:t>
      </w:r>
    </w:p>
    <w:p w14:paraId="30D0E8D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2,1) = 'A2';</w:t>
      </w:r>
    </w:p>
    <w:p w14:paraId="5981801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2,2) = 'B2';</w:t>
      </w:r>
    </w:p>
    <w:p w14:paraId="581B88C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5A603B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Иван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Иванов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D2A848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25;</w:t>
      </w:r>
    </w:p>
    <w:p w14:paraId="532B5216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F8F9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Петров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4D857F7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Алексей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15790E1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1F6CB6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1).field1 = 42;</w:t>
      </w:r>
    </w:p>
    <w:p w14:paraId="309A7DD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1).field2 = '</w:t>
      </w:r>
      <w:r w:rsidRPr="00F45B40">
        <w:rPr>
          <w:rFonts w:ascii="Courier New" w:hAnsi="Courier New" w:cs="Courier New"/>
          <w:sz w:val="20"/>
          <w:szCs w:val="20"/>
        </w:rPr>
        <w:t>Пример</w:t>
      </w:r>
      <w:r w:rsidRPr="00D15B0F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1D9DD39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0897D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A(1,1): ', A(1,1));</w:t>
      </w:r>
    </w:p>
    <w:p w14:paraId="7AB50B08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A(2,1): ', A(2,1));</w:t>
      </w:r>
    </w:p>
    <w:p w14:paraId="0E75378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Структура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Person: ',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DF249B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Смешанный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агрегат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(1): ',</w:t>
      </w:r>
    </w:p>
    <w:p w14:paraId="288C38DC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6E0EA4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_info.first_name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345E5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Переменная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X(1) (LIKE Y): ', X(1).field1, X(1).field2);</w:t>
      </w:r>
    </w:p>
    <w:p w14:paraId="5F13918F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44557C" w14:textId="0CC3FB03" w:rsidR="00F45B40" w:rsidRPr="00231010" w:rsidRDefault="00F45B40" w:rsidP="00F45B40">
      <w:pPr>
        <w:ind w:firstLine="0"/>
        <w:rPr>
          <w:rFonts w:ascii="Courier New" w:hAnsi="Courier New" w:cs="Courier New"/>
          <w:sz w:val="20"/>
          <w:szCs w:val="20"/>
        </w:rPr>
      </w:pPr>
      <w:r w:rsidRPr="00F45B4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F45B4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45B40">
        <w:rPr>
          <w:rFonts w:ascii="Courier New" w:hAnsi="Courier New" w:cs="Courier New"/>
          <w:sz w:val="20"/>
          <w:szCs w:val="20"/>
        </w:rPr>
        <w:t>;</w:t>
      </w:r>
    </w:p>
    <w:p w14:paraId="3527E0D9" w14:textId="55E9C27E" w:rsid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73791" w14:textId="77777777" w:rsidR="00A0245F" w:rsidRP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A0245F" w:rsidRPr="00A0245F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DC8A2" w14:textId="77777777" w:rsidR="007E0CD0" w:rsidRDefault="007E0CD0" w:rsidP="00B40191">
      <w:r>
        <w:separator/>
      </w:r>
    </w:p>
  </w:endnote>
  <w:endnote w:type="continuationSeparator" w:id="0">
    <w:p w14:paraId="5744E3FB" w14:textId="77777777" w:rsidR="007E0CD0" w:rsidRDefault="007E0CD0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FF52B" w14:textId="77777777" w:rsidR="007E0CD0" w:rsidRDefault="007E0CD0" w:rsidP="00B40191">
      <w:r>
        <w:separator/>
      </w:r>
    </w:p>
  </w:footnote>
  <w:footnote w:type="continuationSeparator" w:id="0">
    <w:p w14:paraId="29D09BF8" w14:textId="77777777" w:rsidR="007E0CD0" w:rsidRDefault="007E0CD0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70E5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6094"/>
    <w:rsid w:val="001379A7"/>
    <w:rsid w:val="0016130E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2D43"/>
    <w:rsid w:val="00255B82"/>
    <w:rsid w:val="002713F9"/>
    <w:rsid w:val="00276CEA"/>
    <w:rsid w:val="00284E9F"/>
    <w:rsid w:val="002867DD"/>
    <w:rsid w:val="00291FB6"/>
    <w:rsid w:val="002949CE"/>
    <w:rsid w:val="002955D5"/>
    <w:rsid w:val="002967CA"/>
    <w:rsid w:val="00296D8D"/>
    <w:rsid w:val="002A2E96"/>
    <w:rsid w:val="002C2631"/>
    <w:rsid w:val="002C6ADC"/>
    <w:rsid w:val="002D4413"/>
    <w:rsid w:val="002D6080"/>
    <w:rsid w:val="003009C7"/>
    <w:rsid w:val="00307B72"/>
    <w:rsid w:val="00327BDC"/>
    <w:rsid w:val="003313EC"/>
    <w:rsid w:val="00333BF1"/>
    <w:rsid w:val="0033794C"/>
    <w:rsid w:val="00373297"/>
    <w:rsid w:val="0037680E"/>
    <w:rsid w:val="00391123"/>
    <w:rsid w:val="003975F9"/>
    <w:rsid w:val="003A5CD2"/>
    <w:rsid w:val="003B44CD"/>
    <w:rsid w:val="003B6DBB"/>
    <w:rsid w:val="003C7C8A"/>
    <w:rsid w:val="003E3890"/>
    <w:rsid w:val="003E7BEE"/>
    <w:rsid w:val="003F08BB"/>
    <w:rsid w:val="004232E0"/>
    <w:rsid w:val="004319CA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6C48"/>
    <w:rsid w:val="005C26B3"/>
    <w:rsid w:val="005C6A97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253FB"/>
    <w:rsid w:val="00726DD5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0CD0"/>
    <w:rsid w:val="007E24F4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917FC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54398"/>
    <w:rsid w:val="00A5532C"/>
    <w:rsid w:val="00A5601E"/>
    <w:rsid w:val="00A56439"/>
    <w:rsid w:val="00A564AC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D4404"/>
    <w:rsid w:val="00BD7D41"/>
    <w:rsid w:val="00BF609C"/>
    <w:rsid w:val="00BF7F71"/>
    <w:rsid w:val="00C00DE5"/>
    <w:rsid w:val="00C06B55"/>
    <w:rsid w:val="00C131F5"/>
    <w:rsid w:val="00C14DE1"/>
    <w:rsid w:val="00C362FE"/>
    <w:rsid w:val="00C4593C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B167E"/>
    <w:rsid w:val="00DD2423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4BEB"/>
    <w:rsid w:val="00E57A18"/>
    <w:rsid w:val="00E6792F"/>
    <w:rsid w:val="00E71A92"/>
    <w:rsid w:val="00E8474F"/>
    <w:rsid w:val="00E86501"/>
    <w:rsid w:val="00E9633A"/>
    <w:rsid w:val="00EA6380"/>
    <w:rsid w:val="00EA6782"/>
    <w:rsid w:val="00EB09B5"/>
    <w:rsid w:val="00ED2570"/>
    <w:rsid w:val="00EF22E2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30F6"/>
    <w:rsid w:val="00FB6814"/>
    <w:rsid w:val="00FC3CAF"/>
    <w:rsid w:val="00FC7DAA"/>
    <w:rsid w:val="00FD7593"/>
    <w:rsid w:val="00FE008B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9B/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focus.com/documentation/%20enterprise-developer/ed60/ED-VS2017/BKPFPFPRE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support/pages/enterprise-pli-zos-documentation-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1.su/compiler-pl-1-kt/documentation-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5C74-7994-4E8F-9F97-0CCDBEDC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112</cp:revision>
  <cp:lastPrinted>2025-01-31T14:44:00Z</cp:lastPrinted>
  <dcterms:created xsi:type="dcterms:W3CDTF">2025-01-30T08:07:00Z</dcterms:created>
  <dcterms:modified xsi:type="dcterms:W3CDTF">2025-02-03T21:55:00Z</dcterms:modified>
</cp:coreProperties>
</file>