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E1ED5" w14:textId="576BB473" w:rsidR="005C0CE2" w:rsidRDefault="003F4524" w:rsidP="005C0CE2">
      <w:pPr>
        <w:pStyle w:val="a7"/>
      </w:pPr>
      <w:r>
        <w:t>СОДЕРЖАНИЕ</w:t>
      </w:r>
    </w:p>
    <w:sdt>
      <w:sdtPr>
        <w:rPr>
          <w:rFonts w:eastAsia="Times New Roman" w:cs="Times New Roman"/>
          <w:b w:val="0"/>
          <w:sz w:val="28"/>
          <w:szCs w:val="24"/>
        </w:rPr>
        <w:id w:val="-1780636205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sdt>
          <w:sdtPr>
            <w:rPr>
              <w:rFonts w:eastAsiaTheme="minorHAnsi" w:cs="Times New Roman"/>
              <w:b w:val="0"/>
              <w:sz w:val="28"/>
              <w:szCs w:val="28"/>
              <w:lang w:eastAsia="en-US"/>
            </w:rPr>
            <w:id w:val="1376129026"/>
            <w:docPartObj>
              <w:docPartGallery w:val="Table of Contents"/>
              <w:docPartUnique/>
            </w:docPartObj>
          </w:sdtPr>
          <w:sdtEndPr>
            <w:rPr>
              <w:rFonts w:eastAsia="Times New Roman"/>
              <w:bCs/>
              <w:lang w:eastAsia="ru-RU"/>
            </w:rPr>
          </w:sdtEndPr>
          <w:sdtContent>
            <w:p w14:paraId="3877AB9D" w14:textId="77777777" w:rsidR="005C0CE2" w:rsidRPr="003E3D53" w:rsidRDefault="005C0CE2" w:rsidP="005C0CE2">
              <w:pPr>
                <w:pStyle w:val="a7"/>
                <w:spacing w:line="240" w:lineRule="auto"/>
                <w:rPr>
                  <w:rFonts w:cs="Times New Roman"/>
                  <w:sz w:val="28"/>
                  <w:szCs w:val="28"/>
                </w:rPr>
              </w:pPr>
            </w:p>
            <w:p w14:paraId="706D5D36" w14:textId="7C5C3FC1" w:rsidR="00A623CA" w:rsidRDefault="005C0CE2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 w:rsidRPr="003E3D53">
                <w:fldChar w:fldCharType="begin"/>
              </w:r>
              <w:r w:rsidRPr="003E3D53">
                <w:instrText xml:space="preserve"> TOC \o "1-3" \h \z \u </w:instrText>
              </w:r>
              <w:r w:rsidRPr="003E3D53">
                <w:fldChar w:fldCharType="separate"/>
              </w:r>
              <w:hyperlink w:anchor="_Toc210092641" w:history="1">
                <w:r w:rsidR="00A623CA" w:rsidRPr="00407B6A">
                  <w:rPr>
                    <w:rStyle w:val="a9"/>
                    <w:noProof/>
                  </w:rPr>
                  <w:t>ВВЕДЕНИЕ</w:t>
                </w:r>
                <w:r w:rsidR="00A623CA">
                  <w:rPr>
                    <w:noProof/>
                    <w:webHidden/>
                  </w:rPr>
                  <w:tab/>
                </w:r>
                <w:r w:rsidR="00A623CA">
                  <w:rPr>
                    <w:noProof/>
                    <w:webHidden/>
                  </w:rPr>
                  <w:fldChar w:fldCharType="begin"/>
                </w:r>
                <w:r w:rsidR="00A623CA">
                  <w:rPr>
                    <w:noProof/>
                    <w:webHidden/>
                  </w:rPr>
                  <w:instrText xml:space="preserve"> PAGEREF _Toc210092641 \h </w:instrText>
                </w:r>
                <w:r w:rsidR="00A623CA">
                  <w:rPr>
                    <w:noProof/>
                    <w:webHidden/>
                  </w:rPr>
                </w:r>
                <w:r w:rsidR="00A623CA">
                  <w:rPr>
                    <w:noProof/>
                    <w:webHidden/>
                  </w:rPr>
                  <w:fldChar w:fldCharType="separate"/>
                </w:r>
                <w:r w:rsidR="00A623CA">
                  <w:rPr>
                    <w:noProof/>
                    <w:webHidden/>
                  </w:rPr>
                  <w:t>3</w:t>
                </w:r>
                <w:r w:rsidR="00A623CA">
                  <w:rPr>
                    <w:noProof/>
                    <w:webHidden/>
                  </w:rPr>
                  <w:fldChar w:fldCharType="end"/>
                </w:r>
              </w:hyperlink>
            </w:p>
            <w:p w14:paraId="2E9DD056" w14:textId="3242F0A9" w:rsidR="00A623CA" w:rsidRDefault="00A623CA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0092642" w:history="1">
                <w:r w:rsidRPr="00407B6A">
                  <w:rPr>
                    <w:rStyle w:val="a9"/>
                    <w:noProof/>
                  </w:rPr>
                  <w:t>1 Анализ ближайших аналогов, постановка задачи и формирование требований к проектируемому программному средству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_Toc210092642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4E467C" w14:textId="2B83DDB6" w:rsidR="00A623CA" w:rsidRDefault="00A623CA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0092643" w:history="1">
                <w:r w:rsidRPr="00407B6A">
                  <w:rPr>
                    <w:rStyle w:val="a9"/>
                  </w:rPr>
                  <w:t>1.1 Обзор средств разработки программного средства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_Toc210092643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F2FBAF" w14:textId="793E26FE" w:rsidR="00A623CA" w:rsidRDefault="00A623CA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0092644" w:history="1">
                <w:r w:rsidRPr="00407B6A">
                  <w:rPr>
                    <w:rStyle w:val="a9"/>
                  </w:rPr>
                  <w:t>1.2 Платформа разработки программного средства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_Toc210092644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4AE2D22" w14:textId="4C2F4D89" w:rsidR="00A623CA" w:rsidRDefault="00A623CA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0092645" w:history="1">
                <w:r w:rsidRPr="00407B6A">
                  <w:rPr>
                    <w:rStyle w:val="a9"/>
                  </w:rPr>
                  <w:t>1.3 Современные системы управления базами данных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_Toc210092645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10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652E9" w14:textId="77050D0B" w:rsidR="00A623CA" w:rsidRDefault="00A623CA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0092646" w:history="1">
                <w:r w:rsidRPr="00407B6A">
                  <w:rPr>
                    <w:rStyle w:val="a9"/>
                  </w:rPr>
                  <w:t>1.4 Анализ существующих аналогов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_Toc210092646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A77B27" w14:textId="128CDACD" w:rsidR="00A623CA" w:rsidRDefault="00A623CA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0092647" w:history="1">
                <w:r w:rsidRPr="00407B6A">
                  <w:rPr>
                    <w:rStyle w:val="a9"/>
                  </w:rPr>
                  <w:t>1.5 Постановка задачи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_Toc210092647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1B55248" w14:textId="5EF82341" w:rsidR="00266C21" w:rsidRPr="002F0BD4" w:rsidRDefault="005C0CE2" w:rsidP="000E573C">
              <w:pPr>
                <w:tabs>
                  <w:tab w:val="right" w:pos="9355"/>
                </w:tabs>
                <w:ind w:firstLine="0"/>
                <w:jc w:val="left"/>
                <w:rPr>
                  <w:b/>
                  <w:bCs/>
                  <w:szCs w:val="28"/>
                </w:rPr>
              </w:pPr>
              <w:r w:rsidRPr="003E3D53">
                <w:rPr>
                  <w:szCs w:val="28"/>
                </w:rPr>
                <w:fldChar w:fldCharType="end"/>
              </w:r>
            </w:p>
          </w:sdtContent>
        </w:sdt>
      </w:sdtContent>
    </w:sdt>
    <w:bookmarkStart w:id="0" w:name="_Toc183086806" w:displacedByCustomXml="prev"/>
    <w:p w14:paraId="14E13576" w14:textId="40B2A8E3" w:rsidR="009830B9" w:rsidRDefault="00A623CA" w:rsidP="00814DFE">
      <w:pPr>
        <w:pStyle w:val="a3"/>
        <w:ind w:firstLine="0"/>
        <w:jc w:val="center"/>
      </w:pPr>
      <w:bookmarkStart w:id="1" w:name="_Toc210092641"/>
      <w:bookmarkStart w:id="2" w:name="_GoBack"/>
      <w:bookmarkEnd w:id="2"/>
      <w:r>
        <w:br w:type="column"/>
      </w:r>
      <w:r w:rsidR="00814DFE">
        <w:lastRenderedPageBreak/>
        <w:t>ВВЕДЕНИЕ</w:t>
      </w:r>
      <w:bookmarkEnd w:id="0"/>
      <w:bookmarkEnd w:id="1"/>
    </w:p>
    <w:p w14:paraId="22B834A9" w14:textId="77777777" w:rsidR="00D01D05" w:rsidRPr="00D01D05" w:rsidRDefault="00D01D05" w:rsidP="00D01D05"/>
    <w:p w14:paraId="3774DA6E" w14:textId="393B7E18" w:rsidR="004E7B33" w:rsidRDefault="008F7474" w:rsidP="00814DFE">
      <w:r>
        <w:t>В современных условиях развития экономики и рынка одним из ключевых факторов успешного функционирования предприятий становится эффективное управление складскими остатками, корректная организация документооборота и обеспечение прозрачности всей цепочки поставок. Именно эти процессы определяют устойчивость бизнеса, его способность своевременно реагировать на изменения спроса и предложения, а также уровень доверия со стороны партнёров и конечных потребителей.</w:t>
      </w:r>
    </w:p>
    <w:p w14:paraId="1A31A482" w14:textId="56D37671" w:rsidR="004E7B33" w:rsidRDefault="008F7474" w:rsidP="00D01D05">
      <w:pPr>
        <w:contextualSpacing/>
      </w:pPr>
      <w:r>
        <w:t>Практика показывает, что значительное количество организаций по-прежнему сталкиваются с рядом проблем, связанных с управлением товарными запасами и документооборотом. К наиболее распространённым проблемам можно отнести недостаточный уровень автоматизации, использование устаревших программных решений, фрагментарность информационных систем и высокую зависимость от человеческого фактора. Всё это приводит к несогласованности данных, задержкам при подготовке отчётности, невозможности оперативно отследить движение товаров, а также к снижению прозрачности процессов взаимодействия между участниками цепочки поставок. В условиях динамичной бизнес-среды подобные недостатки напрямую влияют на эффективность работы предприятий, ограничивают их конкурентоспособность и повышают риск финансовых потерь.</w:t>
      </w:r>
    </w:p>
    <w:p w14:paraId="2D41555B" w14:textId="1502AFA8" w:rsidR="00F115F6" w:rsidRDefault="008F7474" w:rsidP="00D01D05">
      <w:pPr>
        <w:contextualSpacing/>
      </w:pPr>
      <w:r>
        <w:t>С другой стороны, мировые тенденции цифровизации и автоматизации бизнес-процессов показывают устойчивый рост интереса к созданию информационных систем, способных интегрировать процессы учёта, документооборота и логистики. Такие системы должны не только фиксировать складские операции, но и обеспечивать возможность комплексного анализа данных, формирование отчётности, а также предоставлять механизм прозрачного контроля за движением товаров от производителя до конечного потребителя. Реализация подобных решений позволяет не только минимизировать ошибки, связанные с ручным вводом данных, но и значительно ускорить выполнение рутинных операций, что высвобождает ресурсы сотрудников для решения более значимых задач.</w:t>
      </w:r>
    </w:p>
    <w:p w14:paraId="474BF5D4" w14:textId="31343F8B" w:rsidR="004E7B33" w:rsidRDefault="008F7474" w:rsidP="00D01D05">
      <w:pPr>
        <w:contextualSpacing/>
      </w:pPr>
      <w:r>
        <w:t>Особую актуальность данная проблематика приобретает в свете возросших требований к прослеживаемости товаров и прозрачности поставок. Государственные органы и крупные торговые сети требуют от компаний предоставления достоверной информации о происхождении и движении продукции. Это обязывает предприятия внедрять современные инструменты, способные обеспечить точный учёт на уровне партий и серий, формировать корректный комплект сопроводительных документов и интегрироваться с внешними информационными системами. Таким образом, внедрение современных информационных решений становится не просто конкурентным преимуществом, а необходимым условием ведения бизнеса.</w:t>
      </w:r>
    </w:p>
    <w:p w14:paraId="6CD9AA2E" w14:textId="6B786C4C" w:rsidR="00692625" w:rsidRDefault="008F7474" w:rsidP="00692625">
      <w:pPr>
        <w:contextualSpacing/>
        <w:rPr>
          <w:szCs w:val="28"/>
        </w:rPr>
      </w:pPr>
      <w:r>
        <w:t xml:space="preserve">В рамках дипломного проекта разрабатывается информационная система для управления складскими остатками, документооборотом и </w:t>
      </w:r>
      <w:r>
        <w:lastRenderedPageBreak/>
        <w:t xml:space="preserve">прозрачностью цепочки поставок, получившая рабочее название </w:t>
      </w:r>
      <w:proofErr w:type="spellStart"/>
      <w:r w:rsidRPr="000B0B3E">
        <w:rPr>
          <w:rStyle w:val="aff"/>
          <w:b w:val="0"/>
        </w:rPr>
        <w:t>MarkTrack</w:t>
      </w:r>
      <w:proofErr w:type="spellEnd"/>
      <w:r>
        <w:t>. Система ориентирована на решение целого комплекса задач: автоматизацию учёта складских операций, поддержку работы с электронными документами, контроль движения партий и серий товаров, а также формирование отчётности для анализа эффективности. Предполагается, что внедрение подобной системы позволит компаниям малого и среднего бизнеса минимизировать влияние человеческого фактора, сократить издержки на обработку данных и повысить общий уровень прозрачности и управляемости бизнес-процессов.</w:t>
      </w:r>
    </w:p>
    <w:p w14:paraId="75628A10" w14:textId="103F7E14" w:rsidR="00692625" w:rsidRDefault="008F7474" w:rsidP="00692625">
      <w:pPr>
        <w:contextualSpacing/>
        <w:rPr>
          <w:szCs w:val="28"/>
        </w:rPr>
      </w:pPr>
      <w:r>
        <w:t xml:space="preserve">Научно-практическая ценность разработки заключается в комплексном подходе, сочетающем методы проектирования программного обеспечения, современные архитектурные решения и требования реальной бизнес-среды. При проектировании системы предполагается использование современных технологий разработки, включая </w:t>
      </w:r>
      <w:proofErr w:type="spellStart"/>
      <w:r>
        <w:t>микросервисную</w:t>
      </w:r>
      <w:proofErr w:type="spellEnd"/>
      <w:r>
        <w:t xml:space="preserve"> и клиент-серверную архитектуры, контейнеризацию и развертывание в среде </w:t>
      </w:r>
      <w:proofErr w:type="spellStart"/>
      <w:r>
        <w:t>Linux</w:t>
      </w:r>
      <w:proofErr w:type="spellEnd"/>
      <w:r>
        <w:t>, а также реляционные базы данных для обеспечения надежного хранения информации.</w:t>
      </w:r>
    </w:p>
    <w:p w14:paraId="6057829E" w14:textId="3D35CE47" w:rsidR="00692625" w:rsidRDefault="008F7474" w:rsidP="00692625">
      <w:pPr>
        <w:contextualSpacing/>
        <w:rPr>
          <w:szCs w:val="28"/>
        </w:rPr>
      </w:pPr>
      <w:r>
        <w:t>Цель дипломного исследования заключается в создании прототипа программного средства, способного обеспечить достоверный учёт складских остатков, прозрачное сопровождение документооборота и формирование отчётности, необходимой для управления и контроля за движением товаров в цепочке поставок. Важной составляющей проекта является разработка функционала для обеспечения интеграции с другими бизнес-системами, что позволит сделать решение гибким и масштабируемым в условиях роста предприятия.</w:t>
      </w:r>
    </w:p>
    <w:p w14:paraId="183ADC84" w14:textId="550FD0EE" w:rsidR="00692625" w:rsidRDefault="008F7474" w:rsidP="00692625">
      <w:pPr>
        <w:contextualSpacing/>
        <w:rPr>
          <w:szCs w:val="28"/>
        </w:rPr>
      </w:pPr>
      <w:r>
        <w:t>Актуальность темы определяется не только текущими проблемами предприятий, но и общим направлением цифровой трансформации экономики, где информационные системы играют центральную роль. Создание подобного инструмента позволит обеспечить конкурентоспособность компаний, повысить их финансовую устойчивость и доверие со стороны клиентов и партнёров.</w:t>
      </w:r>
    </w:p>
    <w:p w14:paraId="0F310362" w14:textId="624D2990" w:rsidR="004E7B33" w:rsidRDefault="008F7474" w:rsidP="00692625">
      <w:pPr>
        <w:contextualSpacing/>
        <w:rPr>
          <w:szCs w:val="28"/>
        </w:rPr>
      </w:pPr>
      <w:r>
        <w:t>Практическая значимость проекта заключается в возможности его применения в организациях малого и среднего бизнеса. Предлагаемое решение ориентировано на простоту использования, гибкость настройки и доступность, что делает его удобным инструментом для повседневной работы сотрудников. В перспективе данная система может быть масштабирована, дополнена новыми модулями и интегрирована с внешними системами документооборота и учёта, что расширяет её потенциал для применения в различных сферах экономики.</w:t>
      </w:r>
    </w:p>
    <w:p w14:paraId="35374422" w14:textId="4FF061B6" w:rsidR="004E7B33" w:rsidRPr="00B05893" w:rsidRDefault="008F7474" w:rsidP="002D5D5C">
      <w:pPr>
        <w:rPr>
          <w:szCs w:val="28"/>
        </w:rPr>
      </w:pPr>
      <w:bookmarkStart w:id="3" w:name="_Toc177493608"/>
      <w:bookmarkStart w:id="4" w:name="_Toc177991218"/>
      <w:bookmarkStart w:id="5" w:name="_Toc178067890"/>
      <w:r>
        <w:t>Таким образом, разработка информационной системы для управления складскими остатками, документооборотом и прозрачностью цепочки поставок является актуальной задачей, решение которой будет способствовать улучшению бизнес-процессов, повышению точности учёта и прозрачности деятельности предприятий.</w:t>
      </w:r>
      <w:r w:rsidR="00B05893">
        <w:rPr>
          <w:b/>
          <w:szCs w:val="28"/>
        </w:rPr>
        <w:br w:type="page"/>
      </w:r>
    </w:p>
    <w:p w14:paraId="2B59128D" w14:textId="2A97AA0C" w:rsidR="003F08BB" w:rsidRDefault="00814DFE" w:rsidP="00724663">
      <w:pPr>
        <w:pStyle w:val="a3"/>
      </w:pPr>
      <w:bookmarkStart w:id="6" w:name="_Toc183086807"/>
      <w:bookmarkStart w:id="7" w:name="_Toc210092642"/>
      <w:r>
        <w:lastRenderedPageBreak/>
        <w:t>1</w:t>
      </w:r>
      <w:bookmarkEnd w:id="3"/>
      <w:bookmarkEnd w:id="4"/>
      <w:bookmarkEnd w:id="5"/>
      <w:r w:rsidR="0046689C">
        <w:t> </w:t>
      </w:r>
      <w:bookmarkEnd w:id="6"/>
      <w:r w:rsidR="00C632C2">
        <w:t>Анализ ближайших аналогов, постановка задачи и формирование требований к проектируемому программному средству</w:t>
      </w:r>
      <w:bookmarkEnd w:id="7"/>
    </w:p>
    <w:p w14:paraId="1763692D" w14:textId="5BC69C84" w:rsidR="003C50B8" w:rsidRDefault="003C50B8" w:rsidP="003C50B8"/>
    <w:p w14:paraId="6D6F647E" w14:textId="23CD8C8F" w:rsidR="003C50B8" w:rsidRDefault="003C50B8" w:rsidP="003C50B8">
      <w:r>
        <w:t>Процесс проектирования и разработки программных средств требует тщательного анализа исходных условий, существующих решений и применяемых технологий. На подготовительном этапе крайне важно выявить проблемы, присущие современным информационным системам в области управления складскими остатками, документооборотом и прозрачностью цепочек поставок, а также определить направления, которые обеспечат конкурентные преимущества создаваемого программного продукта.</w:t>
      </w:r>
    </w:p>
    <w:p w14:paraId="1F960632" w14:textId="502DFBB0" w:rsidR="003C50B8" w:rsidRDefault="003C50B8" w:rsidP="003C50B8">
      <w:r>
        <w:t>Системный подход к исследованию предполагает выполнение нескольких последовательных шагов: обзор современных инструментов и средств разработки, определение оптимальной платформы для реализации проекта, анализ используемых систем управления базами данных, исследование существующих аналогов и формулирование задач, которые должно решать проектируемое программное средство.</w:t>
      </w:r>
    </w:p>
    <w:p w14:paraId="0F1D816E" w14:textId="7198F909" w:rsidR="003C50B8" w:rsidRPr="003C50B8" w:rsidRDefault="003C50B8" w:rsidP="003C50B8">
      <w:r>
        <w:t>В данной главе приведён аналитический обзор технологий и решений, представляющих практическую ценность для разработки, а также выполнена постановка задачи дипломного проектирования.</w:t>
      </w:r>
    </w:p>
    <w:p w14:paraId="7539784B" w14:textId="77777777" w:rsidR="006A44B5" w:rsidRDefault="006A44B5" w:rsidP="006F2B33">
      <w:pPr>
        <w:ind w:firstLine="0"/>
      </w:pPr>
    </w:p>
    <w:p w14:paraId="5FDE6682" w14:textId="208BC58F" w:rsidR="00814DFE" w:rsidRPr="006F2B33" w:rsidRDefault="006F2B33" w:rsidP="00724663">
      <w:pPr>
        <w:pStyle w:val="ae"/>
      </w:pPr>
      <w:bookmarkStart w:id="8" w:name="_Toc183086808"/>
      <w:bookmarkStart w:id="9" w:name="_Toc210092643"/>
      <w:r>
        <w:t>1.1</w:t>
      </w:r>
      <w:r w:rsidR="0046689C">
        <w:t> </w:t>
      </w:r>
      <w:bookmarkEnd w:id="8"/>
      <w:r w:rsidR="00C632C2">
        <w:t>Обзор средств разработки программного средства</w:t>
      </w:r>
      <w:bookmarkEnd w:id="9"/>
    </w:p>
    <w:p w14:paraId="47A222DA" w14:textId="1496D4C5" w:rsidR="006F2B33" w:rsidRDefault="006F2B33" w:rsidP="006F2B33"/>
    <w:p w14:paraId="796D3ED6" w14:textId="12F89614" w:rsidR="003C50B8" w:rsidRDefault="003C50B8" w:rsidP="006F2B33">
      <w:r>
        <w:t>Выбор инструментов и технологий разработки оказывает непосредственное влияние на качество, масштабируемость и надёжность создаваемого программного продукта. При проектировании информационной системы для управления складскими остатками, документооборотом и прозрачностью цепочек поставок следует учитывать несколько ключевых факторов: необходимость поддержки многопользовательского режима, интеграцию с внешними системами, удобство сопровождения и возможности масштабирования.</w:t>
      </w:r>
    </w:p>
    <w:p w14:paraId="65A23370" w14:textId="467626FD" w:rsidR="003C50B8" w:rsidRDefault="003C50B8" w:rsidP="006F2B33">
      <w:r>
        <w:t xml:space="preserve">Одним из наиболее значимых аспектов выбора средств разработки является вопрос </w:t>
      </w:r>
      <w:r w:rsidRPr="003C50B8">
        <w:rPr>
          <w:rStyle w:val="aff"/>
          <w:b w:val="0"/>
        </w:rPr>
        <w:t>кроссплатформенности</w:t>
      </w:r>
      <w:r>
        <w:t xml:space="preserve">. Современные предприятия используют широкий спектр вычислительных платформ, включая персональные компьютеры под управлением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, мобильные устройства с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, а также облачные серверные инфраструктуры. В связи с этим программное средство должно разрабатываться с учётом возможности развертывания в различных средах, что достигается использованием универсальных языков программирования и стандартных протоколов взаимодействия.</w:t>
      </w:r>
    </w:p>
    <w:p w14:paraId="3DC2883C" w14:textId="56D8F3BD" w:rsidR="003C50B8" w:rsidRDefault="003C50B8" w:rsidP="006F2B33">
      <w:r>
        <w:t>Для решения задачи построения информационной системы могут применяться различные архитектурные подходы. Наиболее распространёнными являются:</w:t>
      </w:r>
    </w:p>
    <w:p w14:paraId="5C0B6F3A" w14:textId="558F18BA" w:rsidR="003C50B8" w:rsidRDefault="003C50B8" w:rsidP="006F2B33">
      <w:r>
        <w:lastRenderedPageBreak/>
        <w:t>1 </w:t>
      </w:r>
      <w:r w:rsidRPr="003C50B8">
        <w:rPr>
          <w:rStyle w:val="aff"/>
          <w:b w:val="0"/>
        </w:rPr>
        <w:t>Монолитная архитектура</w:t>
      </w:r>
      <w:r>
        <w:t>, при которой вся система представляет собой единый модуль. Её преимуществами являются простота реализации и скорость развертывания, однако такой подход затрудняет модернизацию и масштабирование.</w:t>
      </w:r>
    </w:p>
    <w:p w14:paraId="6DB47D8C" w14:textId="0DD25992" w:rsidR="003C50B8" w:rsidRDefault="003C50B8" w:rsidP="006F2B33">
      <w:r>
        <w:t>2 </w:t>
      </w:r>
      <w:r w:rsidRPr="003C50B8">
        <w:rPr>
          <w:rStyle w:val="aff"/>
          <w:b w:val="0"/>
        </w:rPr>
        <w:t>Клиент-серверная архитектура</w:t>
      </w:r>
      <w:r>
        <w:t>, обеспечивающая разделение функций между сервером, где хранятся и обрабатываются данные, и клиентской частью, которая обеспечивает пользовательский интерфейс. Этот подход является классическим для корпоративных систем учёта.</w:t>
      </w:r>
    </w:p>
    <w:p w14:paraId="59C2E22C" w14:textId="31F54B60" w:rsidR="003C50B8" w:rsidRDefault="003C50B8" w:rsidP="006F2B33">
      <w:r>
        <w:t>3 </w:t>
      </w:r>
      <w:r w:rsidRPr="003C50B8">
        <w:rPr>
          <w:rStyle w:val="aff"/>
          <w:b w:val="0"/>
        </w:rPr>
        <w:t>Трёхуровневая архитектура</w:t>
      </w:r>
      <w:r>
        <w:t>, предполагающая выделение отдельного уровня приложений, что позволяет разграничить задачи хранения данных, бизнес-логики и пользовательского интерфейса. Такой подход обеспечивает удобство сопровождения и масштабируемость.</w:t>
      </w:r>
    </w:p>
    <w:p w14:paraId="7A6E9B9D" w14:textId="70558664" w:rsidR="003C50B8" w:rsidRDefault="003C50B8" w:rsidP="003C50B8">
      <w:r>
        <w:t>4 </w:t>
      </w:r>
      <w:proofErr w:type="spellStart"/>
      <w:r w:rsidRPr="003C50B8">
        <w:rPr>
          <w:rStyle w:val="aff"/>
          <w:b w:val="0"/>
        </w:rPr>
        <w:t>Микросервисная</w:t>
      </w:r>
      <w:proofErr w:type="spellEnd"/>
      <w:r w:rsidRPr="003C50B8">
        <w:rPr>
          <w:rStyle w:val="aff"/>
          <w:b w:val="0"/>
        </w:rPr>
        <w:t xml:space="preserve"> архитектура</w:t>
      </w:r>
      <w:r>
        <w:t>, основанная на разбиении системы на независимые сервисы, каждый из которых отвечает за выполнение своей функции. Этот подход наиболее современный и гибкий, так как позволяет развивать отдельные компоненты без риска нарушения работы всей системы.</w:t>
      </w:r>
    </w:p>
    <w:p w14:paraId="1C1194CE" w14:textId="5E6B8966" w:rsidR="003C50B8" w:rsidRDefault="003C50B8" w:rsidP="003C50B8">
      <w:r>
        <w:t xml:space="preserve">Особое внимание в современных условиях уделяется использованию принципов </w:t>
      </w:r>
      <w:r w:rsidRPr="003C50B8">
        <w:rPr>
          <w:rStyle w:val="aff"/>
          <w:b w:val="0"/>
        </w:rPr>
        <w:t>объектно-ориентированного программирования</w:t>
      </w:r>
      <w:r>
        <w:t>. Объектно-ориентированный подход обеспечивает возможность описания предметной области в терминах объектов и классов, что упрощает понимание логики системы, повышает повторное использование кода и упрощает тестирование.</w:t>
      </w:r>
    </w:p>
    <w:p w14:paraId="5E82ED36" w14:textId="6D688F16" w:rsidR="003C50B8" w:rsidRDefault="003C50B8" w:rsidP="003C50B8">
      <w:r>
        <w:t xml:space="preserve">При выборе средств разработки также важно учитывать поддерживаемые технологии интеграции. Для информационных систем, подобных проектируемой, актуальными являются </w:t>
      </w:r>
      <w:r w:rsidRPr="003C50B8">
        <w:rPr>
          <w:rStyle w:val="aff"/>
          <w:b w:val="0"/>
        </w:rPr>
        <w:t>REST API</w:t>
      </w:r>
      <w:r>
        <w:t xml:space="preserve"> и </w:t>
      </w:r>
      <w:proofErr w:type="spellStart"/>
      <w:r w:rsidRPr="003C50B8">
        <w:rPr>
          <w:rStyle w:val="aff"/>
          <w:b w:val="0"/>
        </w:rPr>
        <w:t>gRPC</w:t>
      </w:r>
      <w:proofErr w:type="spellEnd"/>
      <w:r>
        <w:t>, которые позволяют обмениваться данными с внешними системами и обеспечивают возможность построения распределённых приложений.</w:t>
      </w:r>
    </w:p>
    <w:p w14:paraId="5F463D65" w14:textId="64D05481" w:rsidR="003C50B8" w:rsidRDefault="003C50B8" w:rsidP="003C50B8">
      <w:r>
        <w:t xml:space="preserve">Таким образом, обзор средств разработки показывает, что наиболее перспективным является использование кроссплатформенных технологий, поддерживающих </w:t>
      </w:r>
      <w:proofErr w:type="spellStart"/>
      <w:r>
        <w:t>микросервисную</w:t>
      </w:r>
      <w:proofErr w:type="spellEnd"/>
      <w:r>
        <w:t xml:space="preserve"> или трёхуровневую архитектуру, с применением объектно-ориентированного программирования и современных протоколов обмена данными. Это создаёт основу для построения гибкой и масштабируемой информационной системы, отвечающей требованиям современного бизнеса.</w:t>
      </w:r>
    </w:p>
    <w:p w14:paraId="00DA665F" w14:textId="77777777" w:rsidR="00011820" w:rsidRPr="009B553B" w:rsidRDefault="00011820" w:rsidP="009B553B"/>
    <w:p w14:paraId="1C2B1D02" w14:textId="04A275D2" w:rsidR="00B522E7" w:rsidRDefault="00B522E7" w:rsidP="00724663">
      <w:pPr>
        <w:pStyle w:val="ae"/>
        <w:numPr>
          <w:ilvl w:val="0"/>
          <w:numId w:val="0"/>
        </w:numPr>
        <w:ind w:firstLine="709"/>
      </w:pPr>
      <w:bookmarkStart w:id="10" w:name="_Toc183086809"/>
      <w:bookmarkStart w:id="11" w:name="_Toc210092644"/>
      <w:r>
        <w:t>1.</w:t>
      </w:r>
      <w:r w:rsidR="006F2B33">
        <w:t>2</w:t>
      </w:r>
      <w:r w:rsidR="0046689C">
        <w:t> </w:t>
      </w:r>
      <w:bookmarkEnd w:id="10"/>
      <w:r w:rsidR="00C632C2">
        <w:t>Платформа разработки программного средства</w:t>
      </w:r>
      <w:bookmarkEnd w:id="11"/>
    </w:p>
    <w:p w14:paraId="6EC03E08" w14:textId="2746D4B9" w:rsidR="006F2B33" w:rsidRDefault="006F2B33" w:rsidP="003D64F0"/>
    <w:p w14:paraId="635B7A59" w14:textId="364721E8" w:rsidR="003C50B8" w:rsidRDefault="003C50B8" w:rsidP="003D64F0">
      <w:r>
        <w:t>Выбор платформы разработки программного обеспечения является одним из ключевых этапов проектирования, так как именно от этого решения зависит устойчивость работы создаваемой системы, возможности её масштабирования, интеграции и сопровождения. Под платформой в данном контексте понимается совокупность программных и аппаратных средств, включающая операционную систему, инструменты разработки, серверные технологии и механизмы взаимодействия с пользователями.</w:t>
      </w:r>
    </w:p>
    <w:p w14:paraId="61EC8790" w14:textId="7ECB31AF" w:rsidR="003C50B8" w:rsidRDefault="003C50B8" w:rsidP="003D64F0">
      <w:r>
        <w:t xml:space="preserve">В современной практике наибольшее распространение получили три основных направления: использование </w:t>
      </w:r>
      <w:r w:rsidRPr="003C50B8">
        <w:rPr>
          <w:rStyle w:val="aff"/>
          <w:b w:val="0"/>
        </w:rPr>
        <w:t xml:space="preserve">операционных систем семейства </w:t>
      </w:r>
      <w:proofErr w:type="spellStart"/>
      <w:r w:rsidRPr="003C50B8">
        <w:rPr>
          <w:rStyle w:val="aff"/>
          <w:b w:val="0"/>
        </w:rPr>
        <w:lastRenderedPageBreak/>
        <w:t>Windows</w:t>
      </w:r>
      <w:proofErr w:type="spellEnd"/>
      <w:r>
        <w:t xml:space="preserve">, </w:t>
      </w:r>
      <w:r w:rsidRPr="003C50B8">
        <w:rPr>
          <w:rStyle w:val="aff"/>
          <w:b w:val="0"/>
        </w:rPr>
        <w:t xml:space="preserve">операционных систем </w:t>
      </w:r>
      <w:proofErr w:type="spellStart"/>
      <w:r w:rsidRPr="003C50B8">
        <w:rPr>
          <w:rStyle w:val="aff"/>
          <w:b w:val="0"/>
        </w:rPr>
        <w:t>macOS</w:t>
      </w:r>
      <w:proofErr w:type="spellEnd"/>
      <w:r>
        <w:t xml:space="preserve"> и </w:t>
      </w:r>
      <w:r w:rsidRPr="003C50B8">
        <w:rPr>
          <w:rStyle w:val="aff"/>
          <w:b w:val="0"/>
        </w:rPr>
        <w:t xml:space="preserve">операционных систем на базе ядра </w:t>
      </w:r>
      <w:proofErr w:type="spellStart"/>
      <w:r w:rsidRPr="003C50B8">
        <w:rPr>
          <w:rStyle w:val="aff"/>
          <w:b w:val="0"/>
        </w:rPr>
        <w:t>Linux</w:t>
      </w:r>
      <w:proofErr w:type="spellEnd"/>
      <w:r>
        <w:t>. Каждая из этих платформ обладает своими преимуществами и недостатками, которые необходимо учитывать при проектировании корпоративных информационных систем.</w:t>
      </w:r>
    </w:p>
    <w:p w14:paraId="543E02BB" w14:textId="610BFAC9" w:rsidR="003C50B8" w:rsidRDefault="003C50B8" w:rsidP="003D64F0">
      <w:proofErr w:type="spellStart"/>
      <w:r w:rsidRPr="003C50B8">
        <w:rPr>
          <w:rStyle w:val="aff"/>
          <w:b w:val="0"/>
        </w:rPr>
        <w:t>Windows</w:t>
      </w:r>
      <w:proofErr w:type="spellEnd"/>
      <w:r>
        <w:t xml:space="preserve"> традиционно является самой распространённой операционной системой в среде конечных пользователей. Её достоинствами являются широкая совместимость с прикладным программным обеспечением, удобный графический интерфейс и простота администрирования. Однако для серверных решений у </w:t>
      </w:r>
      <w:proofErr w:type="spellStart"/>
      <w:r>
        <w:t>Windows</w:t>
      </w:r>
      <w:proofErr w:type="spellEnd"/>
      <w:r>
        <w:t xml:space="preserve"> существуют определённые ограничения: высокая стоимость лицензий, зависимость от проприетарного программного обеспечения, а также меньшая гибкость при интеграции с открытыми технологиями. Несмотря на наличие версии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>, данная платформа чаще используется в среде офисных приложений, чем в критичных корпоративных системах.</w:t>
      </w:r>
    </w:p>
    <w:p w14:paraId="23A0D2E1" w14:textId="5AA4053A" w:rsidR="003C50B8" w:rsidRDefault="003C50B8" w:rsidP="003D64F0">
      <w:proofErr w:type="spellStart"/>
      <w:r w:rsidRPr="003C50B8">
        <w:rPr>
          <w:rStyle w:val="aff"/>
          <w:b w:val="0"/>
        </w:rPr>
        <w:t>macOS</w:t>
      </w:r>
      <w:proofErr w:type="spellEnd"/>
      <w:r>
        <w:t xml:space="preserve">, разработанная компанией </w:t>
      </w:r>
      <w:proofErr w:type="spellStart"/>
      <w:r>
        <w:t>Apple</w:t>
      </w:r>
      <w:proofErr w:type="spellEnd"/>
      <w:r>
        <w:t>, характеризуется высокой степенью оптимизации под определённое оборудование и стабильностью работы. Однако данная платформа практически не используется в качестве основы для серверных приложений по причине закрытости экосистемы, ограниченной поддержки серверных технологий и высокой стоимости аппаратного обеспечения.</w:t>
      </w:r>
    </w:p>
    <w:p w14:paraId="616958E9" w14:textId="7357420B" w:rsidR="003C50B8" w:rsidRDefault="003C50B8" w:rsidP="003D64F0">
      <w:r>
        <w:t xml:space="preserve">Наиболее широкое распространение в сфере серверных решений получили </w:t>
      </w:r>
      <w:r w:rsidRPr="003C50B8">
        <w:rPr>
          <w:rStyle w:val="aff"/>
          <w:b w:val="0"/>
        </w:rPr>
        <w:t xml:space="preserve">операционные системы на базе ядра </w:t>
      </w:r>
      <w:proofErr w:type="spellStart"/>
      <w:r w:rsidRPr="003C50B8">
        <w:rPr>
          <w:rStyle w:val="aff"/>
          <w:b w:val="0"/>
        </w:rPr>
        <w:t>Linux</w:t>
      </w:r>
      <w:proofErr w:type="spellEnd"/>
      <w:r>
        <w:t xml:space="preserve">. Их отличительными чертами являются открытость исходного кода, гибкость настройки, развитая система пакетов и инструментов, а также высокая надёжность. </w:t>
      </w:r>
      <w:proofErr w:type="spellStart"/>
      <w:r>
        <w:t>Linux</w:t>
      </w:r>
      <w:proofErr w:type="spellEnd"/>
      <w:r>
        <w:t xml:space="preserve"> поддерживается крупными международными сообществами разработчиков и активно используется ведущими компаниями в сфере информационных технологий. На сегодняшний день подавляющее большинство интернет-серверов и облачных решений функционируют именно под управлением </w:t>
      </w:r>
      <w:proofErr w:type="spellStart"/>
      <w:r>
        <w:t>Linux</w:t>
      </w:r>
      <w:proofErr w:type="spellEnd"/>
      <w:r>
        <w:t>-дистрибутивов.</w:t>
      </w:r>
    </w:p>
    <w:p w14:paraId="758D9A6D" w14:textId="77458810" w:rsidR="003C50B8" w:rsidRDefault="003C50B8" w:rsidP="003D64F0">
      <w:r>
        <w:t xml:space="preserve">Среди большого количества дистрибутивов </w:t>
      </w:r>
      <w:proofErr w:type="spellStart"/>
      <w:r>
        <w:t>Linux</w:t>
      </w:r>
      <w:proofErr w:type="spellEnd"/>
      <w:r>
        <w:t xml:space="preserve"> особое место занимает </w:t>
      </w:r>
      <w:proofErr w:type="spellStart"/>
      <w:r w:rsidRPr="003C50B8">
        <w:rPr>
          <w:rStyle w:val="aff"/>
          <w:b w:val="0"/>
        </w:rPr>
        <w:t>Ubuntu</w:t>
      </w:r>
      <w:proofErr w:type="spellEnd"/>
      <w:r>
        <w:t xml:space="preserve">, которая стала одной из самых популярных систем для серверных и облачных вычислений. Данный дистрибутив отличается удобством в установке и настройке, регулярными обновлениями, а также наличием версий с долгосрочной поддержкой (LTS —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), что критически важно для корпоративных приложений. Поддержка LTS-гарантирует стабильность системы и своевременное получение обновлений безопасности на протяжении пяти лет, что снижает эксплуатационные риски.</w:t>
      </w:r>
    </w:p>
    <w:p w14:paraId="4181CD7E" w14:textId="175A6C5C" w:rsidR="003C50B8" w:rsidRDefault="003C50B8" w:rsidP="003D64F0">
      <w:r>
        <w:t xml:space="preserve">Выбор </w:t>
      </w:r>
      <w:proofErr w:type="spellStart"/>
      <w:r>
        <w:t>Ubuntu</w:t>
      </w:r>
      <w:proofErr w:type="spellEnd"/>
      <w:r>
        <w:t xml:space="preserve"> в качестве платформы для проектируемого программного средства обусловлен следующими факторами.</w:t>
      </w:r>
    </w:p>
    <w:p w14:paraId="02FBB54E" w14:textId="1589430F" w:rsidR="003C50B8" w:rsidRDefault="003C50B8" w:rsidP="003D64F0">
      <w:r>
        <w:t xml:space="preserve">Во-первых, это </w:t>
      </w:r>
      <w:r w:rsidRPr="003C50B8">
        <w:rPr>
          <w:rStyle w:val="aff"/>
          <w:b w:val="0"/>
        </w:rPr>
        <w:t>надёжность и устойчивость к сбоям</w:t>
      </w:r>
      <w:r>
        <w:t xml:space="preserve">, что крайне важно для информационных систем, работающих с документооборотом и управлением складскими остатками. Система должна функционировать в режиме высокой доступности, а это достигается за счёт архитектуры </w:t>
      </w:r>
      <w:proofErr w:type="spellStart"/>
      <w:r>
        <w:t>Linux</w:t>
      </w:r>
      <w:proofErr w:type="spellEnd"/>
      <w:r>
        <w:t xml:space="preserve"> и развитых инструментов мониторинга.</w:t>
      </w:r>
    </w:p>
    <w:p w14:paraId="4DDE45BA" w14:textId="0749F5CD" w:rsidR="003C50B8" w:rsidRDefault="003C50B8" w:rsidP="003D64F0">
      <w:r>
        <w:lastRenderedPageBreak/>
        <w:t xml:space="preserve">Во-вторых, это </w:t>
      </w:r>
      <w:r w:rsidRPr="003C50B8">
        <w:rPr>
          <w:rStyle w:val="aff"/>
          <w:b w:val="0"/>
        </w:rPr>
        <w:t>гибкость и расширяемость</w:t>
      </w:r>
      <w:r>
        <w:t xml:space="preserve">. Благодаря открытой архитектуре </w:t>
      </w:r>
      <w:proofErr w:type="spellStart"/>
      <w:r>
        <w:t>Ubuntu</w:t>
      </w:r>
      <w:proofErr w:type="spellEnd"/>
      <w:r>
        <w:t>, разработчики могут адаптировать систему под конкретные нужды проекта, использовать широкий спектр библиотек и модулей, а также интегрировать приложение с внешними сервисами без ограничений.</w:t>
      </w:r>
    </w:p>
    <w:p w14:paraId="3B676AC7" w14:textId="18F8491D" w:rsidR="003C50B8" w:rsidRDefault="003C50B8" w:rsidP="003D64F0">
      <w:r>
        <w:t xml:space="preserve">В-третьих, это </w:t>
      </w:r>
      <w:r w:rsidRPr="003C50B8">
        <w:rPr>
          <w:rStyle w:val="aff"/>
          <w:b w:val="0"/>
        </w:rPr>
        <w:t>активное сообщество и поддержка индустрии</w:t>
      </w:r>
      <w:r>
        <w:t xml:space="preserve">. </w:t>
      </w:r>
      <w:proofErr w:type="spellStart"/>
      <w:r>
        <w:t>Ubuntu</w:t>
      </w:r>
      <w:proofErr w:type="spellEnd"/>
      <w:r>
        <w:t xml:space="preserve"> является одной из наиболее распространённых платформ у крупных облачных провайдеров (</w:t>
      </w:r>
      <w:proofErr w:type="spellStart"/>
      <w:r>
        <w:t>Amazon</w:t>
      </w:r>
      <w:proofErr w:type="spellEnd"/>
      <w:r>
        <w:t xml:space="preserve"> AWS,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Azure</w:t>
      </w:r>
      <w:proofErr w:type="spellEnd"/>
      <w:r>
        <w:t>), что обеспечивает лёгкость развертывания приложения в распределённых вычислительных средах и доступность готовых решений для масштабирования.</w:t>
      </w:r>
    </w:p>
    <w:p w14:paraId="0819A58C" w14:textId="72F553C9" w:rsidR="003C50B8" w:rsidRDefault="003C50B8" w:rsidP="003D64F0">
      <w:r>
        <w:t xml:space="preserve">Важным элементом современной платформы являются технологии </w:t>
      </w:r>
      <w:r w:rsidRPr="003C50B8">
        <w:rPr>
          <w:rStyle w:val="aff"/>
          <w:b w:val="0"/>
        </w:rPr>
        <w:t>виртуализации и контейнеризации</w:t>
      </w:r>
      <w:r>
        <w:t xml:space="preserve">. Традиционный подход к развертыванию приложений предполагал настройку серверов вручную, что увеличивало время внедрения и усложняло сопровождение. В отличие от этого, контейнеризация на основе </w:t>
      </w:r>
      <w:proofErr w:type="spellStart"/>
      <w:r w:rsidRPr="003C50B8">
        <w:rPr>
          <w:rStyle w:val="aff"/>
          <w:b w:val="0"/>
        </w:rPr>
        <w:t>Docker</w:t>
      </w:r>
      <w:proofErr w:type="spellEnd"/>
      <w:r>
        <w:t xml:space="preserve"> позволяет упаковать приложение вместе со всеми зависимостями в единый контейнер. Такой контейнер можно запустить на любом сервере, поддерживающем </w:t>
      </w:r>
      <w:proofErr w:type="spellStart"/>
      <w:r>
        <w:t>Docker</w:t>
      </w:r>
      <w:proofErr w:type="spellEnd"/>
      <w:r>
        <w:t>, что обеспечивает полную переносимость и предсказуемость работы программного средства.</w:t>
      </w:r>
    </w:p>
    <w:p w14:paraId="489C2F4B" w14:textId="7069050F" w:rsidR="003C50B8" w:rsidRDefault="003C50B8" w:rsidP="003D64F0">
      <w:r>
        <w:t xml:space="preserve">Для управления большим количеством контейнеров применяются системы </w:t>
      </w:r>
      <w:proofErr w:type="spellStart"/>
      <w:r>
        <w:t>оркестрации</w:t>
      </w:r>
      <w:proofErr w:type="spellEnd"/>
      <w:r>
        <w:t xml:space="preserve">, такие как </w:t>
      </w:r>
      <w:proofErr w:type="spellStart"/>
      <w:r w:rsidRPr="003C50B8">
        <w:rPr>
          <w:rStyle w:val="aff"/>
          <w:b w:val="0"/>
        </w:rPr>
        <w:t>Kubernetes</w:t>
      </w:r>
      <w:proofErr w:type="spellEnd"/>
      <w:r>
        <w:t>. Они позволяют автоматизировать развертывание и обновление приложения, распределять нагрузку между серверами, обеспечивать отказоустойчивость и масштабирование в зависимости от числа пользователей или объёма обрабатываемых данных. В условиях проектируемой системы, которая будет работать с электронными документами и управлять движением товарных партий, подобные технологии особенно актуальны, так как они позволяют обеспечить непрерывную работу даже при росте нагрузки.</w:t>
      </w:r>
    </w:p>
    <w:p w14:paraId="07F3F2D5" w14:textId="7C2B0069" w:rsidR="003C50B8" w:rsidRDefault="003C50B8" w:rsidP="003D64F0">
      <w:r>
        <w:t xml:space="preserve">Не менее важной частью платформы является выбор инструментов для реализации </w:t>
      </w:r>
      <w:r w:rsidRPr="003C50B8">
        <w:rPr>
          <w:rStyle w:val="aff"/>
          <w:b w:val="0"/>
        </w:rPr>
        <w:t>пользовательского интерфейса</w:t>
      </w:r>
      <w:r w:rsidRPr="003C50B8">
        <w:rPr>
          <w:b/>
        </w:rPr>
        <w:t xml:space="preserve"> </w:t>
      </w:r>
      <w:r w:rsidRPr="003C50B8">
        <w:t xml:space="preserve">и </w:t>
      </w:r>
      <w:r w:rsidRPr="003C50B8">
        <w:rPr>
          <w:rStyle w:val="aff"/>
          <w:b w:val="0"/>
        </w:rPr>
        <w:t>серверной части</w:t>
      </w:r>
      <w:r>
        <w:t xml:space="preserve"> приложения. В современных условиях интерфейс разрабатывается либо как веб-приложение на основе </w:t>
      </w:r>
      <w:proofErr w:type="spellStart"/>
      <w:r>
        <w:t>JavaScript</w:t>
      </w:r>
      <w:proofErr w:type="spellEnd"/>
      <w:r>
        <w:t>-фреймворков (</w:t>
      </w:r>
      <w:proofErr w:type="spellStart"/>
      <w:r w:rsidRPr="003C50B8">
        <w:rPr>
          <w:rStyle w:val="aff"/>
          <w:b w:val="0"/>
        </w:rPr>
        <w:t>React</w:t>
      </w:r>
      <w:proofErr w:type="spellEnd"/>
      <w:r>
        <w:rPr>
          <w:rStyle w:val="aff"/>
        </w:rPr>
        <w:t xml:space="preserve">, </w:t>
      </w:r>
      <w:r w:rsidRPr="003C50B8">
        <w:rPr>
          <w:rStyle w:val="aff"/>
          <w:b w:val="0"/>
        </w:rPr>
        <w:t>Vue.js</w:t>
      </w:r>
      <w:r>
        <w:rPr>
          <w:rStyle w:val="aff"/>
        </w:rPr>
        <w:t xml:space="preserve">, </w:t>
      </w:r>
      <w:proofErr w:type="spellStart"/>
      <w:r w:rsidRPr="003C50B8">
        <w:rPr>
          <w:rStyle w:val="aff"/>
          <w:b w:val="0"/>
        </w:rPr>
        <w:t>Angular</w:t>
      </w:r>
      <w:proofErr w:type="spellEnd"/>
      <w:r>
        <w:t>), либо как кроссплатформенное приложение с использованием фреймворков (</w:t>
      </w:r>
      <w:proofErr w:type="spellStart"/>
      <w:r w:rsidRPr="003C50B8">
        <w:rPr>
          <w:rStyle w:val="aff"/>
          <w:b w:val="0"/>
        </w:rPr>
        <w:t>Qt</w:t>
      </w:r>
      <w:proofErr w:type="spellEnd"/>
      <w:r>
        <w:rPr>
          <w:rStyle w:val="aff"/>
        </w:rPr>
        <w:t xml:space="preserve">, </w:t>
      </w:r>
      <w:proofErr w:type="spellStart"/>
      <w:r w:rsidRPr="003C50B8">
        <w:rPr>
          <w:rStyle w:val="aff"/>
          <w:b w:val="0"/>
        </w:rPr>
        <w:t>Flutter</w:t>
      </w:r>
      <w:proofErr w:type="spellEnd"/>
      <w:r>
        <w:t>). Такой подход обеспечивает доступ пользователей к системе с различных устройств — от настольных компьютеров до мобильных телефонов.</w:t>
      </w:r>
    </w:p>
    <w:p w14:paraId="18BBA3FF" w14:textId="5DF473C3" w:rsidR="003C50B8" w:rsidRDefault="003C50B8" w:rsidP="003D64F0">
      <w:r>
        <w:t xml:space="preserve">Серверная часть проектируемого программного средства целесообразно реализуется с использованием </w:t>
      </w:r>
      <w:proofErr w:type="spellStart"/>
      <w:r w:rsidRPr="003C50B8">
        <w:rPr>
          <w:rStyle w:val="aff"/>
          <w:b w:val="0"/>
        </w:rPr>
        <w:t>FastAPI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), отличающегося высокой скоростью работы и поддержкой асинхронных операций. Это позволяет обрабатывать большое количество запросов пользователей и внешних систем в реальном времени, что критически важно для системы управления складскими остатками и документооборотом.</w:t>
      </w:r>
    </w:p>
    <w:p w14:paraId="0609D9AF" w14:textId="17EBBAAF" w:rsidR="003C50B8" w:rsidRPr="009B553B" w:rsidRDefault="003C50B8" w:rsidP="003D64F0">
      <w:r>
        <w:t xml:space="preserve">Таким образом, выбранная платформа, включающая в себя операционную систему </w:t>
      </w:r>
      <w:proofErr w:type="spellStart"/>
      <w:r w:rsidRPr="003C50B8">
        <w:rPr>
          <w:rStyle w:val="aff"/>
          <w:b w:val="0"/>
        </w:rPr>
        <w:t>Ubuntu</w:t>
      </w:r>
      <w:proofErr w:type="spellEnd"/>
      <w:r w:rsidRPr="003C50B8">
        <w:rPr>
          <w:rStyle w:val="aff"/>
          <w:b w:val="0"/>
        </w:rPr>
        <w:t xml:space="preserve"> </w:t>
      </w:r>
      <w:proofErr w:type="spellStart"/>
      <w:r w:rsidRPr="003C50B8">
        <w:rPr>
          <w:rStyle w:val="aff"/>
          <w:b w:val="0"/>
        </w:rPr>
        <w:t>Linux</w:t>
      </w:r>
      <w:proofErr w:type="spellEnd"/>
      <w:r>
        <w:t xml:space="preserve">, средства контейнеризации </w:t>
      </w:r>
      <w:proofErr w:type="spellStart"/>
      <w:r w:rsidRPr="003C50B8">
        <w:rPr>
          <w:rStyle w:val="aff"/>
          <w:b w:val="0"/>
        </w:rPr>
        <w:t>Docker</w:t>
      </w:r>
      <w:proofErr w:type="spellEnd"/>
      <w:r>
        <w:t xml:space="preserve"> и </w:t>
      </w:r>
      <w:proofErr w:type="spellStart"/>
      <w:r w:rsidRPr="003C50B8">
        <w:rPr>
          <w:rStyle w:val="aff"/>
          <w:b w:val="0"/>
        </w:rPr>
        <w:t>Kubernetes</w:t>
      </w:r>
      <w:proofErr w:type="spellEnd"/>
      <w:r>
        <w:t xml:space="preserve">, а также современные инструменты серверной и клиентской разработки, обеспечивает все необходимые условия для реализации надёжной, </w:t>
      </w:r>
      <w:r>
        <w:lastRenderedPageBreak/>
        <w:t>гибкой и масштабируемой информационной системы. Использование данных технологий позволяет учесть требования по безопасности, доступности и производительности, предъявляемые к корпоративным приложениям, и формирует основу для успешного внедрения проектируемого программного продукта.</w:t>
      </w:r>
    </w:p>
    <w:p w14:paraId="5968CD05" w14:textId="77777777" w:rsidR="00D755FE" w:rsidRPr="00C946F1" w:rsidRDefault="00D755FE" w:rsidP="0002587E"/>
    <w:p w14:paraId="7A4D603F" w14:textId="7CFF6186" w:rsidR="00B522E7" w:rsidRDefault="00B522E7" w:rsidP="00724663">
      <w:pPr>
        <w:pStyle w:val="ae"/>
        <w:numPr>
          <w:ilvl w:val="0"/>
          <w:numId w:val="0"/>
        </w:numPr>
        <w:tabs>
          <w:tab w:val="left" w:pos="1276"/>
        </w:tabs>
        <w:ind w:firstLine="709"/>
      </w:pPr>
      <w:bookmarkStart w:id="12" w:name="_Toc183086810"/>
      <w:bookmarkStart w:id="13" w:name="_Toc210092645"/>
      <w:r>
        <w:t>1.</w:t>
      </w:r>
      <w:r w:rsidR="0002587E">
        <w:t>3</w:t>
      </w:r>
      <w:r w:rsidR="0046689C">
        <w:t> </w:t>
      </w:r>
      <w:bookmarkEnd w:id="12"/>
      <w:r w:rsidR="00C632C2">
        <w:t>Современные системы управления базами данных</w:t>
      </w:r>
      <w:bookmarkEnd w:id="13"/>
    </w:p>
    <w:p w14:paraId="5030B679" w14:textId="37759340" w:rsidR="0002587E" w:rsidRDefault="0002587E" w:rsidP="003D64F0"/>
    <w:p w14:paraId="533756E5" w14:textId="039F6F9F" w:rsidR="003A04A1" w:rsidRDefault="003A04A1" w:rsidP="003D64F0">
      <w:r>
        <w:t>В современных информационных системах базы данных играют фундаментальную роль, обеспечивая хранение, обработку и доступ к данным. Именно они определяют, насколько эффективно может работать программное средство, как оно будет масштабироваться и справляться с возрастающей нагрузкой. Для проектируемой системы, предназначенной для управления складскими остатками, документооборотом и прозрачностью цепочки поставок, выбор системы управления базами данных является критически важным решением, так как от этого зависит точность учёта, целостность информации и удобство формирования отчётности.</w:t>
      </w:r>
    </w:p>
    <w:p w14:paraId="51488362" w14:textId="4978891F" w:rsidR="003A04A1" w:rsidRDefault="003A04A1" w:rsidP="003D64F0">
      <w:r>
        <w:t xml:space="preserve">Наиболее широкое распространение в корпоративной среде получили реляционные системы управления базами данных. Их основа — табличная модель, в которой данные упорядочены в виде строк и столбцов, а взаимосвязь между сущностями обеспечивается с помощью ключей. Реляционный подход был предложен Эдгаром Коддом в 1970-х годах и остаётся стандартом для бизнес-приложений, особенно там, где требуется строгое соблюдение согласованности информации. Преимуществами реляционных СУБД являются поддержка транзакций, гарантирующих выполнение принципов ACID, наличие удобного языка запросов SQL, позволяющего извлекать данные любой сложности, а также хорошо отработанные методы нормализации данных, позволяющие устранить избыточность и повысить согласованность информации. Примерами наиболее известных реляционных систем являются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и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.</w:t>
      </w:r>
    </w:p>
    <w:p w14:paraId="30315530" w14:textId="1CAF3555" w:rsidR="003A04A1" w:rsidRDefault="003A04A1" w:rsidP="003D64F0">
      <w:r>
        <w:t xml:space="preserve">Наряду с реляционными системами всё большее распространение получают базы данных, относящиеся к семейству </w:t>
      </w:r>
      <w:proofErr w:type="spellStart"/>
      <w:r>
        <w:t>NoSQL</w:t>
      </w:r>
      <w:proofErr w:type="spellEnd"/>
      <w:r>
        <w:t xml:space="preserve">. Их появление было вызвано необходимостью обрабатывать большие объёмы информации и работать с неструктурированными данными, для которых классическая табличная модель оказывается слишком жёсткой. </w:t>
      </w:r>
      <w:proofErr w:type="spellStart"/>
      <w:r>
        <w:t>NoSQL</w:t>
      </w:r>
      <w:proofErr w:type="spellEnd"/>
      <w:r>
        <w:t xml:space="preserve">-базы отличаются гибкостью и высокой масштабируемостью. Среди них выделяют несколько направлений. </w:t>
      </w:r>
      <w:proofErr w:type="spellStart"/>
      <w:r>
        <w:t>Документоориентированные</w:t>
      </w:r>
      <w:proofErr w:type="spellEnd"/>
      <w:r>
        <w:t xml:space="preserve"> базы, такие как </w:t>
      </w:r>
      <w:proofErr w:type="spellStart"/>
      <w:r>
        <w:t>MongoDB</w:t>
      </w:r>
      <w:proofErr w:type="spellEnd"/>
      <w:r>
        <w:t xml:space="preserve">, позволяют хранить данные в формате JSON-документов, что делает их удобными для приложений с изменяющимися структурами данных. Ключ-значение хранилища, например </w:t>
      </w:r>
      <w:proofErr w:type="spellStart"/>
      <w:r>
        <w:t>Redis</w:t>
      </w:r>
      <w:proofErr w:type="spellEnd"/>
      <w:r>
        <w:t xml:space="preserve">, обеспечивают рекордную скорость доступа к информации и чаще всего применяются в качестве кэшей. </w:t>
      </w:r>
      <w:proofErr w:type="spellStart"/>
      <w:r>
        <w:t>Графовые</w:t>
      </w:r>
      <w:proofErr w:type="spellEnd"/>
      <w:r>
        <w:t xml:space="preserve"> базы данных (Neo4j) специализируются на хранении и анализе сложных сетевых структур, позволяя эффективно моделировать связи и зависимости между объектами.</w:t>
      </w:r>
    </w:p>
    <w:p w14:paraId="089DB5B4" w14:textId="198B26EE" w:rsidR="003A04A1" w:rsidRDefault="003A04A1" w:rsidP="003D64F0">
      <w:r>
        <w:lastRenderedPageBreak/>
        <w:t xml:space="preserve">Несмотря на преимущества </w:t>
      </w:r>
      <w:proofErr w:type="spellStart"/>
      <w:r>
        <w:t>NoSQL</w:t>
      </w:r>
      <w:proofErr w:type="spellEnd"/>
      <w:r>
        <w:t xml:space="preserve">-решений, для систем учёта складских остатков и документооборота они не всегда являются оптимальными. Подобные системы требуют строгой согласованности и поддержки транзакций, поскольку любое противоречие в учёте партий товаров или сопроводительных документов может привести к серьёзным ошибкам. Реляционные базы данных, напротив, обеспечивают необходимый уровень строгости и позволяют вести полный аудит изменений. Более того, современные реляционные СУБД, такие как </w:t>
      </w:r>
      <w:proofErr w:type="spellStart"/>
      <w:r>
        <w:t>PostgreSQL</w:t>
      </w:r>
      <w:proofErr w:type="spellEnd"/>
      <w:r>
        <w:t xml:space="preserve">, поддерживают работу с JSON-данными и позволяют частично объединять реляционный и </w:t>
      </w:r>
      <w:proofErr w:type="spellStart"/>
      <w:r>
        <w:t>документоориентированный</w:t>
      </w:r>
      <w:proofErr w:type="spellEnd"/>
      <w:r>
        <w:t xml:space="preserve"> подходы, что делает их универсальными решениями для корпоративных приложений.</w:t>
      </w:r>
    </w:p>
    <w:p w14:paraId="0A6149C3" w14:textId="291729E6" w:rsidR="003A04A1" w:rsidRDefault="003A04A1" w:rsidP="003D64F0">
      <w:r>
        <w:t xml:space="preserve">Отдельно стоит отметить роль </w:t>
      </w:r>
      <w:proofErr w:type="spellStart"/>
      <w:r>
        <w:t>транзакционности</w:t>
      </w:r>
      <w:proofErr w:type="spellEnd"/>
      <w:r>
        <w:t>. В системах управления запасами важно, чтобы все операции, будь то списание товара, его перемещение или проведение документа, выполнялись полностью либо не выполнялись вовсе. Это обеспечивает целостность данных и предотвращает ситуации, когда товар числится одновременно в нескольких местах или документ проведён частично. Принципы ACID, реализованные в реляционных СУБД, являются гарантом корректной работы системы в многопользовательской среде.</w:t>
      </w:r>
    </w:p>
    <w:p w14:paraId="78AF2E13" w14:textId="01719173" w:rsidR="003A04A1" w:rsidRDefault="003A04A1" w:rsidP="003D64F0">
      <w:r>
        <w:t>Немаловажное значение имеет и производительность. Современные СУБД предоставляют возможности индексации, репликации и горизонтального масштабирования, что позволяет обрабатывать тысячи запросов в секунду и работать с базами данных объёмом в десятки и сотни гигабайт. Такие характеристики необходимы для систем, подобных проектируемой, так как они должны учитывать не только текущие остатки, но и историю всех движений товаров, а также хранить электронные версии документов, связанных с этими операциями.</w:t>
      </w:r>
    </w:p>
    <w:p w14:paraId="7CE5A072" w14:textId="76702105" w:rsidR="003A04A1" w:rsidRDefault="003A04A1" w:rsidP="003D64F0">
      <w:r>
        <w:t xml:space="preserve">Таким образом, анализ современных систем управления базами данных показывает, что для проектируемого программного средства оптимальным решением является использование реляционной СУБД, обеспечивающей баланс между надёжностью, производительностью и гибкостью. Среди всех вариантов наибольшую практическую ценность представляет </w:t>
      </w:r>
      <w:proofErr w:type="spellStart"/>
      <w:r>
        <w:t>PostgreSQL</w:t>
      </w:r>
      <w:proofErr w:type="spellEnd"/>
      <w:r>
        <w:t>, сочетающая в себе преимущества традиционного реляционного подхода и возможности работы с современными типами данных. Это позволит создать информационную систему, способную обрабатывать значительные объёмы информации, обеспечивать прозрачность документооборота и формировать точные отчёты для анализа состояния складских запасов и цепочек поставок.</w:t>
      </w:r>
    </w:p>
    <w:p w14:paraId="65C963BA" w14:textId="77777777" w:rsidR="00681525" w:rsidRDefault="00681525" w:rsidP="00772D14">
      <w:pPr>
        <w:contextualSpacing/>
        <w:rPr>
          <w:szCs w:val="28"/>
        </w:rPr>
      </w:pPr>
    </w:p>
    <w:p w14:paraId="1AC32869" w14:textId="5364B9D4" w:rsidR="0002587E" w:rsidRDefault="0002587E" w:rsidP="00724663">
      <w:pPr>
        <w:pStyle w:val="ae"/>
        <w:ind w:left="709" w:firstLine="0"/>
      </w:pPr>
      <w:bookmarkStart w:id="14" w:name="_Toc183086811"/>
      <w:bookmarkStart w:id="15" w:name="_Toc210092646"/>
      <w:r w:rsidRPr="0002587E">
        <w:t>1.4</w:t>
      </w:r>
      <w:r w:rsidR="0046689C">
        <w:t> </w:t>
      </w:r>
      <w:bookmarkEnd w:id="14"/>
      <w:r w:rsidR="003C50B8">
        <w:t>Анализ существующих аналогов</w:t>
      </w:r>
      <w:bookmarkEnd w:id="15"/>
    </w:p>
    <w:p w14:paraId="3B00BB24" w14:textId="77777777" w:rsidR="0002587E" w:rsidRDefault="0002587E" w:rsidP="00A2529F"/>
    <w:p w14:paraId="6C7B89B8" w14:textId="5A5F54BF" w:rsidR="003E234F" w:rsidRDefault="003E234F" w:rsidP="003E234F">
      <w:r w:rsidRPr="003E234F">
        <w:t xml:space="preserve">Перед началом проектирования программного средства важно изучить существующие решения на рынке, которые выполняют схожие функции. Такой анализ позволяет выявить сильные и слабые стороны аналогов, определить наиболее востребованные возможности и сформировать перечень требований к собственной разработке. Особое внимание в данном </w:t>
      </w:r>
      <w:r w:rsidRPr="003E234F">
        <w:lastRenderedPageBreak/>
        <w:t>исследовании уделено системам, обеспечивающим управление складскими остатками, документооборотом и отчётностью. В качестве примеров рассмотрены два наиболее известных программных продукта: «</w:t>
      </w:r>
      <w:proofErr w:type="spellStart"/>
      <w:r w:rsidRPr="003E234F">
        <w:t>МойСклад</w:t>
      </w:r>
      <w:proofErr w:type="spellEnd"/>
      <w:r w:rsidRPr="003E234F">
        <w:t>» и «1С: Управление торговлей».</w:t>
      </w:r>
    </w:p>
    <w:p w14:paraId="16431BCD" w14:textId="278E36FB" w:rsidR="003E234F" w:rsidRDefault="003E234F" w:rsidP="003E234F"/>
    <w:p w14:paraId="15DFF4CE" w14:textId="307A4BF7" w:rsidR="003E234F" w:rsidRDefault="003E234F" w:rsidP="003E234F">
      <w:r w:rsidRPr="003E234F">
        <w:rPr>
          <w:b/>
        </w:rPr>
        <w:t>1.4.1</w:t>
      </w:r>
      <w:r>
        <w:t xml:space="preserve"> «</w:t>
      </w:r>
      <w:proofErr w:type="spellStart"/>
      <w:r>
        <w:t>МойСклад</w:t>
      </w:r>
      <w:proofErr w:type="spellEnd"/>
      <w:r>
        <w:t>»</w:t>
      </w:r>
    </w:p>
    <w:p w14:paraId="5EC11021" w14:textId="2FEF4C32" w:rsidR="003E234F" w:rsidRDefault="003E234F" w:rsidP="003E234F">
      <w:r>
        <w:t>«</w:t>
      </w:r>
      <w:proofErr w:type="spellStart"/>
      <w:r>
        <w:t>МойСклад</w:t>
      </w:r>
      <w:proofErr w:type="spellEnd"/>
      <w:r>
        <w:t>» представляет собой облачный сервис, ориентированный на малый и средний бизнес. Он предназначен для автоматизации процессов учёта товаров, продаж, закупок и формирования отчётности. Одним из ключевых преимуществ данного продукта является простота внедрения и использования, что делает его привлекательным для начинающих предпринимателей.</w:t>
      </w:r>
    </w:p>
    <w:p w14:paraId="0A4AF129" w14:textId="3A176474" w:rsidR="003E234F" w:rsidRDefault="003E234F" w:rsidP="003E234F">
      <w:r>
        <w:t>Сервис включает широкий набор функций:</w:t>
      </w:r>
    </w:p>
    <w:p w14:paraId="2E758424" w14:textId="71EE8140" w:rsidR="003E234F" w:rsidRDefault="003E234F" w:rsidP="003E234F">
      <w:r>
        <w:t>– учёт товаров и контроль остатков;</w:t>
      </w:r>
    </w:p>
    <w:p w14:paraId="65E17A39" w14:textId="66380C20" w:rsidR="003E234F" w:rsidRDefault="003E234F" w:rsidP="003E234F">
      <w:r>
        <w:t>– проведение инвентаризаций;</w:t>
      </w:r>
    </w:p>
    <w:p w14:paraId="0F360BA8" w14:textId="6CF72CC5" w:rsidR="003E234F" w:rsidRDefault="003E234F" w:rsidP="003E234F">
      <w:r>
        <w:t>– формирование накладных и счетов-фактур;</w:t>
      </w:r>
    </w:p>
    <w:p w14:paraId="617D6B70" w14:textId="0AE0C67E" w:rsidR="003E234F" w:rsidRDefault="003E234F" w:rsidP="003E234F">
      <w:r>
        <w:t>– генерация отчётов различного уровня;</w:t>
      </w:r>
    </w:p>
    <w:p w14:paraId="6C2B89FE" w14:textId="1E0F197B" w:rsidR="003E234F" w:rsidRDefault="003E234F" w:rsidP="003E234F">
      <w:r>
        <w:t>– автоматизация взаимодействия с клиентами;</w:t>
      </w:r>
    </w:p>
    <w:p w14:paraId="44514DB6" w14:textId="45F0C42B" w:rsidR="003E234F" w:rsidRDefault="003E234F" w:rsidP="003E234F">
      <w:r>
        <w:t>– ведение розничной и оптовой торговли.</w:t>
      </w:r>
    </w:p>
    <w:p w14:paraId="40A28741" w14:textId="1E5C0E36" w:rsidR="003E234F" w:rsidRDefault="003E234F" w:rsidP="003E234F">
      <w:r>
        <w:t>Интерфейс программы выполнен в формате модульного представления, где каждая группа функций объединена в отдельный блок: управление компанией и финансовыми отчётами, работа с розничными точками, закупки и поставки, продажи и воронка продаж, управление денежными средствами, складской учёт. Такой подход упрощает навигацию и обеспечивает структурированное взаимодействие с системой.</w:t>
      </w:r>
    </w:p>
    <w:p w14:paraId="4C99EB48" w14:textId="23FEB54F" w:rsidR="003E234F" w:rsidRDefault="003E234F" w:rsidP="003E234F">
      <w:pPr>
        <w:pStyle w:val="Diploma-Text"/>
      </w:pPr>
      <w:r w:rsidRPr="000A154D">
        <w:t xml:space="preserve">На рисунке 1.1 можно увидеть интерфейс сервиса </w:t>
      </w:r>
      <w:r>
        <w:t>«</w:t>
      </w:r>
      <w:proofErr w:type="spellStart"/>
      <w:r>
        <w:t>МойСклад</w:t>
      </w:r>
      <w:proofErr w:type="spellEnd"/>
      <w:r>
        <w:t>»</w:t>
      </w:r>
      <w:r w:rsidRPr="000A154D">
        <w:t>.</w:t>
      </w:r>
    </w:p>
    <w:p w14:paraId="29A28A1B" w14:textId="35DEE824" w:rsidR="003E234F" w:rsidRDefault="003E234F" w:rsidP="003E234F"/>
    <w:p w14:paraId="1B0BBA26" w14:textId="77777777" w:rsidR="003E234F" w:rsidRPr="000A154D" w:rsidRDefault="003E234F" w:rsidP="003E234F">
      <w:pPr>
        <w:pStyle w:val="Diploma-Text"/>
        <w:ind w:firstLine="0"/>
        <w:jc w:val="center"/>
      </w:pPr>
      <w:r w:rsidRPr="000A154D">
        <w:rPr>
          <w:noProof/>
        </w:rPr>
        <w:drawing>
          <wp:inline distT="0" distB="0" distL="0" distR="0" wp14:anchorId="0F12D0B3" wp14:editId="263175A9">
            <wp:extent cx="5939790" cy="979170"/>
            <wp:effectExtent l="19050" t="19050" r="22860" b="11430"/>
            <wp:docPr id="17901421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21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79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10D03" w14:textId="77777777" w:rsidR="003E234F" w:rsidRPr="000A154D" w:rsidRDefault="003E234F" w:rsidP="003E234F">
      <w:pPr>
        <w:pStyle w:val="Diploma-Text"/>
        <w:ind w:firstLine="0"/>
      </w:pPr>
    </w:p>
    <w:p w14:paraId="598CF153" w14:textId="77777777" w:rsidR="003E234F" w:rsidRPr="000A154D" w:rsidRDefault="003E234F" w:rsidP="003E234F">
      <w:pPr>
        <w:pStyle w:val="Diploma-Text"/>
        <w:ind w:firstLine="0"/>
        <w:jc w:val="center"/>
      </w:pPr>
      <w:r w:rsidRPr="000A154D">
        <w:t>Рисунок 1.1 – Интерфейс программы</w:t>
      </w:r>
    </w:p>
    <w:p w14:paraId="437C851E" w14:textId="77777777" w:rsidR="003E234F" w:rsidRPr="003E234F" w:rsidRDefault="003E234F" w:rsidP="003E234F"/>
    <w:p w14:paraId="21CB6863" w14:textId="46A309CB" w:rsidR="00E03C85" w:rsidRDefault="00A0139C" w:rsidP="003E234F">
      <w:r>
        <w:t>Особое значение в «</w:t>
      </w:r>
      <w:proofErr w:type="spellStart"/>
      <w:r>
        <w:t>МойСклад</w:t>
      </w:r>
      <w:proofErr w:type="spellEnd"/>
      <w:r>
        <w:t>» уделяется модулю управления складом. В нём реализованы функции списания, оприходования, ведения серийных номеров, проведения инвентаризаций, а также экспорта свободных остатков и цен. Подобные возможности позволяют компаниям вести полный цикл контроля за движением товаров.</w:t>
      </w:r>
    </w:p>
    <w:p w14:paraId="72081F6B" w14:textId="0EA0D84D" w:rsidR="00A0139C" w:rsidRPr="000A154D" w:rsidRDefault="00A0139C" w:rsidP="00A0139C">
      <w:pPr>
        <w:pStyle w:val="Diploma-Text"/>
      </w:pPr>
      <w:r w:rsidRPr="000A154D">
        <w:t xml:space="preserve">На рисунке 1.2 можно ознакомиться с тем, как в программном продукте </w:t>
      </w:r>
      <w:r w:rsidR="00322D96">
        <w:t>«</w:t>
      </w:r>
      <w:proofErr w:type="spellStart"/>
      <w:proofErr w:type="gramStart"/>
      <w:r w:rsidR="00322D96">
        <w:t>МойСклад»</w:t>
      </w:r>
      <w:r w:rsidRPr="000A154D">
        <w:t>реализован</w:t>
      </w:r>
      <w:proofErr w:type="spellEnd"/>
      <w:proofErr w:type="gramEnd"/>
      <w:r w:rsidRPr="000A154D">
        <w:t xml:space="preserve"> функционал отслеживания остатков на складе.</w:t>
      </w:r>
    </w:p>
    <w:p w14:paraId="77BB9320" w14:textId="77777777" w:rsidR="00A0139C" w:rsidRDefault="00A0139C" w:rsidP="003E234F"/>
    <w:p w14:paraId="37F25C48" w14:textId="67CB11A4" w:rsidR="00A0139C" w:rsidRDefault="00A0139C" w:rsidP="003E234F"/>
    <w:p w14:paraId="776D65FB" w14:textId="77777777" w:rsidR="00A0139C" w:rsidRPr="000A154D" w:rsidRDefault="00A0139C" w:rsidP="00A0139C">
      <w:pPr>
        <w:pStyle w:val="Diploma-Text"/>
      </w:pPr>
    </w:p>
    <w:p w14:paraId="3AEE543B" w14:textId="77777777" w:rsidR="00A0139C" w:rsidRPr="000A154D" w:rsidRDefault="00A0139C" w:rsidP="00A0139C">
      <w:pPr>
        <w:pStyle w:val="Diploma-Text"/>
        <w:ind w:firstLine="0"/>
        <w:jc w:val="center"/>
      </w:pPr>
      <w:r w:rsidRPr="000A154D">
        <w:rPr>
          <w:noProof/>
        </w:rPr>
        <w:lastRenderedPageBreak/>
        <w:drawing>
          <wp:inline distT="0" distB="0" distL="0" distR="0" wp14:anchorId="5931F53D" wp14:editId="380FA0C0">
            <wp:extent cx="5939790" cy="3806190"/>
            <wp:effectExtent l="19050" t="19050" r="22860" b="22860"/>
            <wp:docPr id="1533166862" name="Picture 4" descr="МойСклад (тариф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ойСклад (тарифы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6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2339F" w14:textId="77777777" w:rsidR="00A0139C" w:rsidRPr="000A154D" w:rsidRDefault="00A0139C" w:rsidP="00A0139C">
      <w:pPr>
        <w:pStyle w:val="Diploma-Text"/>
        <w:ind w:firstLine="0"/>
      </w:pPr>
    </w:p>
    <w:p w14:paraId="0F2352F3" w14:textId="77777777" w:rsidR="00A0139C" w:rsidRDefault="00A0139C" w:rsidP="00A0139C">
      <w:pPr>
        <w:pStyle w:val="Diploma-Text"/>
        <w:ind w:firstLine="0"/>
        <w:jc w:val="center"/>
      </w:pPr>
      <w:r w:rsidRPr="000A154D">
        <w:t>Рисунок 1.2 – Окно остатков на складе</w:t>
      </w:r>
    </w:p>
    <w:p w14:paraId="7470B876" w14:textId="4D564CFD" w:rsidR="00A0139C" w:rsidRDefault="00A0139C" w:rsidP="003E234F"/>
    <w:p w14:paraId="02D4629A" w14:textId="123CAD96" w:rsidR="002D2EFB" w:rsidRDefault="002D2EFB" w:rsidP="003E234F">
      <w:r>
        <w:t>Важной особенностью системы является возможность работы в многопользовательском режиме с гибкой настройкой прав доступа. Руководитель может предоставлять сотрудникам доступ только к тем операциям, которые необходимы для выполнения их задач, что повышает уровень безопасности и прозрачности работы.</w:t>
      </w:r>
    </w:p>
    <w:p w14:paraId="3CDC1042" w14:textId="1B83B554" w:rsidR="002D2EFB" w:rsidRDefault="002D2EFB" w:rsidP="003E234F">
      <w:r>
        <w:t>Несмотря на очевидные преимущества, при выходе на белорусский рынок «</w:t>
      </w:r>
      <w:proofErr w:type="spellStart"/>
      <w:r>
        <w:t>МойСклад</w:t>
      </w:r>
      <w:proofErr w:type="spellEnd"/>
      <w:r>
        <w:t>» сталкивается с рядом проблем. Прежде всего, это специфика законодательства: требования к бухгалтерскому учёту, налогообложению и электронному документообороту в Беларуси отличаются от российских. Например, существуют собственные стандарты для электронных чеков и интеграции с государственными системами. Дополнительными трудностями могут стать ограниченный доступ к стабильному интернету в отдельных регионах, недостаточная готовность бизнеса переходить к облачным решениям и экономическая нестабильность, влияющая на стоимость подписок.</w:t>
      </w:r>
    </w:p>
    <w:p w14:paraId="26D006B9" w14:textId="68594FE2" w:rsidR="002D2EFB" w:rsidRDefault="002D2EFB" w:rsidP="003E234F">
      <w:r>
        <w:t>Таким образом, «</w:t>
      </w:r>
      <w:proofErr w:type="spellStart"/>
      <w:r>
        <w:t>МойСклад</w:t>
      </w:r>
      <w:proofErr w:type="spellEnd"/>
      <w:r>
        <w:t>» является удобным и функциональным инструментом для начинающего бизнеса, но его применение в белорусских условиях требует адаптации и локализации.</w:t>
      </w:r>
    </w:p>
    <w:p w14:paraId="455A6D1D" w14:textId="3918CD79" w:rsidR="0047415A" w:rsidRDefault="0047415A" w:rsidP="003E234F"/>
    <w:p w14:paraId="078F6FEE" w14:textId="476B69C1" w:rsidR="0047415A" w:rsidRDefault="0047415A" w:rsidP="003E234F">
      <w:r w:rsidRPr="0047415A">
        <w:rPr>
          <w:b/>
        </w:rPr>
        <w:t>1.4.2</w:t>
      </w:r>
      <w:r>
        <w:t xml:space="preserve"> «1С: Управление торговлей»</w:t>
      </w:r>
    </w:p>
    <w:p w14:paraId="7EC4E195" w14:textId="1EACF34E" w:rsidR="0047415A" w:rsidRDefault="0047415A" w:rsidP="003E234F">
      <w:r>
        <w:t>«1С: Управление торговлей» представляет собой мощное программное решение, предназначенное для комплексной автоматизации торговой деятельности. В отличие от «</w:t>
      </w:r>
      <w:proofErr w:type="spellStart"/>
      <w:r>
        <w:t>МойСклад</w:t>
      </w:r>
      <w:proofErr w:type="spellEnd"/>
      <w:r>
        <w:t xml:space="preserve">», данная система рассчитана в первую </w:t>
      </w:r>
      <w:r>
        <w:lastRenderedPageBreak/>
        <w:t>очередь на средние и крупные предприятия, обладающие сложными бизнес-процессами и высокими требованиями к интеграции различных видов учёта.</w:t>
      </w:r>
    </w:p>
    <w:p w14:paraId="6BFEC350" w14:textId="59E62787" w:rsidR="0047415A" w:rsidRDefault="0047415A" w:rsidP="003E234F">
      <w:r>
        <w:t>Программа поддерживает все основные виды торговли: оптовую, розничную, комиссионную, торговлю по заказам и в кредит. Её функциональные возможности охватывают полный спектр бизнес-операций:</w:t>
      </w:r>
    </w:p>
    <w:p w14:paraId="6D875F0D" w14:textId="5DBB87E8" w:rsidR="0047415A" w:rsidRDefault="0047415A" w:rsidP="003E234F">
      <w:r>
        <w:t>– управление продажами и закупками;</w:t>
      </w:r>
    </w:p>
    <w:p w14:paraId="7E59C298" w14:textId="76B3AB3A" w:rsidR="0047415A" w:rsidRDefault="0047415A" w:rsidP="003E234F">
      <w:r>
        <w:t>– контроль складских запасов и логистики;</w:t>
      </w:r>
    </w:p>
    <w:p w14:paraId="65BCC21C" w14:textId="3C0559E0" w:rsidR="0047415A" w:rsidRDefault="0047415A" w:rsidP="003E234F">
      <w:r>
        <w:t>– финансовый учёт и планирование;</w:t>
      </w:r>
    </w:p>
    <w:p w14:paraId="3455AF82" w14:textId="7559E22C" w:rsidR="0047415A" w:rsidRDefault="0047415A" w:rsidP="003E234F">
      <w:r>
        <w:t>– ведение доходов и расходов;</w:t>
      </w:r>
    </w:p>
    <w:p w14:paraId="14469963" w14:textId="167F253D" w:rsidR="0047415A" w:rsidRDefault="0047415A" w:rsidP="003E234F">
      <w:r>
        <w:t>– CRM-компоненты для работы с клиентами;</w:t>
      </w:r>
    </w:p>
    <w:p w14:paraId="26C44544" w14:textId="6720EFF3" w:rsidR="0047415A" w:rsidRDefault="0047415A" w:rsidP="003E234F">
      <w:r>
        <w:t>–</w:t>
      </w:r>
      <w:r>
        <w:t> </w:t>
      </w:r>
      <w:r>
        <w:t xml:space="preserve">интеграция с другими системами, включая </w:t>
      </w:r>
      <w:proofErr w:type="spellStart"/>
      <w:r>
        <w:t>маркетплейсы</w:t>
      </w:r>
      <w:proofErr w:type="spellEnd"/>
      <w:r>
        <w:t xml:space="preserve"> и бухгалтерские решения.</w:t>
      </w:r>
    </w:p>
    <w:p w14:paraId="75A220B4" w14:textId="05AE82A0" w:rsidR="006A36BE" w:rsidRDefault="006A36BE" w:rsidP="003E234F"/>
    <w:p w14:paraId="33A9EA8A" w14:textId="77777777" w:rsidR="006A36BE" w:rsidRPr="000A154D" w:rsidRDefault="006A36BE" w:rsidP="006A36BE">
      <w:pPr>
        <w:pStyle w:val="Diploma-Text"/>
        <w:ind w:firstLine="0"/>
        <w:jc w:val="center"/>
      </w:pPr>
      <w:r w:rsidRPr="000A154D">
        <w:rPr>
          <w:noProof/>
        </w:rPr>
        <w:drawing>
          <wp:inline distT="0" distB="0" distL="0" distR="0" wp14:anchorId="78ECE3C4" wp14:editId="00D6DA0A">
            <wp:extent cx="5939790" cy="3547533"/>
            <wp:effectExtent l="19050" t="19050" r="22860" b="15240"/>
            <wp:docPr id="591248125" name="Picture 5" descr="Обзор 1С:Управление торгов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бзор 1С:Управление торговле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06" cy="35506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787A7" w14:textId="77777777" w:rsidR="006A36BE" w:rsidRPr="000A154D" w:rsidRDefault="006A36BE" w:rsidP="006A36BE">
      <w:pPr>
        <w:pStyle w:val="Diploma-Text"/>
      </w:pPr>
    </w:p>
    <w:p w14:paraId="083BCB24" w14:textId="4D776E40" w:rsidR="006A36BE" w:rsidRDefault="006A36BE" w:rsidP="006A36BE">
      <w:pPr>
        <w:pStyle w:val="Diploma-Text"/>
        <w:jc w:val="center"/>
      </w:pPr>
      <w:r w:rsidRPr="000A154D">
        <w:t>Рисунок 1.3 – Стартовый интерфейс программы</w:t>
      </w:r>
    </w:p>
    <w:p w14:paraId="79CD6510" w14:textId="57AB1DFB" w:rsidR="006A36BE" w:rsidRDefault="006A36BE" w:rsidP="006A36BE">
      <w:pPr>
        <w:pStyle w:val="Diploma-Text"/>
        <w:jc w:val="center"/>
      </w:pPr>
    </w:p>
    <w:p w14:paraId="5AAA1A19" w14:textId="0DAD353D" w:rsidR="006A36BE" w:rsidRDefault="006A36BE" w:rsidP="006A36BE">
      <w:r>
        <w:t>Существенным преимуществом «1С: Управление торговлей» является её глубокая интеграция с экосистемой продуктов 1С. Она может работать совместно с «1С: Бухгалтерией» или «1С: Розницей», обеспечивая единую информационную среду предприятия. Дополнительно система адаптирована под белорусское законодательство, что позволяет корректно вести налоговый и бухгалтерский учёт, а также взаимодействовать с государственными системами.</w:t>
      </w:r>
    </w:p>
    <w:p w14:paraId="48E00EE5" w14:textId="7D7DF9B2" w:rsidR="00AC52B1" w:rsidRDefault="00AC52B1" w:rsidP="006A36BE">
      <w:r>
        <w:t xml:space="preserve">Отдельное внимание заслуживает модуль «Склад и доставка». Он обеспечивает контроль поступлений, перемещений и списаний товаров, автоматизацию процессов инвентаризации и формирование соответствующих </w:t>
      </w:r>
      <w:r>
        <w:lastRenderedPageBreak/>
        <w:t>актов. Это даёт возможность компаниям эффективно управлять запасами и предотвращать дефицит или порчу продукции.</w:t>
      </w:r>
    </w:p>
    <w:p w14:paraId="64E120F7" w14:textId="2BBA94F3" w:rsidR="00AC52B1" w:rsidRDefault="00AC52B1" w:rsidP="006A36BE"/>
    <w:p w14:paraId="49B4FC65" w14:textId="77777777" w:rsidR="00AC52B1" w:rsidRPr="000A154D" w:rsidRDefault="00AC52B1" w:rsidP="00AC52B1">
      <w:pPr>
        <w:pStyle w:val="Diploma-Text"/>
        <w:ind w:firstLine="0"/>
        <w:jc w:val="center"/>
      </w:pPr>
      <w:r w:rsidRPr="000A154D">
        <w:rPr>
          <w:noProof/>
        </w:rPr>
        <w:drawing>
          <wp:inline distT="0" distB="0" distL="0" distR="0" wp14:anchorId="7516F7FA" wp14:editId="03198EEA">
            <wp:extent cx="5939790" cy="2277533"/>
            <wp:effectExtent l="19050" t="19050" r="22860" b="27940"/>
            <wp:docPr id="1652390403" name="Picture 6" descr="Инвентаризация в 1С:Управление торгов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нвентаризация в 1С:Управление торговле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83" cy="22785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37EB7" w14:textId="77777777" w:rsidR="00AC52B1" w:rsidRPr="000A154D" w:rsidRDefault="00AC52B1" w:rsidP="00AC52B1">
      <w:pPr>
        <w:pStyle w:val="Diploma-Text"/>
        <w:ind w:firstLine="0"/>
        <w:jc w:val="center"/>
      </w:pPr>
    </w:p>
    <w:p w14:paraId="1B610C06" w14:textId="77777777" w:rsidR="00AC52B1" w:rsidRDefault="00AC52B1" w:rsidP="00AC52B1">
      <w:pPr>
        <w:pStyle w:val="Diploma-Text"/>
        <w:ind w:firstLine="0"/>
        <w:jc w:val="center"/>
      </w:pPr>
      <w:r w:rsidRPr="000A154D">
        <w:t>Рисунок 1.4 – Интерфейс экрана «Склад и доставка»</w:t>
      </w:r>
    </w:p>
    <w:p w14:paraId="2FF0F35D" w14:textId="068C55FE" w:rsidR="00AC52B1" w:rsidRDefault="00AC52B1" w:rsidP="006A36BE"/>
    <w:p w14:paraId="04998446" w14:textId="10741F24" w:rsidR="00AC52B1" w:rsidRDefault="00AC52B1" w:rsidP="00AC52B1">
      <w:r w:rsidRPr="00AC52B1">
        <w:t>К сильным сторонам «1С: Управление торговлей» относятся универсальность, широкий спектр функций, высокая гибкость настройки и поддержка различных систем налогообложения. Однако существуют и существенные недостатки. Прежде всего, это высокая стоимость внедрения и обслуживания, а также необходимость обучения персонала. Интерфейс системы сложен для неподготовленных пользователей, а мобильные версии значительно уступают по функционалу основной программе. Кроме того, из-за широкой распространённости продуктов 1С они являются уязвимыми для кибератак, что требует дополнительных мер защиты.</w:t>
      </w:r>
    </w:p>
    <w:p w14:paraId="51DB53E9" w14:textId="662EF572" w:rsidR="00AC52B1" w:rsidRDefault="00AC52B1" w:rsidP="00AC52B1"/>
    <w:p w14:paraId="328B1485" w14:textId="7F0FAC7E" w:rsidR="00AC52B1" w:rsidRDefault="00AC52B1" w:rsidP="00AC52B1">
      <w:r w:rsidRPr="00AC52B1">
        <w:rPr>
          <w:b/>
        </w:rPr>
        <w:t>1.4.3</w:t>
      </w:r>
      <w:r>
        <w:t> </w:t>
      </w:r>
      <w:r>
        <w:t>Обобщение</w:t>
      </w:r>
    </w:p>
    <w:p w14:paraId="17594A6C" w14:textId="35DCDF44" w:rsidR="00AC52B1" w:rsidRDefault="00AC52B1" w:rsidP="00AC52B1">
      <w:r>
        <w:t>Проведённый анализ показал, что обе рассмотренные системы имеют значительные преимущества, но и ряд ограничений. «</w:t>
      </w:r>
      <w:proofErr w:type="spellStart"/>
      <w:r>
        <w:t>МойСклад</w:t>
      </w:r>
      <w:proofErr w:type="spellEnd"/>
      <w:r>
        <w:t>» отличается простотой, удобством и скоростью внедрения, но недостаточно адаптирован к белорусским реалиям. «1С: Управление торговлей» предоставляет мощный функционал и широкие возможности интеграции, но требует существенных финансовых и временных затрат на освоение и поддержку.</w:t>
      </w:r>
    </w:p>
    <w:p w14:paraId="12D5EB20" w14:textId="22348C16" w:rsidR="006A36BE" w:rsidRDefault="00AC52B1" w:rsidP="003E234F">
      <w:r>
        <w:t>Таким образом, на рынке отсутствует решение, которое одновременно сочетало бы доступность, простоту и в то же время соответствовало бы требованиям локального законодательства и обеспечивало прозрачность документооборота. Это подтверждает актуальность разработки новой информационной системы для управления складскими остатками, документооборотом и прозрачностью цепочки поставок, которая будет учитывать выявленные недостатки аналогов и предлагать более сбалансированное решение.</w:t>
      </w:r>
    </w:p>
    <w:p w14:paraId="71585808" w14:textId="54EED9BE" w:rsidR="003E234F" w:rsidRDefault="003E234F" w:rsidP="00FC171F">
      <w:pPr>
        <w:contextualSpacing/>
        <w:rPr>
          <w:szCs w:val="28"/>
        </w:rPr>
      </w:pPr>
    </w:p>
    <w:p w14:paraId="6A243F3D" w14:textId="77777777" w:rsidR="002F4A5A" w:rsidRDefault="002F4A5A" w:rsidP="00FC171F">
      <w:pPr>
        <w:contextualSpacing/>
        <w:rPr>
          <w:szCs w:val="28"/>
        </w:rPr>
      </w:pPr>
    </w:p>
    <w:p w14:paraId="5AE50033" w14:textId="2032DA9D" w:rsidR="00E03C85" w:rsidRDefault="00E03C85" w:rsidP="00724663">
      <w:pPr>
        <w:pStyle w:val="ae"/>
      </w:pPr>
      <w:bookmarkStart w:id="16" w:name="_Toc183086812"/>
      <w:bookmarkStart w:id="17" w:name="_Toc210092647"/>
      <w:r>
        <w:lastRenderedPageBreak/>
        <w:t>1.5</w:t>
      </w:r>
      <w:r w:rsidR="0046689C">
        <w:t> </w:t>
      </w:r>
      <w:bookmarkEnd w:id="16"/>
      <w:r w:rsidR="003C50B8">
        <w:t>Постановка задачи</w:t>
      </w:r>
      <w:bookmarkEnd w:id="17"/>
    </w:p>
    <w:p w14:paraId="4EFCA1AE" w14:textId="72C2AD9B" w:rsidR="00E03C85" w:rsidRDefault="00E03C85" w:rsidP="00E03C85"/>
    <w:p w14:paraId="78A43ACD" w14:textId="6338EB05" w:rsidR="0008000F" w:rsidRDefault="002F4A5A" w:rsidP="002F4A5A">
      <w:bookmarkStart w:id="18" w:name="_Toc183086813"/>
      <w:r>
        <w:t>Анализ существующих решений в области автоматизации складского учёта и управления торговыми процессами показал, что на рынке представлены как облачные, так и локальные системы, обладающие широким функционалом. Тем не менее, выявлены и существенные недостатки. Так, облачные сервисы, подобные «</w:t>
      </w:r>
      <w:proofErr w:type="spellStart"/>
      <w:r>
        <w:t>МойСклад</w:t>
      </w:r>
      <w:proofErr w:type="spellEnd"/>
      <w:r>
        <w:t>», удобны и просты в освоении, однако слабо адаптированы к требованиям белорусского законодательства и не всегда обеспечивают должный уровень интеграции с локальными системами. Локальные решения, такие как «1С: Управление торговлей», напротив, обладают высокой степенью функциональной зрелости и глубокой интеграцией с бухгалтерскими и управленческими модулями, но отличаются сложностью в освоении, высокими затратами на внедрение и поддержку, а также избыточностью возможностей для малого и среднего бизнеса.</w:t>
      </w:r>
    </w:p>
    <w:p w14:paraId="199D0CF7" w14:textId="2D71909D" w:rsidR="002F4A5A" w:rsidRDefault="002F4A5A" w:rsidP="002F4A5A">
      <w:r>
        <w:t>Указанные обстоятельства обуславливают необходимость разработки нового программного средства, ориентированного на предприятия малого и среднего масштаба, которым требуется надёжный, доступный и удобный инструмент для управления складскими остатками, документооборотом и обеспечением прозрачности цепочек поставок.</w:t>
      </w:r>
    </w:p>
    <w:p w14:paraId="78C5A0E9" w14:textId="2711FF43" w:rsidR="002F4A5A" w:rsidRDefault="002F4A5A" w:rsidP="002F4A5A">
      <w:r w:rsidRPr="002F4A5A">
        <w:rPr>
          <w:rStyle w:val="aff"/>
          <w:b w:val="0"/>
        </w:rPr>
        <w:t>Целью проектируемого программного средства</w:t>
      </w:r>
      <w:r>
        <w:t xml:space="preserve"> является создание информационной системы, позволяющей автоматизировать процессы учёта товарных запасов, сопровождения электронных документов и формирования аналитической отчётности, обеспечивая при этом простоту эксплуатации, адаптацию к требованиям локального законодательства и возможность масштабирования.</w:t>
      </w:r>
    </w:p>
    <w:p w14:paraId="787A7C89" w14:textId="2FE0CFCD" w:rsidR="002F4A5A" w:rsidRDefault="002F4A5A" w:rsidP="002F4A5A">
      <w:r>
        <w:t>Для достижения поставленной цели в рамках дипломного проектирования необходимо решить следующие задачи:</w:t>
      </w:r>
    </w:p>
    <w:p w14:paraId="5E90C071" w14:textId="74C58F3F" w:rsidR="002F4A5A" w:rsidRDefault="002F4A5A" w:rsidP="002F4A5A">
      <w:r>
        <w:t>1 </w:t>
      </w:r>
      <w:r>
        <w:t>Провести анализ предметной области и существующих подходов к автоматизации складского учёта.</w:t>
      </w:r>
    </w:p>
    <w:p w14:paraId="5A15624A" w14:textId="3980FC73" w:rsidR="002F4A5A" w:rsidRDefault="002F4A5A" w:rsidP="002F4A5A">
      <w:r>
        <w:t>2 </w:t>
      </w:r>
      <w:r>
        <w:t>Сформировать техническое задание на разработку информационной системы, включающее функциональные и нефункциональные требования.</w:t>
      </w:r>
    </w:p>
    <w:p w14:paraId="246196E7" w14:textId="7738D6C3" w:rsidR="002F4A5A" w:rsidRDefault="002F4A5A" w:rsidP="002F4A5A">
      <w:r>
        <w:t>3 </w:t>
      </w:r>
      <w:r>
        <w:t>Спроектировать архитектуру программного средства, определив основные модули, способы взаимодействия и используемые технологии.</w:t>
      </w:r>
    </w:p>
    <w:p w14:paraId="5A93DCD1" w14:textId="31E2458F" w:rsidR="002F4A5A" w:rsidRDefault="002F4A5A" w:rsidP="002F4A5A">
      <w:r>
        <w:t>4 </w:t>
      </w:r>
      <w:r>
        <w:t>Разработать механизм учёта складских остатков, включающий поддержку партийного учёта и серийных номеров.</w:t>
      </w:r>
    </w:p>
    <w:p w14:paraId="50933CC4" w14:textId="1DD5680D" w:rsidR="002F4A5A" w:rsidRDefault="002F4A5A" w:rsidP="002F4A5A">
      <w:r>
        <w:t>5 </w:t>
      </w:r>
      <w:r>
        <w:t>Реализовать подсистему электронного документооборота, обеспечивающую регистрацию, хранение и согласование документов.</w:t>
      </w:r>
    </w:p>
    <w:p w14:paraId="1F058C8C" w14:textId="120A5A48" w:rsidR="002F4A5A" w:rsidRDefault="002F4A5A" w:rsidP="002F4A5A">
      <w:r>
        <w:t>6 </w:t>
      </w:r>
      <w:r>
        <w:t>Создать систему аналитической отчётности с возможностью генерации отчётов в популярных форматах (</w:t>
      </w:r>
      <w:proofErr w:type="spellStart"/>
      <w:r>
        <w:t>Excel</w:t>
      </w:r>
      <w:proofErr w:type="spellEnd"/>
      <w:r>
        <w:t>, PDF, CSV).</w:t>
      </w:r>
    </w:p>
    <w:p w14:paraId="32363DCB" w14:textId="6B2C5071" w:rsidR="002F4A5A" w:rsidRDefault="002F4A5A" w:rsidP="002F4A5A">
      <w:r>
        <w:t>7 </w:t>
      </w:r>
      <w:r>
        <w:t>Обеспечить многопользовательский доступ с разграничением прав и журналированием действий пользователей.</w:t>
      </w:r>
    </w:p>
    <w:p w14:paraId="1E16E4BB" w14:textId="03703F2C" w:rsidR="002F4A5A" w:rsidRDefault="002F4A5A" w:rsidP="002F4A5A">
      <w:r>
        <w:t>8 </w:t>
      </w:r>
      <w:r>
        <w:t>Разработать дружественный и интуитивно понятный пользовательский интерфейс.</w:t>
      </w:r>
    </w:p>
    <w:p w14:paraId="0434246C" w14:textId="1BDA9B50" w:rsidR="002F4A5A" w:rsidRDefault="002F4A5A" w:rsidP="002F4A5A">
      <w:r>
        <w:lastRenderedPageBreak/>
        <w:t>9 </w:t>
      </w:r>
      <w:r>
        <w:t>Реализовать защиту данных от несанкционированного доступа и обеспечить возможность масштабирования системы при росте объёмов информации.</w:t>
      </w:r>
    </w:p>
    <w:p w14:paraId="2C850BAE" w14:textId="7DCD58E2" w:rsidR="002F4A5A" w:rsidRDefault="002F4A5A" w:rsidP="002F4A5A">
      <w:r w:rsidRPr="00DA68E9">
        <w:rPr>
          <w:rStyle w:val="aff"/>
          <w:b w:val="0"/>
        </w:rPr>
        <w:t>Ожидаемый результат разработки</w:t>
      </w:r>
      <w:r>
        <w:t xml:space="preserve"> </w:t>
      </w:r>
      <w:r w:rsidR="00DA68E9">
        <w:t>–</w:t>
      </w:r>
      <w:r>
        <w:t xml:space="preserve"> информационная система, которая позволит предприятиям малого и среднего бизнеса оптимизировать процессы складского учёта и документооборота, сократить время на выполнение рутинных операций, снизить вероятность ошибок и повысить прозрачность всей цепочки поставок.</w:t>
      </w:r>
    </w:p>
    <w:p w14:paraId="2A7222E2" w14:textId="77777777" w:rsidR="002F4A5A" w:rsidRDefault="002F4A5A" w:rsidP="002F4A5A"/>
    <w:bookmarkEnd w:id="18"/>
    <w:p w14:paraId="40BF6A44" w14:textId="1CF7431A" w:rsidR="00944460" w:rsidRPr="00944460" w:rsidRDefault="00944460" w:rsidP="00944460">
      <w:pPr>
        <w:spacing w:after="160"/>
        <w:ind w:firstLine="0"/>
        <w:jc w:val="left"/>
        <w:rPr>
          <w:szCs w:val="28"/>
        </w:rPr>
      </w:pPr>
    </w:p>
    <w:sectPr w:rsidR="00944460" w:rsidRPr="00944460" w:rsidSect="00C61D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567" w:footer="567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6A3602" w14:textId="77777777" w:rsidR="0017316E" w:rsidRDefault="0017316E" w:rsidP="00B40191">
      <w:r>
        <w:separator/>
      </w:r>
    </w:p>
  </w:endnote>
  <w:endnote w:type="continuationSeparator" w:id="0">
    <w:p w14:paraId="2A552AF8" w14:textId="77777777" w:rsidR="0017316E" w:rsidRDefault="0017316E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20200" w14:textId="77777777" w:rsidR="0017316D" w:rsidRDefault="0017316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2046791"/>
      <w:docPartObj>
        <w:docPartGallery w:val="Page Numbers (Bottom of Page)"/>
        <w:docPartUnique/>
      </w:docPartObj>
    </w:sdtPr>
    <w:sdtEndPr/>
    <w:sdtContent>
      <w:p w14:paraId="13D372FC" w14:textId="36DEF676" w:rsidR="00C61D28" w:rsidRDefault="00C61D2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8C9A4" w14:textId="77777777" w:rsidR="0017316D" w:rsidRDefault="001731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99A14" w14:textId="77777777" w:rsidR="0017316E" w:rsidRDefault="0017316E" w:rsidP="00B40191">
      <w:r>
        <w:separator/>
      </w:r>
    </w:p>
  </w:footnote>
  <w:footnote w:type="continuationSeparator" w:id="0">
    <w:p w14:paraId="73D7273A" w14:textId="77777777" w:rsidR="0017316E" w:rsidRDefault="0017316E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F038A" w14:textId="77777777" w:rsidR="0017316D" w:rsidRDefault="0017316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BC31A" w14:textId="77777777" w:rsidR="0017316D" w:rsidRDefault="0017316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2FD031" w14:textId="77777777" w:rsidR="0017316D" w:rsidRDefault="0017316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4B0"/>
    <w:multiLevelType w:val="hybridMultilevel"/>
    <w:tmpl w:val="8E8C3356"/>
    <w:lvl w:ilvl="0" w:tplc="831E8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61463"/>
    <w:multiLevelType w:val="multilevel"/>
    <w:tmpl w:val="7E5C1C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1637BB"/>
    <w:multiLevelType w:val="multilevel"/>
    <w:tmpl w:val="6F7C61F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B016C4"/>
    <w:multiLevelType w:val="multilevel"/>
    <w:tmpl w:val="40320A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9"/>
  </w:num>
  <w:num w:numId="5">
    <w:abstractNumId w:val="10"/>
  </w:num>
  <w:num w:numId="6">
    <w:abstractNumId w:val="5"/>
  </w:num>
  <w:num w:numId="7">
    <w:abstractNumId w:val="6"/>
  </w:num>
  <w:num w:numId="8">
    <w:abstractNumId w:val="3"/>
  </w:num>
  <w:num w:numId="9">
    <w:abstractNumId w:val="2"/>
  </w:num>
  <w:num w:numId="10">
    <w:abstractNumId w:val="4"/>
  </w:num>
  <w:num w:numId="11">
    <w:abstractNumId w:val="8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DC1"/>
    <w:rsid w:val="00002471"/>
    <w:rsid w:val="00003606"/>
    <w:rsid w:val="000100AF"/>
    <w:rsid w:val="00011820"/>
    <w:rsid w:val="000149BF"/>
    <w:rsid w:val="00022456"/>
    <w:rsid w:val="0002587E"/>
    <w:rsid w:val="0002731F"/>
    <w:rsid w:val="0003496D"/>
    <w:rsid w:val="000370E5"/>
    <w:rsid w:val="00041302"/>
    <w:rsid w:val="00045DD8"/>
    <w:rsid w:val="0004664C"/>
    <w:rsid w:val="0005072A"/>
    <w:rsid w:val="00051C52"/>
    <w:rsid w:val="0005407E"/>
    <w:rsid w:val="00056458"/>
    <w:rsid w:val="00063A8A"/>
    <w:rsid w:val="000652E4"/>
    <w:rsid w:val="0007282B"/>
    <w:rsid w:val="00073B0F"/>
    <w:rsid w:val="0008000F"/>
    <w:rsid w:val="00082BF6"/>
    <w:rsid w:val="00087783"/>
    <w:rsid w:val="00091488"/>
    <w:rsid w:val="00091F03"/>
    <w:rsid w:val="00093257"/>
    <w:rsid w:val="00094359"/>
    <w:rsid w:val="0009603E"/>
    <w:rsid w:val="00097BB6"/>
    <w:rsid w:val="000A19A6"/>
    <w:rsid w:val="000A386F"/>
    <w:rsid w:val="000B0B3E"/>
    <w:rsid w:val="000C04E4"/>
    <w:rsid w:val="000C088C"/>
    <w:rsid w:val="000C2C0F"/>
    <w:rsid w:val="000D1060"/>
    <w:rsid w:val="000E154F"/>
    <w:rsid w:val="000E3053"/>
    <w:rsid w:val="000E3BA4"/>
    <w:rsid w:val="000E45F2"/>
    <w:rsid w:val="000E573C"/>
    <w:rsid w:val="000E5B35"/>
    <w:rsid w:val="000E67E5"/>
    <w:rsid w:val="001004A7"/>
    <w:rsid w:val="001022FF"/>
    <w:rsid w:val="001039A5"/>
    <w:rsid w:val="001039EF"/>
    <w:rsid w:val="00104DB0"/>
    <w:rsid w:val="00111BD5"/>
    <w:rsid w:val="001120F4"/>
    <w:rsid w:val="00116EB6"/>
    <w:rsid w:val="00123B13"/>
    <w:rsid w:val="00123D48"/>
    <w:rsid w:val="001260AA"/>
    <w:rsid w:val="00126A47"/>
    <w:rsid w:val="00127C43"/>
    <w:rsid w:val="00127E2C"/>
    <w:rsid w:val="001330A0"/>
    <w:rsid w:val="00133843"/>
    <w:rsid w:val="00136062"/>
    <w:rsid w:val="00137011"/>
    <w:rsid w:val="001379A7"/>
    <w:rsid w:val="001436AB"/>
    <w:rsid w:val="001462F5"/>
    <w:rsid w:val="001478DD"/>
    <w:rsid w:val="001511E7"/>
    <w:rsid w:val="00151AF5"/>
    <w:rsid w:val="001550A0"/>
    <w:rsid w:val="00156E74"/>
    <w:rsid w:val="00162110"/>
    <w:rsid w:val="00165A72"/>
    <w:rsid w:val="00171AED"/>
    <w:rsid w:val="0017316D"/>
    <w:rsid w:val="0017316E"/>
    <w:rsid w:val="001744F5"/>
    <w:rsid w:val="00181FCD"/>
    <w:rsid w:val="00182441"/>
    <w:rsid w:val="00184DCA"/>
    <w:rsid w:val="00191B20"/>
    <w:rsid w:val="00192E1F"/>
    <w:rsid w:val="0019570B"/>
    <w:rsid w:val="0019617D"/>
    <w:rsid w:val="001A28A3"/>
    <w:rsid w:val="001A5383"/>
    <w:rsid w:val="001A73D9"/>
    <w:rsid w:val="001B1501"/>
    <w:rsid w:val="001B1AEF"/>
    <w:rsid w:val="001B2786"/>
    <w:rsid w:val="001C30C7"/>
    <w:rsid w:val="001C5900"/>
    <w:rsid w:val="001C6CCC"/>
    <w:rsid w:val="001D3E49"/>
    <w:rsid w:val="001D6C50"/>
    <w:rsid w:val="001E1D80"/>
    <w:rsid w:val="001E43BE"/>
    <w:rsid w:val="001E6818"/>
    <w:rsid w:val="001F3B15"/>
    <w:rsid w:val="001F402B"/>
    <w:rsid w:val="001F67F7"/>
    <w:rsid w:val="00204391"/>
    <w:rsid w:val="002101D7"/>
    <w:rsid w:val="00213371"/>
    <w:rsid w:val="0021426A"/>
    <w:rsid w:val="00221B2D"/>
    <w:rsid w:val="00222300"/>
    <w:rsid w:val="00227637"/>
    <w:rsid w:val="00230F71"/>
    <w:rsid w:val="00231E44"/>
    <w:rsid w:val="002422BE"/>
    <w:rsid w:val="0024482D"/>
    <w:rsid w:val="002474AB"/>
    <w:rsid w:val="00251396"/>
    <w:rsid w:val="0025151C"/>
    <w:rsid w:val="002517FF"/>
    <w:rsid w:val="00252D43"/>
    <w:rsid w:val="00255B82"/>
    <w:rsid w:val="00256F98"/>
    <w:rsid w:val="00265E16"/>
    <w:rsid w:val="00266C21"/>
    <w:rsid w:val="00281F4A"/>
    <w:rsid w:val="0029265E"/>
    <w:rsid w:val="002939BB"/>
    <w:rsid w:val="002955D5"/>
    <w:rsid w:val="002A0D1E"/>
    <w:rsid w:val="002A2D20"/>
    <w:rsid w:val="002A6244"/>
    <w:rsid w:val="002A6987"/>
    <w:rsid w:val="002B3FE5"/>
    <w:rsid w:val="002B712E"/>
    <w:rsid w:val="002C00E8"/>
    <w:rsid w:val="002C79E7"/>
    <w:rsid w:val="002C7A7F"/>
    <w:rsid w:val="002D077D"/>
    <w:rsid w:val="002D2EFB"/>
    <w:rsid w:val="002D4413"/>
    <w:rsid w:val="002D5D5C"/>
    <w:rsid w:val="002E35E7"/>
    <w:rsid w:val="002E4D6F"/>
    <w:rsid w:val="002E7613"/>
    <w:rsid w:val="002E7BCF"/>
    <w:rsid w:val="002F0055"/>
    <w:rsid w:val="002F0BD4"/>
    <w:rsid w:val="002F4A5A"/>
    <w:rsid w:val="002F5F99"/>
    <w:rsid w:val="0030235A"/>
    <w:rsid w:val="00302364"/>
    <w:rsid w:val="0030263A"/>
    <w:rsid w:val="00303FF8"/>
    <w:rsid w:val="00304980"/>
    <w:rsid w:val="003057B1"/>
    <w:rsid w:val="003058AD"/>
    <w:rsid w:val="003123E1"/>
    <w:rsid w:val="0031248B"/>
    <w:rsid w:val="00312D84"/>
    <w:rsid w:val="00315A31"/>
    <w:rsid w:val="003167F7"/>
    <w:rsid w:val="003214AA"/>
    <w:rsid w:val="00322D96"/>
    <w:rsid w:val="003323DC"/>
    <w:rsid w:val="00336D5C"/>
    <w:rsid w:val="00340CF0"/>
    <w:rsid w:val="00350FED"/>
    <w:rsid w:val="00353F42"/>
    <w:rsid w:val="00360A39"/>
    <w:rsid w:val="0036612C"/>
    <w:rsid w:val="003667EF"/>
    <w:rsid w:val="00373297"/>
    <w:rsid w:val="003741AE"/>
    <w:rsid w:val="0037680E"/>
    <w:rsid w:val="00384D8B"/>
    <w:rsid w:val="00385AC5"/>
    <w:rsid w:val="00391123"/>
    <w:rsid w:val="0039206D"/>
    <w:rsid w:val="00394D23"/>
    <w:rsid w:val="003A04A1"/>
    <w:rsid w:val="003A19A3"/>
    <w:rsid w:val="003A25AC"/>
    <w:rsid w:val="003A4B56"/>
    <w:rsid w:val="003B670D"/>
    <w:rsid w:val="003B68BF"/>
    <w:rsid w:val="003C0094"/>
    <w:rsid w:val="003C3BA0"/>
    <w:rsid w:val="003C50B8"/>
    <w:rsid w:val="003C7C8A"/>
    <w:rsid w:val="003D64F0"/>
    <w:rsid w:val="003E234F"/>
    <w:rsid w:val="003E3890"/>
    <w:rsid w:val="003E7BEE"/>
    <w:rsid w:val="003F08BB"/>
    <w:rsid w:val="003F1BE2"/>
    <w:rsid w:val="003F254C"/>
    <w:rsid w:val="003F2886"/>
    <w:rsid w:val="003F4524"/>
    <w:rsid w:val="003F5DF1"/>
    <w:rsid w:val="003F708E"/>
    <w:rsid w:val="00400FEB"/>
    <w:rsid w:val="00405787"/>
    <w:rsid w:val="00405A5D"/>
    <w:rsid w:val="00413B49"/>
    <w:rsid w:val="00416ADE"/>
    <w:rsid w:val="00420321"/>
    <w:rsid w:val="004217E3"/>
    <w:rsid w:val="004232E0"/>
    <w:rsid w:val="004541DE"/>
    <w:rsid w:val="00454307"/>
    <w:rsid w:val="00454379"/>
    <w:rsid w:val="00460949"/>
    <w:rsid w:val="004638D8"/>
    <w:rsid w:val="00465FC6"/>
    <w:rsid w:val="0046689C"/>
    <w:rsid w:val="00466A2C"/>
    <w:rsid w:val="0047063C"/>
    <w:rsid w:val="0047415A"/>
    <w:rsid w:val="00474779"/>
    <w:rsid w:val="00480E80"/>
    <w:rsid w:val="00482C2B"/>
    <w:rsid w:val="0048762D"/>
    <w:rsid w:val="004927BA"/>
    <w:rsid w:val="00495EA0"/>
    <w:rsid w:val="00495F4D"/>
    <w:rsid w:val="00496C09"/>
    <w:rsid w:val="00497F2C"/>
    <w:rsid w:val="004A1D49"/>
    <w:rsid w:val="004A4D01"/>
    <w:rsid w:val="004B5487"/>
    <w:rsid w:val="004C0E73"/>
    <w:rsid w:val="004C4005"/>
    <w:rsid w:val="004C4FB2"/>
    <w:rsid w:val="004C6814"/>
    <w:rsid w:val="004D0273"/>
    <w:rsid w:val="004D140D"/>
    <w:rsid w:val="004D3E64"/>
    <w:rsid w:val="004E1390"/>
    <w:rsid w:val="004E6D43"/>
    <w:rsid w:val="004E7B33"/>
    <w:rsid w:val="004F170D"/>
    <w:rsid w:val="004F172F"/>
    <w:rsid w:val="004F2AA0"/>
    <w:rsid w:val="004F7EDA"/>
    <w:rsid w:val="00500BE9"/>
    <w:rsid w:val="00502331"/>
    <w:rsid w:val="00503315"/>
    <w:rsid w:val="00504643"/>
    <w:rsid w:val="0050548A"/>
    <w:rsid w:val="00506334"/>
    <w:rsid w:val="00507760"/>
    <w:rsid w:val="00512575"/>
    <w:rsid w:val="0051267F"/>
    <w:rsid w:val="00512947"/>
    <w:rsid w:val="005143F8"/>
    <w:rsid w:val="005167C8"/>
    <w:rsid w:val="0052067F"/>
    <w:rsid w:val="005214AF"/>
    <w:rsid w:val="00527614"/>
    <w:rsid w:val="00527D7A"/>
    <w:rsid w:val="00544CAB"/>
    <w:rsid w:val="00551432"/>
    <w:rsid w:val="00554811"/>
    <w:rsid w:val="00557757"/>
    <w:rsid w:val="00566291"/>
    <w:rsid w:val="00570EF0"/>
    <w:rsid w:val="00577A4B"/>
    <w:rsid w:val="00583BD6"/>
    <w:rsid w:val="00583E11"/>
    <w:rsid w:val="0059073A"/>
    <w:rsid w:val="00592EF4"/>
    <w:rsid w:val="00597AA6"/>
    <w:rsid w:val="005A09AB"/>
    <w:rsid w:val="005A3C2D"/>
    <w:rsid w:val="005A731B"/>
    <w:rsid w:val="005A7B6F"/>
    <w:rsid w:val="005B14B9"/>
    <w:rsid w:val="005B4F10"/>
    <w:rsid w:val="005B5F7B"/>
    <w:rsid w:val="005C07FD"/>
    <w:rsid w:val="005C0CE2"/>
    <w:rsid w:val="005C26B3"/>
    <w:rsid w:val="005C6A97"/>
    <w:rsid w:val="005D26E5"/>
    <w:rsid w:val="005D33B5"/>
    <w:rsid w:val="005D3EBC"/>
    <w:rsid w:val="005D4DFC"/>
    <w:rsid w:val="005E040A"/>
    <w:rsid w:val="005E2F2B"/>
    <w:rsid w:val="005E4A18"/>
    <w:rsid w:val="005E5C8D"/>
    <w:rsid w:val="005F09A2"/>
    <w:rsid w:val="005F09A7"/>
    <w:rsid w:val="005F50AC"/>
    <w:rsid w:val="005F557C"/>
    <w:rsid w:val="005F5670"/>
    <w:rsid w:val="00600132"/>
    <w:rsid w:val="006029D1"/>
    <w:rsid w:val="00606CDF"/>
    <w:rsid w:val="0061133C"/>
    <w:rsid w:val="0061144E"/>
    <w:rsid w:val="00623648"/>
    <w:rsid w:val="00623E10"/>
    <w:rsid w:val="00624633"/>
    <w:rsid w:val="00630DE6"/>
    <w:rsid w:val="00631B65"/>
    <w:rsid w:val="006353A5"/>
    <w:rsid w:val="00645FDA"/>
    <w:rsid w:val="00650A1C"/>
    <w:rsid w:val="00652F82"/>
    <w:rsid w:val="0065772C"/>
    <w:rsid w:val="006613FC"/>
    <w:rsid w:val="00663BEB"/>
    <w:rsid w:val="00665B83"/>
    <w:rsid w:val="00675883"/>
    <w:rsid w:val="00675C44"/>
    <w:rsid w:val="00681017"/>
    <w:rsid w:val="00681525"/>
    <w:rsid w:val="00685498"/>
    <w:rsid w:val="00692625"/>
    <w:rsid w:val="00693A1D"/>
    <w:rsid w:val="00695AAD"/>
    <w:rsid w:val="00696BEE"/>
    <w:rsid w:val="006A36BE"/>
    <w:rsid w:val="006A44B5"/>
    <w:rsid w:val="006A61BD"/>
    <w:rsid w:val="006B24E8"/>
    <w:rsid w:val="006B261A"/>
    <w:rsid w:val="006B5EBB"/>
    <w:rsid w:val="006B6A55"/>
    <w:rsid w:val="006B7AC1"/>
    <w:rsid w:val="006C0337"/>
    <w:rsid w:val="006C44D3"/>
    <w:rsid w:val="006C59E8"/>
    <w:rsid w:val="006C6855"/>
    <w:rsid w:val="006C6B30"/>
    <w:rsid w:val="006D0A0B"/>
    <w:rsid w:val="006D1DD2"/>
    <w:rsid w:val="006D2E03"/>
    <w:rsid w:val="006D2F9E"/>
    <w:rsid w:val="006D354B"/>
    <w:rsid w:val="006D60A2"/>
    <w:rsid w:val="006D6916"/>
    <w:rsid w:val="006D7244"/>
    <w:rsid w:val="006E1C45"/>
    <w:rsid w:val="006E1DA5"/>
    <w:rsid w:val="006E1EC5"/>
    <w:rsid w:val="006E3D77"/>
    <w:rsid w:val="006E50BF"/>
    <w:rsid w:val="006F2B33"/>
    <w:rsid w:val="006F514A"/>
    <w:rsid w:val="006F5DEE"/>
    <w:rsid w:val="006F617F"/>
    <w:rsid w:val="006F6BDD"/>
    <w:rsid w:val="00703F72"/>
    <w:rsid w:val="007040CC"/>
    <w:rsid w:val="00704A97"/>
    <w:rsid w:val="00705E37"/>
    <w:rsid w:val="007063F1"/>
    <w:rsid w:val="0070772E"/>
    <w:rsid w:val="00720EE7"/>
    <w:rsid w:val="0072293C"/>
    <w:rsid w:val="00724663"/>
    <w:rsid w:val="0072561C"/>
    <w:rsid w:val="00726DD5"/>
    <w:rsid w:val="00727F41"/>
    <w:rsid w:val="00731E56"/>
    <w:rsid w:val="0073522C"/>
    <w:rsid w:val="0074047D"/>
    <w:rsid w:val="0074781D"/>
    <w:rsid w:val="00752E24"/>
    <w:rsid w:val="00754F6F"/>
    <w:rsid w:val="0075712A"/>
    <w:rsid w:val="00762DB5"/>
    <w:rsid w:val="00763265"/>
    <w:rsid w:val="00772D14"/>
    <w:rsid w:val="00774CC0"/>
    <w:rsid w:val="00776ADB"/>
    <w:rsid w:val="00783A98"/>
    <w:rsid w:val="00783F3B"/>
    <w:rsid w:val="00786C68"/>
    <w:rsid w:val="0079496E"/>
    <w:rsid w:val="00795829"/>
    <w:rsid w:val="007A0B76"/>
    <w:rsid w:val="007B31AB"/>
    <w:rsid w:val="007B58CA"/>
    <w:rsid w:val="007B5E5E"/>
    <w:rsid w:val="007C2657"/>
    <w:rsid w:val="007C37F4"/>
    <w:rsid w:val="007C4038"/>
    <w:rsid w:val="007D1383"/>
    <w:rsid w:val="007D3231"/>
    <w:rsid w:val="007D3BBE"/>
    <w:rsid w:val="007D3CA7"/>
    <w:rsid w:val="007D66A9"/>
    <w:rsid w:val="007D6CD4"/>
    <w:rsid w:val="007E47B6"/>
    <w:rsid w:val="007E4C7A"/>
    <w:rsid w:val="007E6AD8"/>
    <w:rsid w:val="007E7060"/>
    <w:rsid w:val="007F16A4"/>
    <w:rsid w:val="007F6786"/>
    <w:rsid w:val="00801F3F"/>
    <w:rsid w:val="008028B2"/>
    <w:rsid w:val="00810219"/>
    <w:rsid w:val="00814DFE"/>
    <w:rsid w:val="008150E3"/>
    <w:rsid w:val="00817B39"/>
    <w:rsid w:val="00823F91"/>
    <w:rsid w:val="008248E0"/>
    <w:rsid w:val="00827C1D"/>
    <w:rsid w:val="00827EAB"/>
    <w:rsid w:val="008350AA"/>
    <w:rsid w:val="00835811"/>
    <w:rsid w:val="0084031F"/>
    <w:rsid w:val="0084040B"/>
    <w:rsid w:val="0084151E"/>
    <w:rsid w:val="00843379"/>
    <w:rsid w:val="008459FC"/>
    <w:rsid w:val="00846C6C"/>
    <w:rsid w:val="0085138E"/>
    <w:rsid w:val="008516A9"/>
    <w:rsid w:val="00853EF0"/>
    <w:rsid w:val="0085737B"/>
    <w:rsid w:val="008649BC"/>
    <w:rsid w:val="00867B4A"/>
    <w:rsid w:val="00872668"/>
    <w:rsid w:val="00876649"/>
    <w:rsid w:val="00881F2B"/>
    <w:rsid w:val="0089531E"/>
    <w:rsid w:val="00895F2C"/>
    <w:rsid w:val="0089651E"/>
    <w:rsid w:val="00896EC4"/>
    <w:rsid w:val="008A210D"/>
    <w:rsid w:val="008A29E9"/>
    <w:rsid w:val="008A7687"/>
    <w:rsid w:val="008B05F3"/>
    <w:rsid w:val="008B2622"/>
    <w:rsid w:val="008B739E"/>
    <w:rsid w:val="008C2330"/>
    <w:rsid w:val="008D025C"/>
    <w:rsid w:val="008D2E7F"/>
    <w:rsid w:val="008D39B1"/>
    <w:rsid w:val="008E1E2B"/>
    <w:rsid w:val="008E509A"/>
    <w:rsid w:val="008E5388"/>
    <w:rsid w:val="008E5F06"/>
    <w:rsid w:val="008E77E8"/>
    <w:rsid w:val="008E7AC9"/>
    <w:rsid w:val="008F1442"/>
    <w:rsid w:val="008F7474"/>
    <w:rsid w:val="00911BD3"/>
    <w:rsid w:val="009137D4"/>
    <w:rsid w:val="00917EF0"/>
    <w:rsid w:val="00922450"/>
    <w:rsid w:val="00923A3F"/>
    <w:rsid w:val="00923C21"/>
    <w:rsid w:val="009253FF"/>
    <w:rsid w:val="00926C37"/>
    <w:rsid w:val="00940AD4"/>
    <w:rsid w:val="00940C9C"/>
    <w:rsid w:val="0094169E"/>
    <w:rsid w:val="009432E4"/>
    <w:rsid w:val="00944460"/>
    <w:rsid w:val="00944CA5"/>
    <w:rsid w:val="009478D3"/>
    <w:rsid w:val="00951FB0"/>
    <w:rsid w:val="00957BC0"/>
    <w:rsid w:val="009608CF"/>
    <w:rsid w:val="00960A72"/>
    <w:rsid w:val="00962033"/>
    <w:rsid w:val="00965EA8"/>
    <w:rsid w:val="00965FDE"/>
    <w:rsid w:val="00975D4E"/>
    <w:rsid w:val="00975F82"/>
    <w:rsid w:val="00975FA8"/>
    <w:rsid w:val="009778C9"/>
    <w:rsid w:val="009809F6"/>
    <w:rsid w:val="009829F8"/>
    <w:rsid w:val="009830B9"/>
    <w:rsid w:val="00992751"/>
    <w:rsid w:val="00993234"/>
    <w:rsid w:val="009966DA"/>
    <w:rsid w:val="009A082F"/>
    <w:rsid w:val="009A78C0"/>
    <w:rsid w:val="009B0865"/>
    <w:rsid w:val="009B0EB1"/>
    <w:rsid w:val="009B553B"/>
    <w:rsid w:val="009C4146"/>
    <w:rsid w:val="009C5187"/>
    <w:rsid w:val="009C72EF"/>
    <w:rsid w:val="009C75EC"/>
    <w:rsid w:val="009D10B9"/>
    <w:rsid w:val="009E7125"/>
    <w:rsid w:val="009E7694"/>
    <w:rsid w:val="009F4D4C"/>
    <w:rsid w:val="009F5ECC"/>
    <w:rsid w:val="009F6018"/>
    <w:rsid w:val="00A0139C"/>
    <w:rsid w:val="00A02C82"/>
    <w:rsid w:val="00A06D9F"/>
    <w:rsid w:val="00A070ED"/>
    <w:rsid w:val="00A0773D"/>
    <w:rsid w:val="00A11E01"/>
    <w:rsid w:val="00A12819"/>
    <w:rsid w:val="00A15A75"/>
    <w:rsid w:val="00A2297A"/>
    <w:rsid w:val="00A247EC"/>
    <w:rsid w:val="00A2529F"/>
    <w:rsid w:val="00A25442"/>
    <w:rsid w:val="00A26FD9"/>
    <w:rsid w:val="00A32B12"/>
    <w:rsid w:val="00A32F37"/>
    <w:rsid w:val="00A35120"/>
    <w:rsid w:val="00A401F8"/>
    <w:rsid w:val="00A402D8"/>
    <w:rsid w:val="00A41262"/>
    <w:rsid w:val="00A5532C"/>
    <w:rsid w:val="00A5631F"/>
    <w:rsid w:val="00A56439"/>
    <w:rsid w:val="00A57FE6"/>
    <w:rsid w:val="00A60BBB"/>
    <w:rsid w:val="00A623CA"/>
    <w:rsid w:val="00A65898"/>
    <w:rsid w:val="00A66376"/>
    <w:rsid w:val="00A675A0"/>
    <w:rsid w:val="00A701AB"/>
    <w:rsid w:val="00A76FF2"/>
    <w:rsid w:val="00A77594"/>
    <w:rsid w:val="00A80E4C"/>
    <w:rsid w:val="00A845B3"/>
    <w:rsid w:val="00A8537D"/>
    <w:rsid w:val="00A854EF"/>
    <w:rsid w:val="00A85B0C"/>
    <w:rsid w:val="00A94187"/>
    <w:rsid w:val="00A9756B"/>
    <w:rsid w:val="00AA0ED4"/>
    <w:rsid w:val="00AA2E63"/>
    <w:rsid w:val="00AA3DA5"/>
    <w:rsid w:val="00AB30A2"/>
    <w:rsid w:val="00AB32E7"/>
    <w:rsid w:val="00AB5531"/>
    <w:rsid w:val="00AB68A6"/>
    <w:rsid w:val="00AC3549"/>
    <w:rsid w:val="00AC52B1"/>
    <w:rsid w:val="00AC6AA0"/>
    <w:rsid w:val="00AD1B8D"/>
    <w:rsid w:val="00AD560F"/>
    <w:rsid w:val="00AD6F9C"/>
    <w:rsid w:val="00AD7C50"/>
    <w:rsid w:val="00AE3ADB"/>
    <w:rsid w:val="00AE7276"/>
    <w:rsid w:val="00AF1320"/>
    <w:rsid w:val="00AF68C0"/>
    <w:rsid w:val="00B016A3"/>
    <w:rsid w:val="00B03FDE"/>
    <w:rsid w:val="00B041E4"/>
    <w:rsid w:val="00B05893"/>
    <w:rsid w:val="00B05D32"/>
    <w:rsid w:val="00B07271"/>
    <w:rsid w:val="00B10055"/>
    <w:rsid w:val="00B13CD0"/>
    <w:rsid w:val="00B164A7"/>
    <w:rsid w:val="00B218DC"/>
    <w:rsid w:val="00B241A3"/>
    <w:rsid w:val="00B2678B"/>
    <w:rsid w:val="00B30CC4"/>
    <w:rsid w:val="00B3244A"/>
    <w:rsid w:val="00B3313F"/>
    <w:rsid w:val="00B338B3"/>
    <w:rsid w:val="00B40191"/>
    <w:rsid w:val="00B45E41"/>
    <w:rsid w:val="00B50245"/>
    <w:rsid w:val="00B522E7"/>
    <w:rsid w:val="00B52F8F"/>
    <w:rsid w:val="00B5509E"/>
    <w:rsid w:val="00B56953"/>
    <w:rsid w:val="00B5765F"/>
    <w:rsid w:val="00B57FDD"/>
    <w:rsid w:val="00B63F60"/>
    <w:rsid w:val="00B748D1"/>
    <w:rsid w:val="00B76651"/>
    <w:rsid w:val="00B84D13"/>
    <w:rsid w:val="00B84F2C"/>
    <w:rsid w:val="00B93EB6"/>
    <w:rsid w:val="00B97338"/>
    <w:rsid w:val="00BA4350"/>
    <w:rsid w:val="00BA73C8"/>
    <w:rsid w:val="00BB38B5"/>
    <w:rsid w:val="00BB532D"/>
    <w:rsid w:val="00BB53E0"/>
    <w:rsid w:val="00BB5E9F"/>
    <w:rsid w:val="00BB605F"/>
    <w:rsid w:val="00BC0455"/>
    <w:rsid w:val="00BC0BBD"/>
    <w:rsid w:val="00BC1FF0"/>
    <w:rsid w:val="00BC2211"/>
    <w:rsid w:val="00BC3762"/>
    <w:rsid w:val="00BD3FC1"/>
    <w:rsid w:val="00BD4B45"/>
    <w:rsid w:val="00BD55EA"/>
    <w:rsid w:val="00BD64B3"/>
    <w:rsid w:val="00BF0F33"/>
    <w:rsid w:val="00BF3190"/>
    <w:rsid w:val="00BF3453"/>
    <w:rsid w:val="00BF5FDA"/>
    <w:rsid w:val="00C06B55"/>
    <w:rsid w:val="00C12217"/>
    <w:rsid w:val="00C251B7"/>
    <w:rsid w:val="00C31312"/>
    <w:rsid w:val="00C31E43"/>
    <w:rsid w:val="00C35093"/>
    <w:rsid w:val="00C41581"/>
    <w:rsid w:val="00C45471"/>
    <w:rsid w:val="00C50474"/>
    <w:rsid w:val="00C5136C"/>
    <w:rsid w:val="00C53297"/>
    <w:rsid w:val="00C54DBE"/>
    <w:rsid w:val="00C61D28"/>
    <w:rsid w:val="00C6234E"/>
    <w:rsid w:val="00C632C2"/>
    <w:rsid w:val="00C640A9"/>
    <w:rsid w:val="00C65591"/>
    <w:rsid w:val="00C74686"/>
    <w:rsid w:val="00C74F90"/>
    <w:rsid w:val="00C75AAE"/>
    <w:rsid w:val="00C8008D"/>
    <w:rsid w:val="00C800B1"/>
    <w:rsid w:val="00C835D8"/>
    <w:rsid w:val="00C871E0"/>
    <w:rsid w:val="00C874A3"/>
    <w:rsid w:val="00C90064"/>
    <w:rsid w:val="00C92F79"/>
    <w:rsid w:val="00C93689"/>
    <w:rsid w:val="00C946F1"/>
    <w:rsid w:val="00CA2D6E"/>
    <w:rsid w:val="00CB24D5"/>
    <w:rsid w:val="00CB2DCB"/>
    <w:rsid w:val="00CC004D"/>
    <w:rsid w:val="00CC1829"/>
    <w:rsid w:val="00CC6E2A"/>
    <w:rsid w:val="00CC6F75"/>
    <w:rsid w:val="00CC7173"/>
    <w:rsid w:val="00CD29BC"/>
    <w:rsid w:val="00CD575B"/>
    <w:rsid w:val="00CE4455"/>
    <w:rsid w:val="00CE628C"/>
    <w:rsid w:val="00CE6CE4"/>
    <w:rsid w:val="00CE758B"/>
    <w:rsid w:val="00CF0782"/>
    <w:rsid w:val="00CF2453"/>
    <w:rsid w:val="00CF4C54"/>
    <w:rsid w:val="00CF72B3"/>
    <w:rsid w:val="00CF7E10"/>
    <w:rsid w:val="00D00832"/>
    <w:rsid w:val="00D01D05"/>
    <w:rsid w:val="00D02DB0"/>
    <w:rsid w:val="00D04C6C"/>
    <w:rsid w:val="00D07A61"/>
    <w:rsid w:val="00D12871"/>
    <w:rsid w:val="00D15014"/>
    <w:rsid w:val="00D20009"/>
    <w:rsid w:val="00D20132"/>
    <w:rsid w:val="00D263C9"/>
    <w:rsid w:val="00D30DD6"/>
    <w:rsid w:val="00D31800"/>
    <w:rsid w:val="00D332F8"/>
    <w:rsid w:val="00D352A4"/>
    <w:rsid w:val="00D352CF"/>
    <w:rsid w:val="00D37EA7"/>
    <w:rsid w:val="00D42DF8"/>
    <w:rsid w:val="00D529DC"/>
    <w:rsid w:val="00D575AA"/>
    <w:rsid w:val="00D61BE0"/>
    <w:rsid w:val="00D61FC2"/>
    <w:rsid w:val="00D66B53"/>
    <w:rsid w:val="00D66EF0"/>
    <w:rsid w:val="00D70D30"/>
    <w:rsid w:val="00D70FB8"/>
    <w:rsid w:val="00D711A4"/>
    <w:rsid w:val="00D71A2D"/>
    <w:rsid w:val="00D7232B"/>
    <w:rsid w:val="00D73857"/>
    <w:rsid w:val="00D7392D"/>
    <w:rsid w:val="00D755FE"/>
    <w:rsid w:val="00D85098"/>
    <w:rsid w:val="00D900F7"/>
    <w:rsid w:val="00D93466"/>
    <w:rsid w:val="00D93E68"/>
    <w:rsid w:val="00D97D71"/>
    <w:rsid w:val="00DA68E9"/>
    <w:rsid w:val="00DA69D6"/>
    <w:rsid w:val="00DB319E"/>
    <w:rsid w:val="00DC2EE1"/>
    <w:rsid w:val="00DC5E25"/>
    <w:rsid w:val="00DC6DB8"/>
    <w:rsid w:val="00DD16C4"/>
    <w:rsid w:val="00DD1815"/>
    <w:rsid w:val="00DD2F46"/>
    <w:rsid w:val="00DD33DF"/>
    <w:rsid w:val="00DD64F2"/>
    <w:rsid w:val="00DE1020"/>
    <w:rsid w:val="00DE6C1F"/>
    <w:rsid w:val="00DE7C51"/>
    <w:rsid w:val="00DF7E1F"/>
    <w:rsid w:val="00E00044"/>
    <w:rsid w:val="00E00805"/>
    <w:rsid w:val="00E03C85"/>
    <w:rsid w:val="00E07A6D"/>
    <w:rsid w:val="00E1245D"/>
    <w:rsid w:val="00E14A3D"/>
    <w:rsid w:val="00E1724A"/>
    <w:rsid w:val="00E22AF4"/>
    <w:rsid w:val="00E25AAA"/>
    <w:rsid w:val="00E32536"/>
    <w:rsid w:val="00E32A33"/>
    <w:rsid w:val="00E32EB7"/>
    <w:rsid w:val="00E32F01"/>
    <w:rsid w:val="00E420C6"/>
    <w:rsid w:val="00E439EC"/>
    <w:rsid w:val="00E44BEB"/>
    <w:rsid w:val="00E51385"/>
    <w:rsid w:val="00E52BBC"/>
    <w:rsid w:val="00E5754D"/>
    <w:rsid w:val="00E60EE8"/>
    <w:rsid w:val="00E637CA"/>
    <w:rsid w:val="00E638DE"/>
    <w:rsid w:val="00E653E9"/>
    <w:rsid w:val="00E6559D"/>
    <w:rsid w:val="00E66A45"/>
    <w:rsid w:val="00E66DFB"/>
    <w:rsid w:val="00E6792F"/>
    <w:rsid w:val="00E831AF"/>
    <w:rsid w:val="00E838E8"/>
    <w:rsid w:val="00E941AB"/>
    <w:rsid w:val="00E9484A"/>
    <w:rsid w:val="00E97334"/>
    <w:rsid w:val="00EA3D6A"/>
    <w:rsid w:val="00EA573E"/>
    <w:rsid w:val="00EA6380"/>
    <w:rsid w:val="00EA6782"/>
    <w:rsid w:val="00EB3766"/>
    <w:rsid w:val="00EC2F46"/>
    <w:rsid w:val="00EC32C7"/>
    <w:rsid w:val="00ED025D"/>
    <w:rsid w:val="00ED0C4A"/>
    <w:rsid w:val="00ED55AD"/>
    <w:rsid w:val="00EE4B0C"/>
    <w:rsid w:val="00EF5BCF"/>
    <w:rsid w:val="00F00E33"/>
    <w:rsid w:val="00F03441"/>
    <w:rsid w:val="00F06DD2"/>
    <w:rsid w:val="00F07170"/>
    <w:rsid w:val="00F115F6"/>
    <w:rsid w:val="00F1586C"/>
    <w:rsid w:val="00F158CB"/>
    <w:rsid w:val="00F22487"/>
    <w:rsid w:val="00F227CD"/>
    <w:rsid w:val="00F23E7B"/>
    <w:rsid w:val="00F25096"/>
    <w:rsid w:val="00F268CB"/>
    <w:rsid w:val="00F30264"/>
    <w:rsid w:val="00F323E0"/>
    <w:rsid w:val="00F35590"/>
    <w:rsid w:val="00F35917"/>
    <w:rsid w:val="00F364CE"/>
    <w:rsid w:val="00F3748A"/>
    <w:rsid w:val="00F4054E"/>
    <w:rsid w:val="00F43FB1"/>
    <w:rsid w:val="00F4632F"/>
    <w:rsid w:val="00F53B9D"/>
    <w:rsid w:val="00F556C1"/>
    <w:rsid w:val="00F60643"/>
    <w:rsid w:val="00F655D2"/>
    <w:rsid w:val="00F8036B"/>
    <w:rsid w:val="00F8114E"/>
    <w:rsid w:val="00F850F5"/>
    <w:rsid w:val="00F86200"/>
    <w:rsid w:val="00F87B5B"/>
    <w:rsid w:val="00F95532"/>
    <w:rsid w:val="00F978C7"/>
    <w:rsid w:val="00FA1E4F"/>
    <w:rsid w:val="00FA218D"/>
    <w:rsid w:val="00FA6331"/>
    <w:rsid w:val="00FB1997"/>
    <w:rsid w:val="00FB1ACB"/>
    <w:rsid w:val="00FB30F6"/>
    <w:rsid w:val="00FB4F0C"/>
    <w:rsid w:val="00FB50EF"/>
    <w:rsid w:val="00FB5456"/>
    <w:rsid w:val="00FB7485"/>
    <w:rsid w:val="00FB760B"/>
    <w:rsid w:val="00FB78F2"/>
    <w:rsid w:val="00FC063E"/>
    <w:rsid w:val="00FC171F"/>
    <w:rsid w:val="00FC2C99"/>
    <w:rsid w:val="00FD2D92"/>
    <w:rsid w:val="00FD3E8A"/>
    <w:rsid w:val="00FD7AA4"/>
    <w:rsid w:val="00FD7B99"/>
    <w:rsid w:val="00FE010A"/>
    <w:rsid w:val="00FE24A7"/>
    <w:rsid w:val="00FE30E9"/>
    <w:rsid w:val="00FF1C98"/>
    <w:rsid w:val="00FF3FBD"/>
    <w:rsid w:val="00FF4228"/>
    <w:rsid w:val="00FF72E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53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B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B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B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724663"/>
    <w:pPr>
      <w:jc w:val="left"/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72466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2939BB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724663"/>
    <w:pPr>
      <w:spacing w:after="0"/>
      <w:jc w:val="left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72466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214AA"/>
    <w:pPr>
      <w:tabs>
        <w:tab w:val="right" w:leader="dot" w:pos="9345"/>
      </w:tabs>
      <w:ind w:left="284" w:firstLine="0"/>
      <w:jc w:val="left"/>
    </w:pPr>
    <w:rPr>
      <w:noProof/>
    </w:r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a"/>
    <w:link w:val="af5"/>
    <w:uiPriority w:val="99"/>
    <w:semiHidden/>
    <w:unhideWhenUsed/>
    <w:rsid w:val="00C3509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3509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C35093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BC0BBD"/>
    <w:rPr>
      <w:sz w:val="24"/>
    </w:rPr>
  </w:style>
  <w:style w:type="character" w:styleId="af8">
    <w:name w:val="Placeholder Text"/>
    <w:basedOn w:val="a0"/>
    <w:uiPriority w:val="99"/>
    <w:semiHidden/>
    <w:rsid w:val="006D60A2"/>
    <w:rPr>
      <w:color w:val="666666"/>
    </w:rPr>
  </w:style>
  <w:style w:type="table" w:styleId="af9">
    <w:name w:val="Table Grid"/>
    <w:basedOn w:val="a1"/>
    <w:uiPriority w:val="39"/>
    <w:rsid w:val="00F1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7AA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5A7B6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A7B6F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A7B6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A7B6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A7B6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">
    <w:name w:val="Strong"/>
    <w:basedOn w:val="a0"/>
    <w:uiPriority w:val="22"/>
    <w:qFormat/>
    <w:rsid w:val="003F1BE2"/>
    <w:rPr>
      <w:b/>
      <w:bCs/>
    </w:rPr>
  </w:style>
  <w:style w:type="character" w:styleId="aff0">
    <w:name w:val="Emphasis"/>
    <w:basedOn w:val="a0"/>
    <w:uiPriority w:val="20"/>
    <w:qFormat/>
    <w:rsid w:val="003F1BE2"/>
    <w:rPr>
      <w:i/>
      <w:iCs/>
    </w:rPr>
  </w:style>
  <w:style w:type="paragraph" w:styleId="aff1">
    <w:name w:val="No Spacing"/>
    <w:uiPriority w:val="1"/>
    <w:qFormat/>
    <w:rsid w:val="001C6C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0BE9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0BE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0BE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0BE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katex-mathml">
    <w:name w:val="katex-mathml"/>
    <w:basedOn w:val="a0"/>
    <w:rsid w:val="000652E4"/>
  </w:style>
  <w:style w:type="character" w:customStyle="1" w:styleId="mord">
    <w:name w:val="mord"/>
    <w:basedOn w:val="a0"/>
    <w:rsid w:val="000652E4"/>
  </w:style>
  <w:style w:type="character" w:styleId="HTML">
    <w:name w:val="HTML Code"/>
    <w:basedOn w:val="a0"/>
    <w:uiPriority w:val="99"/>
    <w:semiHidden/>
    <w:unhideWhenUsed/>
    <w:rsid w:val="00A65898"/>
    <w:rPr>
      <w:rFonts w:ascii="Courier New" w:eastAsia="Times New Roman" w:hAnsi="Courier New" w:cs="Courier New"/>
      <w:sz w:val="20"/>
      <w:szCs w:val="20"/>
    </w:rPr>
  </w:style>
  <w:style w:type="paragraph" w:customStyle="1" w:styleId="Diploma-Text">
    <w:name w:val="Diploma - Text"/>
    <w:basedOn w:val="a"/>
    <w:link w:val="Diploma-TextChar"/>
    <w:qFormat/>
    <w:rsid w:val="003E234F"/>
    <w:rPr>
      <w:color w:val="000000"/>
      <w:szCs w:val="28"/>
      <w:lang w:eastAsia="en-US"/>
    </w:rPr>
  </w:style>
  <w:style w:type="character" w:customStyle="1" w:styleId="Diploma-TextChar">
    <w:name w:val="Diploma - Text Char"/>
    <w:basedOn w:val="a0"/>
    <w:link w:val="Diploma-Text"/>
    <w:rsid w:val="003E234F"/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0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{A884DE68-7A26-4ACD-9A74-A90EE2E8C54D}</b:Guid>
    <b:RefOrder>1</b:RefOrder>
  </b:Source>
</b:Sources>
</file>

<file path=customXml/itemProps1.xml><?xml version="1.0" encoding="utf-8"?>
<ds:datastoreItem xmlns:ds="http://schemas.openxmlformats.org/officeDocument/2006/customXml" ds:itemID="{EA91CEF2-E028-4265-9E23-F0D303A46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3531</TotalTime>
  <Pages>15</Pages>
  <Words>4668</Words>
  <Characters>26614</Characters>
  <Application>Microsoft Office Word</Application>
  <DocSecurity>0</DocSecurity>
  <Lines>221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618</cp:revision>
  <cp:lastPrinted>2025-05-14T06:39:00Z</cp:lastPrinted>
  <dcterms:created xsi:type="dcterms:W3CDTF">2024-09-21T07:39:00Z</dcterms:created>
  <dcterms:modified xsi:type="dcterms:W3CDTF">2025-09-29T23:43:00Z</dcterms:modified>
</cp:coreProperties>
</file>