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72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16"/>
        <w:tblGridChange w:id="0">
          <w:tblGrid>
            <w:gridCol w:w="1031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OBJETIVO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Definir las estrategias de comunicación y consulta, de manera que sean precisas y accesibles, promoviendo la participación y consulta con el personal, </w:t>
            </w: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los proveedores de actividades de turismo de aventura, participantes, participantes potenciales y otras partes interesadas, en temas relacionados con el Sistema de Gestión de Seguridad de Turismo de Aventura-</w:t>
            </w: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SGSTA</w:t>
            </w: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al momento de la reserva, durante y después de la actividad de turismo, garantizando que los participantes comprendan los riesgos, aumentando la probabilidad de una experiencia segura.</w:t>
            </w:r>
          </w:p>
          <w:p w:rsidR="00000000" w:rsidDel="00000000" w:rsidP="00000000" w:rsidRDefault="00000000" w:rsidRPr="00000000" w14:paraId="00000007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ALCANCE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Aplica para </w:t>
            </w: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participantes, participantes potenciales, colaboradores proveedores de actividades de turismo y otras partes interesadas.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DEFINICIONES</w:t>
            </w:r>
          </w:p>
        </w:tc>
      </w:tr>
      <w:tr>
        <w:trPr>
          <w:cantSplit w:val="0"/>
          <w:trHeight w:val="1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Actividad de turismo de aventura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Actividad de aventura con fines turísticos que implica un grado de instrucción o liderazgo y un elemento de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riesgo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deliberadamente aceptado.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 1 a la entrada. Un elemento de riesgo aceptado significa que el participante tiene una comprensión mínima del riesgo que implica.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 2 a la entrada. La actividad de turismo de aventura está asociada al turismo de naturaleza (Fuente: NTC-ISO 21101:2020).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Organización. Persona o grupo de personas que tienen sus propias funciones y responsabilidades, autoridades y relaciones para el logro de sus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objetivos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 1 a la entrada. El concepto de organización incluye, entre otros, un trabajador independiente, compañía, corporación, firma,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 empresa,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autoridad, sociedad, organización benéfica o institución, o una parte o combinación de éstas, ya estén constituidas o no y sean públicas o privadas. (Fuente: NTC-ISO 21101:2020).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Parte interesada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Persona u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organización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que puede afectar, verse afectada por, o percibirse como afectada por una decisión o actividad. (Fuente: NTC-ISO 21101:2020).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Participante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Persona que hace parte de una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actividad de turismo de aventura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sin ser miembro del equipo de liderazgo. 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 1 a la entrada. A un participante también se le puede denominar "cliente", "usuario" o similar. 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 2 a la entrada. El equipo de liderazgo está compuesto de varios líderes.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(Fuente: NTC-ISO 21101:2020).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Proveedor de actividad de turismo de aventura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Individuo u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organización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que es responsable en general de todos los aspectos de la provisión de actividades de turismo de aventura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 1 a la entrada  las actividades de turismo de aventura pueden ser provistas de forma gratuita o con pago a cambio.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(Fuente: NTC-ISO 21101:2020).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Riesgo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Efecto de la incertidumbre.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 1 a la entrada. Un efecto es una desviación de aquello que se espera — ya sea positivo o negativo.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 2 a la entrada. La incertidumbre es el estado, incluso parcial, de la deficiencia de información relacionada con un acontecimiento, su comprensión o conocimiento, su consecuencia o su posibilidad.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 3 a la entrada. El riesgo suele caracterizarse por referencia a los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posibles eventos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las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consecuencias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o una combinación de éstos. 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 4 a la entrada. El riesgo suele expresarse en términos de una combinación de las consecuencias de un evento (incluidos los cambios en las circunstancias) y la posibilidad asociada de que ocurra.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Seguridad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Estado en el que el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riesgo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daño (a las personas) o perjuicio se limita a un nivel aceptable. (Fuente: NTC-ISO 21101:2020).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Tercero proveedor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Organización externa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o individuo que presta servicios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al proveedor de actividades de turismo de aventura.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(Fuente: NTC-ISO 21101:2020).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ACLARACIONES</w:t>
            </w:r>
          </w:p>
        </w:tc>
      </w:tr>
      <w:tr>
        <w:trPr>
          <w:cantSplit w:val="0"/>
          <w:trHeight w:val="1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 aplica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tag w:val="goog_rdk_0"/>
            </w:sdtPr>
            <w:sdtContent>
              <w:tbl>
                <w:tblPr>
                  <w:tblStyle w:val="Table2"/>
                  <w:tblW w:w="10365.0" w:type="dxa"/>
                  <w:jc w:val="center"/>
                  <w:tbl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  <w:insideH w:color="000000" w:space="0" w:sz="4" w:val="single"/>
                    <w:insideV w:color="000000" w:space="0" w:sz="4" w:val="single"/>
                  </w:tblBorders>
                  <w:tblLayout w:type="fixed"/>
                  <w:tblLook w:val="0400"/>
                </w:tblPr>
                <w:tblGrid>
                  <w:gridCol w:w="630"/>
                  <w:gridCol w:w="5445"/>
                  <w:gridCol w:w="2205"/>
                  <w:gridCol w:w="2085"/>
                  <w:tblGridChange w:id="0">
                    <w:tblGrid>
                      <w:gridCol w:w="630"/>
                      <w:gridCol w:w="5445"/>
                      <w:gridCol w:w="2205"/>
                      <w:gridCol w:w="2085"/>
                    </w:tblGrid>
                  </w:tblGridChange>
                </w:tblGrid>
                <w:tr>
                  <w:trPr>
                    <w:cantSplit w:val="0"/>
                    <w:trHeight w:val="489" w:hRule="atLeast"/>
                    <w:tblHeader w:val="0"/>
                  </w:trPr>
                  <w:tc>
                    <w:tcPr>
                      <w:gridSpan w:val="4"/>
                      <w:shd w:fill="c6d9f1" w:val="clear"/>
                      <w:vAlign w:val="center"/>
                    </w:tcPr>
                    <w:p w:rsidR="00000000" w:rsidDel="00000000" w:rsidP="00000000" w:rsidRDefault="00000000" w:rsidRPr="00000000" w14:paraId="0000002D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DESCRIPCIÓN DE ACTIVIDADES</w:t>
                      </w:r>
                    </w:p>
                  </w:tc>
                </w:tr>
                <w:tr>
                  <w:trPr>
                    <w:cantSplit w:val="0"/>
                    <w:trHeight w:val="479" w:hRule="atLeast"/>
                    <w:tblHeader w:val="0"/>
                  </w:trPr>
                  <w:tc>
                    <w:tcPr>
                      <w:shd w:fill="c6d9f1" w:val="clear"/>
                      <w:vAlign w:val="center"/>
                    </w:tcPr>
                    <w:p w:rsidR="00000000" w:rsidDel="00000000" w:rsidP="00000000" w:rsidRDefault="00000000" w:rsidRPr="00000000" w14:paraId="00000031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No.</w:t>
                      </w:r>
                    </w:p>
                  </w:tc>
                  <w:tc>
                    <w:tcPr>
                      <w:shd w:fill="c6d9f1" w:val="clear"/>
                      <w:vAlign w:val="center"/>
                    </w:tcPr>
                    <w:p w:rsidR="00000000" w:rsidDel="00000000" w:rsidP="00000000" w:rsidRDefault="00000000" w:rsidRPr="00000000" w14:paraId="00000032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ACTIVIDADES</w:t>
                      </w:r>
                    </w:p>
                  </w:tc>
                  <w:tc>
                    <w:tcPr>
                      <w:shd w:fill="c6d9f1" w:val="clear"/>
                      <w:vAlign w:val="center"/>
                    </w:tcPr>
                    <w:p w:rsidR="00000000" w:rsidDel="00000000" w:rsidP="00000000" w:rsidRDefault="00000000" w:rsidRPr="00000000" w14:paraId="00000033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RESPONSABLE</w:t>
                      </w:r>
                    </w:p>
                  </w:tc>
                  <w:tc>
                    <w:tcPr>
                      <w:shd w:fill="c6d9f1" w:val="clear"/>
                      <w:vAlign w:val="center"/>
                    </w:tcPr>
                    <w:p w:rsidR="00000000" w:rsidDel="00000000" w:rsidP="00000000" w:rsidRDefault="00000000" w:rsidRPr="00000000" w14:paraId="00000034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REGISTRO</w:t>
                      </w:r>
                    </w:p>
                  </w:tc>
                </w:tr>
                <w:tr>
                  <w:trPr>
                    <w:cantSplit w:val="0"/>
                    <w:trHeight w:val="842" w:hRule="atLeast"/>
                    <w:tblHeader w:val="0"/>
                  </w:trPr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35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1</w:t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36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37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DEFINIR LOS MEDIOS DE COMUNICACIÓN Y CONSULTA</w:t>
                      </w:r>
                    </w:p>
                    <w:p w:rsidR="00000000" w:rsidDel="00000000" w:rsidP="00000000" w:rsidRDefault="00000000" w:rsidRPr="00000000" w14:paraId="00000038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39">
                      <w:pPr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Definir los medios de comunicación, teniendo en cuenta los participantes y partes interesadas, para esto es importante identificar y responder los riesgos de comunicación asociados con la actividad (por ejemplo barreras del idioma o ruido), así como:</w:t>
                      </w:r>
                    </w:p>
                    <w:p w:rsidR="00000000" w:rsidDel="00000000" w:rsidP="00000000" w:rsidRDefault="00000000" w:rsidRPr="00000000" w14:paraId="0000003A">
                      <w:pPr>
                        <w:numPr>
                          <w:ilvl w:val="3"/>
                          <w:numId w:val="1"/>
                        </w:numPr>
                        <w:ind w:left="927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idioma, </w:t>
                      </w:r>
                    </w:p>
                    <w:p w:rsidR="00000000" w:rsidDel="00000000" w:rsidP="00000000" w:rsidRDefault="00000000" w:rsidRPr="00000000" w14:paraId="0000003B">
                      <w:pPr>
                        <w:numPr>
                          <w:ilvl w:val="3"/>
                          <w:numId w:val="1"/>
                        </w:numPr>
                        <w:ind w:left="927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alfabetización, </w:t>
                      </w:r>
                    </w:p>
                    <w:p w:rsidR="00000000" w:rsidDel="00000000" w:rsidP="00000000" w:rsidRDefault="00000000" w:rsidRPr="00000000" w14:paraId="0000003C">
                      <w:pPr>
                        <w:numPr>
                          <w:ilvl w:val="3"/>
                          <w:numId w:val="1"/>
                        </w:numPr>
                        <w:ind w:left="927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discapacidad del habla, audición o visión.</w:t>
                      </w:r>
                    </w:p>
                    <w:p w:rsidR="00000000" w:rsidDel="00000000" w:rsidP="00000000" w:rsidRDefault="00000000" w:rsidRPr="00000000" w14:paraId="0000003D">
                      <w:pPr>
                        <w:ind w:left="360" w:firstLine="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3E">
                      <w:pPr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define dónde y en qué formato (impreso, electrónico) se presenta la información, todo esto con el fin de garantizar la comprensión de las actividades a realizar.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3F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40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Cargo del responsable </w:t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41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Matriz de comunicaciones</w:t>
                      </w:r>
                    </w:p>
                    <w:p w:rsidR="00000000" w:rsidDel="00000000" w:rsidP="00000000" w:rsidRDefault="00000000" w:rsidRPr="00000000" w14:paraId="00000042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43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Carteles </w:t>
                      </w:r>
                    </w:p>
                    <w:p w:rsidR="00000000" w:rsidDel="00000000" w:rsidP="00000000" w:rsidRDefault="00000000" w:rsidRPr="00000000" w14:paraId="00000044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45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842" w:hRule="atLeast"/>
                    <w:tblHeader w:val="0"/>
                  </w:trPr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46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2</w:t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47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48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GESTIONAR COMUNICACIÓN EXTERNA</w:t>
                      </w:r>
                    </w:p>
                    <w:p w:rsidR="00000000" w:rsidDel="00000000" w:rsidP="00000000" w:rsidRDefault="00000000" w:rsidRPr="00000000" w14:paraId="00000049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4A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La comunicación externa está orientada a informar y divulgar aspectos generales del Sistema de Gestión de Seguridad de Turismo de aventura y todo lo referente a los servicios prestados.</w:t>
                      </w:r>
                    </w:p>
                    <w:p w:rsidR="00000000" w:rsidDel="00000000" w:rsidP="00000000" w:rsidRDefault="00000000" w:rsidRPr="00000000" w14:paraId="0000004B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4C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COMUNICACIÓN EXTERNA</w:t>
                      </w:r>
                    </w:p>
                    <w:p w:rsidR="00000000" w:rsidDel="00000000" w:rsidP="00000000" w:rsidRDefault="00000000" w:rsidRPr="00000000" w14:paraId="0000004D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4E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Previa a la reserva</w:t>
                      </w:r>
                    </w:p>
                    <w:p w:rsidR="00000000" w:rsidDel="00000000" w:rsidP="00000000" w:rsidRDefault="00000000" w:rsidRPr="00000000" w14:paraId="0000004F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comunica la siguiente información:</w:t>
                      </w:r>
                    </w:p>
                    <w:p w:rsidR="00000000" w:rsidDel="00000000" w:rsidP="00000000" w:rsidRDefault="00000000" w:rsidRPr="00000000" w14:paraId="00000050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452"/>
                        </w:tabs>
                        <w:ind w:left="452" w:hanging="31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descripción de la actividad de turismo de aventura, sus componentes y precios;</w:t>
                      </w:r>
                    </w:p>
                    <w:p w:rsidR="00000000" w:rsidDel="00000000" w:rsidP="00000000" w:rsidRDefault="00000000" w:rsidRPr="00000000" w14:paraId="00000051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452"/>
                        </w:tabs>
                        <w:ind w:left="452" w:hanging="31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número mínimo y máximo de participantes y número de líderes y demás personal;</w:t>
                      </w:r>
                    </w:p>
                    <w:p w:rsidR="00000000" w:rsidDel="00000000" w:rsidP="00000000" w:rsidRDefault="00000000" w:rsidRPr="00000000" w14:paraId="00000052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452"/>
                        </w:tabs>
                        <w:ind w:left="452" w:hanging="31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servicios componentes proporcionados como parte de la actividad de turismo de aventura que se reservará, por ejemplo:</w:t>
                      </w:r>
                    </w:p>
                    <w:p w:rsidR="00000000" w:rsidDel="00000000" w:rsidP="00000000" w:rsidRDefault="00000000" w:rsidRPr="00000000" w14:paraId="00000053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452"/>
                        </w:tabs>
                        <w:ind w:left="735" w:hanging="167.99999999999997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tipos de transporte utilizados y grado de comodidad ofrecida y, si es un tercero proveedor, su identidad ( si aplica);</w:t>
                      </w:r>
                    </w:p>
                    <w:p w:rsidR="00000000" w:rsidDel="00000000" w:rsidP="00000000" w:rsidRDefault="00000000" w:rsidRPr="00000000" w14:paraId="00000054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452"/>
                        </w:tabs>
                        <w:ind w:left="735" w:hanging="167.99999999999997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tipo y estándar de alojamiento y sus instalaciones, por ejemplo arreglos de baño, ocio, instalaciones y condiciones ( si aplica);</w:t>
                      </w:r>
                    </w:p>
                    <w:p w:rsidR="00000000" w:rsidDel="00000000" w:rsidP="00000000" w:rsidRDefault="00000000" w:rsidRPr="00000000" w14:paraId="00000055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452"/>
                        </w:tabs>
                        <w:ind w:left="735" w:hanging="167.99999999999997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suministro de alimento y bebidas, incluida la provisión para dietas especiales ( si aplica);</w:t>
                      </w:r>
                    </w:p>
                    <w:p w:rsidR="00000000" w:rsidDel="00000000" w:rsidP="00000000" w:rsidRDefault="00000000" w:rsidRPr="00000000" w14:paraId="00000056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452"/>
                        </w:tabs>
                        <w:ind w:left="735" w:hanging="167.99999999999997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equipo suministrado;</w:t>
                      </w:r>
                    </w:p>
                    <w:p w:rsidR="00000000" w:rsidDel="00000000" w:rsidP="00000000" w:rsidRDefault="00000000" w:rsidRPr="00000000" w14:paraId="00000057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452"/>
                        </w:tabs>
                        <w:ind w:left="735" w:hanging="167.99999999999997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transporte de equipos, si es necesario en terrenos accidentados;</w:t>
                      </w:r>
                    </w:p>
                    <w:p w:rsidR="00000000" w:rsidDel="00000000" w:rsidP="00000000" w:rsidRDefault="00000000" w:rsidRPr="00000000" w14:paraId="00000058">
                      <w:pPr>
                        <w:tabs>
                          <w:tab w:val="left" w:leader="none" w:pos="452"/>
                        </w:tabs>
                        <w:ind w:left="927" w:firstLine="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59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310"/>
                        </w:tabs>
                        <w:ind w:left="502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Nivel de dificultad (con explicación de criterios) de la actividad de turismo de aventura; el nivel de la evaluación de la calificación debe tener en cuenta factores tales como:</w:t>
                      </w:r>
                    </w:p>
                    <w:p w:rsidR="00000000" w:rsidDel="00000000" w:rsidP="00000000" w:rsidRDefault="00000000" w:rsidRPr="00000000" w14:paraId="0000005A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310"/>
                        </w:tabs>
                        <w:ind w:left="927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color w:val="231f20"/>
                          <w:rtl w:val="0"/>
                        </w:rPr>
                        <w:t xml:space="preserve">nivel específico de condición física o aptitud psicológica requerida del participante; todo el viaje como diariamente;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5B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310"/>
                        </w:tabs>
                        <w:ind w:left="927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color w:val="231f20"/>
                          <w:rtl w:val="0"/>
                        </w:rPr>
                        <w:t xml:space="preserve">la duración de la actividad, tanto durante;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5C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310"/>
                        </w:tabs>
                        <w:ind w:left="927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color w:val="231f20"/>
                          <w:rtl w:val="0"/>
                        </w:rPr>
                        <w:t xml:space="preserve">conocimientos y habilidades requeridos;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5D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310"/>
                        </w:tabs>
                        <w:ind w:left="927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color w:val="231f20"/>
                          <w:rtl w:val="0"/>
                        </w:rPr>
                        <w:t xml:space="preserve">cualquier requisito de cualificación específica reconocida;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5E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310"/>
                        </w:tabs>
                        <w:ind w:left="927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color w:val="231f20"/>
                          <w:rtl w:val="0"/>
                        </w:rPr>
                        <w:t xml:space="preserve">condiciones climáticas esperadas;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5F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310"/>
                        </w:tabs>
                        <w:ind w:left="927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color w:val="231f20"/>
                          <w:rtl w:val="0"/>
                        </w:rPr>
                        <w:t xml:space="preserve">dificultades creadas por el terreno a recorrer;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0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310"/>
                        </w:tabs>
                        <w:ind w:left="927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color w:val="231f20"/>
                          <w:rtl w:val="0"/>
                        </w:rPr>
                        <w:t xml:space="preserve">si procede, nivel de dificultad y explicación de los criterios;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1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310"/>
                        </w:tabs>
                        <w:ind w:left="502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Itinerario de la actividad de turismo de aventura</w:t>
                      </w:r>
                    </w:p>
                    <w:p w:rsidR="00000000" w:rsidDel="00000000" w:rsidP="00000000" w:rsidRDefault="00000000" w:rsidRPr="00000000" w14:paraId="00000062">
                      <w:pPr>
                        <w:numPr>
                          <w:ilvl w:val="0"/>
                          <w:numId w:val="5"/>
                        </w:numPr>
                        <w:tabs>
                          <w:tab w:val="left" w:leader="none" w:pos="310"/>
                        </w:tabs>
                        <w:ind w:left="785" w:hanging="192.00000000000003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ubicación(es);</w:t>
                      </w:r>
                    </w:p>
                    <w:p w:rsidR="00000000" w:rsidDel="00000000" w:rsidP="00000000" w:rsidRDefault="00000000" w:rsidRPr="00000000" w14:paraId="00000063">
                      <w:pPr>
                        <w:numPr>
                          <w:ilvl w:val="0"/>
                          <w:numId w:val="5"/>
                        </w:numPr>
                        <w:tabs>
                          <w:tab w:val="left" w:leader="none" w:pos="310"/>
                        </w:tabs>
                        <w:ind w:left="785" w:hanging="192.00000000000003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horas estimadas de salida y llegada a diferentes lugares;</w:t>
                      </w:r>
                    </w:p>
                    <w:p w:rsidR="00000000" w:rsidDel="00000000" w:rsidP="00000000" w:rsidRDefault="00000000" w:rsidRPr="00000000" w14:paraId="00000064">
                      <w:pPr>
                        <w:numPr>
                          <w:ilvl w:val="0"/>
                          <w:numId w:val="5"/>
                        </w:numPr>
                        <w:tabs>
                          <w:tab w:val="left" w:leader="none" w:pos="310"/>
                        </w:tabs>
                        <w:ind w:left="785" w:hanging="192.00000000000003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duración estimada de la actividad/actividades;</w:t>
                      </w:r>
                    </w:p>
                    <w:p w:rsidR="00000000" w:rsidDel="00000000" w:rsidP="00000000" w:rsidRDefault="00000000" w:rsidRPr="00000000" w14:paraId="00000065">
                      <w:pPr>
                        <w:numPr>
                          <w:ilvl w:val="0"/>
                          <w:numId w:val="5"/>
                        </w:numPr>
                        <w:tabs>
                          <w:tab w:val="left" w:leader="none" w:pos="310"/>
                        </w:tabs>
                        <w:ind w:left="785" w:hanging="192.00000000000003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períodos de tiempo libre;</w:t>
                      </w:r>
                    </w:p>
                    <w:p w:rsidR="00000000" w:rsidDel="00000000" w:rsidP="00000000" w:rsidRDefault="00000000" w:rsidRPr="00000000" w14:paraId="00000066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593"/>
                        </w:tabs>
                        <w:ind w:left="502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disponibilidad de asistencia de emergencia;</w:t>
                      </w:r>
                    </w:p>
                    <w:p w:rsidR="00000000" w:rsidDel="00000000" w:rsidP="00000000" w:rsidRDefault="00000000" w:rsidRPr="00000000" w14:paraId="00000067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310"/>
                        </w:tabs>
                        <w:ind w:left="502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disponibilidad de instalaciones para personas con necesidades especiales, niños o ancianos;</w:t>
                      </w:r>
                    </w:p>
                    <w:p w:rsidR="00000000" w:rsidDel="00000000" w:rsidP="00000000" w:rsidRDefault="00000000" w:rsidRPr="00000000" w14:paraId="00000068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310"/>
                        </w:tabs>
                        <w:ind w:left="502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en el caso de que un grupo de menores participen en una actividad de varios días, el número, género y papel de los líderes y otros adultos acompañantes, por ejemplo, los padres;</w:t>
                      </w:r>
                    </w:p>
                    <w:p w:rsidR="00000000" w:rsidDel="00000000" w:rsidP="00000000" w:rsidRDefault="00000000" w:rsidRPr="00000000" w14:paraId="00000069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452"/>
                        </w:tabs>
                        <w:ind w:left="502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información sobre la idoneidad del lugar donde se diseñan y especifican actividades de turismo de aventura para tipos específicos de personas, por ejemplo, por edad, género o capacidad.</w:t>
                      </w:r>
                    </w:p>
                    <w:p w:rsidR="00000000" w:rsidDel="00000000" w:rsidP="00000000" w:rsidRDefault="00000000" w:rsidRPr="00000000" w14:paraId="0000006A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B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C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Antes de iniciar la actividad de turismo de aventura</w:t>
                      </w:r>
                    </w:p>
                    <w:p w:rsidR="00000000" w:rsidDel="00000000" w:rsidP="00000000" w:rsidRDefault="00000000" w:rsidRPr="00000000" w14:paraId="0000006D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E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divulgan aspectos relacionados con:</w:t>
                      </w:r>
                    </w:p>
                    <w:p w:rsidR="00000000" w:rsidDel="00000000" w:rsidP="00000000" w:rsidRDefault="00000000" w:rsidRPr="00000000" w14:paraId="0000006F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Detalle de la actividad de turismo de aventura a realizar (recorrido, horarios, material);</w:t>
                      </w:r>
                    </w:p>
                    <w:p w:rsidR="00000000" w:rsidDel="00000000" w:rsidP="00000000" w:rsidRDefault="00000000" w:rsidRPr="00000000" w14:paraId="00000070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verifica el estado físico y de salud de los participantes;</w:t>
                      </w:r>
                    </w:p>
                    <w:p w:rsidR="00000000" w:rsidDel="00000000" w:rsidP="00000000" w:rsidRDefault="00000000" w:rsidRPr="00000000" w14:paraId="00000071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realiza conteo de los participantes;</w:t>
                      </w:r>
                    </w:p>
                    <w:p w:rsidR="00000000" w:rsidDel="00000000" w:rsidP="00000000" w:rsidRDefault="00000000" w:rsidRPr="00000000" w14:paraId="00000072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explicación de los riesgos a los que van a estar expuestos;</w:t>
                      </w:r>
                    </w:p>
                    <w:p w:rsidR="00000000" w:rsidDel="00000000" w:rsidP="00000000" w:rsidRDefault="00000000" w:rsidRPr="00000000" w14:paraId="00000073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cómo deben actuar en caso de emergencia: primeros auxilios básicos;</w:t>
                      </w:r>
                    </w:p>
                    <w:p w:rsidR="00000000" w:rsidDel="00000000" w:rsidP="00000000" w:rsidRDefault="00000000" w:rsidRPr="00000000" w14:paraId="00000074">
                      <w:pPr>
                        <w:numPr>
                          <w:ilvl w:val="0"/>
                          <w:numId w:val="7"/>
                        </w:numPr>
                        <w:shd w:fill="ffffff" w:val="clear"/>
                        <w:ind w:left="720" w:hanging="360"/>
                        <w:jc w:val="both"/>
                        <w:rPr>
                          <w:color w:val="000000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explicación de las capacidades técnicas necesarias por parte de los participantes para la realización de la actividad;</w:t>
                      </w:r>
                    </w:p>
                    <w:p w:rsidR="00000000" w:rsidDel="00000000" w:rsidP="00000000" w:rsidRDefault="00000000" w:rsidRPr="00000000" w14:paraId="00000075">
                      <w:pPr>
                        <w:numPr>
                          <w:ilvl w:val="0"/>
                          <w:numId w:val="7"/>
                        </w:numPr>
                        <w:shd w:fill="ffffff" w:val="clear"/>
                        <w:ind w:left="720" w:hanging="360"/>
                        <w:jc w:val="both"/>
                        <w:rPr>
                          <w:color w:val="000000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medidas en relación al medio ambiente;</w:t>
                      </w:r>
                    </w:p>
                    <w:p w:rsidR="00000000" w:rsidDel="00000000" w:rsidP="00000000" w:rsidRDefault="00000000" w:rsidRPr="00000000" w14:paraId="00000076">
                      <w:pPr>
                        <w:numPr>
                          <w:ilvl w:val="0"/>
                          <w:numId w:val="7"/>
                        </w:numPr>
                        <w:shd w:fill="ffffff" w:val="clear"/>
                        <w:ind w:left="720" w:hanging="360"/>
                        <w:jc w:val="both"/>
                        <w:rPr>
                          <w:color w:val="000000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Instrucciones y revisión del material que van a usar;</w:t>
                      </w:r>
                    </w:p>
                    <w:p w:rsidR="00000000" w:rsidDel="00000000" w:rsidP="00000000" w:rsidRDefault="00000000" w:rsidRPr="00000000" w14:paraId="00000077">
                      <w:pPr>
                        <w:numPr>
                          <w:ilvl w:val="0"/>
                          <w:numId w:val="7"/>
                        </w:numPr>
                        <w:ind w:left="720" w:hanging="360"/>
                        <w:jc w:val="both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uso y cuidado de los EPP;</w:t>
                      </w:r>
                    </w:p>
                    <w:p w:rsidR="00000000" w:rsidDel="00000000" w:rsidP="00000000" w:rsidRDefault="00000000" w:rsidRPr="00000000" w14:paraId="00000078">
                      <w:pPr>
                        <w:numPr>
                          <w:ilvl w:val="0"/>
                          <w:numId w:val="7"/>
                        </w:numPr>
                        <w:ind w:left="720" w:hanging="360"/>
                        <w:jc w:val="both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pautas de comportamiento del grupo en caso de situación de peligro o riesgo.</w:t>
                      </w:r>
                    </w:p>
                    <w:p w:rsidR="00000000" w:rsidDel="00000000" w:rsidP="00000000" w:rsidRDefault="00000000" w:rsidRPr="00000000" w14:paraId="00000079">
                      <w:pPr>
                        <w:numPr>
                          <w:ilvl w:val="0"/>
                          <w:numId w:val="7"/>
                        </w:numPr>
                        <w:shd w:fill="ffffff" w:val="clear"/>
                        <w:ind w:left="720" w:hanging="360"/>
                        <w:jc w:val="both"/>
                        <w:rPr>
                          <w:color w:val="000000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indicación de la existencia de los seguros correspondientes;</w:t>
                      </w:r>
                    </w:p>
                    <w:p w:rsidR="00000000" w:rsidDel="00000000" w:rsidP="00000000" w:rsidRDefault="00000000" w:rsidRPr="00000000" w14:paraId="0000007A">
                      <w:pPr>
                        <w:numPr>
                          <w:ilvl w:val="0"/>
                          <w:numId w:val="7"/>
                        </w:numPr>
                        <w:shd w:fill="ffffff" w:val="clear"/>
                        <w:ind w:left="720" w:hanging="360"/>
                        <w:jc w:val="both"/>
                        <w:rPr>
                          <w:color w:val="000000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la seguridad en la realización de las actividades de turismo de aventura, </w:t>
                      </w:r>
                    </w:p>
                    <w:p w:rsidR="00000000" w:rsidDel="00000000" w:rsidP="00000000" w:rsidRDefault="00000000" w:rsidRPr="00000000" w14:paraId="0000007B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planes de emergencia;</w:t>
                      </w:r>
                    </w:p>
                    <w:p w:rsidR="00000000" w:rsidDel="00000000" w:rsidP="00000000" w:rsidRDefault="00000000" w:rsidRPr="00000000" w14:paraId="0000007C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sistema de gestión de seguridad de turismo de aventura del PST;</w:t>
                      </w:r>
                    </w:p>
                    <w:p w:rsidR="00000000" w:rsidDel="00000000" w:rsidP="00000000" w:rsidRDefault="00000000" w:rsidRPr="00000000" w14:paraId="0000007D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representante en asuntos de seguridad y representante de la alta dirección;</w:t>
                      </w:r>
                    </w:p>
                    <w:p w:rsidR="00000000" w:rsidDel="00000000" w:rsidP="00000000" w:rsidRDefault="00000000" w:rsidRPr="00000000" w14:paraId="0000007E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7F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Durante la actividad de turismo de aventura</w:t>
                      </w:r>
                    </w:p>
                    <w:p w:rsidR="00000000" w:rsidDel="00000000" w:rsidP="00000000" w:rsidRDefault="00000000" w:rsidRPr="00000000" w14:paraId="00000080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81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divulgan aspectos relacionados con:</w:t>
                      </w:r>
                    </w:p>
                    <w:p w:rsidR="00000000" w:rsidDel="00000000" w:rsidP="00000000" w:rsidRDefault="00000000" w:rsidRPr="00000000" w14:paraId="00000082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Instrucciones sobre la actividad de turismo de aventura a realizar y sobre la seguridad en la realización de la misma;</w:t>
                      </w:r>
                    </w:p>
                    <w:p w:rsidR="00000000" w:rsidDel="00000000" w:rsidP="00000000" w:rsidRDefault="00000000" w:rsidRPr="00000000" w14:paraId="00000083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descripción de las medidas de seguridad durante el recorrido, indicando límites y responsabilidades a los participantes;</w:t>
                      </w:r>
                    </w:p>
                    <w:p w:rsidR="00000000" w:rsidDel="00000000" w:rsidP="00000000" w:rsidRDefault="00000000" w:rsidRPr="00000000" w14:paraId="00000084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recomendaciones de protección ; </w:t>
                      </w:r>
                    </w:p>
                    <w:p w:rsidR="00000000" w:rsidDel="00000000" w:rsidP="00000000" w:rsidRDefault="00000000" w:rsidRPr="00000000" w14:paraId="00000085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86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Finalizando la actividad de turismo de aventura</w:t>
                      </w:r>
                    </w:p>
                    <w:p w:rsidR="00000000" w:rsidDel="00000000" w:rsidP="00000000" w:rsidRDefault="00000000" w:rsidRPr="00000000" w14:paraId="00000087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divulgan aspectos relacionados con: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88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Instrucciones sobre la actividad de turismo de aventura a realizar;</w:t>
                      </w:r>
                    </w:p>
                    <w:p w:rsidR="00000000" w:rsidDel="00000000" w:rsidP="00000000" w:rsidRDefault="00000000" w:rsidRPr="00000000" w14:paraId="00000089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verifica el estado físico y de salud de los participantes;</w:t>
                      </w:r>
                    </w:p>
                    <w:p w:rsidR="00000000" w:rsidDel="00000000" w:rsidP="00000000" w:rsidRDefault="00000000" w:rsidRPr="00000000" w14:paraId="0000008A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realiza conteo de los participantes;</w:t>
                      </w:r>
                    </w:p>
                    <w:p w:rsidR="00000000" w:rsidDel="00000000" w:rsidP="00000000" w:rsidRDefault="00000000" w:rsidRPr="00000000" w14:paraId="0000008B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recomendaciones;</w:t>
                      </w:r>
                    </w:p>
                    <w:p w:rsidR="00000000" w:rsidDel="00000000" w:rsidP="00000000" w:rsidRDefault="00000000" w:rsidRPr="00000000" w14:paraId="0000008C">
                      <w:pPr>
                        <w:numPr>
                          <w:ilvl w:val="0"/>
                          <w:numId w:val="4"/>
                        </w:numPr>
                        <w:ind w:left="716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canales de comunicación de participación y consulta, con el fin de que proporcionen información que pueda afectar a la gestión de la seguridad.</w:t>
                      </w:r>
                    </w:p>
                    <w:p w:rsidR="00000000" w:rsidDel="00000000" w:rsidP="00000000" w:rsidRDefault="00000000" w:rsidRPr="00000000" w14:paraId="0000008D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8E">
                      <w:pPr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8F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Cargo del responsable </w:t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90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Matriz de comunicaciones</w:t>
                      </w:r>
                    </w:p>
                    <w:p w:rsidR="00000000" w:rsidDel="00000000" w:rsidP="00000000" w:rsidRDefault="00000000" w:rsidRPr="00000000" w14:paraId="00000091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92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Lista de asistencia o registro correspondiente</w:t>
                      </w:r>
                    </w:p>
                    <w:p w:rsidR="00000000" w:rsidDel="00000000" w:rsidP="00000000" w:rsidRDefault="00000000" w:rsidRPr="00000000" w14:paraId="00000093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94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Canales de comunicación</w:t>
                      </w:r>
                    </w:p>
                  </w:tc>
                </w:tr>
                <w:tr>
                  <w:trPr>
                    <w:cantSplit w:val="0"/>
                    <w:trHeight w:val="842" w:hRule="atLeast"/>
                    <w:tblHeader w:val="0"/>
                  </w:trPr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95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3</w:t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96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97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GESTIONAR COMUNICACIÓN INTERNA </w:t>
                      </w:r>
                    </w:p>
                    <w:p w:rsidR="00000000" w:rsidDel="00000000" w:rsidP="00000000" w:rsidRDefault="00000000" w:rsidRPr="00000000" w14:paraId="00000098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99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La comunicación interna está orientada a informar y divulgar aspectos generales del Sistema de Gestión de Seguridad de Turismo de aventura.</w:t>
                      </w:r>
                    </w:p>
                    <w:p w:rsidR="00000000" w:rsidDel="00000000" w:rsidP="00000000" w:rsidRDefault="00000000" w:rsidRPr="00000000" w14:paraId="0000009A">
                      <w:pPr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9B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La socialización se lleva a cabo principalmente mediante la inducción, reinducción, capacitación y actividades establecidas en el programa de formación; adicional a ello,</w:t>
                        <w:br w:type="textWrapping"/>
                        <w:t xml:space="preserve">se refuerza a través de los canales de comunicación establecidos por el PST.</w:t>
                      </w:r>
                    </w:p>
                    <w:p w:rsidR="00000000" w:rsidDel="00000000" w:rsidP="00000000" w:rsidRDefault="00000000" w:rsidRPr="00000000" w14:paraId="0000009C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9D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Cargo del responsable </w:t>
                      </w:r>
                    </w:p>
                    <w:p w:rsidR="00000000" w:rsidDel="00000000" w:rsidP="00000000" w:rsidRDefault="00000000" w:rsidRPr="00000000" w14:paraId="0000009E">
                      <w:pPr>
                        <w:ind w:left="-2" w:hanging="2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9F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Programa de formación</w:t>
                      </w:r>
                    </w:p>
                    <w:p w:rsidR="00000000" w:rsidDel="00000000" w:rsidP="00000000" w:rsidRDefault="00000000" w:rsidRPr="00000000" w14:paraId="000000A0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A1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Lista de asistencia o registro correspondiente</w:t>
                      </w:r>
                    </w:p>
                    <w:p w:rsidR="00000000" w:rsidDel="00000000" w:rsidP="00000000" w:rsidRDefault="00000000" w:rsidRPr="00000000" w14:paraId="000000A2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A3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Canales de comunicación</w:t>
                      </w:r>
                    </w:p>
                  </w:tc>
                </w:tr>
                <w:tr>
                  <w:trPr>
                    <w:cantSplit w:val="0"/>
                    <w:trHeight w:val="842" w:hRule="atLeast"/>
                    <w:tblHeader w:val="0"/>
                  </w:trPr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A4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4</w:t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A5">
                      <w:pPr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A6">
                      <w:pPr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PROMOVER LA PARTICIPACIÓN Y CONSULTA</w:t>
                      </w:r>
                    </w:p>
                    <w:p w:rsidR="00000000" w:rsidDel="00000000" w:rsidP="00000000" w:rsidRDefault="00000000" w:rsidRPr="00000000" w14:paraId="000000A7">
                      <w:pPr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br w:type="textWrapping"/>
                        <w:t xml:space="preserve">Se realizan actividades tendientes a involucrar a los colaboradores, participantes, proveedores de actividades de turismo de aventura y demás partes interesadas para que participen en los programas, talleres, capacitaciones y demás acciones, contribuyendo con el mantenimiento de un entorno saludable y seguro, en la realización de las actividades de turismo de aventura.</w:t>
                      </w:r>
                    </w:p>
                    <w:p w:rsidR="00000000" w:rsidDel="00000000" w:rsidP="00000000" w:rsidRDefault="00000000" w:rsidRPr="00000000" w14:paraId="000000A8">
                      <w:pPr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A9">
                      <w:pPr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Adicionalmente se informan los canales de comunicación de participación y consulta, con el fin de que proporcionen información que pueda afectar a la gestión de la seguridad.</w:t>
                      </w:r>
                    </w:p>
                    <w:p w:rsidR="00000000" w:rsidDel="00000000" w:rsidP="00000000" w:rsidRDefault="00000000" w:rsidRPr="00000000" w14:paraId="000000AA">
                      <w:pPr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AB">
                      <w:pPr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Proveedores y partes interesadas que participan en la prestación de actividades de turismo de aventura.</w:t>
                      </w:r>
                    </w:p>
                    <w:p w:rsidR="00000000" w:rsidDel="00000000" w:rsidP="00000000" w:rsidRDefault="00000000" w:rsidRPr="00000000" w14:paraId="000000AC">
                      <w:pPr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AD">
                      <w:pPr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realizan talleres a los proveedores y partes interesadas que participan en la prestación de actividades de turismo de aventura, con el fin de:</w:t>
                      </w:r>
                    </w:p>
                    <w:p w:rsidR="00000000" w:rsidDel="00000000" w:rsidP="00000000" w:rsidRDefault="00000000" w:rsidRPr="00000000" w14:paraId="000000AE">
                      <w:pPr>
                        <w:numPr>
                          <w:ilvl w:val="0"/>
                          <w:numId w:val="9"/>
                        </w:numPr>
                        <w:ind w:left="425.19685039370086" w:hanging="283.464566929134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comprometan con la elaboración y revisión de las políticas y procedimientos de gestión de la seguridad;</w:t>
                      </w:r>
                    </w:p>
                    <w:p w:rsidR="00000000" w:rsidDel="00000000" w:rsidP="00000000" w:rsidRDefault="00000000" w:rsidRPr="00000000" w14:paraId="000000AF">
                      <w:pPr>
                        <w:numPr>
                          <w:ilvl w:val="0"/>
                          <w:numId w:val="9"/>
                        </w:numPr>
                        <w:ind w:left="425.19685039370086" w:hanging="283.464566929134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sean consultados cuando haya cambios que afecten su seguridad en la realización de  actividades de turismo de aventura;</w:t>
                      </w:r>
                    </w:p>
                    <w:p w:rsidR="00000000" w:rsidDel="00000000" w:rsidP="00000000" w:rsidRDefault="00000000" w:rsidRPr="00000000" w14:paraId="000000B0">
                      <w:pPr>
                        <w:numPr>
                          <w:ilvl w:val="0"/>
                          <w:numId w:val="9"/>
                        </w:numPr>
                        <w:ind w:left="425.19685039370086" w:hanging="283.464566929134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estén representados en asuntos de seguridad:</w:t>
                      </w:r>
                    </w:p>
                    <w:p w:rsidR="00000000" w:rsidDel="00000000" w:rsidP="00000000" w:rsidRDefault="00000000" w:rsidRPr="00000000" w14:paraId="000000B1">
                      <w:pPr>
                        <w:numPr>
                          <w:ilvl w:val="0"/>
                          <w:numId w:val="9"/>
                        </w:numPr>
                        <w:ind w:left="425.19685039370086" w:hanging="283.464566929134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estén informados acerca de quién los representa en asuntos de seguridad y quién representa a la alta dirección</w:t>
                      </w:r>
                    </w:p>
                    <w:p w:rsidR="00000000" w:rsidDel="00000000" w:rsidP="00000000" w:rsidRDefault="00000000" w:rsidRPr="00000000" w14:paraId="000000B2">
                      <w:pPr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B3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Cargo del responsable </w:t>
                      </w:r>
                    </w:p>
                    <w:p w:rsidR="00000000" w:rsidDel="00000000" w:rsidP="00000000" w:rsidRDefault="00000000" w:rsidRPr="00000000" w14:paraId="000000B4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B5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B6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Lista de asistencia o registro correspondiente</w:t>
                      </w:r>
                    </w:p>
                    <w:p w:rsidR="00000000" w:rsidDel="00000000" w:rsidP="00000000" w:rsidRDefault="00000000" w:rsidRPr="00000000" w14:paraId="000000B7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B8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B9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842" w:hRule="atLeast"/>
                    <w:tblHeader w:val="0"/>
                  </w:trPr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BA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5</w:t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BB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BC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REALIZAR CONTROL Y SEGUIMIENTO</w:t>
                      </w:r>
                    </w:p>
                    <w:p w:rsidR="00000000" w:rsidDel="00000000" w:rsidP="00000000" w:rsidRDefault="00000000" w:rsidRPr="00000000" w14:paraId="000000BD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BE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Se establecen mecanismos de control y seguimiento a los medios de comunicación a través de las auditorías, donde se pueden verificar con los siguientes soportes:</w:t>
                      </w:r>
                    </w:p>
                    <w:p w:rsidR="00000000" w:rsidDel="00000000" w:rsidP="00000000" w:rsidRDefault="00000000" w:rsidRPr="00000000" w14:paraId="000000BF">
                      <w:pPr>
                        <w:ind w:left="-2" w:hanging="2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C0">
                      <w:pPr>
                        <w:numPr>
                          <w:ilvl w:val="0"/>
                          <w:numId w:val="8"/>
                        </w:numPr>
                        <w:ind w:left="720" w:hanging="360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Matriz de Identificación y Valoración de Riesgos.</w:t>
                      </w:r>
                    </w:p>
                    <w:p w:rsidR="00000000" w:rsidDel="00000000" w:rsidP="00000000" w:rsidRDefault="00000000" w:rsidRPr="00000000" w14:paraId="000000C1">
                      <w:pPr>
                        <w:ind w:left="720" w:firstLine="0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C2">
                      <w:pPr>
                        <w:numPr>
                          <w:ilvl w:val="0"/>
                          <w:numId w:val="8"/>
                        </w:numPr>
                        <w:ind w:left="720" w:hanging="360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Soporte de participación en capacitaciones y socializaciones.</w:t>
                      </w:r>
                    </w:p>
                    <w:p w:rsidR="00000000" w:rsidDel="00000000" w:rsidP="00000000" w:rsidRDefault="00000000" w:rsidRPr="00000000" w14:paraId="000000C3">
                      <w:pPr>
                        <w:ind w:left="720" w:firstLine="0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C4">
                      <w:pPr>
                        <w:numPr>
                          <w:ilvl w:val="0"/>
                          <w:numId w:val="8"/>
                        </w:numPr>
                        <w:ind w:left="720" w:hanging="36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Publicaciones (carteleras).</w:t>
                      </w:r>
                    </w:p>
                    <w:p w:rsidR="00000000" w:rsidDel="00000000" w:rsidP="00000000" w:rsidRDefault="00000000" w:rsidRPr="00000000" w14:paraId="000000C5">
                      <w:pPr>
                        <w:ind w:left="360" w:firstLine="0"/>
                        <w:jc w:val="both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C6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Cargo del responsable </w:t>
                      </w:r>
                    </w:p>
                    <w:p w:rsidR="00000000" w:rsidDel="00000000" w:rsidP="00000000" w:rsidRDefault="00000000" w:rsidRPr="00000000" w14:paraId="000000C7">
                      <w:pPr>
                        <w:ind w:left="-2" w:hanging="2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Align w:val="center"/>
                    </w:tcPr>
                    <w:p w:rsidR="00000000" w:rsidDel="00000000" w:rsidP="00000000" w:rsidRDefault="00000000" w:rsidRPr="00000000" w14:paraId="000000C8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Informe de auditoría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tag w:val="goog_rdk_1"/>
            </w:sdtPr>
            <w:sdtContent>
              <w:tbl>
                <w:tblPr>
                  <w:tblStyle w:val="Table3"/>
                  <w:tblW w:w="10360.0" w:type="dxa"/>
                  <w:jc w:val="center"/>
                  <w:tbl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  <w:insideH w:color="000000" w:space="0" w:sz="4" w:val="single"/>
                    <w:insideV w:color="000000" w:space="0" w:sz="4" w:val="single"/>
                  </w:tblBorders>
                  <w:tblLayout w:type="fixed"/>
                  <w:tblLook w:val="0400"/>
                </w:tblPr>
                <w:tblGrid>
                  <w:gridCol w:w="10360"/>
                  <w:tblGridChange w:id="0">
                    <w:tblGrid>
                      <w:gridCol w:w="10360"/>
                    </w:tblGrid>
                  </w:tblGridChange>
                </w:tblGrid>
                <w:tr>
                  <w:trPr>
                    <w:cantSplit w:val="0"/>
                    <w:trHeight w:val="373" w:hRule="atLeast"/>
                    <w:tblHeader w:val="0"/>
                  </w:trPr>
                  <w:tc>
                    <w:tcPr>
                      <w:shd w:fill="c6d9f1" w:val="clear"/>
                      <w:vAlign w:val="center"/>
                    </w:tcPr>
                    <w:p w:rsidR="00000000" w:rsidDel="00000000" w:rsidP="00000000" w:rsidRDefault="00000000" w:rsidRPr="00000000" w14:paraId="000000CC">
                      <w:pPr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rtl w:val="0"/>
                        </w:rPr>
                        <w:t xml:space="preserve">DIAGRAMA DE FLUJO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373" w:hRule="atLeast"/>
                    <w:tblHeader w:val="0"/>
                  </w:trPr>
                  <w:tc>
                    <w:tcPr>
                      <w:shd w:fill="auto" w:val="clear"/>
                      <w:vAlign w:val="center"/>
                    </w:tcPr>
                    <w:p w:rsidR="00000000" w:rsidDel="00000000" w:rsidP="00000000" w:rsidRDefault="00000000" w:rsidRPr="00000000" w14:paraId="000000CD">
                      <w:pPr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CE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</w:rPr>
                        <w:drawing>
                          <wp:inline distB="114300" distT="114300" distL="114300" distR="114300">
                            <wp:extent cx="3075623" cy="5563384"/>
                            <wp:effectExtent b="0" l="0" r="0" t="0"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5623" cy="5563384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CF">
                      <w:pPr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9960.0" w:type="dxa"/>
      <w:jc w:val="left"/>
      <w:tblLayout w:type="fixed"/>
      <w:tblLook w:val="0600"/>
    </w:tblPr>
    <w:tblGrid>
      <w:gridCol w:w="3320"/>
      <w:gridCol w:w="3320"/>
      <w:gridCol w:w="3320"/>
      <w:tblGridChange w:id="0">
        <w:tblGrid>
          <w:gridCol w:w="3320"/>
          <w:gridCol w:w="3320"/>
          <w:gridCol w:w="33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D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left="-115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630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770"/>
      <w:gridCol w:w="2160"/>
      <w:gridCol w:w="4080"/>
      <w:gridCol w:w="1620"/>
      <w:tblGridChange w:id="0">
        <w:tblGrid>
          <w:gridCol w:w="1770"/>
          <w:gridCol w:w="2160"/>
          <w:gridCol w:w="4080"/>
          <w:gridCol w:w="1620"/>
        </w:tblGrid>
      </w:tblGridChange>
    </w:tblGrid>
    <w:tr>
      <w:trPr>
        <w:cantSplit w:val="1"/>
        <w:trHeight w:val="62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D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smallCaps w:val="1"/>
              <w:color w:val="000000"/>
            </w:rPr>
          </w:pPr>
          <w:bookmarkStart w:colFirst="0" w:colLast="0" w:name="_heading=h.gjdgxs" w:id="1"/>
          <w:bookmarkEnd w:id="1"/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rtl w:val="0"/>
            </w:rPr>
            <w:t xml:space="preserve">LOGO DEL PST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D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NOMBRE DEL PST</w:t>
          </w:r>
        </w:p>
      </w:tc>
      <w:tc>
        <w:tcPr>
          <w:vMerge w:val="restart"/>
        </w:tcPr>
        <w:p w:rsidR="00000000" w:rsidDel="00000000" w:rsidP="00000000" w:rsidRDefault="00000000" w:rsidRPr="00000000" w14:paraId="000000D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PROCEDIMIENTO DE COMUNICACIÓN Y CONSULTA</w:t>
          </w:r>
        </w:p>
      </w:tc>
      <w:tc>
        <w:tcPr>
          <w:vAlign w:val="center"/>
        </w:tcPr>
        <w:p w:rsidR="00000000" w:rsidDel="00000000" w:rsidP="00000000" w:rsidRDefault="00000000" w:rsidRPr="00000000" w14:paraId="000000D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b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49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D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D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VERSIÓN: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%1."/>
      <w:lvlJc w:val="left"/>
      <w:pPr>
        <w:ind w:left="502" w:hanging="360"/>
      </w:pPr>
      <w:rPr/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16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6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4545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207AC"/>
    <w:rPr>
      <w:lang w:eastAsia="es-ES"/>
    </w:rPr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link w:val="Ttulo2Car"/>
    <w:uiPriority w:val="9"/>
    <w:qFormat w:val="1"/>
    <w:rsid w:val="00761638"/>
    <w:pPr>
      <w:spacing w:after="100" w:afterAutospacing="1" w:before="100" w:beforeAutospacing="1"/>
      <w:outlineLvl w:val="1"/>
    </w:pPr>
    <w:rPr>
      <w:b w:val="1"/>
      <w:bCs w:val="1"/>
      <w:sz w:val="36"/>
      <w:szCs w:val="36"/>
      <w:lang w:eastAsia="es-CO" w:val="es-CO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7207AC"/>
    <w:rPr>
      <w:lang w:val="es-MX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7207A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207AC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207AC"/>
    <w:rPr>
      <w:rFonts w:ascii="Tahoma" w:cs="Tahoma" w:eastAsia="Times New Roman" w:hAnsi="Tahoma"/>
      <w:sz w:val="16"/>
      <w:szCs w:val="16"/>
      <w:lang w:eastAsia="es-ES"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2F2D76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F2D76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F2D76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F2D76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F60FC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F60FCD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F60FCD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F60FC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F60FCD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ES"/>
    </w:rPr>
  </w:style>
  <w:style w:type="character" w:styleId="fontstyle01" w:customStyle="1">
    <w:name w:val="fontstyle01"/>
    <w:basedOn w:val="Fuentedeprrafopredeter"/>
    <w:rsid w:val="00DF241F"/>
    <w:rPr>
      <w:rFonts w:ascii="CIDFont+F1" w:hAnsi="CIDFont+F1" w:hint="default"/>
      <w:b w:val="1"/>
      <w:bCs w:val="1"/>
      <w:i w:val="0"/>
      <w:iCs w:val="0"/>
      <w:color w:val="000000"/>
      <w:sz w:val="22"/>
      <w:szCs w:val="22"/>
    </w:rPr>
  </w:style>
  <w:style w:type="character" w:styleId="fontstyle21" w:customStyle="1">
    <w:name w:val="fontstyle21"/>
    <w:basedOn w:val="Fuentedeprrafopredeter"/>
    <w:rsid w:val="00DF241F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paragraph" w:styleId="Revisin">
    <w:name w:val="Revision"/>
    <w:hidden w:val="1"/>
    <w:uiPriority w:val="99"/>
    <w:semiHidden w:val="1"/>
    <w:rsid w:val="00744747"/>
    <w:rPr>
      <w:lang w:eastAsia="es-ES"/>
    </w:rPr>
  </w:style>
  <w:style w:type="character" w:styleId="Ttulo2Car" w:customStyle="1">
    <w:name w:val="Título 2 Car"/>
    <w:basedOn w:val="Fuentedeprrafopredeter"/>
    <w:link w:val="Ttulo2"/>
    <w:uiPriority w:val="9"/>
    <w:rsid w:val="00761638"/>
    <w:rPr>
      <w:rFonts w:ascii="Times New Roman" w:cs="Times New Roman" w:eastAsia="Times New Roman" w:hAnsi="Times New Roman"/>
      <w:b w:val="1"/>
      <w:bCs w:val="1"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 w:val="1"/>
    <w:unhideWhenUsed w:val="1"/>
    <w:rsid w:val="00761638"/>
    <w:pPr>
      <w:spacing w:after="100" w:afterAutospacing="1" w:before="100" w:beforeAutospacing="1"/>
    </w:pPr>
    <w:rPr>
      <w:sz w:val="24"/>
      <w:szCs w:val="24"/>
      <w:lang w:eastAsia="es-CO" w:val="es-CO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761638"/>
    <w:rPr>
      <w:color w:val="0000ff"/>
      <w:u w:val="single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2729C2"/>
    <w:pPr>
      <w:widowControl w:val="0"/>
      <w:autoSpaceDE w:val="0"/>
      <w:autoSpaceDN w:val="0"/>
    </w:pPr>
    <w:rPr>
      <w:rFonts w:ascii="Arial MT" w:cs="Arial MT" w:eastAsia="Arial MT" w:hAnsi="Arial MT"/>
      <w:sz w:val="22"/>
      <w:szCs w:val="22"/>
      <w:lang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2729C2"/>
    <w:rPr>
      <w:rFonts w:ascii="Arial MT" w:cs="Arial MT" w:eastAsia="Arial MT" w:hAnsi="Arial MT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Uf1ihP5odfJRTF6KbxLD0SmGA==">CgMxLjAaHwoBMBIaChgICVIUChJ0YWJsZS4yMHl6ZWUzMjZ3MWoaHwoBMRIaChgICVIUChJ0YWJsZS40aDNuNnZiN214ZG0yCWguMzBqMHpsbDIIaC5namRneHM4AHIhMThtNFFEYUF6Si1rQzNVZlBtbGRwVVZtaGgxSWIybE1o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2024-07-31T03:55:00Z</dcterms:created>
  <dc:creator>c319</dc:creator>
</cp:coreProperties>
</file>