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29B22E" w14:textId="41CE1210" w:rsidR="003A3CA6" w:rsidRPr="003E64CE" w:rsidRDefault="00925BE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explorative statistical method used to organize objects, data points, or observations into homogeneous groups, known as clusters, based on similarities (Ketchen &amp; Shook, 1996). The goal is to achieve high homogeneity within groups (intragroup homogeneity) and high heterogeneity between groups (intergroup heterogeneity) (Bacher, Pöge &amp; Wenzig, 2010; Backhaus, Erichson, Gensler, Weiber &amp; Weiber, 2011). In this study, the behavioral cognitive data from the PVT, TMT, MoCA, and n</w:t>
      </w:r>
      <w:commentRangeStart w:id="76"/>
      <w:commentRangeEnd w:id="76"/>
      <w:r w:rsidR="0057285A" w:rsidRPr="003E64CE">
        <w:rPr>
          <w:rStyle w:val="Absatz-Standardschriftart1"/>
          <w:rFonts w:ascii="Times New Roman" w:hAnsi="Times New Roman"/>
          <w:sz w:val="24"/>
          <w:szCs w:val="24"/>
          <w:lang w:val="en-US"/>
        </w:rPr>
        <w:commentReference w:id="76"/>
      </w:r>
      <w:r w:rsidR="0057285A" w:rsidRPr="003E64CE">
        <w:rPr>
          <w:rStyle w:val="Absatz-Standardschriftart1"/>
          <w:rFonts w:ascii="Times New Roman" w:hAnsi="Times New Roman"/>
          <w:sz w:val="24"/>
          <w:szCs w:val="24"/>
          <w:lang w:val="en-US"/>
        </w:rPr>
        <w:t xml:space="preserve">-back task will be utilized as </w:t>
      </w:r>
      <w:commentRangeStart w:id="77"/>
      <w:commentRangeEnd w:id="77"/>
      <w:r w:rsidR="0057285A" w:rsidRPr="003E64CE">
        <w:rPr>
          <w:rStyle w:val="Absatz-Standardschriftart1"/>
          <w:rFonts w:ascii="Times New Roman" w:hAnsi="Times New Roman"/>
          <w:sz w:val="24"/>
          <w:szCs w:val="24"/>
          <w:lang w:val="en-US"/>
        </w:rPr>
        <w:commentReference w:id="77"/>
      </w:r>
      <w:r w:rsidR="0057285A" w:rsidRPr="003E64CE">
        <w:rPr>
          <w:rStyle w:val="Absatz-Standardschriftart1"/>
          <w:rFonts w:ascii="Times New Roman" w:hAnsi="Times New Roman"/>
          <w:sz w:val="24"/>
          <w:szCs w:val="24"/>
          <w:lang w:val="en-US"/>
        </w:rPr>
        <w:t xml:space="preserve">cluster variables, aiming to identify two clusters that differ in their cognitive performance levels suggesting, that one group may perform better or worse than the other. </w:t>
      </w:r>
    </w:p>
    <w:p w14:paraId="62A5664D" w14:textId="6A52F642" w:rsidR="003A3CA6" w:rsidRPr="00C37CA5" w:rsidRDefault="0057285A">
      <w:pPr>
        <w:pStyle w:val="Standard1"/>
        <w:ind w:firstLine="0"/>
        <w:jc w:val="left"/>
        <w:rPr>
          <w:rFonts w:ascii="Times New Roman" w:hAnsi="Times New Roman"/>
          <w:sz w:val="24"/>
          <w:szCs w:val="24"/>
          <w:lang w:val="en-US"/>
        </w:rPr>
      </w:pPr>
      <w:commentRangeStart w:id="78"/>
      <w:commentRangeEnd w:id="78"/>
      <w:r w:rsidRPr="003E64CE">
        <w:rPr>
          <w:rStyle w:val="Absatz-Standardschriftart1"/>
          <w:rFonts w:ascii="Times New Roman" w:hAnsi="Times New Roman"/>
          <w:b/>
          <w:bCs/>
          <w:sz w:val="24"/>
          <w:szCs w:val="24"/>
          <w:lang w:val="en-US"/>
        </w:rPr>
        <w:commentReference w:id="78"/>
      </w:r>
      <w:r w:rsidRPr="003E64CE">
        <w:rPr>
          <w:rStyle w:val="Absatz-Standardschriftart1"/>
          <w:rFonts w:ascii="Times New Roman" w:hAnsi="Times New Roman"/>
          <w:b/>
          <w:bCs/>
          <w:sz w:val="24"/>
          <w:szCs w:val="24"/>
          <w:lang w:val="en-US"/>
        </w:rPr>
        <w:t>Data Preproces</w:t>
      </w:r>
      <w:commentRangeStart w:id="79"/>
      <w:commentRangeEnd w:id="79"/>
      <w:r w:rsidRPr="003E64CE">
        <w:rPr>
          <w:rStyle w:val="Absatz-Standardschriftart1"/>
          <w:rFonts w:ascii="Times New Roman" w:hAnsi="Times New Roman"/>
          <w:b/>
          <w:bCs/>
          <w:sz w:val="24"/>
          <w:szCs w:val="24"/>
          <w:lang w:val="en-US"/>
        </w:rPr>
        <w:commentReference w:id="79"/>
      </w:r>
      <w:r w:rsidRPr="003E64CE">
        <w:rPr>
          <w:rStyle w:val="Absatz-Standardschriftart1"/>
          <w:rFonts w:ascii="Times New Roman" w:hAnsi="Times New Roman"/>
          <w:b/>
          <w:bCs/>
          <w:sz w:val="24"/>
          <w:szCs w:val="24"/>
          <w:lang w:val="en-US"/>
        </w:rPr>
        <w:t xml:space="preserve">sing. </w:t>
      </w:r>
      <w:r w:rsidRPr="003E64CE">
        <w:rPr>
          <w:rStyle w:val="Absatz-Standardschriftart1"/>
          <w:rFonts w:ascii="Times New Roman" w:hAnsi="Times New Roman"/>
          <w:sz w:val="24"/>
          <w:szCs w:val="24"/>
          <w:lang w:val="en-US"/>
        </w:rPr>
        <w:t>All participant data was imported from a TSV file (participants.tsv) into</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 xml:space="preserve"> </w:t>
      </w:r>
      <w:commentRangeStart w:id="81"/>
      <w:r w:rsidRPr="003E64CE">
        <w:rPr>
          <w:rStyle w:val="Absatz-Standardschriftart1"/>
          <w:rFonts w:ascii="Times New Roman" w:hAnsi="Times New Roman"/>
          <w:sz w:val="24"/>
          <w:szCs w:val="24"/>
          <w:lang w:val="en-US"/>
        </w:rPr>
        <w:t xml:space="preserve">R </w:t>
      </w:r>
      <w:commentRangeEnd w:id="81"/>
      <w:r w:rsidR="00CF0EC2" w:rsidRPr="003E64CE">
        <w:rPr>
          <w:rStyle w:val="CommentReference"/>
          <w:rFonts w:ascii="Times New Roman" w:hAnsi="Times New Roman"/>
          <w:sz w:val="24"/>
          <w:szCs w:val="24"/>
        </w:rPr>
        <w:commentReference w:id="81"/>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cores ≤25 </w:t>
      </w:r>
      <w:commentRangeStart w:id="82"/>
      <w:commentRangeEnd w:id="82"/>
      <w:r w:rsidRPr="003E64CE">
        <w:rPr>
          <w:rStyle w:val="Absatz-Standardschriftart1"/>
          <w:rFonts w:ascii="Times New Roman" w:hAnsi="Times New Roman"/>
          <w:sz w:val="24"/>
          <w:szCs w:val="24"/>
          <w:lang w:val="en-US"/>
        </w:rPr>
        <w:commentReference w:id="82"/>
      </w:r>
      <w:r w:rsidRPr="003E64CE">
        <w:rPr>
          <w:rStyle w:val="Absatz-Standardschriftart1"/>
          <w:rFonts w:ascii="Times New Roman" w:hAnsi="Times New Roman"/>
          <w:sz w:val="24"/>
          <w:szCs w:val="24"/>
          <w:lang w:val="en-US"/>
        </w:rPr>
        <w:t xml:space="preserve">indicate </w:t>
      </w:r>
      <w:commentRangeStart w:id="83"/>
      <w:commentRangeEnd w:id="83"/>
      <w:r w:rsidRPr="003E64CE">
        <w:rPr>
          <w:rStyle w:val="Absatz-Standardschriftart1"/>
          <w:rFonts w:ascii="Times New Roman" w:hAnsi="Times New Roman"/>
          <w:sz w:val="24"/>
          <w:szCs w:val="24"/>
          <w:lang w:val="en-US"/>
        </w:rPr>
        <w:commentReference w:id="83"/>
      </w:r>
      <w:r w:rsidRPr="003E64CE">
        <w:rPr>
          <w:rStyle w:val="Absatz-Standardschriftart1"/>
          <w:rFonts w:ascii="Times New Roman" w:hAnsi="Times New Roman"/>
          <w:sz w:val="24"/>
          <w:szCs w:val="24"/>
          <w:lang w:val="en-US"/>
        </w:rPr>
        <w:t>cognitive impairment, while scores &gt;25 in</w:t>
      </w:r>
      <w:commentRangeStart w:id="84"/>
      <w:commentRangeEnd w:id="84"/>
      <w:r w:rsidRPr="003E64CE">
        <w:rPr>
          <w:rStyle w:val="Absatz-Standardschriftart1"/>
          <w:rFonts w:ascii="Times New Roman" w:hAnsi="Times New Roman"/>
          <w:sz w:val="24"/>
          <w:szCs w:val="24"/>
          <w:lang w:val="en-US"/>
        </w:rPr>
        <w:commentReference w:id="84"/>
      </w:r>
      <w:r w:rsidRPr="003E64CE">
        <w:rPr>
          <w:rStyle w:val="Absatz-Standardschriftart1"/>
          <w:rFonts w:ascii="Times New Roman" w:hAnsi="Times New Roman"/>
          <w:sz w:val="24"/>
          <w:szCs w:val="24"/>
          <w:lang w:val="en-US"/>
        </w:rPr>
        <w:t xml:space="preserve">dicate no </w:t>
      </w:r>
      <w:commentRangeStart w:id="85"/>
      <w:commentRangeEnd w:id="85"/>
      <w:r w:rsidRPr="003E64CE">
        <w:rPr>
          <w:rStyle w:val="Absatz-Standardschriftart1"/>
          <w:rFonts w:ascii="Times New Roman" w:hAnsi="Times New Roman"/>
          <w:sz w:val="24"/>
          <w:szCs w:val="24"/>
          <w:lang w:val="en-US"/>
        </w:rPr>
        <w:commentReference w:id="85"/>
      </w:r>
      <w:r w:rsidRPr="003E64CE">
        <w:rPr>
          <w:rStyle w:val="Absatz-Standardschriftart1"/>
          <w:rFonts w:ascii="Times New Roman" w:hAnsi="Times New Roman"/>
          <w:sz w:val="24"/>
          <w:szCs w:val="24"/>
          <w:lang w:val="en-US"/>
        </w:rPr>
        <w:t>impairment. Missing values were added for n</w:t>
      </w:r>
      <w:r w:rsidR="00AC31DD"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back task, if </w:t>
      </w:r>
      <w:commentRangeStart w:id="86"/>
      <w:commentRangeEnd w:id="86"/>
      <w:r w:rsidRPr="003E64CE">
        <w:rPr>
          <w:rStyle w:val="Absatz-Standardschriftart1"/>
          <w:rFonts w:ascii="Times New Roman" w:hAnsi="Times New Roman"/>
          <w:sz w:val="24"/>
          <w:szCs w:val="24"/>
          <w:lang w:val="en-US"/>
        </w:rPr>
        <w:commentReference w:id="86"/>
      </w:r>
      <w:r w:rsidRPr="003E64CE">
        <w:rPr>
          <w:rStyle w:val="Absatz-Standardschriftart1"/>
          <w:rFonts w:ascii="Times New Roman" w:hAnsi="Times New Roman"/>
          <w:sz w:val="24"/>
          <w:szCs w:val="24"/>
          <w:lang w:val="en-US"/>
        </w:rPr>
        <w:t xml:space="preserve">participant mentioned that they did not </w:t>
      </w:r>
      <w:commentRangeStart w:id="87"/>
      <w:commentRangeEnd w:id="87"/>
      <w:r w:rsidRPr="003E64CE">
        <w:rPr>
          <w:rStyle w:val="Absatz-Standardschriftart1"/>
          <w:rFonts w:ascii="Times New Roman" w:hAnsi="Times New Roman"/>
          <w:sz w:val="24"/>
          <w:szCs w:val="24"/>
          <w:lang w:val="en-US"/>
        </w:rPr>
        <w:commentReference w:id="87"/>
      </w:r>
      <w:r w:rsidRPr="003E64CE">
        <w:rPr>
          <w:rStyle w:val="Absatz-Standardschriftart1"/>
          <w:rFonts w:ascii="Times New Roman" w:hAnsi="Times New Roman"/>
          <w:sz w:val="24"/>
          <w:szCs w:val="24"/>
          <w:lang w:val="en-US"/>
        </w:rPr>
        <w:t xml:space="preserve">understand the task. Rows with missing values in cone of the relevant cognitive test </w:t>
      </w:r>
      <w:r w:rsidRPr="003E64CE">
        <w:rPr>
          <w:rStyle w:val="Absatz-Standardschriftart1"/>
          <w:rFonts w:ascii="Times New Roman" w:hAnsi="Times New Roman"/>
          <w:sz w:val="24"/>
          <w:szCs w:val="24"/>
          <w:lang w:val="en-US"/>
        </w:rPr>
        <w:lastRenderedPageBreak/>
        <w:t xml:space="preserve">variables (pvt….) </w:t>
      </w:r>
      <w:commentRangeStart w:id="88"/>
      <w:commentRangeEnd w:id="88"/>
      <w:r w:rsidRPr="003E64CE">
        <w:rPr>
          <w:rStyle w:val="Absatz-Standardschriftart1"/>
          <w:rFonts w:ascii="Times New Roman" w:hAnsi="Times New Roman"/>
          <w:sz w:val="24"/>
          <w:szCs w:val="24"/>
          <w:lang w:val="en-US"/>
        </w:rPr>
        <w:commentReference w:id="88"/>
      </w:r>
      <w:r w:rsidRPr="003E64CE">
        <w:rPr>
          <w:rStyle w:val="Absatz-Standardschriftart1"/>
          <w:rFonts w:ascii="Times New Roman" w:hAnsi="Times New Roman"/>
          <w:sz w:val="24"/>
          <w:szCs w:val="24"/>
          <w:lang w:val="en-US"/>
        </w:rPr>
        <w:t xml:space="preserve"> were removed. Missing values in the relevant cognitive test variables (PVT reaction time, n-back miss 1, n-back miss 2, TMT a time, TMT b time (need to mention earlier)) were detected/checked is.na() and rows (participants) with missing values in key cognitive variables were removed using drop_na(), to ensure complete cases for analysis. 9 rows have been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because of missing values, leaving the dataset with 70 participants. W</w:t>
      </w:r>
      <w:commentRangeStart w:id="89"/>
      <w:commentRangeEnd w:id="89"/>
      <w:r w:rsidRPr="003E64CE">
        <w:rPr>
          <w:rStyle w:val="Absatz-Standardschriftart1"/>
          <w:rFonts w:ascii="Times New Roman" w:hAnsi="Times New Roman"/>
          <w:sz w:val="24"/>
          <w:szCs w:val="24"/>
          <w:lang w:val="en-US"/>
        </w:rPr>
        <w:commentReference w:id="89"/>
      </w:r>
      <w:r w:rsidRPr="003E64CE">
        <w:rPr>
          <w:rStyle w:val="Absatz-Standardschriftart1"/>
          <w:rFonts w:ascii="Times New Roman" w:hAnsi="Times New Roman"/>
          <w:sz w:val="24"/>
          <w:szCs w:val="24"/>
          <w:lang w:val="en-US"/>
        </w:rPr>
        <w:t xml:space="preserve">inzorising was used to replace outliers by capping extreme values beyond 1.5 times the interquartile range (IQR). Outliers are identified and winsorized for the before mentioned cognitive variables. A function winsorize_variable is defined to perform winsorization, replacing values beyond 1.5 * IQR with the values at Q1 – 1.5 * IQR or Q3 + 1.5 </w:t>
      </w:r>
      <w:commentRangeStart w:id="90"/>
      <w:commentRangeEnd w:id="90"/>
      <w:r w:rsidRPr="003E64CE">
        <w:rPr>
          <w:rStyle w:val="Absatz-Standardschriftart1"/>
          <w:rFonts w:ascii="Times New Roman" w:hAnsi="Times New Roman"/>
          <w:sz w:val="24"/>
          <w:szCs w:val="24"/>
          <w:lang w:val="en-US"/>
        </w:rPr>
        <w:commentReference w:id="90"/>
      </w:r>
      <w:r w:rsidRPr="003E64CE">
        <w:rPr>
          <w:rStyle w:val="Absatz-Standardschriftart1"/>
          <w:rFonts w:ascii="Times New Roman" w:hAnsi="Times New Roman"/>
          <w:sz w:val="24"/>
          <w:szCs w:val="24"/>
          <w:lang w:val="en-US"/>
        </w:rPr>
        <w:t xml:space="preserve">* IQR. </w:t>
      </w:r>
      <w:commentRangeStart w:id="91"/>
      <w:commentRangeEnd w:id="91"/>
      <w:r w:rsidRPr="003E64CE">
        <w:rPr>
          <w:rStyle w:val="Absatz-Standardschriftart1"/>
          <w:rFonts w:ascii="Times New Roman" w:hAnsi="Times New Roman"/>
          <w:sz w:val="24"/>
          <w:szCs w:val="24"/>
          <w:lang w:val="en-US"/>
        </w:rPr>
        <w:commentReference w:id="91"/>
      </w:r>
      <w:r w:rsidRPr="003E64CE">
        <w:rPr>
          <w:rStyle w:val="Absatz-Standardschriftart1"/>
          <w:rFonts w:ascii="Times New Roman" w:hAnsi="Times New Roman"/>
          <w:sz w:val="24"/>
          <w:szCs w:val="24"/>
          <w:lang w:val="en-US"/>
        </w:rPr>
        <w:t>Winsorized versions of variables were created with _w suffix. 4 outliers were detected for PVT reaction time and winsorized. 2 outliers for TMT_a_time. 4 outliers TMT_b</w:t>
      </w:r>
      <w:commentRangeStart w:id="92"/>
      <w:commentRangeEnd w:id="92"/>
      <w:r w:rsidRPr="003E64CE">
        <w:rPr>
          <w:rStyle w:val="Absatz-Standardschriftart1"/>
          <w:rFonts w:ascii="Times New Roman" w:hAnsi="Times New Roman"/>
          <w:sz w:val="24"/>
          <w:szCs w:val="24"/>
          <w:lang w:val="en-US"/>
        </w:rPr>
        <w:commentReference w:id="92"/>
      </w:r>
      <w:r w:rsidRPr="003E64CE">
        <w:rPr>
          <w:rStyle w:val="Absatz-Standardschriftart1"/>
          <w:rFonts w:ascii="Times New Roman" w:hAnsi="Times New Roman"/>
          <w:sz w:val="24"/>
          <w:szCs w:val="24"/>
          <w:lang w:val="en-US"/>
        </w:rPr>
        <w:t xml:space="preserve">_time. A custom function winsorize_variable() was implemented to replace extreme values </w:t>
      </w:r>
      <w:r w:rsidR="00C8449B" w:rsidRPr="003E64CE">
        <w:rPr>
          <w:rStyle w:val="Absatz-Standardschriftart1"/>
          <w:rFonts w:ascii="Times New Roman" w:hAnsi="Times New Roman"/>
          <w:sz w:val="24"/>
          <w:szCs w:val="24"/>
          <w:lang w:val="en-US"/>
        </w:rPr>
        <w:t>beyond</w:t>
      </w:r>
      <w:r w:rsidRPr="003E64CE">
        <w:rPr>
          <w:rStyle w:val="Absatz-Standardschriftart1"/>
          <w:rFonts w:ascii="Times New Roman" w:hAnsi="Times New Roman"/>
          <w:sz w:val="24"/>
          <w:szCs w:val="24"/>
          <w:lang w:val="en-US"/>
        </w:rPr>
        <w:t xml:space="preserve"> 1.5 times the interquartile range (IQR) with the nearest non-outlier values (Q1 - 1.5 * IQR or Q3 + 1.5 * IQR). New variable TMT_diff was calculated as the difference between TMT B and A (B-A).</w:t>
      </w:r>
    </w:p>
    <w:p w14:paraId="7E527EC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Variable transformation</w:t>
      </w:r>
    </w:p>
    <w:p w14:paraId="3DD653D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influence of age on cognitive performance, participants were divided into </w:t>
      </w:r>
      <w:commentRangeStart w:id="93"/>
      <w:commentRangeEnd w:id="93"/>
      <w:r w:rsidRPr="003E64CE">
        <w:rPr>
          <w:rStyle w:val="Absatz-Standardschriftart1"/>
          <w:rFonts w:ascii="Times New Roman" w:hAnsi="Times New Roman"/>
          <w:sz w:val="24"/>
          <w:szCs w:val="24"/>
          <w:lang w:val="en-US"/>
        </w:rPr>
        <w:commentReference w:id="93"/>
      </w:r>
      <w:commentRangeStart w:id="94"/>
      <w:commentRangeEnd w:id="94"/>
      <w:r w:rsidRPr="003E64CE">
        <w:rPr>
          <w:rStyle w:val="Absatz-Standardschriftart1"/>
          <w:rFonts w:ascii="Times New Roman" w:hAnsi="Times New Roman"/>
          <w:sz w:val="24"/>
          <w:szCs w:val="24"/>
          <w:lang w:val="en-US"/>
        </w:rPr>
        <w:commentReference w:id="94"/>
      </w:r>
      <w:r w:rsidRPr="003E64CE">
        <w:rPr>
          <w:rStyle w:val="Absatz-Standardschriftart1"/>
          <w:rFonts w:ascii="Times New Roman" w:hAnsi="Times New Roman"/>
          <w:sz w:val="24"/>
          <w:szCs w:val="24"/>
          <w:lang w:val="en-US"/>
        </w:rPr>
        <w:t>age groups, and z-scores were calculated within each group to adjust the data.</w:t>
      </w:r>
    </w:p>
    <w:p w14:paraId="625C0858" w14:textId="36DCEA6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Two functions were defined to categorize participants into age groups. Participants were divided into four distinct age groups, 18-34 years (</w:t>
      </w:r>
      <w:commentRangeStart w:id="95"/>
      <w:r w:rsidRPr="003E64CE">
        <w:rPr>
          <w:rStyle w:val="Absatz-Standardschriftart1"/>
          <w:rFonts w:ascii="Times New Roman" w:hAnsi="Times New Roman"/>
          <w:sz w:val="24"/>
          <w:szCs w:val="24"/>
          <w:lang w:val="en-US"/>
        </w:rPr>
        <w:t xml:space="preserve">12 participants), </w:t>
      </w:r>
      <w:commentRangeEnd w:id="95"/>
      <w:r w:rsidRPr="003E64CE">
        <w:rPr>
          <w:rStyle w:val="CommentReference"/>
          <w:rFonts w:ascii="Times New Roman" w:hAnsi="Times New Roman"/>
          <w:sz w:val="24"/>
          <w:szCs w:val="24"/>
        </w:rPr>
        <w:commentReference w:id="95"/>
      </w:r>
      <w:r w:rsidRPr="003E64CE">
        <w:rPr>
          <w:rStyle w:val="Absatz-Standardschriftart1"/>
          <w:rFonts w:ascii="Times New Roman" w:hAnsi="Times New Roman"/>
          <w:sz w:val="24"/>
          <w:szCs w:val="24"/>
          <w:lang w:val="en-US"/>
        </w:rPr>
        <w:t xml:space="preserve">35-49 years (19 participants), 50-64 years (33 participants), and 65-80 years (6 participants). </w:t>
      </w:r>
      <w:commentRangeStart w:id="96"/>
      <w:commentRangeEnd w:id="96"/>
      <w:r w:rsidRPr="003E64CE">
        <w:rPr>
          <w:rStyle w:val="Absatz-Standardschriftart1"/>
          <w:rFonts w:ascii="Times New Roman" w:hAnsi="Times New Roman"/>
          <w:sz w:val="24"/>
          <w:szCs w:val="24"/>
          <w:lang w:val="en-US"/>
        </w:rPr>
        <w:commentReference w:id="96"/>
      </w:r>
      <w:r w:rsidRPr="003E64CE">
        <w:rPr>
          <w:rStyle w:val="Absatz-Standardschriftart1"/>
          <w:rFonts w:ascii="Times New Roman" w:hAnsi="Times New Roman"/>
          <w:sz w:val="24"/>
          <w:szCs w:val="24"/>
          <w:lang w:val="en-US"/>
        </w:rPr>
        <w:t>Age groups orientated from TMT norms. Why decided for this age groups? A separate categorization was used specifically for the TMT difference score. Also 4 age g</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roups but 18-24 years (2 participants), 25-54 years (34 participants), 55-64 years (28 participants),  and 65-80 years (6 participants). Why different age groups for TMT difference and all other variables?</w:t>
      </w:r>
    </w:p>
    <w:p w14:paraId="7FB9079C" w14:textId="20C76CDA"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After age groups were created, mean and standard deviation for each cognitive variable (PVT and TMTa, TMTb and TMT difference) were calculated within each age group. The function calculate_z_scores_individual() was used to compute z-scores for each participant based on age group norms, adjusting for age-related differences in cognitive performance. Creating new variables with _z suffix. Additionally </w:t>
      </w:r>
      <w:commentRangeStart w:id="98"/>
      <w:commentRangeEnd w:id="98"/>
      <w:r w:rsidRPr="003E64CE">
        <w:rPr>
          <w:rStyle w:val="Absatz-Standardschriftart1"/>
          <w:rFonts w:ascii="Times New Roman" w:hAnsi="Times New Roman"/>
          <w:sz w:val="24"/>
          <w:szCs w:val="24"/>
          <w:lang w:val="en-US"/>
        </w:rPr>
        <w:commentReference w:id="98"/>
      </w:r>
      <w:r w:rsidRPr="003E64CE">
        <w:rPr>
          <w:rStyle w:val="Absatz-Standardschriftart1"/>
          <w:rFonts w:ascii="Times New Roman" w:hAnsi="Times New Roman"/>
          <w:sz w:val="24"/>
          <w:szCs w:val="24"/>
          <w:lang w:val="en-US"/>
        </w:rPr>
        <w:t xml:space="preserve">n-back miss scores (miss 1 and miss 2) are standardized using the scale() function, creating new variables with _s suffix. When looking at the n-back means in each age groups, no age </w:t>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 xml:space="preserve">related </w:t>
      </w:r>
      <w:r w:rsidR="007116C7" w:rsidRPr="003E64CE">
        <w:rPr>
          <w:rStyle w:val="Absatz-Standardschriftart1"/>
          <w:rFonts w:ascii="Times New Roman" w:hAnsi="Times New Roman"/>
          <w:sz w:val="24"/>
          <w:szCs w:val="24"/>
          <w:lang w:val="en-US"/>
        </w:rPr>
        <w:t>trend</w:t>
      </w:r>
      <w:r w:rsidRPr="003E64CE">
        <w:rPr>
          <w:rStyle w:val="Absatz-Standardschriftart1"/>
          <w:rFonts w:ascii="Times New Roman" w:hAnsi="Times New Roman"/>
          <w:sz w:val="24"/>
          <w:szCs w:val="24"/>
          <w:lang w:val="en-US"/>
        </w:rPr>
        <w:t xml:space="preserve"> could be detected, therefore no z-score was calculated for the n-back values, instead was standardized. N-back miss scores were standardized using the scale() function to ensure comparability across variables. </w:t>
      </w:r>
    </w:p>
    <w:p w14:paraId="7865DE3C"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lastRenderedPageBreak/>
        <w:t>The final cleaned and processed dataset was saved for further use as a file named “clean_data.Rdata” in the cluster analysis.  Saved as an R data file named clean_data.Rdata.</w:t>
      </w:r>
    </w:p>
    <w:p w14:paraId="770B99A8"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100"/>
      <w:commentRangeEnd w:id="100"/>
      <w:r w:rsidRPr="003E64CE">
        <w:rPr>
          <w:rStyle w:val="Absatz-Standardschriftart1"/>
          <w:rFonts w:ascii="Times New Roman" w:hAnsi="Times New Roman"/>
          <w:b/>
          <w:bCs/>
          <w:sz w:val="24"/>
          <w:szCs w:val="24"/>
          <w:lang w:val="en-US"/>
        </w:rPr>
        <w:commentReference w:id="100"/>
      </w:r>
      <w:r w:rsidRPr="003E64CE">
        <w:rPr>
          <w:rStyle w:val="Absatz-Standardschriftart1"/>
          <w:rFonts w:ascii="Times New Roman" w:hAnsi="Times New Roman"/>
          <w:b/>
          <w:bCs/>
          <w:sz w:val="24"/>
          <w:szCs w:val="24"/>
          <w:lang w:val="en-US"/>
        </w:rPr>
        <w:t xml:space="preserve">nalysis/hierarchical clustering. </w:t>
      </w:r>
      <w:r w:rsidRPr="003E64CE">
        <w:rPr>
          <w:rStyle w:val="Absatz-Standardschriftart1"/>
          <w:rFonts w:ascii="Times New Roman" w:hAnsi="Times New Roman"/>
          <w:sz w:val="24"/>
          <w:szCs w:val="24"/>
          <w:lang w:val="en-US"/>
        </w:rPr>
        <w:t xml:space="preserve">A </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 xml:space="preserve">hierarchical cluster analysis was performed on the preprocessed test data to identify clusters among participants. </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Hierarchical cluster analysis was performed on the preprocessed cognitive test data to identify (potential) subgroups/cl</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 xml:space="preserve">usters within the participant pool/among participants. Which packages were loaded? Tidyverse, dplyr, dendextend, ggplot2, gridExtra, purrr, vroom. This approach was employed to uncover/reveal patterns in </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 xml:space="preserve">cognitive performance of the participants. Cognitive variables were compared as winsorized, standardized, as well as the original scores were compared. </w:t>
      </w:r>
    </w:p>
    <w:p w14:paraId="1312B799"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Only include if good reason to think they will define the clusters. First all cognitive variables, after reduced, why?</w:t>
      </w:r>
    </w:p>
    <w:p w14:paraId="501A1BE8" w14:textId="3223BF42" w:rsidR="003A3CA6" w:rsidRPr="00C37CA5" w:rsidRDefault="0057285A">
      <w:pPr>
        <w:pStyle w:val="Standard1"/>
        <w:ind w:firstLine="0"/>
        <w:jc w:val="left"/>
        <w:rPr>
          <w:rFonts w:ascii="Times New Roman" w:hAnsi="Times New Roman"/>
          <w:sz w:val="24"/>
          <w:szCs w:val="24"/>
          <w:lang w:val="en-US"/>
        </w:rPr>
      </w:pP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to bad clustering </w:t>
      </w:r>
      <w:commentRangeStart w:id="106"/>
      <w:r w:rsidRPr="003E64CE">
        <w:rPr>
          <w:rStyle w:val="Absatz-Standardschriftart1"/>
          <w:rFonts w:ascii="Times New Roman" w:hAnsi="Times New Roman"/>
          <w:sz w:val="24"/>
          <w:szCs w:val="24"/>
          <w:lang w:val="en-US"/>
        </w:rPr>
        <w:t>results</w:t>
      </w:r>
      <w:commentRangeEnd w:id="106"/>
      <w:r w:rsidR="00C532A8" w:rsidRPr="003E64CE">
        <w:rPr>
          <w:rStyle w:val="CommentReference"/>
          <w:rFonts w:ascii="Times New Roman" w:hAnsi="Times New Roman"/>
          <w:sz w:val="24"/>
          <w:szCs w:val="24"/>
        </w:rPr>
        <w:commentReference w:id="106"/>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107"/>
      <w:commentRangeStart w:id="108"/>
      <w:r w:rsidRPr="003E64CE">
        <w:rPr>
          <w:rStyle w:val="Absatz-Standardschriftart1"/>
          <w:rFonts w:ascii="Times New Roman" w:hAnsi="Times New Roman"/>
          <w:sz w:val="24"/>
          <w:szCs w:val="24"/>
          <w:lang w:val="en-US"/>
        </w:rPr>
        <w:t>difference</w:t>
      </w:r>
      <w:commentRangeEnd w:id="107"/>
      <w:r w:rsidR="002B4FED" w:rsidRPr="003E64CE">
        <w:rPr>
          <w:rStyle w:val="CommentReference"/>
          <w:rFonts w:ascii="Times New Roman" w:hAnsi="Times New Roman"/>
          <w:sz w:val="24"/>
          <w:szCs w:val="24"/>
        </w:rPr>
        <w:commentReference w:id="107"/>
      </w:r>
      <w:commentRangeEnd w:id="108"/>
      <w:r w:rsidR="00001C9D" w:rsidRPr="003E64CE">
        <w:rPr>
          <w:rStyle w:val="CommentReference"/>
          <w:rFonts w:ascii="Times New Roman" w:hAnsi="Times New Roman"/>
          <w:sz w:val="24"/>
          <w:szCs w:val="24"/>
        </w:rPr>
        <w:commentReference w:id="108"/>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Why not used MoCA?</w:t>
      </w:r>
    </w:p>
    <w:p w14:paraId="14AD7D6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As the hierarchical </w:t>
      </w:r>
    </w:p>
    <w:p w14:paraId="5EAFD3DE" w14:textId="188A146E"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first step in the hierarchical cluster analysis process was to compute a distance matrix. In this approach E</w:t>
      </w:r>
      <w:commentRangeStart w:id="109"/>
      <w:commentRangeEnd w:id="109"/>
      <w:r w:rsidRPr="003E64CE">
        <w:rPr>
          <w:rStyle w:val="Absatz-Standardschriftart1"/>
          <w:rFonts w:ascii="Times New Roman" w:hAnsi="Times New Roman"/>
          <w:sz w:val="24"/>
          <w:szCs w:val="24"/>
          <w:lang w:val="en-US"/>
        </w:rPr>
        <w:commentReference w:id="109"/>
      </w:r>
      <w:r w:rsidRPr="003E64CE">
        <w:rPr>
          <w:rStyle w:val="Absatz-Standardschriftart1"/>
          <w:rFonts w:ascii="Times New Roman" w:hAnsi="Times New Roman"/>
          <w:sz w:val="24"/>
          <w:szCs w:val="24"/>
          <w:lang w:val="en-US"/>
        </w:rPr>
        <w:t>uclidean distance method wa</w:t>
      </w:r>
      <w:r w:rsidR="00001C9D" w:rsidRPr="003E64CE">
        <w:rPr>
          <w:rStyle w:val="Absatz-Standardschriftart1"/>
          <w:rFonts w:ascii="Times New Roman" w:hAnsi="Times New Roman"/>
          <w:sz w:val="24"/>
          <w:szCs w:val="24"/>
          <w:lang w:val="en-US"/>
        </w:rPr>
        <w:t xml:space="preserve">s </w:t>
      </w:r>
      <w:r w:rsidRPr="003E64CE">
        <w:rPr>
          <w:rStyle w:val="Absatz-Standardschriftart1"/>
          <w:rFonts w:ascii="Times New Roman" w:hAnsi="Times New Roman"/>
          <w:sz w:val="24"/>
          <w:szCs w:val="24"/>
          <w:lang w:val="en-US"/>
        </w:rPr>
        <w:t xml:space="preserve">used Proximitätsmaß/Distanzmaß bevorzugt bei WARD. All values continuous numerical values that is why used euclidean. Tried different kind of linkage methods and than decided which one performed best, based on. Why? Ward methods was </w:t>
      </w:r>
      <w:r w:rsidR="00001C9D" w:rsidRPr="003E64CE">
        <w:rPr>
          <w:rStyle w:val="Absatz-Standardschriftart1"/>
          <w:rFonts w:ascii="Times New Roman" w:hAnsi="Times New Roman"/>
          <w:sz w:val="24"/>
          <w:szCs w:val="24"/>
          <w:lang w:val="en-US"/>
        </w:rPr>
        <w:t>chosen</w:t>
      </w:r>
      <w:r w:rsidRPr="003E64CE">
        <w:rPr>
          <w:rStyle w:val="Absatz-Standardschriftart1"/>
          <w:rFonts w:ascii="Times New Roman" w:hAnsi="Times New Roman"/>
          <w:sz w:val="24"/>
          <w:szCs w:val="24"/>
          <w:lang w:val="en-US"/>
        </w:rPr>
        <w:t xml:space="preserve"> as the </w:t>
      </w:r>
      <w:r w:rsidR="00001C9D" w:rsidRPr="003E64CE">
        <w:rPr>
          <w:rStyle w:val="Absatz-Standardschriftart1"/>
          <w:rFonts w:ascii="Times New Roman" w:hAnsi="Times New Roman"/>
          <w:sz w:val="24"/>
          <w:szCs w:val="24"/>
          <w:lang w:val="en-US"/>
        </w:rPr>
        <w:t>algorithm</w:t>
      </w:r>
      <w:r w:rsidRPr="003E64CE">
        <w:rPr>
          <w:rStyle w:val="Absatz-Standardschriftart1"/>
          <w:rFonts w:ascii="Times New Roman" w:hAnsi="Times New Roman"/>
          <w:sz w:val="24"/>
          <w:szCs w:val="24"/>
          <w:lang w:val="en-US"/>
        </w:rPr>
        <w:t xml:space="preserve">. Specified linkage method via method argument. Dendrogram was build by plotting hierarchical cluster object with hclust. Created desired number of clusters. Cut_mean &lt;- cutree (hclust_median, k = 2) In consideration of the research question and the two groups, withPCS and withoutPCS, a two-cluster solution </w:t>
      </w:r>
      <w:commentRangeStart w:id="110"/>
      <w:commentRangeEnd w:id="110"/>
      <w:r w:rsidRPr="003E64CE">
        <w:rPr>
          <w:rStyle w:val="Absatz-Standardschriftart1"/>
          <w:rFonts w:ascii="Times New Roman" w:hAnsi="Times New Roman"/>
          <w:sz w:val="24"/>
          <w:szCs w:val="24"/>
          <w:lang w:val="en-US"/>
        </w:rPr>
        <w:commentReference w:id="110"/>
      </w:r>
      <w:commentRangeStart w:id="111"/>
      <w:commentRangeEnd w:id="111"/>
      <w:r w:rsidRPr="003E64CE">
        <w:rPr>
          <w:rStyle w:val="Absatz-Standardschriftart1"/>
          <w:rFonts w:ascii="Times New Roman" w:hAnsi="Times New Roman"/>
          <w:sz w:val="24"/>
          <w:szCs w:val="24"/>
          <w:lang w:val="en-US"/>
        </w:rPr>
        <w:commentReference w:id="111"/>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112"/>
      <w:commentRangeEnd w:id="112"/>
      <w:r w:rsidRPr="003E64CE">
        <w:rPr>
          <w:rStyle w:val="Absatz-Standardschriftart1"/>
          <w:rFonts w:ascii="Times New Roman" w:hAnsi="Times New Roman"/>
          <w:sz w:val="24"/>
          <w:szCs w:val="24"/>
          <w:lang w:val="en-US"/>
        </w:rPr>
        <w:commentReference w:id="112"/>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w:t>
      </w:r>
      <w:r w:rsidRPr="003E64CE">
        <w:rPr>
          <w:rStyle w:val="Absatz-Standardschriftart1"/>
          <w:rFonts w:ascii="Times New Roman" w:hAnsi="Times New Roman"/>
          <w:sz w:val="24"/>
          <w:szCs w:val="24"/>
          <w:lang w:val="en-US"/>
        </w:rPr>
        <w:lastRenderedPageBreak/>
        <w:t xml:space="preserve">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number (which numbers where tested?) of clusters </w:t>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114"/>
      <w:commentRangeEnd w:id="114"/>
      <w:r w:rsidRPr="003E64CE">
        <w:rPr>
          <w:rStyle w:val="Absatz-Standardschriftart1"/>
          <w:rFonts w:ascii="Times New Roman" w:hAnsi="Times New Roman"/>
          <w:sz w:val="24"/>
          <w:szCs w:val="24"/>
          <w:lang w:val="en-US"/>
        </w:rPr>
        <w:commentReference w:id="114"/>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115"/>
      <w:commentRangeEnd w:id="115"/>
      <w:r w:rsidRPr="003E64CE">
        <w:rPr>
          <w:rStyle w:val="Absatz-Standardschriftart1"/>
          <w:rFonts w:ascii="Times New Roman" w:hAnsi="Times New Roman"/>
          <w:sz w:val="24"/>
          <w:szCs w:val="24"/>
          <w:lang w:val="en-US"/>
        </w:rPr>
        <w:commentReference w:id="115"/>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 xml:space="preserve">metric scale, are </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uncorrelated, and do not contai</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w:t>
      </w:r>
      <w:r w:rsidRPr="003E64CE">
        <w:rPr>
          <w:rStyle w:val="Absatz-Standardschriftart1"/>
          <w:rFonts w:ascii="Times New Roman" w:hAnsi="Times New Roman"/>
          <w:sz w:val="24"/>
          <w:szCs w:val="24"/>
          <w:lang w:val="en-US"/>
        </w:rPr>
        <w:lastRenderedPageBreak/>
        <w:t xml:space="preserve">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23"/>
      <w:commentRangeEnd w:id="123"/>
      <w:r w:rsidRPr="003E64CE">
        <w:rPr>
          <w:rStyle w:val="Absatz-Standardschriftart1"/>
          <w:rFonts w:ascii="Times New Roman" w:hAnsi="Times New Roman"/>
          <w:b/>
          <w:bCs/>
          <w:sz w:val="24"/>
          <w:szCs w:val="24"/>
          <w:lang w:val="en-US"/>
        </w:rPr>
        <w:commentReference w:id="123"/>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24"/>
      <w:commentRangeEnd w:id="124"/>
      <w:r w:rsidRPr="003E64CE">
        <w:rPr>
          <w:rStyle w:val="Absatz-Standardschriftart1"/>
          <w:rFonts w:ascii="Times New Roman" w:hAnsi="Times New Roman"/>
          <w:sz w:val="24"/>
          <w:szCs w:val="24"/>
          <w:lang w:val="en-US"/>
        </w:rPr>
        <w:commentReference w:id="124"/>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 xml:space="preserve"> </w:t>
      </w:r>
      <w:commentRangeStart w:id="126"/>
      <w:commentRangeStart w:id="127"/>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26"/>
      <w:r w:rsidR="00172139" w:rsidRPr="003E64CE">
        <w:rPr>
          <w:rStyle w:val="CommentReference1"/>
          <w:rFonts w:ascii="Times New Roman" w:hAnsi="Times New Roman"/>
          <w:sz w:val="24"/>
          <w:szCs w:val="24"/>
        </w:rPr>
        <w:commentReference w:id="126"/>
      </w:r>
      <w:commentRangeEnd w:id="127"/>
      <w:r w:rsidR="00172139" w:rsidRPr="003E64CE">
        <w:rPr>
          <w:rStyle w:val="CommentReference"/>
          <w:rFonts w:ascii="Times New Roman" w:hAnsi="Times New Roman"/>
          <w:sz w:val="24"/>
          <w:szCs w:val="24"/>
        </w:rPr>
        <w:commentReference w:id="127"/>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vements and changes in the resting potential of the retina (EOG activity) were monitored using two EOG electrodes placed below each eye, with impedances also </w:t>
      </w:r>
      <w:r w:rsidRPr="003E64CE">
        <w:rPr>
          <w:rStyle w:val="Absatz-Standardschriftart1"/>
          <w:rFonts w:ascii="Times New Roman" w:hAnsi="Times New Roman"/>
          <w:sz w:val="24"/>
          <w:szCs w:val="24"/>
          <w:lang w:val="en-US"/>
        </w:rPr>
        <w:lastRenderedPageBreak/>
        <w:t>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30"/>
      <w:commentRangeEnd w:id="130"/>
      <w:r w:rsidRPr="003E64CE">
        <w:rPr>
          <w:rStyle w:val="Absatz-Standardschriftart1"/>
          <w:rFonts w:ascii="Times New Roman" w:hAnsi="Times New Roman"/>
          <w:b/>
          <w:bCs/>
          <w:sz w:val="24"/>
          <w:szCs w:val="24"/>
          <w:lang w:val="en-US"/>
        </w:rPr>
        <w:commentReference w:id="130"/>
      </w:r>
      <w:commentRangeStart w:id="131"/>
      <w:commentRangeEnd w:id="131"/>
      <w:r w:rsidRPr="003E64CE">
        <w:rPr>
          <w:rStyle w:val="Absatz-Standardschriftart1"/>
          <w:rFonts w:ascii="Times New Roman" w:hAnsi="Times New Roman"/>
          <w:b/>
          <w:bCs/>
          <w:sz w:val="24"/>
          <w:szCs w:val="24"/>
          <w:lang w:val="en-US"/>
        </w:rPr>
        <w:commentReference w:id="131"/>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eprocessing/analysis was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EEGLab toolbox (v2024.0; Delorme &amp; Makeig, 2004) in Matlab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37"/>
      <w:commentRangeEnd w:id="137"/>
      <w:r w:rsidRPr="003E64CE">
        <w:rPr>
          <w:rStyle w:val="Absatz-Standardschriftart1"/>
          <w:rFonts w:ascii="Times New Roman" w:hAnsi="Times New Roman"/>
          <w:sz w:val="24"/>
          <w:szCs w:val="24"/>
          <w:lang w:val="en-US"/>
        </w:rPr>
        <w:commentReference w:id="137"/>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A finite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impulse response (F</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 xml:space="preserve">IR) </w:t>
      </w:r>
      <w:commentRangeStart w:id="145"/>
      <w:commentRangeEnd w:id="145"/>
      <w:r w:rsidRPr="003E64CE">
        <w:rPr>
          <w:rStyle w:val="Absatz-Standardschriftart1"/>
          <w:rFonts w:ascii="Times New Roman" w:hAnsi="Times New Roman"/>
          <w:sz w:val="24"/>
          <w:szCs w:val="24"/>
          <w:lang w:val="en-US"/>
        </w:rPr>
        <w:commentReference w:id="145"/>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 xml:space="preserve">high-pass filtering, a cut-off frequency of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48"/>
      <w:r w:rsidRPr="003E64CE">
        <w:rPr>
          <w:rStyle w:val="Absatz-Standardschriftart1"/>
          <w:rFonts w:ascii="Times New Roman" w:hAnsi="Times New Roman"/>
          <w:sz w:val="24"/>
          <w:szCs w:val="24"/>
          <w:lang w:val="en-US"/>
        </w:rPr>
        <w:t xml:space="preserve">Filters </w:t>
      </w:r>
      <w:commentRangeStart w:id="149"/>
      <w:commentRangeEnd w:id="149"/>
      <w:r w:rsidRPr="003E64CE">
        <w:rPr>
          <w:rStyle w:val="Absatz-Standardschriftart1"/>
          <w:rFonts w:ascii="Times New Roman" w:hAnsi="Times New Roman"/>
          <w:sz w:val="24"/>
          <w:szCs w:val="24"/>
          <w:lang w:val="en-US"/>
        </w:rPr>
        <w:commentReference w:id="149"/>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48"/>
      <w:r w:rsidR="00C37CA5">
        <w:rPr>
          <w:rStyle w:val="CommentReference"/>
        </w:rPr>
        <w:commentReference w:id="148"/>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Reference (CAR) technique to </w:t>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 xml:space="preserve">remove the influence of the reference and improve signal quality (Ludwig et al., 2009).  As the name implies, an average of the recordings from all electrode sites was computed and used as the reference </w:t>
      </w:r>
      <w:r w:rsidRPr="003E64CE">
        <w:rPr>
          <w:rStyle w:val="Absatz-Standardschriftart1"/>
          <w:rFonts w:ascii="Times New Roman" w:hAnsi="Times New Roman"/>
          <w:sz w:val="24"/>
          <w:szCs w:val="24"/>
          <w:lang w:val="en-US"/>
        </w:rPr>
        <w:lastRenderedPageBreak/>
        <w:t>(Ludwig et al., 2009; Offner, 1950). The function reref() was</w:t>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55"/>
      <w:commentRangeEnd w:id="155"/>
      <w:r w:rsidRPr="003E64CE">
        <w:rPr>
          <w:rStyle w:val="Absatz-Standardschriftart1"/>
          <w:rFonts w:ascii="Times New Roman" w:hAnsi="Times New Roman"/>
          <w:b/>
          <w:bCs/>
          <w:sz w:val="24"/>
          <w:szCs w:val="24"/>
          <w:lang w:val="en-US"/>
        </w:rPr>
        <w:commentReference w:id="155"/>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58"/>
      <w:r w:rsidRPr="003E64CE">
        <w:rPr>
          <w:rStyle w:val="Absatz-Standardschriftart1"/>
          <w:rFonts w:ascii="Times New Roman" w:hAnsi="Times New Roman"/>
          <w:sz w:val="24"/>
          <w:szCs w:val="24"/>
          <w:lang w:val="en-US"/>
        </w:rPr>
        <w:t>(for this parameter</w:t>
      </w:r>
      <w:commentRangeEnd w:id="158"/>
      <w:r w:rsidR="00402B5A">
        <w:rPr>
          <w:rStyle w:val="CommentReference"/>
        </w:rPr>
        <w:commentReference w:id="158"/>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59"/>
      <w:commentRangeEnd w:id="159"/>
      <w:r w:rsidRPr="003E64CE">
        <w:rPr>
          <w:rStyle w:val="Absatz-Standardschriftart1"/>
          <w:rFonts w:ascii="Times New Roman" w:hAnsi="Times New Roman"/>
          <w:sz w:val="24"/>
          <w:szCs w:val="24"/>
          <w:lang w:val="en-US"/>
        </w:rPr>
        <w:commentReference w:id="159"/>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61"/>
      <w:commentRangeEnd w:id="161"/>
      <w:r w:rsidRPr="003E64CE">
        <w:rPr>
          <w:rStyle w:val="Absatz-Standardschriftart1"/>
          <w:rFonts w:ascii="Times New Roman" w:hAnsi="Times New Roman"/>
          <w:sz w:val="24"/>
          <w:szCs w:val="24"/>
          <w:lang w:val="en-US"/>
        </w:rPr>
        <w:commentReference w:id="161"/>
      </w:r>
      <w:commentRangeStart w:id="162"/>
      <w:commentRangeEnd w:id="162"/>
      <w:r w:rsidRPr="003E64CE">
        <w:rPr>
          <w:rStyle w:val="Absatz-Standardschriftart1"/>
          <w:rFonts w:ascii="Times New Roman" w:hAnsi="Times New Roman"/>
          <w:sz w:val="24"/>
          <w:szCs w:val="24"/>
          <w:lang w:val="en-US"/>
        </w:rPr>
        <w:commentReference w:id="162"/>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63"/>
      <w:commentRangeEnd w:id="163"/>
      <w:r w:rsidRPr="003E64CE">
        <w:rPr>
          <w:rStyle w:val="Absatz-Standardschriftart1"/>
          <w:rFonts w:ascii="Times New Roman" w:hAnsi="Times New Roman"/>
          <w:sz w:val="24"/>
          <w:szCs w:val="24"/>
          <w:lang w:val="en-US"/>
        </w:rPr>
        <w:commentReference w:id="163"/>
      </w:r>
      <w:r w:rsidRPr="003E64CE">
        <w:rPr>
          <w:rStyle w:val="Absatz-Standardschriftart1"/>
          <w:rFonts w:ascii="Times New Roman" w:hAnsi="Times New Roman"/>
          <w:sz w:val="24"/>
          <w:szCs w:val="24"/>
          <w:lang w:val="en-US"/>
        </w:rPr>
        <w:t>40% of the channels were marked as</w:t>
      </w:r>
      <w:commentRangeStart w:id="164"/>
      <w:commentRangeEnd w:id="164"/>
      <w:r w:rsidRPr="003E64CE">
        <w:rPr>
          <w:rStyle w:val="Absatz-Standardschriftart1"/>
          <w:rFonts w:ascii="Times New Roman" w:hAnsi="Times New Roman"/>
          <w:sz w:val="24"/>
          <w:szCs w:val="24"/>
          <w:lang w:val="en-US"/>
        </w:rPr>
        <w:commentReference w:id="164"/>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65"/>
      <w:r w:rsidRPr="003E64CE">
        <w:rPr>
          <w:rStyle w:val="Absatz-Standardschriftart1"/>
          <w:rFonts w:ascii="Times New Roman" w:hAnsi="Times New Roman"/>
          <w:sz w:val="24"/>
          <w:szCs w:val="24"/>
          <w:lang w:val="en-US"/>
        </w:rPr>
        <w:t xml:space="preserve">data is re-referenced to </w:t>
      </w:r>
      <w:commentRangeEnd w:id="165"/>
      <w:r w:rsidR="00402B5A">
        <w:rPr>
          <w:rStyle w:val="CommentReference"/>
        </w:rPr>
        <w:commentReference w:id="165"/>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w:t>
      </w:r>
      <w:r w:rsidRPr="003E64CE">
        <w:rPr>
          <w:rStyle w:val="Absatz-Standardschriftart1"/>
          <w:rFonts w:ascii="Times New Roman" w:hAnsi="Times New Roman"/>
          <w:sz w:val="24"/>
          <w:szCs w:val="24"/>
          <w:lang w:val="en-US"/>
        </w:rPr>
        <w:lastRenderedPageBreak/>
        <w:t xml:space="preserve">detect and reject </w:t>
      </w:r>
      <w:commentRangeStart w:id="166"/>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66"/>
      <w:r w:rsidR="00402B5A">
        <w:rPr>
          <w:rStyle w:val="CommentReference"/>
        </w:rPr>
        <w:commentReference w:id="166"/>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67"/>
      <w:commentRangeEnd w:id="167"/>
      <w:r w:rsidRPr="003E64CE">
        <w:rPr>
          <w:rStyle w:val="Absatz-Standardschriftart1"/>
          <w:rFonts w:ascii="Times New Roman" w:hAnsi="Times New Roman"/>
          <w:sz w:val="24"/>
          <w:szCs w:val="24"/>
          <w:lang w:val="en-US"/>
        </w:rPr>
        <w:commentReference w:id="167"/>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68"/>
      <w:commentRangeEnd w:id="168"/>
      <w:r w:rsidRPr="003E64CE">
        <w:rPr>
          <w:rStyle w:val="Absatz-Standardschriftart1"/>
          <w:rFonts w:ascii="Times New Roman" w:hAnsi="Times New Roman"/>
          <w:sz w:val="24"/>
          <w:szCs w:val="24"/>
          <w:lang w:val="en-US"/>
        </w:rPr>
        <w:commentReference w:id="168"/>
      </w:r>
      <w:commentRangeStart w:id="169"/>
      <w:commentRangeEnd w:id="169"/>
      <w:r w:rsidRPr="003E64CE">
        <w:rPr>
          <w:rStyle w:val="Absatz-Standardschriftart1"/>
          <w:rFonts w:ascii="Times New Roman" w:hAnsi="Times New Roman"/>
          <w:sz w:val="24"/>
          <w:szCs w:val="24"/>
          <w:lang w:val="en-US"/>
        </w:rPr>
        <w:commentReference w:id="169"/>
      </w:r>
      <w:r w:rsidRPr="003E64CE">
        <w:rPr>
          <w:rStyle w:val="Absatz-Standardschriftart1"/>
          <w:rFonts w:ascii="Times New Roman" w:hAnsi="Times New Roman"/>
          <w:sz w:val="24"/>
          <w:szCs w:val="24"/>
          <w:lang w:val="en-US"/>
        </w:rPr>
        <w:t>ent rejection w</w:t>
      </w:r>
      <w:commentRangeStart w:id="170"/>
      <w:commentRangeEnd w:id="170"/>
      <w:r w:rsidRPr="003E64CE">
        <w:rPr>
          <w:rStyle w:val="Absatz-Standardschriftart1"/>
          <w:rFonts w:ascii="Times New Roman" w:hAnsi="Times New Roman"/>
          <w:sz w:val="24"/>
          <w:szCs w:val="24"/>
          <w:lang w:val="en-US"/>
        </w:rPr>
        <w:commentReference w:id="170"/>
      </w:r>
      <w:commentRangeStart w:id="171"/>
      <w:commentRangeEnd w:id="171"/>
      <w:r w:rsidRPr="003E64CE">
        <w:rPr>
          <w:rStyle w:val="Absatz-Standardschriftart1"/>
          <w:rFonts w:ascii="Times New Roman" w:hAnsi="Times New Roman"/>
          <w:sz w:val="24"/>
          <w:szCs w:val="24"/>
          <w:lang w:val="en-US"/>
        </w:rPr>
        <w:commentReference w:id="171"/>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72"/>
      <w:commentRangeEnd w:id="172"/>
      <w:r w:rsidRPr="003E64CE">
        <w:rPr>
          <w:rStyle w:val="Absatz-Standardschriftart1"/>
          <w:rFonts w:ascii="Times New Roman" w:hAnsi="Times New Roman"/>
          <w:sz w:val="24"/>
          <w:szCs w:val="24"/>
          <w:lang w:val="en-US"/>
        </w:rPr>
        <w:commentReference w:id="172"/>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sz w:val="24"/>
          <w:szCs w:val="24"/>
          <w:lang w:val="en-US"/>
        </w:rPr>
      </w:pPr>
      <w:r w:rsidRPr="00602311">
        <w:rPr>
          <w:rFonts w:ascii="Times New Roman" w:hAnsi="Times New Roman"/>
          <w:sz w:val="24"/>
          <w:szCs w:val="24"/>
          <w:lang w:val="en-US"/>
        </w:rPr>
        <w:t xml:space="preserve">After this steps, </w:t>
      </w:r>
      <w:r w:rsidR="00020826" w:rsidRPr="00602311">
        <w:rPr>
          <w:rFonts w:ascii="Times New Roman" w:hAnsi="Times New Roman"/>
          <w:sz w:val="24"/>
          <w:szCs w:val="24"/>
          <w:lang w:val="en-US"/>
        </w:rPr>
        <w:t xml:space="preserve">an </w:t>
      </w:r>
      <w:r w:rsidRPr="00602311">
        <w:rPr>
          <w:rFonts w:ascii="Times New Roman" w:hAnsi="Times New Roman"/>
          <w:sz w:val="24"/>
          <w:szCs w:val="24"/>
          <w:lang w:val="en-US"/>
        </w:rPr>
        <w:t>average</w:t>
      </w:r>
      <w:r w:rsidR="00020826" w:rsidRPr="00602311">
        <w:rPr>
          <w:rFonts w:ascii="Times New Roman" w:hAnsi="Times New Roman"/>
          <w:sz w:val="24"/>
          <w:szCs w:val="24"/>
          <w:lang w:val="en-US"/>
        </w:rPr>
        <w:t xml:space="preserve"> of</w:t>
      </w:r>
      <w:r w:rsidRPr="00602311">
        <w:rPr>
          <w:rFonts w:ascii="Times New Roman" w:hAnsi="Times New Roman"/>
          <w:sz w:val="24"/>
          <w:szCs w:val="24"/>
          <w:lang w:val="en-US"/>
        </w:rPr>
        <w:t xml:space="preserve"> 110.3 good channels </w:t>
      </w:r>
      <w:r w:rsidR="00020826" w:rsidRPr="00602311">
        <w:rPr>
          <w:rFonts w:ascii="Times New Roman" w:hAnsi="Times New Roman"/>
          <w:sz w:val="24"/>
          <w:szCs w:val="24"/>
          <w:lang w:val="en-US"/>
        </w:rPr>
        <w:t>remained in Cluster 1</w:t>
      </w:r>
      <w:r w:rsidRPr="00602311">
        <w:rPr>
          <w:rFonts w:ascii="Times New Roman" w:hAnsi="Times New Roman"/>
          <w:sz w:val="24"/>
          <w:szCs w:val="24"/>
          <w:lang w:val="en-US"/>
        </w:rPr>
        <w:t xml:space="preserve"> (</w:t>
      </w:r>
      <w:r w:rsidRPr="00602311">
        <w:rPr>
          <w:rFonts w:ascii="Times New Roman" w:hAnsi="Times New Roman"/>
          <w:i/>
          <w:iCs/>
          <w:sz w:val="24"/>
          <w:szCs w:val="24"/>
          <w:lang w:val="en-US"/>
        </w:rPr>
        <w:t>SD</w:t>
      </w:r>
      <w:r w:rsidRPr="00602311">
        <w:rPr>
          <w:rFonts w:ascii="Times New Roman" w:hAnsi="Times New Roman"/>
          <w:sz w:val="24"/>
          <w:szCs w:val="24"/>
          <w:lang w:val="en-US"/>
        </w:rPr>
        <w:t xml:space="preserve"> = </w:t>
      </w:r>
      <w:r w:rsidR="003A7F4E" w:rsidRPr="00602311">
        <w:rPr>
          <w:rFonts w:ascii="Times New Roman" w:hAnsi="Times New Roman"/>
          <w:sz w:val="24"/>
          <w:szCs w:val="24"/>
          <w:lang w:val="en-US"/>
        </w:rPr>
        <w:t xml:space="preserve">11.4, Range = 75 - 125) and 109 good channels in </w:t>
      </w:r>
      <w:r w:rsidR="00020826" w:rsidRPr="00602311">
        <w:rPr>
          <w:rFonts w:ascii="Times New Roman" w:hAnsi="Times New Roman"/>
          <w:sz w:val="24"/>
          <w:szCs w:val="24"/>
          <w:lang w:val="en-US"/>
        </w:rPr>
        <w:t>Cluster 2</w:t>
      </w:r>
      <w:r w:rsidR="003A7F4E" w:rsidRPr="00602311">
        <w:rPr>
          <w:rFonts w:ascii="Times New Roman" w:hAnsi="Times New Roman"/>
          <w:sz w:val="24"/>
          <w:szCs w:val="24"/>
          <w:lang w:val="en-US"/>
        </w:rPr>
        <w:t xml:space="preserve"> </w:t>
      </w:r>
      <w:r w:rsidR="003A7F4E" w:rsidRPr="00602311">
        <w:rPr>
          <w:rFonts w:ascii="Times New Roman" w:hAnsi="Times New Roman"/>
          <w:sz w:val="24"/>
          <w:szCs w:val="24"/>
          <w:lang w:val="en-US"/>
        </w:rPr>
        <w:t>(</w:t>
      </w:r>
      <w:r w:rsidR="003A7F4E" w:rsidRPr="00602311">
        <w:rPr>
          <w:rFonts w:ascii="Times New Roman" w:hAnsi="Times New Roman"/>
          <w:i/>
          <w:iCs/>
          <w:sz w:val="24"/>
          <w:szCs w:val="24"/>
          <w:lang w:val="en-US"/>
        </w:rPr>
        <w:t>SD</w:t>
      </w:r>
      <w:r w:rsidR="003A7F4E" w:rsidRPr="00602311">
        <w:rPr>
          <w:rFonts w:ascii="Times New Roman" w:hAnsi="Times New Roman"/>
          <w:sz w:val="24"/>
          <w:szCs w:val="24"/>
          <w:lang w:val="en-US"/>
        </w:rPr>
        <w:t xml:space="preserve"> = 11, Range = 7</w:t>
      </w:r>
      <w:r w:rsidR="003A7F4E" w:rsidRPr="00602311">
        <w:rPr>
          <w:rFonts w:ascii="Times New Roman" w:hAnsi="Times New Roman"/>
          <w:sz w:val="24"/>
          <w:szCs w:val="24"/>
          <w:lang w:val="en-US"/>
        </w:rPr>
        <w:t>8</w:t>
      </w:r>
      <w:r w:rsidR="003A7F4E" w:rsidRPr="00602311">
        <w:rPr>
          <w:rFonts w:ascii="Times New Roman" w:hAnsi="Times New Roman"/>
          <w:sz w:val="24"/>
          <w:szCs w:val="24"/>
          <w:lang w:val="en-US"/>
        </w:rPr>
        <w:t xml:space="preserve"> - 12</w:t>
      </w:r>
      <w:r w:rsidR="003A7F4E" w:rsidRPr="00602311">
        <w:rPr>
          <w:rFonts w:ascii="Times New Roman" w:hAnsi="Times New Roman"/>
          <w:sz w:val="24"/>
          <w:szCs w:val="24"/>
          <w:lang w:val="en-US"/>
        </w:rPr>
        <w:t>4</w:t>
      </w:r>
      <w:r w:rsidR="003A7F4E" w:rsidRPr="00602311">
        <w:rPr>
          <w:rFonts w:ascii="Times New Roman" w:hAnsi="Times New Roman"/>
          <w:sz w:val="24"/>
          <w:szCs w:val="24"/>
          <w:lang w:val="en-US"/>
        </w:rPr>
        <w:t>)</w:t>
      </w:r>
      <w:r w:rsidR="003A7F4E" w:rsidRPr="00602311">
        <w:rPr>
          <w:rFonts w:ascii="Times New Roman" w:hAnsi="Times New Roman"/>
          <w:sz w:val="24"/>
          <w:szCs w:val="24"/>
          <w:lang w:val="en-US"/>
        </w:rPr>
        <w:t xml:space="preserve"> in the </w:t>
      </w:r>
      <w:r w:rsidR="00020826" w:rsidRPr="00602311">
        <w:rPr>
          <w:rFonts w:ascii="Times New Roman" w:hAnsi="Times New Roman"/>
          <w:sz w:val="24"/>
          <w:szCs w:val="24"/>
          <w:lang w:val="en-US"/>
        </w:rPr>
        <w:t>two-</w:t>
      </w:r>
      <w:r w:rsidR="003A7F4E" w:rsidRPr="00602311">
        <w:rPr>
          <w:rFonts w:ascii="Times New Roman" w:hAnsi="Times New Roman"/>
          <w:sz w:val="24"/>
          <w:szCs w:val="24"/>
          <w:lang w:val="en-US"/>
        </w:rPr>
        <w:t xml:space="preserve">cluster solution. This corresponds to approximately </w:t>
      </w:r>
      <w:commentRangeStart w:id="173"/>
      <w:r w:rsidR="003A7F4E" w:rsidRPr="00602311">
        <w:rPr>
          <w:rFonts w:ascii="Times New Roman" w:hAnsi="Times New Roman"/>
          <w:sz w:val="24"/>
          <w:szCs w:val="24"/>
          <w:lang w:val="en-US"/>
        </w:rPr>
        <w:t xml:space="preserve">85-86% good </w:t>
      </w:r>
      <w:commentRangeEnd w:id="173"/>
      <w:r w:rsidR="003A7F4E" w:rsidRPr="00602311">
        <w:rPr>
          <w:rStyle w:val="CommentReference"/>
          <w:rFonts w:ascii="Times New Roman" w:hAnsi="Times New Roman"/>
          <w:sz w:val="24"/>
          <w:szCs w:val="24"/>
        </w:rPr>
        <w:commentReference w:id="173"/>
      </w:r>
      <w:r w:rsidR="003A7F4E" w:rsidRPr="00602311">
        <w:rPr>
          <w:rFonts w:ascii="Times New Roman" w:hAnsi="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sz w:val="24"/>
          <w:szCs w:val="24"/>
          <w:lang w:val="en-US"/>
        </w:rPr>
      </w:pPr>
      <w:r w:rsidRPr="00602311">
        <w:rPr>
          <w:rFonts w:ascii="Times New Roman" w:hAnsi="Times New Roman"/>
          <w:sz w:val="24"/>
          <w:szCs w:val="24"/>
          <w:lang w:val="en-US"/>
        </w:rPr>
        <w:t xml:space="preserve">In the four-cluster solution </w:t>
      </w:r>
      <w:r w:rsidRPr="00602311">
        <w:rPr>
          <w:rFonts w:ascii="Times New Roman" w:hAnsi="Times New Roman"/>
          <w:sz w:val="24"/>
          <w:szCs w:val="24"/>
          <w:lang w:val="en-US"/>
        </w:rPr>
        <w:t xml:space="preserve">an average of </w:t>
      </w:r>
      <w:r w:rsidRPr="00602311">
        <w:rPr>
          <w:rStyle w:val="Strong"/>
          <w:rFonts w:ascii="Times New Roman" w:hAnsi="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1</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sz w:val="24"/>
          <w:szCs w:val="24"/>
          <w:lang w:val="en-US"/>
        </w:rPr>
        <w:t xml:space="preserve">, range = 75–125), </w:t>
      </w:r>
      <w:r w:rsidRPr="00602311">
        <w:rPr>
          <w:rStyle w:val="Strong"/>
          <w:rFonts w:ascii="Times New Roman" w:hAnsi="Times New Roman"/>
          <w:b w:val="0"/>
          <w:bCs w:val="0"/>
          <w:sz w:val="24"/>
          <w:szCs w:val="24"/>
          <w:lang w:val="en-US"/>
        </w:rPr>
        <w:t>109 good channels</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2</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11.03, range = 78–124), </w:t>
      </w:r>
      <w:r w:rsidRPr="00602311">
        <w:rPr>
          <w:rStyle w:val="Strong"/>
          <w:rFonts w:ascii="Times New Roman" w:hAnsi="Times New Roman"/>
          <w:b w:val="0"/>
          <w:bCs w:val="0"/>
          <w:sz w:val="24"/>
          <w:szCs w:val="24"/>
          <w:lang w:val="en-US"/>
        </w:rPr>
        <w:t>108.6 good</w:t>
      </w:r>
      <w:r w:rsidRPr="00602311">
        <w:rPr>
          <w:rStyle w:val="Strong"/>
          <w:rFonts w:ascii="Times New Roman" w:hAnsi="Times New Roman"/>
          <w:sz w:val="24"/>
          <w:szCs w:val="24"/>
          <w:lang w:val="en-US"/>
        </w:rPr>
        <w:t xml:space="preserve"> </w:t>
      </w:r>
      <w:r w:rsidRPr="00602311">
        <w:rPr>
          <w:rStyle w:val="Strong"/>
          <w:rFonts w:ascii="Times New Roman" w:hAnsi="Times New Roman"/>
          <w:b w:val="0"/>
          <w:bCs w:val="0"/>
          <w:sz w:val="24"/>
          <w:szCs w:val="24"/>
          <w:lang w:val="en-US"/>
        </w:rPr>
        <w:t>channels</w:t>
      </w:r>
      <w:r w:rsidRPr="00602311">
        <w:rPr>
          <w:rFonts w:ascii="Times New Roman" w:hAnsi="Times New Roman"/>
          <w:sz w:val="24"/>
          <w:szCs w:val="24"/>
          <w:lang w:val="en-US"/>
        </w:rPr>
        <w:t xml:space="preserve"> in </w:t>
      </w:r>
      <w:r w:rsidRPr="00602311">
        <w:rPr>
          <w:rStyle w:val="Strong"/>
          <w:rFonts w:ascii="Times New Roman" w:hAnsi="Times New Roman"/>
          <w:b w:val="0"/>
          <w:bCs w:val="0"/>
          <w:sz w:val="24"/>
          <w:szCs w:val="24"/>
          <w:lang w:val="en-US"/>
        </w:rPr>
        <w:t>Cluster 3</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12.19, range = 77–122), and </w:t>
      </w:r>
      <w:r w:rsidRPr="00602311">
        <w:rPr>
          <w:rStyle w:val="Strong"/>
          <w:rFonts w:ascii="Times New Roman" w:hAnsi="Times New Roman"/>
          <w:b w:val="0"/>
          <w:bCs w:val="0"/>
          <w:sz w:val="24"/>
          <w:szCs w:val="24"/>
          <w:lang w:val="en-US"/>
        </w:rPr>
        <w:t>113 good channels</w:t>
      </w:r>
      <w:r w:rsidRPr="00602311">
        <w:rPr>
          <w:rFonts w:ascii="Times New Roman" w:hAnsi="Times New Roman"/>
          <w:sz w:val="24"/>
          <w:szCs w:val="24"/>
          <w:lang w:val="en-US"/>
        </w:rPr>
        <w:t xml:space="preserve"> in </w:t>
      </w:r>
      <w:r w:rsidRPr="00602311">
        <w:rPr>
          <w:rStyle w:val="Strong"/>
          <w:rFonts w:ascii="Times New Roman" w:hAnsi="Times New Roman"/>
          <w:b w:val="0"/>
          <w:bCs w:val="0"/>
          <w:sz w:val="24"/>
          <w:szCs w:val="24"/>
          <w:lang w:val="en-US"/>
        </w:rPr>
        <w:t>Cluster 4</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sz w:val="24"/>
          <w:szCs w:val="24"/>
          <w:lang w:val="en-US"/>
        </w:rPr>
        <w:t xml:space="preserve">This corresponds to approximately </w:t>
      </w:r>
      <w:r>
        <w:rPr>
          <w:rFonts w:ascii="Times New Roman" w:hAnsi="Times New Roman"/>
          <w:sz w:val="24"/>
          <w:szCs w:val="24"/>
          <w:lang w:val="en-US"/>
        </w:rPr>
        <w:t>85-88</w:t>
      </w:r>
      <w:commentRangeStart w:id="174"/>
      <w:r w:rsidRPr="00602311">
        <w:rPr>
          <w:rFonts w:ascii="Times New Roman" w:hAnsi="Times New Roman"/>
          <w:sz w:val="24"/>
          <w:szCs w:val="24"/>
          <w:lang w:val="en-US"/>
        </w:rPr>
        <w:t xml:space="preserve">% good </w:t>
      </w:r>
      <w:commentRangeEnd w:id="174"/>
      <w:r w:rsidRPr="00602311">
        <w:rPr>
          <w:rStyle w:val="CommentReference"/>
          <w:rFonts w:ascii="Times New Roman" w:hAnsi="Times New Roman"/>
          <w:sz w:val="24"/>
          <w:szCs w:val="24"/>
        </w:rPr>
        <w:commentReference w:id="174"/>
      </w:r>
      <w:r w:rsidRPr="00602311">
        <w:rPr>
          <w:rFonts w:ascii="Times New Roman" w:hAnsi="Times New Roman"/>
          <w:sz w:val="24"/>
          <w:szCs w:val="24"/>
          <w:lang w:val="en-US"/>
        </w:rPr>
        <w:t>channel</w:t>
      </w:r>
      <w:r>
        <w:rPr>
          <w:rFonts w:ascii="Times New Roman" w:hAnsi="Times New Roman"/>
          <w:sz w:val="24"/>
          <w:szCs w:val="24"/>
          <w:lang w:val="en-US"/>
        </w:rPr>
        <w:t>s</w:t>
      </w:r>
      <w:r w:rsidRPr="00602311">
        <w:rPr>
          <w:rFonts w:ascii="Times New Roman" w:hAnsi="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sz w:val="24"/>
          <w:szCs w:val="24"/>
          <w:lang w:val="en-US"/>
        </w:rPr>
      </w:pPr>
      <w:commentRangeStart w:id="175"/>
      <w:commentRangeEnd w:id="175"/>
      <w:r w:rsidRPr="00602311">
        <w:rPr>
          <w:rStyle w:val="Absatz-Standardschriftart1"/>
          <w:rFonts w:ascii="Times New Roman" w:hAnsi="Times New Roman"/>
          <w:sz w:val="24"/>
          <w:szCs w:val="24"/>
          <w:lang w:val="en-US"/>
        </w:rPr>
        <w:commentReference w:id="175"/>
      </w:r>
      <w:r w:rsidRPr="00602311">
        <w:rPr>
          <w:rStyle w:val="Absatz-Standardschriftart1"/>
          <w:rFonts w:ascii="Times New Roman" w:hAnsi="Times New Roman"/>
          <w:sz w:val="24"/>
          <w:szCs w:val="24"/>
          <w:lang w:val="en-US"/>
        </w:rPr>
        <w:t>Thirdly and</w:t>
      </w:r>
      <w:commentRangeStart w:id="176"/>
      <w:commentRangeEnd w:id="176"/>
      <w:r w:rsidRPr="00602311">
        <w:rPr>
          <w:rStyle w:val="Absatz-Standardschriftart1"/>
          <w:rFonts w:ascii="Times New Roman" w:hAnsi="Times New Roman"/>
          <w:sz w:val="24"/>
          <w:szCs w:val="24"/>
          <w:lang w:val="en-US"/>
        </w:rPr>
        <w:commentReference w:id="176"/>
      </w:r>
      <w:r w:rsidRPr="00602311">
        <w:rPr>
          <w:rStyle w:val="Absatz-Standardschriftart1"/>
          <w:rFonts w:ascii="Times New Roman" w:hAnsi="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77"/>
      <w:commentRangeEnd w:id="177"/>
      <w:r w:rsidRPr="003E64CE">
        <w:rPr>
          <w:rStyle w:val="Absatz-Standardschriftart1"/>
          <w:rFonts w:ascii="Times New Roman" w:hAnsi="Times New Roman"/>
          <w:sz w:val="24"/>
          <w:szCs w:val="24"/>
          <w:lang w:val="en-US"/>
        </w:rPr>
        <w:commentReference w:id="177"/>
      </w:r>
      <w:r w:rsidRPr="003E64CE">
        <w:rPr>
          <w:rStyle w:val="Absatz-Standardschriftart1"/>
          <w:rFonts w:ascii="Times New Roman" w:hAnsi="Times New Roman"/>
          <w:sz w:val="24"/>
          <w:szCs w:val="24"/>
          <w:lang w:val="en-US"/>
        </w:rPr>
        <w:t xml:space="preserve">deviation and mean were calculated for each channel across all time points. Then, overall mean values for these standard deviations and means were computed across all channels. Thresholds were </w:t>
      </w:r>
      <w:r w:rsidRPr="003E64CE">
        <w:rPr>
          <w:rStyle w:val="Absatz-Standardschriftart1"/>
          <w:rFonts w:ascii="Times New Roman" w:hAnsi="Times New Roman"/>
          <w:sz w:val="24"/>
          <w:szCs w:val="24"/>
          <w:lang w:val="en-US"/>
        </w:rPr>
        <w:lastRenderedPageBreak/>
        <w:t>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sz w:val="24"/>
          <w:szCs w:val="24"/>
          <w:lang w:val="en-US"/>
        </w:rPr>
        <w:t>10</w:t>
      </w:r>
      <w:r w:rsidR="003A7F4E" w:rsidRPr="00602311">
        <w:rPr>
          <w:rFonts w:ascii="Times New Roman" w:hAnsi="Times New Roman"/>
          <w:sz w:val="24"/>
          <w:szCs w:val="24"/>
          <w:lang w:val="en-US"/>
        </w:rPr>
        <w:t xml:space="preserve">6.6 </w:t>
      </w:r>
      <w:r w:rsidR="003A7F4E" w:rsidRPr="00602311">
        <w:rPr>
          <w:rFonts w:ascii="Times New Roman" w:hAnsi="Times New Roman"/>
          <w:sz w:val="24"/>
          <w:szCs w:val="24"/>
          <w:lang w:val="en-US"/>
        </w:rPr>
        <w:t xml:space="preserve">good channels </w:t>
      </w:r>
      <w:r w:rsidR="00020826" w:rsidRPr="00602311">
        <w:rPr>
          <w:rFonts w:ascii="Times New Roman" w:hAnsi="Times New Roman"/>
          <w:sz w:val="24"/>
          <w:szCs w:val="24"/>
          <w:lang w:val="en-US"/>
        </w:rPr>
        <w:t>in Cluster 2</w:t>
      </w:r>
      <w:r w:rsidR="003A7F4E" w:rsidRPr="00602311">
        <w:rPr>
          <w:rFonts w:ascii="Times New Roman" w:hAnsi="Times New Roman"/>
          <w:sz w:val="24"/>
          <w:szCs w:val="24"/>
          <w:lang w:val="en-US"/>
        </w:rPr>
        <w:t xml:space="preserve"> (</w:t>
      </w:r>
      <w:r w:rsidR="003A7F4E" w:rsidRPr="00602311">
        <w:rPr>
          <w:rFonts w:ascii="Times New Roman" w:hAnsi="Times New Roman"/>
          <w:i/>
          <w:iCs/>
          <w:sz w:val="24"/>
          <w:szCs w:val="24"/>
          <w:lang w:val="en-US"/>
        </w:rPr>
        <w:t>SD</w:t>
      </w:r>
      <w:r w:rsidR="003A7F4E" w:rsidRPr="00602311">
        <w:rPr>
          <w:rFonts w:ascii="Times New Roman" w:hAnsi="Times New Roman"/>
          <w:sz w:val="24"/>
          <w:szCs w:val="24"/>
          <w:lang w:val="en-US"/>
        </w:rPr>
        <w:t xml:space="preserve"> = 1</w:t>
      </w:r>
      <w:r w:rsidR="00721F0A" w:rsidRPr="00602311">
        <w:rPr>
          <w:rFonts w:ascii="Times New Roman" w:hAnsi="Times New Roman"/>
          <w:sz w:val="24"/>
          <w:szCs w:val="24"/>
          <w:lang w:val="en-US"/>
        </w:rPr>
        <w:t>0.9</w:t>
      </w:r>
      <w:r w:rsidR="003A7F4E" w:rsidRPr="00602311">
        <w:rPr>
          <w:rFonts w:ascii="Times New Roman" w:hAnsi="Times New Roman"/>
          <w:sz w:val="24"/>
          <w:szCs w:val="24"/>
          <w:lang w:val="en-US"/>
        </w:rPr>
        <w:t>, Range = 7</w:t>
      </w:r>
      <w:r w:rsidR="00721F0A" w:rsidRPr="00602311">
        <w:rPr>
          <w:rFonts w:ascii="Times New Roman" w:hAnsi="Times New Roman"/>
          <w:sz w:val="24"/>
          <w:szCs w:val="24"/>
          <w:lang w:val="en-US"/>
        </w:rPr>
        <w:t>7</w:t>
      </w:r>
      <w:r w:rsidR="003A7F4E" w:rsidRPr="00602311">
        <w:rPr>
          <w:rFonts w:ascii="Times New Roman" w:hAnsi="Times New Roman"/>
          <w:sz w:val="24"/>
          <w:szCs w:val="24"/>
          <w:lang w:val="en-US"/>
        </w:rPr>
        <w:t xml:space="preserve"> - 12</w:t>
      </w:r>
      <w:r w:rsidR="00721F0A" w:rsidRPr="00602311">
        <w:rPr>
          <w:rFonts w:ascii="Times New Roman" w:hAnsi="Times New Roman"/>
          <w:sz w:val="24"/>
          <w:szCs w:val="24"/>
          <w:lang w:val="en-US"/>
        </w:rPr>
        <w:t>1</w:t>
      </w:r>
      <w:r w:rsidR="003A7F4E" w:rsidRPr="00602311">
        <w:rPr>
          <w:rFonts w:ascii="Times New Roman" w:hAnsi="Times New Roman"/>
          <w:sz w:val="24"/>
          <w:szCs w:val="24"/>
          <w:lang w:val="en-US"/>
        </w:rPr>
        <w:t xml:space="preserve">) in the </w:t>
      </w:r>
      <w:r w:rsidR="00020826" w:rsidRPr="00602311">
        <w:rPr>
          <w:rFonts w:ascii="Times New Roman" w:hAnsi="Times New Roman"/>
          <w:sz w:val="24"/>
          <w:szCs w:val="24"/>
          <w:lang w:val="en-US"/>
        </w:rPr>
        <w:t>two-</w:t>
      </w:r>
      <w:r w:rsidR="003A7F4E" w:rsidRPr="00602311">
        <w:rPr>
          <w:rFonts w:ascii="Times New Roman" w:hAnsi="Times New Roman"/>
          <w:sz w:val="24"/>
          <w:szCs w:val="24"/>
          <w:lang w:val="en-US"/>
        </w:rPr>
        <w:t xml:space="preserve">cluster solution. This corresponds to approximately </w:t>
      </w:r>
      <w:commentRangeStart w:id="178"/>
      <w:commentRangeStart w:id="179"/>
      <w:r w:rsidR="003A7F4E" w:rsidRPr="00602311">
        <w:rPr>
          <w:rFonts w:ascii="Times New Roman" w:hAnsi="Times New Roman"/>
          <w:sz w:val="24"/>
          <w:szCs w:val="24"/>
          <w:lang w:val="en-US"/>
        </w:rPr>
        <w:t>8</w:t>
      </w:r>
      <w:r w:rsidR="00721F0A" w:rsidRPr="00602311">
        <w:rPr>
          <w:rFonts w:ascii="Times New Roman" w:hAnsi="Times New Roman"/>
          <w:sz w:val="24"/>
          <w:szCs w:val="24"/>
          <w:lang w:val="en-US"/>
        </w:rPr>
        <w:t>3</w:t>
      </w:r>
      <w:r w:rsidR="003A7F4E" w:rsidRPr="00602311">
        <w:rPr>
          <w:rFonts w:ascii="Times New Roman" w:hAnsi="Times New Roman"/>
          <w:sz w:val="24"/>
          <w:szCs w:val="24"/>
          <w:lang w:val="en-US"/>
        </w:rPr>
        <w:t>-8</w:t>
      </w:r>
      <w:r w:rsidR="00721F0A" w:rsidRPr="00602311">
        <w:rPr>
          <w:rFonts w:ascii="Times New Roman" w:hAnsi="Times New Roman"/>
          <w:sz w:val="24"/>
          <w:szCs w:val="24"/>
          <w:lang w:val="en-US"/>
        </w:rPr>
        <w:t>4</w:t>
      </w:r>
      <w:r w:rsidR="003A7F4E" w:rsidRPr="00602311">
        <w:rPr>
          <w:rFonts w:ascii="Times New Roman" w:hAnsi="Times New Roman"/>
          <w:sz w:val="24"/>
          <w:szCs w:val="24"/>
          <w:lang w:val="en-US"/>
        </w:rPr>
        <w:t xml:space="preserve">% good </w:t>
      </w:r>
      <w:commentRangeEnd w:id="178"/>
      <w:r w:rsidR="003A7F4E" w:rsidRPr="00602311">
        <w:rPr>
          <w:rStyle w:val="CommentReference"/>
          <w:rFonts w:ascii="Times New Roman" w:hAnsi="Times New Roman"/>
          <w:sz w:val="24"/>
          <w:szCs w:val="24"/>
        </w:rPr>
        <w:commentReference w:id="178"/>
      </w:r>
      <w:commentRangeEnd w:id="179"/>
      <w:r w:rsidR="002428D0" w:rsidRPr="00602311">
        <w:rPr>
          <w:rStyle w:val="CommentReference"/>
          <w:rFonts w:ascii="Times New Roman" w:hAnsi="Times New Roman"/>
          <w:sz w:val="24"/>
          <w:szCs w:val="24"/>
        </w:rPr>
        <w:commentReference w:id="179"/>
      </w:r>
      <w:r w:rsidR="003A7F4E" w:rsidRPr="00602311">
        <w:rPr>
          <w:rFonts w:ascii="Times New Roman" w:hAnsi="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sz w:val="24"/>
          <w:szCs w:val="24"/>
          <w:lang w:val="en-US"/>
        </w:rPr>
      </w:pPr>
      <w:r w:rsidRPr="00602311">
        <w:rPr>
          <w:rFonts w:ascii="Times New Roman" w:hAnsi="Times New Roman"/>
          <w:sz w:val="24"/>
          <w:szCs w:val="24"/>
          <w:lang w:val="en-US"/>
        </w:rPr>
        <w:t xml:space="preserve">In the four-cluster solution </w:t>
      </w:r>
      <w:r w:rsidRPr="00602311">
        <w:rPr>
          <w:rFonts w:ascii="Times New Roman" w:hAnsi="Times New Roman"/>
          <w:sz w:val="24"/>
          <w:szCs w:val="24"/>
          <w:lang w:val="en-US"/>
        </w:rPr>
        <w:t xml:space="preserve">an average of </w:t>
      </w:r>
      <w:r w:rsidRPr="00602311">
        <w:rPr>
          <w:rStyle w:val="Strong"/>
          <w:rFonts w:ascii="Times New Roman" w:hAnsi="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1</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11.46, range = 73–121), </w:t>
      </w:r>
      <w:r w:rsidRPr="00602311">
        <w:rPr>
          <w:rStyle w:val="Strong"/>
          <w:rFonts w:ascii="Times New Roman" w:hAnsi="Times New Roman"/>
          <w:b w:val="0"/>
          <w:bCs w:val="0"/>
          <w:sz w:val="24"/>
          <w:szCs w:val="24"/>
          <w:lang w:val="en-US"/>
        </w:rPr>
        <w:t>106.6 good channels</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2</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10.92, range = 77–121), </w:t>
      </w:r>
      <w:r w:rsidRPr="00602311">
        <w:rPr>
          <w:rStyle w:val="Strong"/>
          <w:rFonts w:ascii="Times New Roman" w:hAnsi="Times New Roman"/>
          <w:b w:val="0"/>
          <w:bCs w:val="0"/>
          <w:sz w:val="24"/>
          <w:szCs w:val="24"/>
          <w:lang w:val="en-US"/>
        </w:rPr>
        <w:t>106.3 good channels</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3</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12.17, range = 74–120), and </w:t>
      </w:r>
      <w:r w:rsidRPr="00602311">
        <w:rPr>
          <w:rStyle w:val="Strong"/>
          <w:rFonts w:ascii="Times New Roman" w:hAnsi="Times New Roman"/>
          <w:b w:val="0"/>
          <w:bCs w:val="0"/>
          <w:sz w:val="24"/>
          <w:szCs w:val="24"/>
          <w:lang w:val="en-US"/>
        </w:rPr>
        <w:t>111.1 good channels</w:t>
      </w:r>
      <w:r w:rsidRPr="00602311">
        <w:rPr>
          <w:rFonts w:ascii="Times New Roman" w:hAnsi="Times New Roman"/>
          <w:sz w:val="24"/>
          <w:szCs w:val="24"/>
          <w:lang w:val="en-US"/>
        </w:rPr>
        <w:t xml:space="preserve"> in </w:t>
      </w:r>
      <w:r w:rsidRPr="00602311">
        <w:rPr>
          <w:rStyle w:val="Strong"/>
          <w:rFonts w:ascii="Times New Roman" w:hAnsi="Times New Roman"/>
          <w:b w:val="0"/>
          <w:bCs w:val="0"/>
          <w:sz w:val="24"/>
          <w:szCs w:val="24"/>
          <w:lang w:val="en-US"/>
        </w:rPr>
        <w:t>Cluster 4</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sz w:val="24"/>
          <w:szCs w:val="24"/>
          <w:lang w:val="en-US"/>
        </w:rPr>
        <w:t xml:space="preserve">This corresponds to </w:t>
      </w:r>
      <w:commentRangeStart w:id="180"/>
      <w:r w:rsidRPr="00602311">
        <w:rPr>
          <w:rFonts w:ascii="Times New Roman" w:hAnsi="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sz w:val="24"/>
          <w:szCs w:val="24"/>
          <w:lang w:val="en-US"/>
        </w:rPr>
        <w:t xml:space="preserve">% </w:t>
      </w:r>
      <w:commentRangeEnd w:id="180"/>
      <w:r w:rsidR="00E70D59">
        <w:rPr>
          <w:rStyle w:val="CommentReference"/>
        </w:rPr>
        <w:commentReference w:id="180"/>
      </w:r>
      <w:r w:rsidRPr="00602311">
        <w:rPr>
          <w:rFonts w:ascii="Times New Roman" w:hAnsi="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sz w:val="24"/>
          <w:szCs w:val="24"/>
          <w:lang w:val="en-US"/>
        </w:rPr>
      </w:pPr>
      <w:r w:rsidRPr="00602311">
        <w:rPr>
          <w:rStyle w:val="Absatz-Standardschriftart1"/>
          <w:rFonts w:ascii="Times New Roman" w:hAnsi="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81"/>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81"/>
      <w:r w:rsidR="002428D0">
        <w:rPr>
          <w:rStyle w:val="CommentReference"/>
        </w:rPr>
        <w:commentReference w:id="181"/>
      </w:r>
      <w:r w:rsidRPr="003E64CE">
        <w:rPr>
          <w:rStyle w:val="Absatz-Standardschriftart1"/>
          <w:rFonts w:ascii="Times New Roman" w:hAnsi="Times New Roman"/>
          <w:sz w:val="24"/>
          <w:szCs w:val="24"/>
          <w:lang w:val="en-US"/>
        </w:rPr>
        <w:t>of the channels in each g</w:t>
      </w:r>
      <w:commentRangeStart w:id="182"/>
      <w:commentRangeEnd w:id="182"/>
      <w:r w:rsidRPr="003E64CE">
        <w:rPr>
          <w:rStyle w:val="Absatz-Standardschriftart1"/>
          <w:rFonts w:ascii="Times New Roman" w:hAnsi="Times New Roman"/>
          <w:sz w:val="24"/>
          <w:szCs w:val="24"/>
          <w:lang w:val="en-US"/>
        </w:rPr>
        <w:commentReference w:id="182"/>
      </w:r>
      <w:r w:rsidRPr="003E64CE">
        <w:rPr>
          <w:rStyle w:val="Absatz-Standardschriftart1"/>
          <w:rFonts w:ascii="Times New Roman" w:hAnsi="Times New Roman"/>
          <w:sz w:val="24"/>
          <w:szCs w:val="24"/>
          <w:lang w:val="en-US"/>
        </w:rPr>
        <w:t>roup were inte</w:t>
      </w:r>
      <w:commentRangeStart w:id="183"/>
      <w:r w:rsidRPr="003E64CE">
        <w:rPr>
          <w:rStyle w:val="Absatz-Standardschriftart1"/>
          <w:rFonts w:ascii="Times New Roman" w:hAnsi="Times New Roman"/>
          <w:sz w:val="24"/>
          <w:szCs w:val="24"/>
          <w:lang w:val="en-US"/>
        </w:rPr>
        <w:t>rpolated</w:t>
      </w:r>
      <w:commentRangeEnd w:id="183"/>
      <w:r w:rsidR="00E70D59">
        <w:rPr>
          <w:rStyle w:val="CommentReference"/>
        </w:rPr>
        <w:commentReference w:id="183"/>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84"/>
      <w:commentRangeEnd w:id="184"/>
      <w:r w:rsidRPr="003E64CE">
        <w:rPr>
          <w:rStyle w:val="Absatz-Standardschriftart1"/>
          <w:rFonts w:ascii="Times New Roman" w:hAnsi="Times New Roman"/>
          <w:b/>
          <w:bCs/>
          <w:sz w:val="24"/>
          <w:szCs w:val="24"/>
          <w:lang w:val="en-US"/>
        </w:rPr>
        <w:commentReference w:id="184"/>
      </w:r>
      <w:r w:rsidRPr="003E64CE">
        <w:rPr>
          <w:rStyle w:val="Absatz-Standardschriftart1"/>
          <w:rFonts w:ascii="Times New Roman" w:hAnsi="Times New Roman"/>
          <w:b/>
          <w:bCs/>
          <w:sz w:val="24"/>
          <w:szCs w:val="24"/>
          <w:lang w:val="en-US"/>
        </w:rPr>
        <w:t xml:space="preserve">and </w:t>
      </w:r>
      <w:commentRangeStart w:id="185"/>
      <w:commentRangeEnd w:id="185"/>
      <w:r w:rsidRPr="003E64CE">
        <w:rPr>
          <w:rStyle w:val="Absatz-Standardschriftart1"/>
          <w:rFonts w:ascii="Times New Roman" w:hAnsi="Times New Roman"/>
          <w:b/>
          <w:bCs/>
          <w:sz w:val="24"/>
          <w:szCs w:val="24"/>
          <w:lang w:val="en-US"/>
        </w:rPr>
        <w:commentReference w:id="185"/>
      </w:r>
      <w:r w:rsidRPr="003E64CE">
        <w:rPr>
          <w:rStyle w:val="Absatz-Standardschriftart1"/>
          <w:rFonts w:ascii="Times New Roman" w:hAnsi="Times New Roman"/>
          <w:b/>
          <w:bCs/>
          <w:sz w:val="24"/>
          <w:szCs w:val="24"/>
          <w:lang w:val="en-US"/>
        </w:rPr>
        <w:t xml:space="preserve">number </w:t>
      </w:r>
      <w:commentRangeStart w:id="186"/>
      <w:commentRangeEnd w:id="186"/>
      <w:r w:rsidRPr="003E64CE">
        <w:rPr>
          <w:rStyle w:val="Absatz-Standardschriftart1"/>
          <w:rFonts w:ascii="Times New Roman" w:hAnsi="Times New Roman"/>
          <w:b/>
          <w:bCs/>
          <w:sz w:val="24"/>
          <w:szCs w:val="24"/>
          <w:lang w:val="en-US"/>
        </w:rPr>
        <w:commentReference w:id="186"/>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87"/>
      <w:commentRangeEnd w:id="187"/>
      <w:r w:rsidRPr="003E64CE">
        <w:rPr>
          <w:rStyle w:val="Absatz-Standardschriftart1"/>
          <w:rFonts w:ascii="Times New Roman" w:hAnsi="Times New Roman"/>
          <w:sz w:val="24"/>
          <w:szCs w:val="24"/>
          <w:lang w:val="en-US"/>
        </w:rPr>
        <w:commentReference w:id="187"/>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88"/>
      <w:r w:rsidRPr="003E64CE">
        <w:rPr>
          <w:rStyle w:val="Absatz-Standardschriftart1"/>
          <w:rFonts w:ascii="Times New Roman" w:hAnsi="Times New Roman"/>
          <w:sz w:val="24"/>
          <w:szCs w:val="24"/>
          <w:lang w:val="en-US"/>
        </w:rPr>
        <w:t xml:space="preserve"> </w:t>
      </w:r>
      <w:commentRangeStart w:id="189"/>
      <w:r w:rsidRPr="003E64CE">
        <w:rPr>
          <w:rStyle w:val="Absatz-Standardschriftart1"/>
          <w:rFonts w:ascii="Times New Roman" w:hAnsi="Times New Roman"/>
          <w:sz w:val="24"/>
          <w:szCs w:val="24"/>
          <w:lang w:val="en-US"/>
        </w:rPr>
        <w:t xml:space="preserve">5-second </w:t>
      </w:r>
      <w:commentRangeEnd w:id="188"/>
      <w:r w:rsidR="00475708" w:rsidRPr="003E64CE">
        <w:rPr>
          <w:rStyle w:val="CommentReference"/>
          <w:rFonts w:ascii="Times New Roman" w:hAnsi="Times New Roman"/>
          <w:sz w:val="24"/>
          <w:szCs w:val="24"/>
        </w:rPr>
        <w:commentReference w:id="188"/>
      </w:r>
      <w:commentRangeEnd w:id="189"/>
      <w:r w:rsidR="00932CDC">
        <w:rPr>
          <w:rStyle w:val="CommentReference"/>
        </w:rPr>
        <w:commentReference w:id="189"/>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90"/>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91"/>
      <w:commentRangeEnd w:id="191"/>
      <w:r w:rsidRPr="003E64CE">
        <w:rPr>
          <w:rStyle w:val="Absatz-Standardschriftart1"/>
          <w:rFonts w:ascii="Times New Roman" w:hAnsi="Times New Roman"/>
          <w:sz w:val="24"/>
          <w:szCs w:val="24"/>
          <w:lang w:val="en-US"/>
        </w:rPr>
        <w:commentReference w:id="191"/>
      </w:r>
      <w:r w:rsidRPr="003E64CE">
        <w:rPr>
          <w:rStyle w:val="Absatz-Standardschriftart1"/>
          <w:rFonts w:ascii="Times New Roman" w:hAnsi="Times New Roman"/>
          <w:sz w:val="24"/>
          <w:szCs w:val="24"/>
          <w:lang w:val="en-US"/>
        </w:rPr>
        <w:t xml:space="preserve"> Garg &amp; Audu, 2018).</w:t>
      </w:r>
      <w:commentRangeEnd w:id="190"/>
      <w:r w:rsidR="005C1795">
        <w:rPr>
          <w:rStyle w:val="CommentReference"/>
        </w:rPr>
        <w:commentReference w:id="190"/>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92"/>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sz w:val="24"/>
          <w:szCs w:val="24"/>
          <w:lang w:val="en-US"/>
        </w:rPr>
        <w:t>groups, t = -0,0585, p = .95.</w:t>
      </w:r>
      <w:commentRangeEnd w:id="192"/>
      <w:r w:rsidRPr="00E70D59">
        <w:rPr>
          <w:rStyle w:val="CommentReference"/>
          <w:rFonts w:ascii="Times New Roman" w:hAnsi="Times New Roman"/>
          <w:sz w:val="24"/>
          <w:szCs w:val="24"/>
        </w:rPr>
        <w:commentReference w:id="192"/>
      </w:r>
      <w:r w:rsidR="00E70D59" w:rsidRPr="00E70D59">
        <w:rPr>
          <w:rStyle w:val="Absatz-Standardschriftart1"/>
          <w:rFonts w:ascii="Times New Roman" w:hAnsi="Times New Roman"/>
          <w:sz w:val="24"/>
          <w:szCs w:val="24"/>
          <w:lang w:val="en-US"/>
        </w:rPr>
        <w:t xml:space="preserve"> </w:t>
      </w:r>
      <w:r w:rsidR="00E70D59" w:rsidRPr="00E70D59">
        <w:rPr>
          <w:rFonts w:ascii="Times New Roman" w:hAnsi="Times New Roman"/>
          <w:sz w:val="24"/>
          <w:szCs w:val="24"/>
          <w:lang w:val="en-US"/>
        </w:rPr>
        <w:t xml:space="preserve">In the four-cluster solution, the dataset retained an average of </w:t>
      </w:r>
      <w:r w:rsidR="00E70D59" w:rsidRPr="00E70D59">
        <w:rPr>
          <w:rStyle w:val="Strong"/>
          <w:rFonts w:ascii="Times New Roman" w:hAnsi="Times New Roman"/>
          <w:b w:val="0"/>
          <w:bCs w:val="0"/>
          <w:sz w:val="24"/>
          <w:szCs w:val="24"/>
          <w:lang w:val="en-US"/>
        </w:rPr>
        <w:t>37.6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16.2, range = 4–58) in </w:t>
      </w:r>
      <w:r w:rsidR="00E70D59" w:rsidRPr="00E70D59">
        <w:rPr>
          <w:rStyle w:val="Strong"/>
          <w:rFonts w:ascii="Times New Roman" w:hAnsi="Times New Roman"/>
          <w:b w:val="0"/>
          <w:bCs w:val="0"/>
          <w:sz w:val="24"/>
          <w:szCs w:val="24"/>
          <w:lang w:val="en-US"/>
        </w:rPr>
        <w:t>Cluster 1</w:t>
      </w:r>
      <w:r w:rsidR="00E70D59" w:rsidRPr="00E70D59">
        <w:rPr>
          <w:rFonts w:ascii="Times New Roman" w:hAnsi="Times New Roman"/>
          <w:b/>
          <w:bCs/>
          <w:sz w:val="24"/>
          <w:szCs w:val="24"/>
          <w:lang w:val="en-US"/>
        </w:rPr>
        <w:t xml:space="preserve">, </w:t>
      </w:r>
      <w:r w:rsidR="00E70D59" w:rsidRPr="00E70D59">
        <w:rPr>
          <w:rStyle w:val="Strong"/>
          <w:rFonts w:ascii="Times New Roman" w:hAnsi="Times New Roman"/>
          <w:b w:val="0"/>
          <w:bCs w:val="0"/>
          <w:sz w:val="24"/>
          <w:szCs w:val="24"/>
          <w:lang w:val="en-US"/>
        </w:rPr>
        <w:t>37.9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16.6, range </w:t>
      </w:r>
      <w:r w:rsidR="00E70D59" w:rsidRPr="00E70D59">
        <w:rPr>
          <w:rFonts w:ascii="Times New Roman" w:hAnsi="Times New Roman"/>
          <w:sz w:val="24"/>
          <w:szCs w:val="24"/>
          <w:lang w:val="en-US"/>
        </w:rPr>
        <w:lastRenderedPageBreak/>
        <w:t xml:space="preserve">= 3–59) in </w:t>
      </w:r>
      <w:r w:rsidR="00E70D59" w:rsidRPr="00E70D59">
        <w:rPr>
          <w:rStyle w:val="Strong"/>
          <w:rFonts w:ascii="Times New Roman" w:hAnsi="Times New Roman"/>
          <w:b w:val="0"/>
          <w:bCs w:val="0"/>
          <w:sz w:val="24"/>
          <w:szCs w:val="24"/>
          <w:lang w:val="en-US"/>
        </w:rPr>
        <w:t>Cluster 2</w:t>
      </w:r>
      <w:r w:rsidR="00E70D59" w:rsidRPr="00E70D59">
        <w:rPr>
          <w:rFonts w:ascii="Times New Roman" w:hAnsi="Times New Roman"/>
          <w:b/>
          <w:bCs/>
          <w:sz w:val="24"/>
          <w:szCs w:val="24"/>
          <w:lang w:val="en-US"/>
        </w:rPr>
        <w:t xml:space="preserve">, </w:t>
      </w:r>
      <w:r w:rsidR="00E70D59" w:rsidRPr="00E70D59">
        <w:rPr>
          <w:rStyle w:val="Strong"/>
          <w:rFonts w:ascii="Times New Roman" w:hAnsi="Times New Roman"/>
          <w:b w:val="0"/>
          <w:bCs w:val="0"/>
          <w:sz w:val="24"/>
          <w:szCs w:val="24"/>
          <w:lang w:val="en-US"/>
        </w:rPr>
        <w:t>35.9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14.5, range = 9–60) in </w:t>
      </w:r>
      <w:r w:rsidR="00E70D59" w:rsidRPr="00E70D59">
        <w:rPr>
          <w:rStyle w:val="Strong"/>
          <w:rFonts w:ascii="Times New Roman" w:hAnsi="Times New Roman"/>
          <w:b w:val="0"/>
          <w:bCs w:val="0"/>
          <w:sz w:val="24"/>
          <w:szCs w:val="24"/>
          <w:lang w:val="en-US"/>
        </w:rPr>
        <w:t>Cluster 3</w:t>
      </w:r>
      <w:r w:rsidR="00E70D59" w:rsidRPr="00E70D59">
        <w:rPr>
          <w:rFonts w:ascii="Times New Roman" w:hAnsi="Times New Roman"/>
          <w:sz w:val="24"/>
          <w:szCs w:val="24"/>
          <w:lang w:val="en-US"/>
        </w:rPr>
        <w:t xml:space="preserve">, and </w:t>
      </w:r>
      <w:r w:rsidR="00E70D59" w:rsidRPr="00E70D59">
        <w:rPr>
          <w:rStyle w:val="Strong"/>
          <w:rFonts w:ascii="Times New Roman" w:hAnsi="Times New Roman"/>
          <w:b w:val="0"/>
          <w:bCs w:val="0"/>
          <w:sz w:val="24"/>
          <w:szCs w:val="24"/>
          <w:lang w:val="en-US"/>
        </w:rPr>
        <w:t>42.0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12.5, range = 24–60) in </w:t>
      </w:r>
      <w:r w:rsidR="00E70D59" w:rsidRPr="00E70D59">
        <w:rPr>
          <w:rStyle w:val="Strong"/>
          <w:rFonts w:ascii="Times New Roman" w:hAnsi="Times New Roman"/>
          <w:b w:val="0"/>
          <w:bCs w:val="0"/>
          <w:sz w:val="24"/>
          <w:szCs w:val="24"/>
          <w:lang w:val="en-US"/>
        </w:rPr>
        <w:t>Cluster 4</w:t>
      </w:r>
      <w:r w:rsidR="00E70D59" w:rsidRPr="00E70D59">
        <w:rPr>
          <w:rFonts w:ascii="Times New Roman" w:hAnsi="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93"/>
      <w:commentRangeEnd w:id="193"/>
      <w:r w:rsidRPr="003E64CE">
        <w:rPr>
          <w:rStyle w:val="Absatz-Standardschriftart1"/>
          <w:rFonts w:ascii="Times New Roman" w:hAnsi="Times New Roman"/>
          <w:b/>
          <w:bCs/>
          <w:sz w:val="24"/>
          <w:szCs w:val="24"/>
          <w:lang w:val="en-US"/>
        </w:rPr>
        <w:commentReference w:id="193"/>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sz w:val="24"/>
          <w:szCs w:val="24"/>
          <w:lang w:val="en-US"/>
        </w:rPr>
      </w:pPr>
      <w:r w:rsidRPr="003C1A4D">
        <w:rPr>
          <w:rFonts w:ascii="Times New Roman" w:hAnsi="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sz w:val="24"/>
          <w:szCs w:val="24"/>
          <w:lang w:val="en-US"/>
        </w:rPr>
        <w:t xml:space="preserve">Further outlier removal was considered. André (2022) advocates for a hypothesis-blind approach, where outliers are removed across clusters rather than within them. However, Karch (2023) questions this method, suggesting that extreme values should either be corrected or removed and that </w:t>
      </w:r>
      <w:r w:rsidRPr="003C1A4D">
        <w:rPr>
          <w:rFonts w:ascii="Times New Roman" w:hAnsi="Times New Roman"/>
          <w:sz w:val="24"/>
          <w:szCs w:val="24"/>
          <w:lang w:val="en-US"/>
        </w:rPr>
        <w:lastRenderedPageBreak/>
        <w:t>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sz w:val="24"/>
          <w:szCs w:val="24"/>
          <w:lang w:val="en-US"/>
        </w:rPr>
      </w:pPr>
      <w:r w:rsidRPr="001D73F3">
        <w:rPr>
          <w:rFonts w:ascii="Times New Roman" w:hAnsi="Times New Roman"/>
          <w:sz w:val="24"/>
          <w:szCs w:val="24"/>
          <w:lang w:val="en-US"/>
        </w:rPr>
        <w:tab/>
      </w:r>
      <w:r w:rsidRPr="001D73F3">
        <w:rPr>
          <w:rFonts w:ascii="Times New Roman" w:hAnsi="Times New Roman"/>
          <w:sz w:val="24"/>
          <w:szCs w:val="24"/>
          <w:lang w:val="en-US"/>
        </w:rPr>
        <w:t xml:space="preserve">EEG power values are inherently non-negative; however, when using the </w:t>
      </w:r>
      <w:r w:rsidRPr="001D73F3">
        <w:rPr>
          <w:rStyle w:val="Strong"/>
          <w:rFonts w:ascii="Times New Roman" w:hAnsi="Times New Roman"/>
          <w:b w:val="0"/>
          <w:bCs w:val="0"/>
          <w:sz w:val="24"/>
          <w:szCs w:val="24"/>
          <w:lang w:val="en-US"/>
        </w:rPr>
        <w:t>FOOOF/SpecParam</w:t>
      </w:r>
      <w:r w:rsidRPr="001D73F3">
        <w:rPr>
          <w:rFonts w:ascii="Times New Roman" w:hAnsi="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b w:val="0"/>
          <w:bCs w:val="0"/>
          <w:sz w:val="24"/>
          <w:szCs w:val="24"/>
          <w:lang w:val="en-US"/>
        </w:rPr>
        <w:t>X%</w:t>
      </w:r>
      <w:r w:rsidRPr="001D73F3">
        <w:rPr>
          <w:rFonts w:ascii="Times New Roman" w:hAnsi="Times New Roman"/>
          <w:sz w:val="24"/>
          <w:szCs w:val="24"/>
          <w:lang w:val="en-US"/>
        </w:rPr>
        <w:t xml:space="preserve"> of channels in </w:t>
      </w:r>
      <w:r w:rsidRPr="001D73F3">
        <w:rPr>
          <w:rStyle w:val="Strong"/>
          <w:rFonts w:ascii="Times New Roman" w:hAnsi="Times New Roman"/>
          <w:b w:val="0"/>
          <w:bCs w:val="0"/>
          <w:sz w:val="24"/>
          <w:szCs w:val="24"/>
          <w:lang w:val="en-US"/>
        </w:rPr>
        <w:t>Cluster 1</w:t>
      </w:r>
      <w:r w:rsidRPr="001D73F3">
        <w:rPr>
          <w:rFonts w:ascii="Times New Roman" w:hAnsi="Times New Roman"/>
          <w:sz w:val="24"/>
          <w:szCs w:val="24"/>
          <w:lang w:val="en-US"/>
        </w:rPr>
        <w:t xml:space="preserve"> and </w:t>
      </w:r>
      <w:r w:rsidRPr="001D73F3">
        <w:rPr>
          <w:rStyle w:val="Strong"/>
          <w:rFonts w:ascii="Times New Roman" w:hAnsi="Times New Roman"/>
          <w:b w:val="0"/>
          <w:bCs w:val="0"/>
          <w:sz w:val="24"/>
          <w:szCs w:val="24"/>
          <w:lang w:val="en-US"/>
        </w:rPr>
        <w:t>X%</w:t>
      </w:r>
      <w:r w:rsidRPr="001D73F3">
        <w:rPr>
          <w:rFonts w:ascii="Times New Roman" w:hAnsi="Times New Roman"/>
          <w:sz w:val="24"/>
          <w:szCs w:val="24"/>
          <w:lang w:val="en-US"/>
        </w:rPr>
        <w:t xml:space="preserve"> in </w:t>
      </w:r>
      <w:r w:rsidRPr="001D73F3">
        <w:rPr>
          <w:rStyle w:val="Strong"/>
          <w:rFonts w:ascii="Times New Roman" w:hAnsi="Times New Roman"/>
          <w:b w:val="0"/>
          <w:bCs w:val="0"/>
          <w:sz w:val="24"/>
          <w:szCs w:val="24"/>
          <w:lang w:val="en-US"/>
        </w:rPr>
        <w:t>Cluster 2</w:t>
      </w:r>
      <w:r w:rsidRPr="001D73F3">
        <w:rPr>
          <w:rFonts w:ascii="Times New Roman" w:hAnsi="Times New Roman"/>
          <w:b/>
          <w:bCs/>
          <w:sz w:val="24"/>
          <w:szCs w:val="24"/>
          <w:lang w:val="en-US"/>
        </w:rPr>
        <w:t xml:space="preserve"> </w:t>
      </w:r>
      <w:r w:rsidRPr="001D73F3">
        <w:rPr>
          <w:rFonts w:ascii="Times New Roman" w:hAnsi="Times New Roman"/>
          <w:sz w:val="24"/>
          <w:szCs w:val="24"/>
          <w:lang w:val="en-US"/>
        </w:rPr>
        <w:t xml:space="preserve">had negative values for </w:t>
      </w:r>
      <w:r w:rsidRPr="001D73F3">
        <w:rPr>
          <w:rStyle w:val="Strong"/>
          <w:rFonts w:ascii="Times New Roman" w:hAnsi="Times New Roman"/>
          <w:b w:val="0"/>
          <w:bCs w:val="0"/>
          <w:sz w:val="24"/>
          <w:szCs w:val="24"/>
          <w:lang w:val="en-US"/>
        </w:rPr>
        <w:t>delta power</w:t>
      </w:r>
      <w:r w:rsidRPr="001D73F3">
        <w:rPr>
          <w:rFonts w:ascii="Times New Roman" w:hAnsi="Times New Roman"/>
          <w:sz w:val="24"/>
          <w:szCs w:val="24"/>
          <w:lang w:val="en-US"/>
        </w:rPr>
        <w:t xml:space="preserve">, while for </w:t>
      </w:r>
      <w:r w:rsidRPr="001D73F3">
        <w:rPr>
          <w:rStyle w:val="Strong"/>
          <w:rFonts w:ascii="Times New Roman" w:hAnsi="Times New Roman"/>
          <w:b w:val="0"/>
          <w:bCs w:val="0"/>
          <w:sz w:val="24"/>
          <w:szCs w:val="24"/>
          <w:lang w:val="en-US"/>
        </w:rPr>
        <w:t>beta power</w:t>
      </w:r>
      <w:r w:rsidRPr="001D73F3">
        <w:rPr>
          <w:rFonts w:ascii="Times New Roman" w:hAnsi="Times New Roman"/>
          <w:sz w:val="24"/>
          <w:szCs w:val="24"/>
          <w:lang w:val="en-US"/>
        </w:rPr>
        <w:t xml:space="preserve">, the proportion was considerably smaller, at </w:t>
      </w:r>
      <w:r w:rsidRPr="001D73F3">
        <w:rPr>
          <w:rStyle w:val="Strong"/>
          <w:rFonts w:ascii="Times New Roman" w:hAnsi="Times New Roman"/>
          <w:b w:val="0"/>
          <w:bCs w:val="0"/>
          <w:sz w:val="24"/>
          <w:szCs w:val="24"/>
          <w:lang w:val="en-US"/>
        </w:rPr>
        <w:t>X%</w:t>
      </w:r>
      <w:r w:rsidRPr="001D73F3">
        <w:rPr>
          <w:rFonts w:ascii="Times New Roman" w:hAnsi="Times New Roman"/>
          <w:sz w:val="24"/>
          <w:szCs w:val="24"/>
          <w:lang w:val="en-US"/>
        </w:rPr>
        <w:t xml:space="preserve"> and </w:t>
      </w:r>
      <w:r w:rsidRPr="001D73F3">
        <w:rPr>
          <w:rStyle w:val="Strong"/>
          <w:rFonts w:ascii="Times New Roman" w:hAnsi="Times New Roman"/>
          <w:b w:val="0"/>
          <w:bCs w:val="0"/>
          <w:sz w:val="24"/>
          <w:szCs w:val="24"/>
          <w:lang w:val="en-US"/>
        </w:rPr>
        <w:t>X%</w:t>
      </w:r>
      <w:r w:rsidRPr="001D73F3">
        <w:rPr>
          <w:rFonts w:ascii="Times New Roman" w:hAnsi="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94"/>
      <w:commentRangeEnd w:id="194"/>
      <w:r w:rsidRPr="003E64CE">
        <w:rPr>
          <w:rStyle w:val="Absatz-Standardschriftart1"/>
          <w:rFonts w:ascii="Times New Roman" w:hAnsi="Times New Roman"/>
          <w:b/>
          <w:bCs/>
          <w:sz w:val="24"/>
          <w:szCs w:val="24"/>
          <w:lang w:val="en-US"/>
        </w:rPr>
        <w:commentReference w:id="194"/>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p>
    <w:p w14:paraId="2A2D8B15" w14:textId="77777777" w:rsidR="00E70D59" w:rsidRPr="00E70D59" w:rsidRDefault="00E70D59" w:rsidP="00E70D59">
      <w:pPr>
        <w:rPr>
          <w:lang w:val="en-US"/>
        </w:rPr>
      </w:pP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4-11-28T14:43:00Z" w:initials="Janka Hau">
    <w:p w14:paraId="11F08B1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Later deleted</w:t>
      </w:r>
    </w:p>
  </w:comment>
  <w:comment w:id="77" w:author="Janka Hauffe" w:date="2024-11-27T16:09:00Z" w:initials="Janka Hau">
    <w:p w14:paraId="541418C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Why did I chose those?</w:t>
      </w:r>
    </w:p>
  </w:comment>
  <w:comment w:id="78" w:author="Janka Hauffe" w:date="2024-11-27T16:21:00Z" w:initials="Janka Hau">
    <w:p w14:paraId="2207E2C3" w14:textId="77777777" w:rsidR="003A3CA6" w:rsidRDefault="0057285A">
      <w:pPr>
        <w:pStyle w:val="CommentText"/>
        <w:ind w:firstLine="0"/>
        <w:jc w:val="left"/>
      </w:pPr>
      <w:r>
        <w:rPr>
          <w:rStyle w:val="CommentReference"/>
        </w:rPr>
        <w:annotationRef/>
      </w:r>
      <w:r>
        <w:rPr>
          <w:rStyle w:val="Absatz-Standardschriftart1"/>
          <w:lang w:val="en-US"/>
        </w:rPr>
        <w:t>Further down it‘s written in much more details</w:t>
      </w:r>
    </w:p>
  </w:comment>
  <w:comment w:id="79" w:author="Janka Hauffe" w:date="2024-11-27T16:02:00Z" w:initials="Janka Hau">
    <w:p w14:paraId="23932377" w14:textId="77777777" w:rsidR="003A3CA6" w:rsidRDefault="0057285A">
      <w:pPr>
        <w:pStyle w:val="CommentText"/>
        <w:ind w:firstLine="0"/>
        <w:jc w:val="left"/>
      </w:pPr>
      <w:r>
        <w:rPr>
          <w:rStyle w:val="CommentReference"/>
        </w:rPr>
        <w:annotationRef/>
      </w:r>
      <w:r>
        <w:rPr>
          <w:rStyle w:val="Absatz-Standardschriftart1"/>
          <w:lang w:val="en-US"/>
        </w:rPr>
        <w:t>Happened in past!</w:t>
      </w:r>
    </w:p>
  </w:comment>
  <w:comment w:id="80" w:author="Janka Hauffe" w:date="2024-11-27T16:03:00Z" w:initials="Janka Hau">
    <w:p w14:paraId="5EC450CA" w14:textId="77777777"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81"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82" w:author="Janka Hauffe" w:date="2024-11-27T16:03:00Z" w:initials="Janka Hau">
    <w:p w14:paraId="2C5C36F1" w14:textId="77777777" w:rsidR="003A3CA6" w:rsidRPr="00172139" w:rsidRDefault="0057285A">
      <w:pPr>
        <w:pStyle w:val="CommentText"/>
        <w:ind w:firstLine="0"/>
        <w:jc w:val="left"/>
      </w:pPr>
      <w:r>
        <w:rPr>
          <w:rStyle w:val="CommentReference"/>
        </w:rPr>
        <w:annotationRef/>
      </w:r>
      <w:r>
        <w:rPr>
          <w:rStyle w:val="Absatz-Standardschriftart1"/>
          <w:lang w:val="en-US"/>
        </w:rPr>
        <w:t>Indicate or indicated?</w:t>
      </w:r>
    </w:p>
  </w:comment>
  <w:comment w:id="83"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4" w:author="Janka Hauffe" w:date="2024-11-27T16:03:00Z" w:initials="Janka Hau">
    <w:p w14:paraId="6FEE505D" w14:textId="77777777" w:rsidR="003A3CA6" w:rsidRPr="00172139" w:rsidRDefault="0057285A">
      <w:pPr>
        <w:pStyle w:val="CommentText"/>
        <w:ind w:firstLine="0"/>
        <w:jc w:val="left"/>
      </w:pPr>
      <w:r>
        <w:rPr>
          <w:rStyle w:val="CommentReference"/>
        </w:rPr>
        <w:annotationRef/>
      </w:r>
      <w:r>
        <w:rPr>
          <w:rStyle w:val="Absatz-Standardschriftart1"/>
          <w:lang w:val="en-US"/>
        </w:rPr>
        <w:t>Indicate or indicated?</w:t>
      </w:r>
    </w:p>
  </w:comment>
  <w:comment w:id="85"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6" w:author="Janka Hauffe" w:date="2024-11-28T14:50:00Z" w:initials="Janka Hau">
    <w:p w14:paraId="74ED725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If comment said.. </w:t>
      </w:r>
    </w:p>
  </w:comment>
  <w:comment w:id="87" w:author="Janka Hauffe" w:date="2024-11-28T14:50:00Z" w:initials="Janka Hau">
    <w:p w14:paraId="5447540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For how many participants</w:t>
      </w:r>
    </w:p>
  </w:comment>
  <w:comment w:id="88" w:author="Janka Hauffe" w:date="2024-11-28T14:50:00Z" w:initials="Janka Hau">
    <w:p w14:paraId="4F6EAEC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many?</w:t>
      </w:r>
    </w:p>
  </w:comment>
  <w:comment w:id="89"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90" w:author="Janka Hauffe" w:date="2024-09-04T11:59:00Z" w:initials="Janka Hau">
    <w:p w14:paraId="1E3BAF9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Lilys BA</w:t>
      </w:r>
    </w:p>
  </w:comment>
  <w:comment w:id="91" w:author="Janka Hauffe" w:date="2024-09-04T11:59:00Z" w:initials="Janka Hau">
    <w:p w14:paraId="72CC63C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w:t>
      </w:r>
    </w:p>
  </w:comment>
  <w:comment w:id="92" w:author="Janka Hauffe" w:date="2024-09-04T12:04:00Z" w:initials="Janka Hau">
    <w:p w14:paraId="261D02B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detailed enough or do I need to provide even more information? Or maybe an example?</w:t>
      </w:r>
    </w:p>
  </w:comment>
  <w:comment w:id="93" w:author="Janka Hauffe" w:date="2024-11-27T16:07:00Z" w:initials="Janka Hau">
    <w:p w14:paraId="41FEFC1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Those I need to mention</w:t>
      </w:r>
    </w:p>
  </w:comment>
  <w:comment w:id="94" w:author="Janka Hauffe" w:date="2024-11-27T16:09:00Z" w:initials="Janka Hau">
    <w:p w14:paraId="6E1968E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Which age groups and why those age groups</w:t>
      </w:r>
    </w:p>
  </w:comment>
  <w:comment w:id="95" w:author="Janka Hauffe" w:date="2025-01-05T15:01:00Z" w:initials="JH">
    <w:p w14:paraId="5FDB27E2" w14:textId="77777777" w:rsidR="003A3CA6" w:rsidRPr="005B0075" w:rsidRDefault="0057285A">
      <w:pPr>
        <w:pStyle w:val="CommentText"/>
        <w:ind w:firstLine="0"/>
        <w:jc w:val="left"/>
        <w:rPr>
          <w:lang w:val="da-DK"/>
        </w:rPr>
      </w:pPr>
      <w:r>
        <w:rPr>
          <w:rStyle w:val="CommentReference"/>
        </w:rPr>
        <w:annotationRef/>
      </w:r>
      <w:r w:rsidRPr="005B0075">
        <w:rPr>
          <w:lang w:val="da-DK"/>
        </w:rPr>
        <w:t>Provide mean here</w:t>
      </w:r>
    </w:p>
  </w:comment>
  <w:comment w:id="96" w:author="Janka Hauffe" w:date="2024-09-04T12:20:00Z" w:initials="Janka Hau">
    <w:p w14:paraId="7595F69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specific age group means for pvt and tmt?</w:t>
      </w:r>
    </w:p>
  </w:comment>
  <w:comment w:id="97" w:author="Janka Hauffe" w:date="2024-11-27T16:20:00Z" w:initials="Janka Hau">
    <w:p w14:paraId="1521275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Probably table here</w:t>
      </w:r>
    </w:p>
  </w:comment>
  <w:comment w:id="98" w:author="Janka Hauffe" w:date="2024-09-04T12:33:00Z" w:initials="Janka Hau">
    <w:p w14:paraId="33EF087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no age groups for this variable?</w:t>
      </w:r>
    </w:p>
  </w:comment>
  <w:comment w:id="99" w:author="Janka Hauffe" w:date="2024-09-04T12:36:00Z" w:initials="Janka Hau">
    <w:p w14:paraId="7424076E" w14:textId="77777777" w:rsidR="003A3CA6" w:rsidRDefault="0057285A">
      <w:pPr>
        <w:pStyle w:val="CommentText"/>
        <w:ind w:firstLine="0"/>
        <w:jc w:val="left"/>
      </w:pPr>
      <w:r>
        <w:rPr>
          <w:rStyle w:val="CommentReference"/>
        </w:rPr>
        <w:annotationRef/>
      </w:r>
      <w:r>
        <w:rPr>
          <w:rStyle w:val="Absatz-Standardschriftart1"/>
          <w:lang w:val="en-US"/>
        </w:rPr>
        <w:t>Prove might be needed here</w:t>
      </w:r>
    </w:p>
  </w:comment>
  <w:comment w:id="100" w:author="Janka Hauffe" w:date="2024-11-27T16:15:00Z" w:initials="Janka Hau">
    <w:p w14:paraId="253DF721" w14:textId="77777777" w:rsidR="003A3CA6" w:rsidRDefault="0057285A">
      <w:pPr>
        <w:pStyle w:val="CommentText"/>
        <w:ind w:firstLine="0"/>
        <w:jc w:val="left"/>
      </w:pPr>
      <w:r>
        <w:rPr>
          <w:rStyle w:val="CommentReference"/>
        </w:rPr>
        <w:annotationRef/>
      </w:r>
      <w:r>
        <w:rPr>
          <w:rStyle w:val="Absatz-Standardschriftart1"/>
          <w:lang w:val="en-US"/>
        </w:rPr>
        <w:t>Since it‘s explorative investigated k-means and hierarchical. Why then hierarchical? Better fitting</w:t>
      </w:r>
    </w:p>
  </w:comment>
  <w:comment w:id="101" w:author="Janka Hauffe" w:date="2024-11-27T16:11:00Z" w:initials="Janka Hau">
    <w:p w14:paraId="553E83A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Why hierarchical and not a different one? I also did k-means but didn‘t give that much meaning. But I should probably still mention that</w:t>
      </w:r>
    </w:p>
  </w:comment>
  <w:comment w:id="102" w:author="Janka Hauffe" w:date="2024-09-04T16:11:00Z" w:initials="Janka Hau">
    <w:p w14:paraId="5A4E8A1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That would mean that I already gave an introduction on cluster analysis </w:t>
      </w:r>
    </w:p>
  </w:comment>
  <w:comment w:id="103" w:author="Janka Hauffe" w:date="2024-09-04T16:12:00Z" w:initials="Janka Hau">
    <w:p w14:paraId="12158DEC" w14:textId="77777777" w:rsidR="003A3CA6" w:rsidRDefault="0057285A">
      <w:pPr>
        <w:pStyle w:val="CommentText"/>
        <w:ind w:firstLine="0"/>
        <w:jc w:val="left"/>
      </w:pPr>
      <w:r>
        <w:rPr>
          <w:rStyle w:val="CommentReference"/>
        </w:rPr>
        <w:annotationRef/>
      </w:r>
      <w:r>
        <w:rPr>
          <w:rStyle w:val="Absatz-Standardschriftart1"/>
          <w:lang w:val="en-US"/>
        </w:rPr>
        <w:t>What is my goal? But I guess I will explain that earlier, so no worries</w:t>
      </w:r>
    </w:p>
  </w:comment>
  <w:comment w:id="104" w:author="Janka Hauffe" w:date="2024-09-04T16:15:00Z" w:initials="Janka Hau">
    <w:p w14:paraId="5FF2553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need to mention that earlier</w:t>
      </w:r>
    </w:p>
  </w:comment>
  <w:comment w:id="105" w:author="Janka Hauffe" w:date="2024-11-28T15:19:00Z" w:initials="Janka Hau">
    <w:p w14:paraId="6EBC584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106" w:author="Janka Hauffe" w:date="2025-03-07T08:06:00Z" w:initials="JH">
    <w:p w14:paraId="13711543" w14:textId="77777777" w:rsidR="00C532A8" w:rsidRPr="005B0075" w:rsidRDefault="00C532A8" w:rsidP="00C532A8">
      <w:pPr>
        <w:jc w:val="left"/>
        <w:rPr>
          <w:lang w:val="da-DK"/>
        </w:rPr>
      </w:pPr>
      <w:r>
        <w:rPr>
          <w:rStyle w:val="CommentReference"/>
        </w:rPr>
        <w:annotationRef/>
      </w:r>
      <w:r w:rsidRPr="005B0075">
        <w:rPr>
          <w:sz w:val="20"/>
          <w:szCs w:val="20"/>
          <w:lang w:val="da-DK"/>
        </w:rPr>
        <w:t>maybe show table in apendix</w:t>
      </w:r>
    </w:p>
  </w:comment>
  <w:comment w:id="107" w:author="Janka Hauffe" w:date="2025-03-07T08:07:00Z" w:initials="JH">
    <w:p w14:paraId="206D1EDF" w14:textId="77777777" w:rsidR="002B4FED" w:rsidRPr="005B0075" w:rsidRDefault="002B4FED" w:rsidP="002B4FED">
      <w:pPr>
        <w:jc w:val="left"/>
        <w:rPr>
          <w:lang w:val="da-DK"/>
        </w:rPr>
      </w:pPr>
      <w:r>
        <w:rPr>
          <w:rStyle w:val="CommentReference"/>
        </w:rPr>
        <w:annotationRef/>
      </w:r>
      <w:r w:rsidRPr="005B0075">
        <w:rPr>
          <w:sz w:val="20"/>
          <w:szCs w:val="20"/>
          <w:lang w:val="da-DK"/>
        </w:rPr>
        <w:t>did I introduced it as TMT A-B?</w:t>
      </w:r>
    </w:p>
  </w:comment>
  <w:comment w:id="108" w:author="Janka Hauffe" w:date="2025-03-07T08:07:00Z" w:initials="JH">
    <w:p w14:paraId="6D10A104" w14:textId="77777777" w:rsidR="00001C9D" w:rsidRPr="005B0075" w:rsidRDefault="00001C9D" w:rsidP="00001C9D">
      <w:pPr>
        <w:jc w:val="left"/>
        <w:rPr>
          <w:lang w:val="da-DK"/>
        </w:rPr>
      </w:pPr>
      <w:r>
        <w:rPr>
          <w:rStyle w:val="CommentReference"/>
        </w:rPr>
        <w:annotationRef/>
      </w:r>
      <w:r w:rsidRPr="005B0075">
        <w:rPr>
          <w:sz w:val="20"/>
          <w:szCs w:val="20"/>
          <w:lang w:val="da-DK"/>
        </w:rPr>
        <w:t>B-A</w:t>
      </w:r>
    </w:p>
  </w:comment>
  <w:comment w:id="109" w:author="Janka Hauffe" w:date="2024-09-04T16:45:00Z" w:initials="Janka Hau">
    <w:p w14:paraId="4A937D33" w14:textId="1A666226" w:rsidR="003A3CA6" w:rsidRPr="005B0075" w:rsidRDefault="0057285A">
      <w:pPr>
        <w:pStyle w:val="CommentText"/>
        <w:ind w:firstLine="0"/>
        <w:jc w:val="left"/>
        <w:rPr>
          <w:lang w:val="da-DK"/>
        </w:rPr>
      </w:pPr>
      <w:r>
        <w:rPr>
          <w:rStyle w:val="CommentReference"/>
        </w:rPr>
        <w:annotationRef/>
      </w:r>
      <w:r>
        <w:rPr>
          <w:rStyle w:val="Absatz-Standardschriftart1"/>
          <w:lang w:val="en-US"/>
        </w:rPr>
        <w:t>Quadriert?</w:t>
      </w:r>
    </w:p>
  </w:comment>
  <w:comment w:id="110" w:author="Janka Hauffe" w:date="2024-09-04T17:03:00Z" w:initials="Janka Hau">
    <w:p w14:paraId="1736EC7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111"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112"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113"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114"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115"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116"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17"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18"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19"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20"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21"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22"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23"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24"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25"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26"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27"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28"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29"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30"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31"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32"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33"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34"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35"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36"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37"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38"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39"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40"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41"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42"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43"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44"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45"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46"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47"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49"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48"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50"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51"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52"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53"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54"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55"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56"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57"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58" w:author="Rolf Hauffe" w:date="2025-03-10T19:26:00Z" w:initials="RH">
    <w:p w14:paraId="472365E1" w14:textId="47A2DBA7" w:rsidR="00402B5A" w:rsidRDefault="00402B5A">
      <w:pPr>
        <w:pStyle w:val="CommentText"/>
      </w:pPr>
      <w:r>
        <w:rPr>
          <w:rStyle w:val="CommentReference"/>
        </w:rPr>
        <w:annotationRef/>
      </w:r>
      <w:r>
        <w:t>Delete?</w:t>
      </w:r>
    </w:p>
  </w:comment>
  <w:comment w:id="159"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60"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61"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62"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63"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64"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65" w:author="Rolf Hauffe" w:date="2025-03-10T19:29:00Z" w:initials="RH">
    <w:p w14:paraId="53C55E4C" w14:textId="2BF6733D" w:rsidR="00402B5A" w:rsidRDefault="00402B5A">
      <w:pPr>
        <w:pStyle w:val="CommentText"/>
      </w:pPr>
      <w:r>
        <w:rPr>
          <w:rStyle w:val="CommentReference"/>
        </w:rPr>
        <w:annotationRef/>
      </w:r>
      <w:r>
        <w:t>Was?</w:t>
      </w:r>
    </w:p>
  </w:comment>
  <w:comment w:id="166" w:author="Rolf Hauffe" w:date="2025-03-10T19:30:00Z" w:initials="RH">
    <w:p w14:paraId="28AFC0A8" w14:textId="32B88180" w:rsidR="00402B5A" w:rsidRDefault="00402B5A">
      <w:pPr>
        <w:pStyle w:val="CommentText"/>
      </w:pPr>
      <w:r>
        <w:rPr>
          <w:rStyle w:val="CommentReference"/>
        </w:rPr>
        <w:annotationRef/>
      </w:r>
      <w:r>
        <w:t>double</w:t>
      </w:r>
    </w:p>
  </w:comment>
  <w:comment w:id="167"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68"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69"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70"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71"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72"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73"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74"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75"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76"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77"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78"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79"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80"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81"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82"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83"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84"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85"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86"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87"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88"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89"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91"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90"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92"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93"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94"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11F08B13" w15:done="0"/>
  <w15:commentEx w15:paraId="541418CA" w15:done="0"/>
  <w15:commentEx w15:paraId="2207E2C3" w15:done="0"/>
  <w15:commentEx w15:paraId="23932377" w15:done="0"/>
  <w15:commentEx w15:paraId="5EC450CA" w15:done="0"/>
  <w15:commentEx w15:paraId="5DBA7FC4" w15:done="0"/>
  <w15:commentEx w15:paraId="2C5C36F1" w15:done="0"/>
  <w15:commentEx w15:paraId="68B4820E" w15:done="0"/>
  <w15:commentEx w15:paraId="6FEE505D" w15:done="0"/>
  <w15:commentEx w15:paraId="248DF49A" w15:done="0"/>
  <w15:commentEx w15:paraId="74ED7250" w15:done="0"/>
  <w15:commentEx w15:paraId="54475402" w15:done="0"/>
  <w15:commentEx w15:paraId="4F6EAEC3" w15:done="0"/>
  <w15:commentEx w15:paraId="6433471A" w15:done="0"/>
  <w15:commentEx w15:paraId="1E3BAF9A" w15:done="0"/>
  <w15:commentEx w15:paraId="72CC63C9" w15:done="0"/>
  <w15:commentEx w15:paraId="261D02BE" w15:done="0"/>
  <w15:commentEx w15:paraId="41FEFC14" w15:done="0"/>
  <w15:commentEx w15:paraId="6E1968EC" w15:done="0"/>
  <w15:commentEx w15:paraId="5FDB27E2" w15:done="0"/>
  <w15:commentEx w15:paraId="7595F692" w15:done="0"/>
  <w15:commentEx w15:paraId="15212758" w15:done="0"/>
  <w15:commentEx w15:paraId="33EF0874" w15:done="0"/>
  <w15:commentEx w15:paraId="7424076E" w15:done="0"/>
  <w15:commentEx w15:paraId="253DF721" w15:done="0"/>
  <w15:commentEx w15:paraId="553E83AE" w15:done="0"/>
  <w15:commentEx w15:paraId="5A4E8A1E" w15:done="0"/>
  <w15:commentEx w15:paraId="12158DEC" w15:done="0"/>
  <w15:commentEx w15:paraId="5FF25539"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2B77021E" w16cex:dateUtc="2025-03-08T16:51:00Z"/>
  <w16cex:commentExtensible w16cex:durableId="42C70BA0" w16cex:dateUtc="2025-03-07T07:06:00Z"/>
  <w16cex:commentExtensible w16cex:durableId="61A77C9E" w16cex:dateUtc="2025-03-07T07:07:00Z"/>
  <w16cex:commentExtensible w16cex:durableId="54E41438" w16cex:dateUtc="2025-03-07T07:07: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11F08B13" w16cid:durableId="2FDE2B8E"/>
  <w16cid:commentId w16cid:paraId="541418CA" w16cid:durableId="3EEB803F"/>
  <w16cid:commentId w16cid:paraId="2207E2C3" w16cid:durableId="58C33BCB"/>
  <w16cid:commentId w16cid:paraId="23932377" w16cid:durableId="58411E46"/>
  <w16cid:commentId w16cid:paraId="5EC450CA" w16cid:durableId="54AA9EC1"/>
  <w16cid:commentId w16cid:paraId="5DBA7FC4" w16cid:durableId="2B77021E"/>
  <w16cid:commentId w16cid:paraId="2C5C36F1" w16cid:durableId="6CFB73BB"/>
  <w16cid:commentId w16cid:paraId="68B4820E" w16cid:durableId="6C4E6848"/>
  <w16cid:commentId w16cid:paraId="6FEE505D" w16cid:durableId="3C5C0BB6"/>
  <w16cid:commentId w16cid:paraId="248DF49A" w16cid:durableId="0AD59932"/>
  <w16cid:commentId w16cid:paraId="74ED7250" w16cid:durableId="2FA1198E"/>
  <w16cid:commentId w16cid:paraId="54475402" w16cid:durableId="400854AB"/>
  <w16cid:commentId w16cid:paraId="4F6EAEC3" w16cid:durableId="1E23E591"/>
  <w16cid:commentId w16cid:paraId="6433471A" w16cid:durableId="51A70E19"/>
  <w16cid:commentId w16cid:paraId="1E3BAF9A" w16cid:durableId="2E6628E5"/>
  <w16cid:commentId w16cid:paraId="72CC63C9" w16cid:durableId="79CD56EB"/>
  <w16cid:commentId w16cid:paraId="261D02BE" w16cid:durableId="32BBCFB8"/>
  <w16cid:commentId w16cid:paraId="41FEFC14" w16cid:durableId="0F3F835F"/>
  <w16cid:commentId w16cid:paraId="6E1968EC" w16cid:durableId="2E0E5BF5"/>
  <w16cid:commentId w16cid:paraId="5FDB27E2" w16cid:durableId="5ED27F5C"/>
  <w16cid:commentId w16cid:paraId="7595F692" w16cid:durableId="2268B908"/>
  <w16cid:commentId w16cid:paraId="15212758" w16cid:durableId="2F8D110E"/>
  <w16cid:commentId w16cid:paraId="33EF0874" w16cid:durableId="37F7851C"/>
  <w16cid:commentId w16cid:paraId="7424076E" w16cid:durableId="171C4C5F"/>
  <w16cid:commentId w16cid:paraId="253DF721" w16cid:durableId="1EBEC74A"/>
  <w16cid:commentId w16cid:paraId="553E83AE" w16cid:durableId="7C0BB4BC"/>
  <w16cid:commentId w16cid:paraId="5A4E8A1E" w16cid:durableId="2D13B908"/>
  <w16cid:commentId w16cid:paraId="12158DEC" w16cid:durableId="54BBDC94"/>
  <w16cid:commentId w16cid:paraId="5FF25539" w16cid:durableId="48E7D7EE"/>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64A03" w14:textId="77777777" w:rsidR="00F51589" w:rsidRDefault="00F51589">
      <w:pPr>
        <w:spacing w:line="240" w:lineRule="auto"/>
      </w:pPr>
      <w:r>
        <w:separator/>
      </w:r>
    </w:p>
  </w:endnote>
  <w:endnote w:type="continuationSeparator" w:id="0">
    <w:p w14:paraId="44094D08" w14:textId="77777777" w:rsidR="00F51589" w:rsidRDefault="00F51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9C42A" w14:textId="77777777" w:rsidR="00F51589" w:rsidRDefault="00F51589">
      <w:pPr>
        <w:spacing w:line="240" w:lineRule="auto"/>
      </w:pPr>
      <w:r>
        <w:rPr>
          <w:color w:val="000000"/>
        </w:rPr>
        <w:separator/>
      </w:r>
    </w:p>
  </w:footnote>
  <w:footnote w:type="continuationSeparator" w:id="0">
    <w:p w14:paraId="60506010" w14:textId="77777777" w:rsidR="00F51589" w:rsidRDefault="00F515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num w:numId="1" w16cid:durableId="129179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20826"/>
    <w:rsid w:val="00031DC1"/>
    <w:rsid w:val="000621F8"/>
    <w:rsid w:val="0006406A"/>
    <w:rsid w:val="0007746D"/>
    <w:rsid w:val="00134B5A"/>
    <w:rsid w:val="00172139"/>
    <w:rsid w:val="00187E30"/>
    <w:rsid w:val="001D73F3"/>
    <w:rsid w:val="002164DD"/>
    <w:rsid w:val="002428D0"/>
    <w:rsid w:val="00254444"/>
    <w:rsid w:val="002862E7"/>
    <w:rsid w:val="002A2879"/>
    <w:rsid w:val="002B4FED"/>
    <w:rsid w:val="002D7122"/>
    <w:rsid w:val="0030429E"/>
    <w:rsid w:val="00386690"/>
    <w:rsid w:val="00392206"/>
    <w:rsid w:val="003A3CA6"/>
    <w:rsid w:val="003A7F4E"/>
    <w:rsid w:val="003C1A4D"/>
    <w:rsid w:val="003E64CE"/>
    <w:rsid w:val="00402B5A"/>
    <w:rsid w:val="00412501"/>
    <w:rsid w:val="00412A5E"/>
    <w:rsid w:val="00444F2B"/>
    <w:rsid w:val="00475708"/>
    <w:rsid w:val="00483D2B"/>
    <w:rsid w:val="00492E73"/>
    <w:rsid w:val="004E0FBD"/>
    <w:rsid w:val="004E3C12"/>
    <w:rsid w:val="00517BB4"/>
    <w:rsid w:val="00525165"/>
    <w:rsid w:val="0057285A"/>
    <w:rsid w:val="005A21F5"/>
    <w:rsid w:val="005B0075"/>
    <w:rsid w:val="005B7CA3"/>
    <w:rsid w:val="005C1795"/>
    <w:rsid w:val="005C5262"/>
    <w:rsid w:val="00602311"/>
    <w:rsid w:val="00612C70"/>
    <w:rsid w:val="00617E43"/>
    <w:rsid w:val="006207DC"/>
    <w:rsid w:val="00626F9C"/>
    <w:rsid w:val="00662097"/>
    <w:rsid w:val="0067548A"/>
    <w:rsid w:val="006B2EC0"/>
    <w:rsid w:val="006C6F6B"/>
    <w:rsid w:val="006D322F"/>
    <w:rsid w:val="007116C7"/>
    <w:rsid w:val="00721F0A"/>
    <w:rsid w:val="0076288B"/>
    <w:rsid w:val="007C1521"/>
    <w:rsid w:val="00807ADF"/>
    <w:rsid w:val="00866D89"/>
    <w:rsid w:val="008700A7"/>
    <w:rsid w:val="00874B01"/>
    <w:rsid w:val="00884C38"/>
    <w:rsid w:val="008D55EC"/>
    <w:rsid w:val="00925BE4"/>
    <w:rsid w:val="00932CDC"/>
    <w:rsid w:val="00937CB2"/>
    <w:rsid w:val="00940B83"/>
    <w:rsid w:val="00952731"/>
    <w:rsid w:val="00962215"/>
    <w:rsid w:val="00972D03"/>
    <w:rsid w:val="00974795"/>
    <w:rsid w:val="0097758E"/>
    <w:rsid w:val="00990848"/>
    <w:rsid w:val="00A26CB9"/>
    <w:rsid w:val="00A307FC"/>
    <w:rsid w:val="00A54913"/>
    <w:rsid w:val="00A72791"/>
    <w:rsid w:val="00A87F70"/>
    <w:rsid w:val="00AB21BD"/>
    <w:rsid w:val="00AC31DD"/>
    <w:rsid w:val="00AE48F6"/>
    <w:rsid w:val="00B13A6F"/>
    <w:rsid w:val="00B15697"/>
    <w:rsid w:val="00B205D6"/>
    <w:rsid w:val="00BA486A"/>
    <w:rsid w:val="00BC0489"/>
    <w:rsid w:val="00C37CA5"/>
    <w:rsid w:val="00C5172E"/>
    <w:rsid w:val="00C532A8"/>
    <w:rsid w:val="00C8449B"/>
    <w:rsid w:val="00CD2B75"/>
    <w:rsid w:val="00CD77B1"/>
    <w:rsid w:val="00CF0EC2"/>
    <w:rsid w:val="00CF48D6"/>
    <w:rsid w:val="00D16656"/>
    <w:rsid w:val="00D17774"/>
    <w:rsid w:val="00D52170"/>
    <w:rsid w:val="00D70B48"/>
    <w:rsid w:val="00D732E4"/>
    <w:rsid w:val="00DA5AB8"/>
    <w:rsid w:val="00DA7EE0"/>
    <w:rsid w:val="00DE7868"/>
    <w:rsid w:val="00DF5B77"/>
    <w:rsid w:val="00E46E1D"/>
    <w:rsid w:val="00E57057"/>
    <w:rsid w:val="00E70D59"/>
    <w:rsid w:val="00E745F3"/>
    <w:rsid w:val="00E76AA8"/>
    <w:rsid w:val="00E83239"/>
    <w:rsid w:val="00E8433E"/>
    <w:rsid w:val="00EC38EE"/>
    <w:rsid w:val="00EC75CB"/>
    <w:rsid w:val="00EE3644"/>
    <w:rsid w:val="00F077BD"/>
    <w:rsid w:val="00F136EB"/>
    <w:rsid w:val="00F15960"/>
    <w:rsid w:val="00F51589"/>
    <w:rsid w:val="00F62F0C"/>
    <w:rsid w:val="00F73430"/>
    <w:rsid w:val="00FA1C50"/>
    <w:rsid w:val="00FB7786"/>
    <w:rsid w:val="00FD1E83"/>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de-DE" w:eastAsia="en-US" w:bidi="ar-SA"/>
      </w:rPr>
    </w:rPrDefault>
    <w:pPrDefault>
      <w:pPr>
        <w:autoSpaceDN w:val="0"/>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mbria" w:eastAsia="Times New Roman" w:hAnsi="Cambria"/>
      <w:color w:val="365F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Times New Roman" w:hAnsi="Cambria"/>
      <w:color w:val="365F9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365F9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365F9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365F91"/>
    </w:rPr>
  </w:style>
  <w:style w:type="paragraph" w:styleId="Heading6">
    <w:name w:val="heading 6"/>
    <w:basedOn w:val="Normal"/>
    <w:next w:val="Normal"/>
    <w:uiPriority w:val="9"/>
    <w:semiHidden/>
    <w:unhideWhenUsed/>
    <w:qFormat/>
    <w:pPr>
      <w:keepNext/>
      <w:keepLines/>
      <w:spacing w:before="40"/>
      <w:outlineLvl w:val="5"/>
    </w:pPr>
    <w:rPr>
      <w:rFonts w:eastAsia="Times New Roman"/>
      <w:i/>
      <w:iCs/>
      <w:color w:val="595959"/>
    </w:rPr>
  </w:style>
  <w:style w:type="paragraph" w:styleId="Heading7">
    <w:name w:val="heading 7"/>
    <w:basedOn w:val="Normal"/>
    <w:next w:val="Normal"/>
    <w:pPr>
      <w:keepNext/>
      <w:keepLines/>
      <w:spacing w:before="40"/>
      <w:outlineLvl w:val="6"/>
    </w:pPr>
    <w:rPr>
      <w:rFonts w:eastAsia="Times New Roman"/>
      <w:color w:val="595959"/>
    </w:rPr>
  </w:style>
  <w:style w:type="paragraph" w:styleId="Heading8">
    <w:name w:val="heading 8"/>
    <w:basedOn w:val="Normal"/>
    <w:next w:val="Normal"/>
    <w:pPr>
      <w:keepNext/>
      <w:keepLines/>
      <w:outlineLvl w:val="7"/>
    </w:pPr>
    <w:rPr>
      <w:rFonts w:eastAsia="Times New Roman"/>
      <w:i/>
      <w:iCs/>
      <w:color w:val="272727"/>
    </w:rPr>
  </w:style>
  <w:style w:type="paragraph" w:styleId="Heading9">
    <w:name w:val="heading 9"/>
    <w:basedOn w:val="Normal"/>
    <w:next w:val="Normal"/>
    <w:pPr>
      <w:keepNext/>
      <w:keepLines/>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Cambria" w:eastAsia="Times New Roman" w:hAnsi="Cambria"/>
      <w:spacing w:val="-10"/>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spacing w:after="160"/>
    </w:pPr>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after="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365F91"/>
    </w:rPr>
  </w:style>
  <w:style w:type="paragraph" w:styleId="IntenseQuote">
    <w:name w:val="Intense Quote"/>
    <w:basedOn w:val="Normal"/>
    <w:next w:val="Normal"/>
    <w:pPr>
      <w:pBdr>
        <w:top w:val="single" w:sz="4" w:space="10" w:color="365F91"/>
        <w:bottom w:val="single" w:sz="4" w:space="10" w:color="365F91"/>
      </w:pBdr>
      <w:spacing w:before="360" w:after="360"/>
      <w:ind w:left="864" w:right="864"/>
      <w:jc w:val="center"/>
    </w:pPr>
    <w:rPr>
      <w:i/>
      <w:iCs/>
      <w:color w:val="365F91"/>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rPr>
      <w:b/>
      <w:bCs/>
      <w:smallCaps/>
      <w:color w:val="365F91"/>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uppressAutoHyphens w:val="0"/>
      <w:autoSpaceDN/>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uppressAutoHyphens w:val="0"/>
      <w:autoSpaceDN/>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5956</Words>
  <Characters>37528</Characters>
  <Application>Microsoft Office Word</Application>
  <DocSecurity>0</DocSecurity>
  <Lines>312</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22</cp:revision>
  <dcterms:created xsi:type="dcterms:W3CDTF">2025-03-08T16:39:00Z</dcterms:created>
  <dcterms:modified xsi:type="dcterms:W3CDTF">2025-03-11T13:40:00Z</dcterms:modified>
</cp:coreProperties>
</file>