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CommentReference"/>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CommentReference"/>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ssessment (MoCA; Nasreddine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CommentReference"/>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 xml:space="preserve">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CommentReference"/>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CommentReference"/>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CommentReference"/>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CommentReference"/>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51"/>
      <w:r w:rsidRPr="003E64CE">
        <w:rPr>
          <w:rStyle w:val="Absatz-Standardschriftart1"/>
          <w:rFonts w:ascii="Times New Roman" w:hAnsi="Times New Roman"/>
          <w:sz w:val="24"/>
          <w:szCs w:val="24"/>
          <w:lang w:val="en-US"/>
        </w:rPr>
        <w:t xml:space="preserve">500 ms, </w:t>
      </w:r>
      <w:commentRangeEnd w:id="51"/>
      <w:r w:rsidR="00517BB4" w:rsidRPr="003E64CE">
        <w:rPr>
          <w:rStyle w:val="CommentReference"/>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CommentReference"/>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CommentReference"/>
          <w:rFonts w:ascii="Times New Roman" w:hAnsi="Times New Roman"/>
          <w:sz w:val="24"/>
          <w:szCs w:val="24"/>
        </w:rPr>
        <w:commentReference w:id="54"/>
      </w:r>
      <w:commentRangeStart w:id="55"/>
      <w:commentRangeEnd w:id="55"/>
      <w:r w:rsidRPr="003E64CE">
        <w:rPr>
          <w:rStyle w:val="CommentReference"/>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CommentReference"/>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CommentReference"/>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73"/>
      <w:commentRangeEnd w:id="73"/>
      <w:r w:rsidRPr="003E64CE">
        <w:rPr>
          <w:rStyle w:val="CommentReference"/>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Default="0057285A">
      <w:pPr>
        <w:pStyle w:val="Standard1"/>
        <w:ind w:firstLine="0"/>
        <w:jc w:val="left"/>
        <w:rPr>
          <w:rStyle w:val="Absatz-Standardschriftart1"/>
          <w:rFonts w:ascii="Times New Roman" w:hAnsi="Times New Roman"/>
          <w:b/>
          <w:bCs/>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commentRangeStart w:id="76"/>
      <w:r w:rsidRPr="003E64CE">
        <w:rPr>
          <w:rStyle w:val="Absatz-Standardschriftart1"/>
          <w:rFonts w:ascii="Times New Roman" w:hAnsi="Times New Roman"/>
          <w:b/>
          <w:bCs/>
          <w:sz w:val="24"/>
          <w:szCs w:val="24"/>
          <w:lang w:val="en-US"/>
        </w:rPr>
        <w:t>nalysis</w:t>
      </w:r>
      <w:commentRangeEnd w:id="76"/>
      <w:r w:rsidR="00D5021C">
        <w:rPr>
          <w:rStyle w:val="CommentReference"/>
        </w:rPr>
        <w:commentReference w:id="76"/>
      </w:r>
    </w:p>
    <w:p w14:paraId="281EC96D" w14:textId="77777777" w:rsidR="001A7ADE" w:rsidRDefault="001A7ADE" w:rsidP="001A7ADE">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classify individuals into two distinct groups based on objective cognitive assessment, a cluster analysis was conducted. </w:t>
      </w:r>
      <w:r w:rsidR="00925BE4"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w:t>
      </w:r>
      <w:r>
        <w:rPr>
          <w:rStyle w:val="Absatz-Standardschriftart1"/>
          <w:rFonts w:ascii="Times New Roman" w:hAnsi="Times New Roman"/>
          <w:sz w:val="24"/>
          <w:szCs w:val="24"/>
          <w:lang w:val="en-US"/>
        </w:rPr>
        <w:t>ory</w:t>
      </w:r>
      <w:r w:rsidR="0057285A" w:rsidRPr="003E64CE">
        <w:rPr>
          <w:rStyle w:val="Absatz-Standardschriftart1"/>
          <w:rFonts w:ascii="Times New Roman" w:hAnsi="Times New Roman"/>
          <w:sz w:val="24"/>
          <w:szCs w:val="24"/>
          <w:lang w:val="en-US"/>
        </w:rPr>
        <w:t xml:space="preserve"> statistical method </w:t>
      </w:r>
      <w:r>
        <w:rPr>
          <w:rStyle w:val="Absatz-Standardschriftart1"/>
          <w:rFonts w:ascii="Times New Roman" w:hAnsi="Times New Roman"/>
          <w:sz w:val="24"/>
          <w:szCs w:val="24"/>
          <w:lang w:val="en-US"/>
        </w:rPr>
        <w:t>that</w:t>
      </w:r>
      <w:r w:rsidR="0057285A" w:rsidRPr="003E64CE">
        <w:rPr>
          <w:rStyle w:val="Absatz-Standardschriftart1"/>
          <w:rFonts w:ascii="Times New Roman" w:hAnsi="Times New Roman"/>
          <w:sz w:val="24"/>
          <w:szCs w:val="24"/>
          <w:lang w:val="en-US"/>
        </w:rPr>
        <w:t xml:space="preserve"> organize</w:t>
      </w:r>
      <w:r>
        <w:rPr>
          <w:rStyle w:val="Absatz-Standardschriftart1"/>
          <w:rFonts w:ascii="Times New Roman" w:hAnsi="Times New Roman"/>
          <w:sz w:val="24"/>
          <w:szCs w:val="24"/>
          <w:lang w:val="en-US"/>
        </w:rPr>
        <w:t>s</w:t>
      </w:r>
      <w:r w:rsidR="0057285A" w:rsidRPr="003E64CE">
        <w:rPr>
          <w:rStyle w:val="Absatz-Standardschriftart1"/>
          <w:rFonts w:ascii="Times New Roman" w:hAnsi="Times New Roman"/>
          <w:sz w:val="24"/>
          <w:szCs w:val="24"/>
          <w:lang w:val="en-US"/>
        </w:rPr>
        <w:t xml:space="preserve"> objects, data points, or observations into homogeneous groups, known as clusters, based on similarities (Ketchen &amp; Shook, 1996). The </w:t>
      </w:r>
      <w:r>
        <w:rPr>
          <w:rStyle w:val="Absatz-Standardschriftart1"/>
          <w:rFonts w:ascii="Times New Roman" w:hAnsi="Times New Roman"/>
          <w:sz w:val="24"/>
          <w:szCs w:val="24"/>
          <w:lang w:val="en-US"/>
        </w:rPr>
        <w:t>objective</w:t>
      </w:r>
      <w:r w:rsidR="0057285A" w:rsidRPr="003E64CE">
        <w:rPr>
          <w:rStyle w:val="Absatz-Standardschriftart1"/>
          <w:rFonts w:ascii="Times New Roman" w:hAnsi="Times New Roman"/>
          <w:sz w:val="24"/>
          <w:szCs w:val="24"/>
          <w:lang w:val="en-US"/>
        </w:rPr>
        <w:t xml:space="preserve"> is to </w:t>
      </w:r>
      <w:r>
        <w:rPr>
          <w:rStyle w:val="Absatz-Standardschriftart1"/>
          <w:rFonts w:ascii="Times New Roman" w:hAnsi="Times New Roman"/>
          <w:sz w:val="24"/>
          <w:szCs w:val="24"/>
          <w:lang w:val="en-US"/>
        </w:rPr>
        <w:t>maximize</w:t>
      </w:r>
      <w:r w:rsidR="0057285A" w:rsidRPr="003E64CE">
        <w:rPr>
          <w:rStyle w:val="Absatz-Standardschriftart1"/>
          <w:rFonts w:ascii="Times New Roman" w:hAnsi="Times New Roman"/>
          <w:sz w:val="24"/>
          <w:szCs w:val="24"/>
          <w:lang w:val="en-US"/>
        </w:rPr>
        <w:t xml:space="preserve"> intragroup homogeneity</w:t>
      </w:r>
      <w:r>
        <w:rPr>
          <w:rStyle w:val="Absatz-Standardschriftart1"/>
          <w:rFonts w:ascii="Times New Roman" w:hAnsi="Times New Roman"/>
          <w:sz w:val="24"/>
          <w:szCs w:val="24"/>
          <w:lang w:val="en-US"/>
        </w:rPr>
        <w:t xml:space="preserve"> while ensuring</w:t>
      </w:r>
      <w:r w:rsidR="0057285A" w:rsidRPr="003E64CE">
        <w:rPr>
          <w:rStyle w:val="Absatz-Standardschriftart1"/>
          <w:rFonts w:ascii="Times New Roman" w:hAnsi="Times New Roman"/>
          <w:sz w:val="24"/>
          <w:szCs w:val="24"/>
          <w:lang w:val="en-US"/>
        </w:rPr>
        <w:t xml:space="preserve"> high intergroup heterogeneity</w:t>
      </w:r>
      <w:r>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 xml:space="preserve">(Bacher, Pöge &amp; Wenzig, 2010; Backhaus, Erichson, Gensler, Weiber &amp; Weiber, 2011). </w:t>
      </w:r>
    </w:p>
    <w:p w14:paraId="2829B22E" w14:textId="1B0CB712" w:rsidR="003A3CA6" w:rsidRPr="003E64CE" w:rsidRDefault="0057285A" w:rsidP="001A7ADE">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this study, </w:t>
      </w:r>
      <w:r w:rsidR="001A7ADE">
        <w:rPr>
          <w:rStyle w:val="Absatz-Standardschriftart1"/>
          <w:rFonts w:ascii="Times New Roman" w:hAnsi="Times New Roman"/>
          <w:sz w:val="24"/>
          <w:szCs w:val="24"/>
          <w:lang w:val="en-US"/>
        </w:rPr>
        <w:t>cognitive performance</w:t>
      </w:r>
      <w:r w:rsidRPr="003E64CE">
        <w:rPr>
          <w:rStyle w:val="Absatz-Standardschriftart1"/>
          <w:rFonts w:ascii="Times New Roman" w:hAnsi="Times New Roman"/>
          <w:sz w:val="24"/>
          <w:szCs w:val="24"/>
          <w:lang w:val="en-US"/>
        </w:rPr>
        <w:t xml:space="preserve"> data from the MoCA,</w:t>
      </w:r>
      <w:r w:rsidR="001A7ADE">
        <w:rPr>
          <w:rStyle w:val="Absatz-Standardschriftart1"/>
          <w:rFonts w:ascii="Times New Roman" w:hAnsi="Times New Roman"/>
          <w:sz w:val="24"/>
          <w:szCs w:val="24"/>
          <w:lang w:val="en-US"/>
        </w:rPr>
        <w:t xml:space="preserve"> TMT, n</w:t>
      </w:r>
      <w:commentRangeStart w:id="77"/>
      <w:r w:rsidR="001A7ADE">
        <w:rPr>
          <w:rStyle w:val="Absatz-Standardschriftart1"/>
          <w:rFonts w:ascii="Times New Roman" w:hAnsi="Times New Roman"/>
          <w:sz w:val="24"/>
          <w:szCs w:val="24"/>
          <w:lang w:val="en-US"/>
        </w:rPr>
        <w:t>-back task</w:t>
      </w:r>
      <w:r w:rsidRPr="003E64CE">
        <w:rPr>
          <w:rStyle w:val="Absatz-Standardschriftart1"/>
          <w:rFonts w:ascii="Times New Roman" w:hAnsi="Times New Roman"/>
          <w:sz w:val="24"/>
          <w:szCs w:val="24"/>
          <w:lang w:val="en-US"/>
        </w:rPr>
        <w:t xml:space="preserve"> and </w:t>
      </w:r>
      <w:r w:rsidR="001A7ADE">
        <w:rPr>
          <w:rStyle w:val="Absatz-Standardschriftart1"/>
          <w:rFonts w:ascii="Times New Roman" w:hAnsi="Times New Roman"/>
          <w:sz w:val="24"/>
          <w:szCs w:val="24"/>
          <w:lang w:val="en-US"/>
        </w:rPr>
        <w:t>PVT</w:t>
      </w:r>
      <w:r w:rsidRPr="003E64CE">
        <w:rPr>
          <w:rStyle w:val="Absatz-Standardschriftart1"/>
          <w:rFonts w:ascii="Times New Roman" w:hAnsi="Times New Roman"/>
          <w:sz w:val="24"/>
          <w:szCs w:val="24"/>
          <w:lang w:val="en-US"/>
        </w:rPr>
        <w:t xml:space="preserve"> </w:t>
      </w:r>
      <w:commentRangeEnd w:id="77"/>
      <w:r w:rsidR="006065B4">
        <w:rPr>
          <w:rStyle w:val="CommentReference"/>
        </w:rPr>
        <w:commentReference w:id="77"/>
      </w:r>
      <w:r w:rsidR="001A7ADE">
        <w:rPr>
          <w:rStyle w:val="Absatz-Standardschriftart1"/>
          <w:rFonts w:ascii="Times New Roman" w:hAnsi="Times New Roman"/>
          <w:sz w:val="24"/>
          <w:szCs w:val="24"/>
          <w:lang w:val="en-US"/>
        </w:rPr>
        <w:t xml:space="preserve">were used as cluster </w:t>
      </w:r>
      <w:r w:rsidRPr="003E64CE">
        <w:rPr>
          <w:rStyle w:val="Absatz-Standardschriftart1"/>
          <w:rFonts w:ascii="Times New Roman" w:hAnsi="Times New Roman"/>
          <w:sz w:val="24"/>
          <w:szCs w:val="24"/>
          <w:lang w:val="en-US"/>
        </w:rPr>
        <w:t>variables</w:t>
      </w:r>
      <w:r w:rsidR="00850C18">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r w:rsidR="00850C18">
        <w:rPr>
          <w:rStyle w:val="Absatz-Standardschriftart1"/>
          <w:rFonts w:ascii="Times New Roman" w:hAnsi="Times New Roman"/>
          <w:sz w:val="24"/>
          <w:szCs w:val="24"/>
          <w:lang w:val="en-US"/>
        </w:rPr>
        <w:t>The goal was to identify two distinct clusters with significantly different cognitive performance levels, suggesting that one group exhibits superior performance compared to the other.</w:t>
      </w:r>
    </w:p>
    <w:p w14:paraId="7B35B0C8" w14:textId="77777777" w:rsidR="00BF4454" w:rsidRDefault="0057285A">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Data Preprocessing. </w:t>
      </w:r>
      <w:r w:rsidRPr="003E64CE">
        <w:rPr>
          <w:rStyle w:val="Absatz-Standardschriftart1"/>
          <w:rFonts w:ascii="Times New Roman" w:hAnsi="Times New Roman"/>
          <w:sz w:val="24"/>
          <w:szCs w:val="24"/>
          <w:lang w:val="en-US"/>
        </w:rPr>
        <w:t>All participant data was imported from a TSV file (participants.tsv) into</w:t>
      </w:r>
      <w:commentRangeStart w:id="78"/>
      <w:commentRangeEnd w:id="78"/>
      <w:r w:rsidRPr="003E64CE">
        <w:rPr>
          <w:rStyle w:val="Absatz-Standardschriftart1"/>
          <w:rFonts w:ascii="Times New Roman" w:hAnsi="Times New Roman"/>
          <w:sz w:val="24"/>
          <w:szCs w:val="24"/>
          <w:lang w:val="en-US"/>
        </w:rPr>
        <w:commentReference w:id="78"/>
      </w:r>
      <w:r w:rsidRPr="003E64CE">
        <w:rPr>
          <w:rStyle w:val="Absatz-Standardschriftart1"/>
          <w:rFonts w:ascii="Times New Roman" w:hAnsi="Times New Roman"/>
          <w:sz w:val="24"/>
          <w:szCs w:val="24"/>
          <w:lang w:val="en-US"/>
        </w:rPr>
        <w:t xml:space="preserve"> </w:t>
      </w:r>
      <w:commentRangeStart w:id="79"/>
      <w:r w:rsidRPr="003E64CE">
        <w:rPr>
          <w:rStyle w:val="Absatz-Standardschriftart1"/>
          <w:rFonts w:ascii="Times New Roman" w:hAnsi="Times New Roman"/>
          <w:sz w:val="24"/>
          <w:szCs w:val="24"/>
          <w:lang w:val="en-US"/>
        </w:rPr>
        <w:t xml:space="preserve">R </w:t>
      </w:r>
      <w:commentRangeEnd w:id="79"/>
      <w:r w:rsidR="00CF0EC2" w:rsidRPr="003E64CE">
        <w:rPr>
          <w:rStyle w:val="CommentReference"/>
          <w:rFonts w:ascii="Times New Roman" w:hAnsi="Times New Roman"/>
          <w:sz w:val="24"/>
          <w:szCs w:val="24"/>
        </w:rPr>
        <w:commentReference w:id="79"/>
      </w:r>
      <w:r w:rsidRPr="003E64CE">
        <w:rPr>
          <w:rStyle w:val="Absatz-Standardschriftart1"/>
          <w:rFonts w:ascii="Times New Roman" w:hAnsi="Times New Roman"/>
          <w:sz w:val="24"/>
          <w:szCs w:val="24"/>
          <w:lang w:val="en-US"/>
        </w:rPr>
        <w:t xml:space="preserve">(using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cores ≤25</w:t>
      </w:r>
      <w:r w:rsidR="002C7925">
        <w:rPr>
          <w:rStyle w:val="Absatz-Standardschriftart1"/>
          <w:rFonts w:ascii="Times New Roman" w:hAnsi="Times New Roman"/>
          <w:sz w:val="24"/>
          <w:szCs w:val="24"/>
          <w:lang w:val="en-US"/>
        </w:rPr>
        <w:t>,</w:t>
      </w:r>
      <w:commentRangeStart w:id="80"/>
      <w:commentRangeEnd w:id="80"/>
      <w:r w:rsidRPr="003E64CE">
        <w:rPr>
          <w:rStyle w:val="Absatz-Standardschriftart1"/>
          <w:rFonts w:ascii="Times New Roman" w:hAnsi="Times New Roman"/>
          <w:sz w:val="24"/>
          <w:szCs w:val="24"/>
          <w:lang w:val="en-US"/>
        </w:rPr>
        <w:commentReference w:id="80"/>
      </w:r>
      <w:r w:rsidR="002C7925">
        <w:rPr>
          <w:rStyle w:val="Absatz-Standardschriftart1"/>
          <w:rFonts w:ascii="Times New Roman" w:hAnsi="Times New Roman"/>
          <w:sz w:val="24"/>
          <w:szCs w:val="24"/>
          <w:lang w:val="en-US"/>
        </w:rPr>
        <w:t xml:space="preserve"> indicating </w:t>
      </w:r>
      <w:r w:rsidRPr="003E64CE">
        <w:rPr>
          <w:rStyle w:val="Absatz-Standardschriftart1"/>
          <w:rFonts w:ascii="Times New Roman" w:hAnsi="Times New Roman"/>
          <w:sz w:val="24"/>
          <w:szCs w:val="24"/>
          <w:lang w:val="en-US"/>
        </w:rPr>
        <w:t xml:space="preserve">cognitive impairment, </w:t>
      </w:r>
      <w:r w:rsidR="002C7925">
        <w:rPr>
          <w:rStyle w:val="Absatz-Standardschriftart1"/>
          <w:rFonts w:ascii="Times New Roman" w:hAnsi="Times New Roman"/>
          <w:sz w:val="24"/>
          <w:szCs w:val="24"/>
          <w:lang w:val="en-US"/>
        </w:rPr>
        <w:t xml:space="preserve">were coded as 1, </w:t>
      </w:r>
      <w:r w:rsidRPr="003E64CE">
        <w:rPr>
          <w:rStyle w:val="Absatz-Standardschriftart1"/>
          <w:rFonts w:ascii="Times New Roman" w:hAnsi="Times New Roman"/>
          <w:sz w:val="24"/>
          <w:szCs w:val="24"/>
          <w:lang w:val="en-US"/>
        </w:rPr>
        <w:t xml:space="preserve">while </w:t>
      </w:r>
      <w:r w:rsidRPr="003E64CE">
        <w:rPr>
          <w:rStyle w:val="Absatz-Standardschriftart1"/>
          <w:rFonts w:ascii="Times New Roman" w:hAnsi="Times New Roman"/>
          <w:sz w:val="24"/>
          <w:szCs w:val="24"/>
          <w:lang w:val="en-US"/>
        </w:rPr>
        <w:lastRenderedPageBreak/>
        <w:t>scores &gt;25</w:t>
      </w:r>
      <w:r w:rsidR="002C7925">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indicat</w:t>
      </w:r>
      <w:r w:rsidR="002C7925">
        <w:rPr>
          <w:rStyle w:val="Absatz-Standardschriftart1"/>
          <w:rFonts w:ascii="Times New Roman" w:hAnsi="Times New Roman"/>
          <w:sz w:val="24"/>
          <w:szCs w:val="24"/>
          <w:lang w:val="en-US"/>
        </w:rPr>
        <w:t>ing</w:t>
      </w:r>
      <w:r w:rsidRPr="003E64CE">
        <w:rPr>
          <w:rStyle w:val="Absatz-Standardschriftart1"/>
          <w:rFonts w:ascii="Times New Roman" w:hAnsi="Times New Roman"/>
          <w:sz w:val="24"/>
          <w:szCs w:val="24"/>
          <w:lang w:val="en-US"/>
        </w:rPr>
        <w:t xml:space="preserve"> no </w:t>
      </w:r>
      <w:commentRangeStart w:id="81"/>
      <w:commentRangeEnd w:id="81"/>
      <w:r w:rsidRPr="003E64CE">
        <w:rPr>
          <w:rStyle w:val="Absatz-Standardschriftart1"/>
          <w:rFonts w:ascii="Times New Roman" w:hAnsi="Times New Roman"/>
          <w:sz w:val="24"/>
          <w:szCs w:val="24"/>
          <w:lang w:val="en-US"/>
        </w:rPr>
        <w:commentReference w:id="81"/>
      </w:r>
      <w:r w:rsidRPr="003E64CE">
        <w:rPr>
          <w:rStyle w:val="Absatz-Standardschriftart1"/>
          <w:rFonts w:ascii="Times New Roman" w:hAnsi="Times New Roman"/>
          <w:sz w:val="24"/>
          <w:szCs w:val="24"/>
          <w:lang w:val="en-US"/>
        </w:rPr>
        <w:t>impairment</w:t>
      </w:r>
      <w:r w:rsidR="002C7925">
        <w:rPr>
          <w:rStyle w:val="Absatz-Standardschriftart1"/>
          <w:rFonts w:ascii="Times New Roman" w:hAnsi="Times New Roman"/>
          <w:sz w:val="24"/>
          <w:szCs w:val="24"/>
          <w:lang w:val="en-US"/>
        </w:rPr>
        <w:t>, were coded as 0</w:t>
      </w:r>
      <w:r w:rsidRPr="003E64CE">
        <w:rPr>
          <w:rStyle w:val="Absatz-Standardschriftart1"/>
          <w:rFonts w:ascii="Times New Roman" w:hAnsi="Times New Roman"/>
          <w:sz w:val="24"/>
          <w:szCs w:val="24"/>
          <w:lang w:val="en-US"/>
        </w:rPr>
        <w:t xml:space="preserve">. </w:t>
      </w:r>
      <w:r w:rsidR="006065B4">
        <w:rPr>
          <w:rStyle w:val="Absatz-Standardschriftart1"/>
          <w:rFonts w:ascii="Times New Roman" w:hAnsi="Times New Roman"/>
          <w:sz w:val="24"/>
          <w:szCs w:val="24"/>
          <w:lang w:val="en-US"/>
        </w:rPr>
        <w:t xml:space="preserve">For the n-back task, missing values were assigned if a participant reported not understanding the task. This applied to five participants. </w:t>
      </w:r>
      <w:r w:rsidRPr="003E64CE">
        <w:rPr>
          <w:rStyle w:val="Absatz-Standardschriftart1"/>
          <w:rFonts w:ascii="Times New Roman" w:hAnsi="Times New Roman"/>
          <w:sz w:val="24"/>
          <w:szCs w:val="24"/>
          <w:lang w:val="en-US"/>
        </w:rPr>
        <w:t>Missing values in the relevant cognitive test variables (PVT reaction time, n-back miss 1, n-back miss 2, TMT</w:t>
      </w:r>
      <w:r w:rsidR="006065B4">
        <w:rPr>
          <w:rStyle w:val="Absatz-Standardschriftart1"/>
          <w:rFonts w:ascii="Times New Roman" w:hAnsi="Times New Roman"/>
          <w:sz w:val="24"/>
          <w:szCs w:val="24"/>
          <w:lang w:val="en-US"/>
        </w:rPr>
        <w:t>-A</w:t>
      </w:r>
      <w:r w:rsidRPr="003E64CE">
        <w:rPr>
          <w:rStyle w:val="Absatz-Standardschriftart1"/>
          <w:rFonts w:ascii="Times New Roman" w:hAnsi="Times New Roman"/>
          <w:sz w:val="24"/>
          <w:szCs w:val="24"/>
          <w:lang w:val="en-US"/>
        </w:rPr>
        <w:t xml:space="preserve"> time, TMT</w:t>
      </w:r>
      <w:r w:rsidR="006065B4">
        <w:rPr>
          <w:rStyle w:val="Absatz-Standardschriftart1"/>
          <w:rFonts w:ascii="Times New Roman" w:hAnsi="Times New Roman"/>
          <w:sz w:val="24"/>
          <w:szCs w:val="24"/>
          <w:lang w:val="en-US"/>
        </w:rPr>
        <w:t>-B</w:t>
      </w:r>
      <w:r w:rsidRPr="003E64CE">
        <w:rPr>
          <w:rStyle w:val="Absatz-Standardschriftart1"/>
          <w:rFonts w:ascii="Times New Roman" w:hAnsi="Times New Roman"/>
          <w:sz w:val="24"/>
          <w:szCs w:val="24"/>
          <w:lang w:val="en-US"/>
        </w:rPr>
        <w:t xml:space="preserve"> time</w:t>
      </w:r>
      <w:r w:rsidR="006065B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w:t>
      </w:r>
      <w:r w:rsidR="006065B4">
        <w:rPr>
          <w:rStyle w:val="Absatz-Standardschriftart1"/>
          <w:rFonts w:ascii="Times New Roman" w:hAnsi="Times New Roman"/>
          <w:sz w:val="24"/>
          <w:szCs w:val="24"/>
          <w:lang w:val="en-US"/>
        </w:rPr>
        <w:t>identified using</w:t>
      </w:r>
      <w:r w:rsidRPr="003E64CE">
        <w:rPr>
          <w:rStyle w:val="Absatz-Standardschriftart1"/>
          <w:rFonts w:ascii="Times New Roman" w:hAnsi="Times New Roman"/>
          <w:sz w:val="24"/>
          <w:szCs w:val="24"/>
          <w:lang w:val="en-US"/>
        </w:rPr>
        <w:t xml:space="preserve"> is.na()</w:t>
      </w:r>
      <w:r w:rsidR="006065B4">
        <w:rPr>
          <w:rStyle w:val="Absatz-Standardschriftart1"/>
          <w:rFonts w:ascii="Times New Roman" w:hAnsi="Times New Roman"/>
          <w:sz w:val="24"/>
          <w:szCs w:val="24"/>
          <w:lang w:val="en-US"/>
        </w:rPr>
        <w:t>. To ensure complete cases for analysis, rows with missing values in</w:t>
      </w:r>
      <w:r w:rsidR="00670327">
        <w:rPr>
          <w:rStyle w:val="Absatz-Standardschriftart1"/>
          <w:rFonts w:ascii="Times New Roman" w:hAnsi="Times New Roman"/>
          <w:sz w:val="24"/>
          <w:szCs w:val="24"/>
          <w:lang w:val="en-US"/>
        </w:rPr>
        <w:t xml:space="preserve"> those key cognitive variables were </w:t>
      </w:r>
      <w:r w:rsidRPr="003E64CE">
        <w:rPr>
          <w:rStyle w:val="Absatz-Standardschriftart1"/>
          <w:rFonts w:ascii="Times New Roman" w:hAnsi="Times New Roman"/>
          <w:sz w:val="24"/>
          <w:szCs w:val="24"/>
          <w:lang w:val="en-US"/>
        </w:rPr>
        <w:t>removed using drop_na()</w:t>
      </w:r>
      <w:r w:rsidR="00670327">
        <w:rPr>
          <w:rStyle w:val="Absatz-Standardschriftart1"/>
          <w:rFonts w:ascii="Times New Roman" w:hAnsi="Times New Roman"/>
          <w:sz w:val="24"/>
          <w:szCs w:val="24"/>
          <w:lang w:val="en-US"/>
        </w:rPr>
        <w:t>. As a result nine</w:t>
      </w:r>
      <w:r w:rsidRPr="003E64CE">
        <w:rPr>
          <w:rStyle w:val="Absatz-Standardschriftart1"/>
          <w:rFonts w:ascii="Times New Roman" w:hAnsi="Times New Roman"/>
          <w:sz w:val="24"/>
          <w:szCs w:val="24"/>
          <w:lang w:val="en-US"/>
        </w:rPr>
        <w:t xml:space="preserve"> rows </w:t>
      </w:r>
      <w:r w:rsidR="00670327">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leaving </w:t>
      </w:r>
      <w:r w:rsidR="00670327">
        <w:rPr>
          <w:rStyle w:val="Absatz-Standardschriftart1"/>
          <w:rFonts w:ascii="Times New Roman" w:hAnsi="Times New Roman"/>
          <w:sz w:val="24"/>
          <w:szCs w:val="24"/>
          <w:lang w:val="en-US"/>
        </w:rPr>
        <w:t>a final dataset of</w:t>
      </w:r>
      <w:r w:rsidRPr="003E64CE">
        <w:rPr>
          <w:rStyle w:val="Absatz-Standardschriftart1"/>
          <w:rFonts w:ascii="Times New Roman" w:hAnsi="Times New Roman"/>
          <w:sz w:val="24"/>
          <w:szCs w:val="24"/>
          <w:lang w:val="en-US"/>
        </w:rPr>
        <w:t xml:space="preserve"> 70 participants. </w:t>
      </w:r>
    </w:p>
    <w:p w14:paraId="79A8CEB2" w14:textId="5EEF3E9B" w:rsidR="00BD7D16" w:rsidRDefault="003872C4" w:rsidP="00BF4454">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ensure the reliability of the cluster analysis, it is essential to address outliers, as they can significantly impact the </w:t>
      </w:r>
      <w:r w:rsidR="004175C2">
        <w:rPr>
          <w:rStyle w:val="Absatz-Standardschriftart1"/>
          <w:rFonts w:ascii="Times New Roman" w:hAnsi="Times New Roman"/>
          <w:sz w:val="24"/>
          <w:szCs w:val="24"/>
          <w:lang w:val="en-US"/>
        </w:rPr>
        <w:t xml:space="preserve">result </w:t>
      </w:r>
      <w:r>
        <w:rPr>
          <w:rStyle w:val="Absatz-Standardschriftart1"/>
          <w:rFonts w:ascii="Times New Roman" w:hAnsi="Times New Roman"/>
          <w:sz w:val="24"/>
          <w:szCs w:val="24"/>
          <w:lang w:val="en-US"/>
        </w:rPr>
        <w:t xml:space="preserve">by distorting the clustering process, obscuring underlying patterns, and introducing bias </w:t>
      </w:r>
      <w:r w:rsidRPr="003872C4">
        <w:rPr>
          <w:rStyle w:val="Absatz-Standardschriftart1"/>
          <w:rFonts w:ascii="Times New Roman" w:hAnsi="Times New Roman"/>
          <w:sz w:val="24"/>
          <w:szCs w:val="24"/>
          <w:lang w:val="en-US"/>
        </w:rPr>
        <w:t>(</w:t>
      </w:r>
      <w:r>
        <w:rPr>
          <w:rStyle w:val="Absatz-Standardschriftart1"/>
          <w:rFonts w:ascii="Times New Roman" w:hAnsi="Times New Roman"/>
          <w:sz w:val="24"/>
          <w:szCs w:val="24"/>
          <w:lang w:val="en-US"/>
        </w:rPr>
        <w:t xml:space="preserve">Backhaus et al., 2011; </w:t>
      </w:r>
      <w:r w:rsidRPr="003872C4">
        <w:rPr>
          <w:rStyle w:val="Absatz-Standardschriftart1"/>
          <w:rFonts w:ascii="Times New Roman" w:hAnsi="Times New Roman"/>
          <w:sz w:val="24"/>
          <w:szCs w:val="24"/>
          <w:lang w:val="en-US"/>
        </w:rPr>
        <w:t>Wentura &amp; Pospeschill, 2015)</w:t>
      </w:r>
      <w:r>
        <w:rPr>
          <w:rStyle w:val="Absatz-Standardschriftart1"/>
          <w:rFonts w:ascii="Times New Roman" w:hAnsi="Times New Roman"/>
          <w:sz w:val="24"/>
          <w:szCs w:val="24"/>
          <w:lang w:val="en-US"/>
        </w:rPr>
        <w:t>. To mitigate these effects, w</w:t>
      </w:r>
      <w:commentRangeStart w:id="82"/>
      <w:commentRangeEnd w:id="82"/>
      <w:r w:rsidR="0057285A" w:rsidRPr="003E64CE">
        <w:rPr>
          <w:rStyle w:val="Absatz-Standardschriftart1"/>
          <w:rFonts w:ascii="Times New Roman" w:hAnsi="Times New Roman"/>
          <w:sz w:val="24"/>
          <w:szCs w:val="24"/>
          <w:lang w:val="en-US"/>
        </w:rPr>
        <w:commentReference w:id="82"/>
      </w:r>
      <w:r w:rsidR="0057285A" w:rsidRPr="003872C4">
        <w:rPr>
          <w:rStyle w:val="Absatz-Standardschriftart1"/>
          <w:rFonts w:ascii="Times New Roman" w:hAnsi="Times New Roman"/>
          <w:sz w:val="24"/>
          <w:szCs w:val="24"/>
          <w:lang w:val="en-US"/>
        </w:rPr>
        <w:t>in</w:t>
      </w:r>
      <w:r w:rsidR="00670327" w:rsidRPr="003872C4">
        <w:rPr>
          <w:rStyle w:val="Absatz-Standardschriftart1"/>
          <w:rFonts w:ascii="Times New Roman" w:hAnsi="Times New Roman"/>
          <w:sz w:val="24"/>
          <w:szCs w:val="24"/>
          <w:lang w:val="en-US"/>
        </w:rPr>
        <w:t>s</w:t>
      </w:r>
      <w:r w:rsidR="0057285A" w:rsidRPr="003872C4">
        <w:rPr>
          <w:rStyle w:val="Absatz-Standardschriftart1"/>
          <w:rFonts w:ascii="Times New Roman" w:hAnsi="Times New Roman"/>
          <w:sz w:val="24"/>
          <w:szCs w:val="24"/>
          <w:lang w:val="en-US"/>
        </w:rPr>
        <w:t>ori</w:t>
      </w:r>
      <w:r w:rsidR="00670327" w:rsidRPr="003872C4">
        <w:rPr>
          <w:rStyle w:val="Absatz-Standardschriftart1"/>
          <w:rFonts w:ascii="Times New Roman" w:hAnsi="Times New Roman"/>
          <w:sz w:val="24"/>
          <w:szCs w:val="24"/>
          <w:lang w:val="en-US"/>
        </w:rPr>
        <w:t>z</w:t>
      </w:r>
      <w:r w:rsidR="0057285A" w:rsidRPr="003872C4">
        <w:rPr>
          <w:rStyle w:val="Absatz-Standardschriftart1"/>
          <w:rFonts w:ascii="Times New Roman" w:hAnsi="Times New Roman"/>
          <w:sz w:val="24"/>
          <w:szCs w:val="24"/>
          <w:lang w:val="en-US"/>
        </w:rPr>
        <w:t xml:space="preserve">ing was </w:t>
      </w:r>
      <w:r w:rsidR="00670327" w:rsidRPr="003872C4">
        <w:rPr>
          <w:rStyle w:val="Absatz-Standardschriftart1"/>
          <w:rFonts w:ascii="Times New Roman" w:hAnsi="Times New Roman"/>
          <w:sz w:val="24"/>
          <w:szCs w:val="24"/>
          <w:lang w:val="en-US"/>
        </w:rPr>
        <w:t>applied</w:t>
      </w:r>
      <w:r>
        <w:rPr>
          <w:rStyle w:val="Absatz-Standardschriftart1"/>
          <w:rFonts w:ascii="Times New Roman" w:hAnsi="Times New Roman"/>
          <w:sz w:val="24"/>
          <w:szCs w:val="24"/>
          <w:lang w:val="en-US"/>
        </w:rPr>
        <w:t>,</w:t>
      </w:r>
      <w:r w:rsidR="0057285A" w:rsidRPr="003872C4">
        <w:rPr>
          <w:rStyle w:val="Absatz-Standardschriftart1"/>
          <w:rFonts w:ascii="Times New Roman" w:hAnsi="Times New Roman"/>
          <w:sz w:val="24"/>
          <w:szCs w:val="24"/>
          <w:lang w:val="en-US"/>
        </w:rPr>
        <w:t xml:space="preserve"> to replace outliers by capping extreme values beyond 1.5 times the interquartile range (IQR)</w:t>
      </w:r>
      <w:r w:rsidR="00670327" w:rsidRPr="003872C4">
        <w:rPr>
          <w:rStyle w:val="Absatz-Standardschriftart1"/>
          <w:rFonts w:ascii="Times New Roman" w:hAnsi="Times New Roman"/>
          <w:sz w:val="24"/>
          <w:szCs w:val="24"/>
          <w:lang w:val="en-US"/>
        </w:rPr>
        <w:t xml:space="preserve"> for the relevant cognitive variables</w:t>
      </w:r>
      <w:r w:rsidR="0057285A" w:rsidRPr="003872C4">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A</w:t>
      </w:r>
      <w:r w:rsidR="00BF4454">
        <w:rPr>
          <w:rStyle w:val="Absatz-Standardschriftart1"/>
          <w:rFonts w:ascii="Times New Roman" w:hAnsi="Times New Roman"/>
          <w:sz w:val="24"/>
          <w:szCs w:val="24"/>
          <w:lang w:val="en-US"/>
        </w:rPr>
        <w:t xml:space="preserve"> custom</w:t>
      </w:r>
      <w:r w:rsidR="0057285A" w:rsidRPr="003E64CE">
        <w:rPr>
          <w:rStyle w:val="Absatz-Standardschriftart1"/>
          <w:rFonts w:ascii="Times New Roman" w:hAnsi="Times New Roman"/>
          <w:sz w:val="24"/>
          <w:szCs w:val="24"/>
          <w:lang w:val="en-US"/>
        </w:rPr>
        <w:t xml:space="preserve"> function</w:t>
      </w:r>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winsorize_variable</w:t>
      </w:r>
      <w:r w:rsidR="00BF4454">
        <w:rPr>
          <w:rStyle w:val="Absatz-Standardschriftart1"/>
          <w:rFonts w:ascii="Times New Roman" w:hAnsi="Times New Roman"/>
          <w:sz w:val="24"/>
          <w:szCs w:val="24"/>
          <w:lang w:val="en-US"/>
        </w:rPr>
        <w:t xml:space="preserve">(), was </w:t>
      </w:r>
      <w:r w:rsidR="002F5C47">
        <w:rPr>
          <w:rStyle w:val="Absatz-Standardschriftart1"/>
          <w:rFonts w:ascii="Times New Roman" w:hAnsi="Times New Roman"/>
          <w:sz w:val="24"/>
          <w:szCs w:val="24"/>
          <w:lang w:val="en-US"/>
        </w:rPr>
        <w:t>implemented</w:t>
      </w:r>
      <w:r w:rsidR="00BF4454">
        <w:rPr>
          <w:rStyle w:val="Absatz-Standardschriftart1"/>
          <w:rFonts w:ascii="Times New Roman" w:hAnsi="Times New Roman"/>
          <w:sz w:val="24"/>
          <w:szCs w:val="24"/>
          <w:lang w:val="en-US"/>
        </w:rPr>
        <w:t xml:space="preserve"> to</w:t>
      </w:r>
      <w:r w:rsidR="0057285A" w:rsidRPr="003E64CE">
        <w:rPr>
          <w:rStyle w:val="Absatz-Standardschriftart1"/>
          <w:rFonts w:ascii="Times New Roman" w:hAnsi="Times New Roman"/>
          <w:sz w:val="24"/>
          <w:szCs w:val="24"/>
          <w:lang w:val="en-US"/>
        </w:rPr>
        <w:t xml:space="preserve"> replac</w:t>
      </w:r>
      <w:r w:rsidR="00BF4454">
        <w:rPr>
          <w:rStyle w:val="Absatz-Standardschriftart1"/>
          <w:rFonts w:ascii="Times New Roman" w:hAnsi="Times New Roman"/>
          <w:sz w:val="24"/>
          <w:szCs w:val="24"/>
          <w:lang w:val="en-US"/>
        </w:rPr>
        <w:t>e</w:t>
      </w:r>
      <w:r w:rsidR="0057285A" w:rsidRPr="003E64CE">
        <w:rPr>
          <w:rStyle w:val="Absatz-Standardschriftart1"/>
          <w:rFonts w:ascii="Times New Roman" w:hAnsi="Times New Roman"/>
          <w:sz w:val="24"/>
          <w:szCs w:val="24"/>
          <w:lang w:val="en-US"/>
        </w:rPr>
        <w:t xml:space="preserve"> </w:t>
      </w:r>
      <w:r w:rsidR="00BF4454">
        <w:rPr>
          <w:rStyle w:val="Absatz-Standardschriftart1"/>
          <w:rFonts w:ascii="Times New Roman" w:hAnsi="Times New Roman"/>
          <w:sz w:val="24"/>
          <w:szCs w:val="24"/>
          <w:lang w:val="en-US"/>
        </w:rPr>
        <w:t>these outliers</w:t>
      </w:r>
      <w:r w:rsidR="0057285A" w:rsidRPr="003E64CE">
        <w:rPr>
          <w:rStyle w:val="Absatz-Standardschriftart1"/>
          <w:rFonts w:ascii="Times New Roman" w:hAnsi="Times New Roman"/>
          <w:sz w:val="24"/>
          <w:szCs w:val="24"/>
          <w:lang w:val="en-US"/>
        </w:rPr>
        <w:t xml:space="preserve"> with the </w:t>
      </w:r>
      <w:r w:rsidR="00BF4454">
        <w:rPr>
          <w:rStyle w:val="Absatz-Standardschriftart1"/>
          <w:rFonts w:ascii="Times New Roman" w:hAnsi="Times New Roman"/>
          <w:sz w:val="24"/>
          <w:szCs w:val="24"/>
          <w:lang w:val="en-US"/>
        </w:rPr>
        <w:t>nearest non-o</w:t>
      </w:r>
      <w:r w:rsidR="004175C2">
        <w:rPr>
          <w:rStyle w:val="Absatz-Standardschriftart1"/>
          <w:rFonts w:ascii="Times New Roman" w:hAnsi="Times New Roman"/>
          <w:sz w:val="24"/>
          <w:szCs w:val="24"/>
          <w:lang w:val="en-US"/>
        </w:rPr>
        <w:t>u</w:t>
      </w:r>
      <w:r w:rsidR="00BF4454">
        <w:rPr>
          <w:rStyle w:val="Absatz-Standardschriftart1"/>
          <w:rFonts w:ascii="Times New Roman" w:hAnsi="Times New Roman"/>
          <w:sz w:val="24"/>
          <w:szCs w:val="24"/>
          <w:lang w:val="en-US"/>
        </w:rPr>
        <w:t>tlier values (</w:t>
      </w:r>
      <m:oMath>
        <m:r>
          <w:rPr>
            <w:rStyle w:val="Absatz-Standardschriftart1"/>
            <w:rFonts w:ascii="Cambria Math" w:hAnsi="Cambria Math"/>
            <w:sz w:val="24"/>
            <w:szCs w:val="24"/>
            <w:lang w:val="en-US"/>
          </w:rPr>
          <m:t>Q1 ±1.5 ∙IQR</m:t>
        </m:r>
      </m:oMath>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Winsorized versions of variables were created with </w:t>
      </w:r>
      <m:oMath>
        <m:r>
          <w:rPr>
            <w:rStyle w:val="Absatz-Standardschriftart1"/>
            <w:rFonts w:ascii="Cambria Math" w:hAnsi="Cambria Math"/>
            <w:sz w:val="24"/>
            <w:szCs w:val="24"/>
            <w:lang w:val="en-US"/>
          </w:rPr>
          <m:t xml:space="preserve">_w </m:t>
        </m:r>
      </m:oMath>
      <w:r w:rsidR="0057285A" w:rsidRPr="003E64CE">
        <w:rPr>
          <w:rStyle w:val="Absatz-Standardschriftart1"/>
          <w:rFonts w:ascii="Times New Roman" w:hAnsi="Times New Roman"/>
          <w:sz w:val="24"/>
          <w:szCs w:val="24"/>
          <w:lang w:val="en-US"/>
        </w:rPr>
        <w:t xml:space="preserve">suffix. </w:t>
      </w:r>
      <w:r w:rsidR="00BD7D16">
        <w:rPr>
          <w:rStyle w:val="Absatz-Standardschriftart1"/>
          <w:rFonts w:ascii="Times New Roman" w:hAnsi="Times New Roman"/>
          <w:sz w:val="24"/>
          <w:szCs w:val="24"/>
          <w:lang w:val="en-US"/>
        </w:rPr>
        <w:t>In total, four</w:t>
      </w:r>
      <w:r w:rsidR="0057285A" w:rsidRPr="003E64CE">
        <w:rPr>
          <w:rStyle w:val="Absatz-Standardschriftart1"/>
          <w:rFonts w:ascii="Times New Roman" w:hAnsi="Times New Roman"/>
          <w:sz w:val="24"/>
          <w:szCs w:val="24"/>
          <w:lang w:val="en-US"/>
        </w:rPr>
        <w:t xml:space="preserve"> outliers were detected </w:t>
      </w:r>
      <w:r w:rsidR="00BD7D16">
        <w:rPr>
          <w:rStyle w:val="Absatz-Standardschriftart1"/>
          <w:rFonts w:ascii="Times New Roman" w:hAnsi="Times New Roman"/>
          <w:sz w:val="24"/>
          <w:szCs w:val="24"/>
          <w:lang w:val="en-US"/>
        </w:rPr>
        <w:t xml:space="preserve">and winsorized </w:t>
      </w:r>
      <w:r w:rsidR="0057285A" w:rsidRPr="003E64CE">
        <w:rPr>
          <w:rStyle w:val="Absatz-Standardschriftart1"/>
          <w:rFonts w:ascii="Times New Roman" w:hAnsi="Times New Roman"/>
          <w:sz w:val="24"/>
          <w:szCs w:val="24"/>
          <w:lang w:val="en-US"/>
        </w:rPr>
        <w:t>for PVT reaction time</w:t>
      </w:r>
      <w:r w:rsidR="00BD7D16">
        <w:rPr>
          <w:rStyle w:val="Absatz-Standardschriftart1"/>
          <w:rFonts w:ascii="Times New Roman" w:hAnsi="Times New Roman"/>
          <w:sz w:val="24"/>
          <w:szCs w:val="24"/>
          <w:lang w:val="en-US"/>
        </w:rPr>
        <w:t>, two for TMT-A time, and four for TMT-B time.</w:t>
      </w:r>
      <w:r w:rsidR="0057285A" w:rsidRPr="003E64CE">
        <w:rPr>
          <w:rStyle w:val="Absatz-Standardschriftart1"/>
          <w:rFonts w:ascii="Times New Roman" w:hAnsi="Times New Roman"/>
          <w:sz w:val="24"/>
          <w:szCs w:val="24"/>
          <w:lang w:val="en-US"/>
        </w:rPr>
        <w:t xml:space="preserve"> </w:t>
      </w:r>
    </w:p>
    <w:p w14:paraId="62A5664D" w14:textId="43EF3703" w:rsidR="003A3CA6" w:rsidRPr="00C37CA5" w:rsidRDefault="00BD7D16" w:rsidP="00BF4454">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A n</w:t>
      </w:r>
      <w:r w:rsidR="0057285A" w:rsidRPr="003E64CE">
        <w:rPr>
          <w:rStyle w:val="Absatz-Standardschriftart1"/>
          <w:rFonts w:ascii="Times New Roman" w:hAnsi="Times New Roman"/>
          <w:sz w:val="24"/>
          <w:szCs w:val="24"/>
          <w:lang w:val="en-US"/>
        </w:rPr>
        <w:t>ew variable</w:t>
      </w:r>
      <w:r w:rsidR="00E9493A">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TMT_diff </w:t>
      </w:r>
      <w:r w:rsidR="00E9493A">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was calculated as the difference between TMT B and A (</w:t>
      </w:r>
      <w:r w:rsidR="00E9493A">
        <w:rPr>
          <w:rStyle w:val="Absatz-Standardschriftart1"/>
          <w:rFonts w:ascii="Times New Roman" w:hAnsi="Times New Roman"/>
          <w:sz w:val="24"/>
          <w:szCs w:val="24"/>
          <w:lang w:val="en-US"/>
        </w:rPr>
        <w:t>TMT-B – TMT-A</w:t>
      </w:r>
      <w:r w:rsidR="0057285A" w:rsidRPr="003E64CE">
        <w:rPr>
          <w:rStyle w:val="Absatz-Standardschriftart1"/>
          <w:rFonts w:ascii="Times New Roman" w:hAnsi="Times New Roman"/>
          <w:sz w:val="24"/>
          <w:szCs w:val="24"/>
          <w:lang w:val="en-US"/>
        </w:rPr>
        <w:t>).</w:t>
      </w:r>
    </w:p>
    <w:p w14:paraId="6B183255" w14:textId="1A4FD540" w:rsidR="00DC02AA" w:rsidRPr="00DC02AA" w:rsidRDefault="0057285A">
      <w:pPr>
        <w:pStyle w:val="Standard1"/>
        <w:ind w:firstLine="0"/>
        <w:jc w:val="left"/>
        <w:rPr>
          <w:rFonts w:ascii="Times New Roman" w:hAnsi="Times New Roman"/>
          <w:b/>
          <w:bCs/>
          <w:sz w:val="24"/>
          <w:szCs w:val="24"/>
          <w:lang w:val="en-US"/>
        </w:rPr>
      </w:pPr>
      <w:r w:rsidRPr="003E64CE">
        <w:rPr>
          <w:rStyle w:val="Absatz-Standardschriftart1"/>
          <w:rFonts w:ascii="Times New Roman" w:hAnsi="Times New Roman"/>
          <w:b/>
          <w:bCs/>
          <w:sz w:val="24"/>
          <w:szCs w:val="24"/>
          <w:lang w:val="en-US"/>
        </w:rPr>
        <w:t>Variable transformation</w:t>
      </w:r>
    </w:p>
    <w:p w14:paraId="79E797AA" w14:textId="504EBC15" w:rsidR="00FA7799" w:rsidRDefault="0057285A" w:rsidP="001A4D8B">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w:t>
      </w:r>
      <w:commentRangeStart w:id="83"/>
      <w:r w:rsidRPr="003E64CE">
        <w:rPr>
          <w:rStyle w:val="Absatz-Standardschriftart1"/>
          <w:rFonts w:ascii="Times New Roman" w:hAnsi="Times New Roman"/>
          <w:sz w:val="24"/>
          <w:szCs w:val="24"/>
          <w:lang w:val="en-US"/>
        </w:rPr>
        <w:t>influence of age on cognitive performance</w:t>
      </w:r>
      <w:commentRangeEnd w:id="83"/>
      <w:r w:rsidR="00E84655">
        <w:rPr>
          <w:rStyle w:val="CommentReference"/>
        </w:rPr>
        <w:commentReference w:id="83"/>
      </w:r>
      <w:r w:rsidRPr="003E64CE">
        <w:rPr>
          <w:rStyle w:val="Absatz-Standardschriftart1"/>
          <w:rFonts w:ascii="Times New Roman" w:hAnsi="Times New Roman"/>
          <w:sz w:val="24"/>
          <w:szCs w:val="24"/>
          <w:lang w:val="en-US"/>
        </w:rPr>
        <w:t xml:space="preserve">, participants were </w:t>
      </w:r>
      <w:r w:rsidR="001A4D8B">
        <w:rPr>
          <w:rStyle w:val="Absatz-Standardschriftart1"/>
          <w:rFonts w:ascii="Times New Roman" w:hAnsi="Times New Roman"/>
          <w:sz w:val="24"/>
          <w:szCs w:val="24"/>
          <w:lang w:val="en-US"/>
        </w:rPr>
        <w:t>categorized</w:t>
      </w:r>
      <w:r w:rsidRPr="003E64CE">
        <w:rPr>
          <w:rStyle w:val="Absatz-Standardschriftart1"/>
          <w:rFonts w:ascii="Times New Roman" w:hAnsi="Times New Roman"/>
          <w:sz w:val="24"/>
          <w:szCs w:val="24"/>
          <w:lang w:val="en-US"/>
        </w:rPr>
        <w:t xml:space="preserve"> into </w:t>
      </w:r>
      <w:r w:rsidR="001A4D8B">
        <w:rPr>
          <w:rStyle w:val="Absatz-Standardschriftart1"/>
          <w:rFonts w:ascii="Times New Roman" w:hAnsi="Times New Roman"/>
          <w:sz w:val="24"/>
          <w:szCs w:val="24"/>
          <w:lang w:val="en-US"/>
        </w:rPr>
        <w:t xml:space="preserve">four distinct </w:t>
      </w:r>
      <w:r w:rsidRPr="003E64CE">
        <w:rPr>
          <w:rStyle w:val="Absatz-Standardschriftart1"/>
          <w:rFonts w:ascii="Times New Roman" w:hAnsi="Times New Roman"/>
          <w:sz w:val="24"/>
          <w:szCs w:val="24"/>
          <w:lang w:val="en-US"/>
        </w:rPr>
        <w:t>age groups, and z-scores were calculated within each group to adjust the data</w:t>
      </w:r>
      <w:r w:rsidR="001A4D8B">
        <w:rPr>
          <w:rStyle w:val="Absatz-Standardschriftart1"/>
          <w:rFonts w:ascii="Times New Roman" w:hAnsi="Times New Roman"/>
          <w:sz w:val="24"/>
          <w:szCs w:val="24"/>
          <w:lang w:val="en-US"/>
        </w:rPr>
        <w:t xml:space="preserve"> accordingly</w:t>
      </w:r>
      <w:r w:rsidRPr="003E64CE">
        <w:rPr>
          <w:rStyle w:val="Absatz-Standardschriftart1"/>
          <w:rFonts w:ascii="Times New Roman" w:hAnsi="Times New Roman"/>
          <w:sz w:val="24"/>
          <w:szCs w:val="24"/>
          <w:lang w:val="en-US"/>
        </w:rPr>
        <w:t>.</w:t>
      </w:r>
      <w:r w:rsidR="001A4D8B">
        <w:rPr>
          <w:rFonts w:ascii="Times New Roman" w:hAnsi="Times New Roman"/>
          <w:sz w:val="24"/>
          <w:szCs w:val="24"/>
          <w:lang w:val="en-US"/>
        </w:rPr>
        <w:t xml:space="preserve"> T</w:t>
      </w:r>
      <w:r w:rsidR="00CA0E24">
        <w:rPr>
          <w:rStyle w:val="Absatz-Standardschriftart1"/>
          <w:rFonts w:ascii="Times New Roman" w:hAnsi="Times New Roman"/>
          <w:sz w:val="24"/>
          <w:szCs w:val="24"/>
          <w:lang w:val="en-US"/>
        </w:rPr>
        <w:t xml:space="preserve">he </w:t>
      </w:r>
      <w:r w:rsidRPr="003E64CE">
        <w:rPr>
          <w:rStyle w:val="Absatz-Standardschriftart1"/>
          <w:rFonts w:ascii="Times New Roman" w:hAnsi="Times New Roman"/>
          <w:sz w:val="24"/>
          <w:szCs w:val="24"/>
          <w:lang w:val="en-US"/>
        </w:rPr>
        <w:t>Age groups</w:t>
      </w:r>
      <w:r w:rsidR="001A4D8B">
        <w:rPr>
          <w:rStyle w:val="Absatz-Standardschriftart1"/>
          <w:rFonts w:ascii="Times New Roman" w:hAnsi="Times New Roman"/>
          <w:sz w:val="24"/>
          <w:szCs w:val="24"/>
          <w:lang w:val="en-US"/>
        </w:rPr>
        <w:t xml:space="preserve"> were adapted fr</w:t>
      </w:r>
      <w:r w:rsidR="0053385A">
        <w:rPr>
          <w:rStyle w:val="Absatz-Standardschriftart1"/>
          <w:rFonts w:ascii="Times New Roman" w:hAnsi="Times New Roman"/>
          <w:sz w:val="24"/>
          <w:szCs w:val="24"/>
          <w:lang w:val="en-US"/>
        </w:rPr>
        <w:t>om the</w:t>
      </w:r>
      <w:r w:rsidRPr="003E64CE">
        <w:rPr>
          <w:rStyle w:val="Absatz-Standardschriftart1"/>
          <w:rFonts w:ascii="Times New Roman" w:hAnsi="Times New Roman"/>
          <w:sz w:val="24"/>
          <w:szCs w:val="24"/>
          <w:lang w:val="en-US"/>
        </w:rPr>
        <w:t xml:space="preserve"> TMT norms</w:t>
      </w:r>
      <w:r w:rsidR="00E84655">
        <w:rPr>
          <w:rStyle w:val="Absatz-Standardschriftart1"/>
          <w:rFonts w:ascii="Times New Roman" w:hAnsi="Times New Roman"/>
          <w:sz w:val="24"/>
          <w:szCs w:val="24"/>
          <w:lang w:val="en-US"/>
        </w:rPr>
        <w:t xml:space="preserve"> (Tombaught, 2004; Strauss, Sherman &amp; Spreen, 2006),</w:t>
      </w:r>
      <w:r w:rsidR="0053385A">
        <w:rPr>
          <w:rStyle w:val="Absatz-Standardschriftart1"/>
          <w:rFonts w:ascii="Times New Roman" w:hAnsi="Times New Roman"/>
          <w:sz w:val="24"/>
          <w:szCs w:val="24"/>
          <w:lang w:val="en-US"/>
        </w:rPr>
        <w:t>which originally defined nine different age groups. However, due to limited number of participants, the groups were adjusted to ensure sufficient sample size while maintaining the assumption that cognitive performance gets worse with increasing age</w:t>
      </w:r>
      <w:r w:rsidR="00FA7799">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For TMT_diff, an alternative age grouping was applied, as it fit the data b</w:t>
      </w:r>
      <w:commentRangeStart w:id="84"/>
      <w:commentRangeStart w:id="85"/>
      <w:r w:rsidR="00E22541">
        <w:rPr>
          <w:rStyle w:val="Absatz-Standardschriftart1"/>
          <w:rFonts w:ascii="Times New Roman" w:hAnsi="Times New Roman"/>
          <w:sz w:val="24"/>
          <w:szCs w:val="24"/>
          <w:lang w:val="en-US"/>
        </w:rPr>
        <w:t>ette</w:t>
      </w:r>
      <w:commentRangeEnd w:id="84"/>
      <w:r w:rsidR="00E22541">
        <w:rPr>
          <w:rStyle w:val="CommentReference"/>
        </w:rPr>
        <w:commentReference w:id="84"/>
      </w:r>
      <w:commentRangeEnd w:id="85"/>
      <w:r w:rsidR="00E22541">
        <w:rPr>
          <w:rStyle w:val="CommentReference"/>
        </w:rPr>
        <w:commentReference w:id="85"/>
      </w:r>
      <w:r w:rsidR="00E22541">
        <w:rPr>
          <w:rStyle w:val="Absatz-Standardschriftart1"/>
          <w:rFonts w:ascii="Times New Roman" w:hAnsi="Times New Roman"/>
          <w:sz w:val="24"/>
          <w:szCs w:val="24"/>
          <w:lang w:val="en-US"/>
        </w:rPr>
        <w:t>r.</w:t>
      </w:r>
      <w:r w:rsidR="00E22541" w:rsidRPr="003E64CE">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A</w:t>
      </w:r>
      <w:r w:rsidR="001A4D8B" w:rsidRPr="003E64CE">
        <w:rPr>
          <w:rStyle w:val="Absatz-Standardschriftart1"/>
          <w:rFonts w:ascii="Times New Roman" w:hAnsi="Times New Roman"/>
          <w:sz w:val="24"/>
          <w:szCs w:val="24"/>
          <w:lang w:val="en-US"/>
        </w:rPr>
        <w:t xml:space="preserve">fter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age groups were created,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mean and standard deviation </w:t>
      </w:r>
      <w:r w:rsidR="00FA7799">
        <w:rPr>
          <w:rStyle w:val="Absatz-Standardschriftart1"/>
          <w:rFonts w:ascii="Times New Roman" w:hAnsi="Times New Roman"/>
          <w:sz w:val="24"/>
          <w:szCs w:val="24"/>
          <w:lang w:val="en-US"/>
        </w:rPr>
        <w:t>of each</w:t>
      </w:r>
      <w:r w:rsidR="001A4D8B" w:rsidRPr="003E64CE">
        <w:rPr>
          <w:rStyle w:val="Absatz-Standardschriftart1"/>
          <w:rFonts w:ascii="Times New Roman" w:hAnsi="Times New Roman"/>
          <w:sz w:val="24"/>
          <w:szCs w:val="24"/>
          <w:lang w:val="en-US"/>
        </w:rPr>
        <w:t xml:space="preserve"> cognitive variable (PVT and TMTa, TMTb and </w:t>
      </w:r>
      <w:commentRangeStart w:id="86"/>
      <w:r w:rsidR="001A4D8B" w:rsidRPr="003E64CE">
        <w:rPr>
          <w:rStyle w:val="Absatz-Standardschriftart1"/>
          <w:rFonts w:ascii="Times New Roman" w:hAnsi="Times New Roman"/>
          <w:sz w:val="24"/>
          <w:szCs w:val="24"/>
          <w:lang w:val="en-US"/>
        </w:rPr>
        <w:t>TMT difference)</w:t>
      </w:r>
      <w:commentRangeEnd w:id="86"/>
      <w:r w:rsidR="001A4D8B">
        <w:rPr>
          <w:rStyle w:val="CommentReference"/>
        </w:rPr>
        <w:commentReference w:id="86"/>
      </w:r>
      <w:r w:rsidR="001A4D8B" w:rsidRPr="003E64CE">
        <w:rPr>
          <w:rStyle w:val="Absatz-Standardschriftart1"/>
          <w:rFonts w:ascii="Times New Roman" w:hAnsi="Times New Roman"/>
          <w:sz w:val="24"/>
          <w:szCs w:val="24"/>
          <w:lang w:val="en-US"/>
        </w:rPr>
        <w:t xml:space="preserve"> were c</w:t>
      </w:r>
      <w:r w:rsidR="00FA7799">
        <w:rPr>
          <w:rStyle w:val="Absatz-Standardschriftart1"/>
          <w:rFonts w:ascii="Times New Roman" w:hAnsi="Times New Roman"/>
          <w:sz w:val="24"/>
          <w:szCs w:val="24"/>
          <w:lang w:val="en-US"/>
        </w:rPr>
        <w:t xml:space="preserve">omputed </w:t>
      </w:r>
      <w:r w:rsidR="001A4D8B" w:rsidRPr="003E64CE">
        <w:rPr>
          <w:rStyle w:val="Absatz-Standardschriftart1"/>
          <w:rFonts w:ascii="Times New Roman" w:hAnsi="Times New Roman"/>
          <w:sz w:val="24"/>
          <w:szCs w:val="24"/>
          <w:lang w:val="en-US"/>
        </w:rPr>
        <w:t>within each</w:t>
      </w:r>
      <w:r w:rsidR="00FA7799">
        <w:rPr>
          <w:rStyle w:val="Absatz-Standardschriftart1"/>
          <w:rFonts w:ascii="Times New Roman" w:hAnsi="Times New Roman"/>
          <w:sz w:val="24"/>
          <w:szCs w:val="24"/>
          <w:lang w:val="en-US"/>
        </w:rPr>
        <w:t xml:space="preserve"> </w:t>
      </w:r>
      <w:r w:rsidR="001A4D8B" w:rsidRPr="003E64CE">
        <w:rPr>
          <w:rStyle w:val="Absatz-Standardschriftart1"/>
          <w:rFonts w:ascii="Times New Roman" w:hAnsi="Times New Roman"/>
          <w:sz w:val="24"/>
          <w:szCs w:val="24"/>
          <w:lang w:val="en-US"/>
        </w:rPr>
        <w:t>group</w:t>
      </w:r>
      <w:r w:rsidR="00FA7799">
        <w:rPr>
          <w:rStyle w:val="Absatz-Standardschriftart1"/>
          <w:rFonts w:ascii="Times New Roman" w:hAnsi="Times New Roman"/>
          <w:sz w:val="24"/>
          <w:szCs w:val="24"/>
          <w:lang w:val="en-US"/>
        </w:rPr>
        <w:t xml:space="preserve"> (</w:t>
      </w:r>
      <w:commentRangeStart w:id="87"/>
      <w:r w:rsidR="00FA7799">
        <w:rPr>
          <w:rStyle w:val="Absatz-Standardschriftart1"/>
          <w:rFonts w:ascii="Times New Roman" w:hAnsi="Times New Roman"/>
          <w:sz w:val="24"/>
          <w:szCs w:val="24"/>
          <w:lang w:val="en-US"/>
        </w:rPr>
        <w:t>Table 2</w:t>
      </w:r>
      <w:commentRangeEnd w:id="87"/>
      <w:r w:rsidR="00FA7799">
        <w:rPr>
          <w:rStyle w:val="CommentReference"/>
        </w:rPr>
        <w:commentReference w:id="87"/>
      </w:r>
      <w:r w:rsidR="00FA7799">
        <w:rPr>
          <w:rStyle w:val="Absatz-Standardschriftart1"/>
          <w:rFonts w:ascii="Times New Roman" w:hAnsi="Times New Roman"/>
          <w:sz w:val="24"/>
          <w:szCs w:val="24"/>
          <w:lang w:val="en-US"/>
        </w:rPr>
        <w:t>)</w:t>
      </w:r>
      <w:r w:rsidR="001A4D8B" w:rsidRPr="003E64CE">
        <w:rPr>
          <w:rStyle w:val="Absatz-Standardschriftart1"/>
          <w:rFonts w:ascii="Times New Roman" w:hAnsi="Times New Roman"/>
          <w:sz w:val="24"/>
          <w:szCs w:val="24"/>
          <w:lang w:val="en-US"/>
        </w:rPr>
        <w:t xml:space="preserve">. The function calculate_z_scores_individual() was </w:t>
      </w:r>
      <w:r w:rsidR="00FA7799">
        <w:rPr>
          <w:rStyle w:val="Absatz-Standardschriftart1"/>
          <w:rFonts w:ascii="Times New Roman" w:hAnsi="Times New Roman"/>
          <w:sz w:val="24"/>
          <w:szCs w:val="24"/>
          <w:lang w:val="en-US"/>
        </w:rPr>
        <w:t>then applied to</w:t>
      </w:r>
      <w:r w:rsidR="001A4D8B" w:rsidRPr="003E64CE">
        <w:rPr>
          <w:rStyle w:val="Absatz-Standardschriftart1"/>
          <w:rFonts w:ascii="Times New Roman" w:hAnsi="Times New Roman"/>
          <w:sz w:val="24"/>
          <w:szCs w:val="24"/>
          <w:lang w:val="en-US"/>
        </w:rPr>
        <w:t xml:space="preserve"> compute z-scores for each participant based on age group </w:t>
      </w:r>
      <w:commentRangeStart w:id="88"/>
      <w:r w:rsidR="001A4D8B" w:rsidRPr="003E64CE">
        <w:rPr>
          <w:rStyle w:val="Absatz-Standardschriftart1"/>
          <w:rFonts w:ascii="Times New Roman" w:hAnsi="Times New Roman"/>
          <w:sz w:val="24"/>
          <w:szCs w:val="24"/>
          <w:lang w:val="en-US"/>
        </w:rPr>
        <w:t>norms</w:t>
      </w:r>
      <w:r w:rsidR="00FA7799">
        <w:rPr>
          <w:rStyle w:val="Absatz-Standardschriftart1"/>
          <w:rFonts w:ascii="Times New Roman" w:hAnsi="Times New Roman"/>
          <w:sz w:val="24"/>
          <w:szCs w:val="24"/>
          <w:lang w:val="en-US"/>
        </w:rPr>
        <w:t xml:space="preserve"> within this study</w:t>
      </w:r>
      <w:commentRangeEnd w:id="88"/>
      <w:r w:rsidR="00FA7799">
        <w:rPr>
          <w:rStyle w:val="CommentReference"/>
        </w:rPr>
        <w:commentReference w:id="88"/>
      </w:r>
      <w:r w:rsidR="001A4D8B" w:rsidRPr="003E64CE">
        <w:rPr>
          <w:rStyle w:val="Absatz-Standardschriftart1"/>
          <w:rFonts w:ascii="Times New Roman" w:hAnsi="Times New Roman"/>
          <w:sz w:val="24"/>
          <w:szCs w:val="24"/>
          <w:lang w:val="en-US"/>
        </w:rPr>
        <w:t xml:space="preserve">, adjusting for age-related differences in cognitive performance. </w:t>
      </w:r>
      <w:r w:rsidR="00FA7799">
        <w:rPr>
          <w:rStyle w:val="Absatz-Standardschriftart1"/>
          <w:rFonts w:ascii="Times New Roman" w:hAnsi="Times New Roman"/>
          <w:sz w:val="24"/>
          <w:szCs w:val="24"/>
          <w:lang w:val="en-US"/>
        </w:rPr>
        <w:t xml:space="preserve">The resulting variables were labeled with the </w:t>
      </w:r>
      <m:oMath>
        <m:r>
          <w:rPr>
            <w:rStyle w:val="Absatz-Standardschriftart1"/>
            <w:rFonts w:ascii="Cambria Math" w:hAnsi="Cambria Math"/>
            <w:sz w:val="24"/>
            <w:szCs w:val="24"/>
            <w:lang w:val="en-US"/>
          </w:rPr>
          <m:t xml:space="preserve">_z </m:t>
        </m:r>
      </m:oMath>
      <w:r w:rsidR="001A4D8B" w:rsidRPr="003E64CE">
        <w:rPr>
          <w:rStyle w:val="Absatz-Standardschriftart1"/>
          <w:rFonts w:ascii="Times New Roman" w:hAnsi="Times New Roman"/>
          <w:sz w:val="24"/>
          <w:szCs w:val="24"/>
          <w:lang w:val="en-US"/>
        </w:rPr>
        <w:t xml:space="preserve">suffix. </w:t>
      </w:r>
    </w:p>
    <w:p w14:paraId="6991CCE9" w14:textId="3B41A834" w:rsidR="00297E47" w:rsidRDefault="00FA7799" w:rsidP="00E22541">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Since no clear age-related trend was observed in the n-back miss scores (miss 1 and miss 2)</w:t>
      </w:r>
      <w:r w:rsidR="00E22541">
        <w:rPr>
          <w:rStyle w:val="Absatz-Standardschriftart1"/>
          <w:rFonts w:ascii="Times New Roman" w:hAnsi="Times New Roman"/>
          <w:sz w:val="24"/>
          <w:szCs w:val="24"/>
          <w:lang w:val="en-US"/>
        </w:rPr>
        <w:t xml:space="preserve"> (appendix table…)</w:t>
      </w:r>
      <w:r>
        <w:rPr>
          <w:rStyle w:val="Absatz-Standardschriftart1"/>
          <w:rFonts w:ascii="Times New Roman" w:hAnsi="Times New Roman"/>
          <w:sz w:val="24"/>
          <w:szCs w:val="24"/>
          <w:lang w:val="en-US"/>
        </w:rPr>
        <w:t>, z-scores were not calculated for these variables</w:t>
      </w:r>
      <w:r w:rsidR="00E22541">
        <w:rPr>
          <w:rStyle w:val="Absatz-Standardschriftart1"/>
          <w:rFonts w:ascii="Times New Roman" w:hAnsi="Times New Roman"/>
          <w:sz w:val="24"/>
          <w:szCs w:val="24"/>
          <w:lang w:val="en-US"/>
        </w:rPr>
        <w:t>. I</w:t>
      </w:r>
      <w:r>
        <w:rPr>
          <w:rStyle w:val="Absatz-Standardschriftart1"/>
          <w:rFonts w:ascii="Times New Roman" w:hAnsi="Times New Roman"/>
          <w:sz w:val="24"/>
          <w:szCs w:val="24"/>
          <w:lang w:val="en-US"/>
        </w:rPr>
        <w:t>nstead</w:t>
      </w:r>
      <w:r w:rsidR="00E22541">
        <w:rPr>
          <w:rStyle w:val="Absatz-Standardschriftart1"/>
          <w:rFonts w:ascii="Times New Roman" w:hAnsi="Times New Roman"/>
          <w:sz w:val="24"/>
          <w:szCs w:val="24"/>
          <w:lang w:val="en-US"/>
        </w:rPr>
        <w:t xml:space="preserve">, </w:t>
      </w:r>
      <w:r>
        <w:rPr>
          <w:rStyle w:val="Absatz-Standardschriftart1"/>
          <w:rFonts w:ascii="Times New Roman" w:hAnsi="Times New Roman"/>
          <w:sz w:val="24"/>
          <w:szCs w:val="24"/>
          <w:lang w:val="en-US"/>
        </w:rPr>
        <w:lastRenderedPageBreak/>
        <w:t xml:space="preserve">standardization was applied </w:t>
      </w:r>
      <w:r w:rsidR="001A4D8B" w:rsidRPr="003E64CE">
        <w:rPr>
          <w:rStyle w:val="Absatz-Standardschriftart1"/>
          <w:rFonts w:ascii="Times New Roman" w:hAnsi="Times New Roman"/>
          <w:sz w:val="24"/>
          <w:szCs w:val="24"/>
          <w:lang w:val="en-US"/>
        </w:rPr>
        <w:t>using the scale() function</w:t>
      </w:r>
      <w:r w:rsidR="00E22541">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to ensure comparability across measures</w:t>
      </w:r>
      <w:r w:rsidR="001A4D8B" w:rsidRPr="003E64CE">
        <w:rPr>
          <w:rStyle w:val="Absatz-Standardschriftart1"/>
          <w:rFonts w:ascii="Times New Roman" w:hAnsi="Times New Roman"/>
          <w:sz w:val="24"/>
          <w:szCs w:val="24"/>
          <w:lang w:val="en-US"/>
        </w:rPr>
        <w:t xml:space="preserve">, creating new variables with </w:t>
      </w:r>
      <m:oMath>
        <m:r>
          <w:rPr>
            <w:rStyle w:val="Absatz-Standardschriftart1"/>
            <w:rFonts w:ascii="Cambria Math" w:hAnsi="Cambria Math"/>
            <w:sz w:val="24"/>
            <w:szCs w:val="24"/>
            <w:lang w:val="en-US"/>
          </w:rPr>
          <m:t xml:space="preserve">_s </m:t>
        </m:r>
      </m:oMath>
      <w:r w:rsidR="001A4D8B" w:rsidRPr="003E64CE">
        <w:rPr>
          <w:rStyle w:val="Absatz-Standardschriftart1"/>
          <w:rFonts w:ascii="Times New Roman" w:hAnsi="Times New Roman"/>
          <w:sz w:val="24"/>
          <w:szCs w:val="24"/>
          <w:lang w:val="en-US"/>
        </w:rPr>
        <w:t xml:space="preserve">suffix. </w:t>
      </w:r>
    </w:p>
    <w:p w14:paraId="59C63168" w14:textId="77777777" w:rsidR="00E22541" w:rsidRPr="003E64CE" w:rsidRDefault="00E22541" w:rsidP="00E22541">
      <w:pPr>
        <w:pStyle w:val="Standard1"/>
        <w:ind w:firstLine="708"/>
        <w:jc w:val="left"/>
        <w:rPr>
          <w:rFonts w:ascii="Times New Roman" w:hAnsi="Times New Roman"/>
          <w:sz w:val="24"/>
          <w:szCs w:val="24"/>
          <w:lang w:val="en-US"/>
        </w:rPr>
      </w:pPr>
    </w:p>
    <w:p w14:paraId="5FCD91DD" w14:textId="0A08D36C" w:rsidR="00DC02AA" w:rsidRPr="001A4D8B" w:rsidRDefault="00DC02AA" w:rsidP="00DC02AA">
      <w:pPr>
        <w:pStyle w:val="Title"/>
        <w:ind w:firstLine="0"/>
        <w:rPr>
          <w:lang w:val="en-US"/>
        </w:rPr>
      </w:pPr>
      <w:r w:rsidRPr="001A4D8B">
        <w:rPr>
          <w:rFonts w:ascii="Times New Roman" w:hAnsi="Times New Roman" w:cs="Times New Roman"/>
          <w:sz w:val="24"/>
          <w:szCs w:val="24"/>
          <w:lang w:val="en-US"/>
        </w:rPr>
        <w:t xml:space="preserve">Table </w:t>
      </w:r>
      <w:r w:rsidR="00555FF3" w:rsidRPr="001A4D8B">
        <w:rPr>
          <w:rFonts w:ascii="Times New Roman" w:hAnsi="Times New Roman" w:cs="Times New Roman"/>
          <w:sz w:val="24"/>
          <w:szCs w:val="24"/>
          <w:lang w:val="en-US"/>
        </w:rPr>
        <w:t>2</w:t>
      </w:r>
      <w:r w:rsidRPr="001A4D8B">
        <w:rPr>
          <w:lang w:val="en-US"/>
        </w:rPr>
        <w:t xml:space="preserve"> </w:t>
      </w:r>
    </w:p>
    <w:p w14:paraId="72483710" w14:textId="7AC12C4D" w:rsidR="00DC02AA" w:rsidRPr="001A4D8B" w:rsidRDefault="00DC02AA" w:rsidP="00DC02AA">
      <w:pPr>
        <w:pStyle w:val="Title"/>
        <w:ind w:firstLine="0"/>
        <w:rPr>
          <w:iCs/>
          <w:lang w:val="en-US"/>
        </w:rPr>
      </w:pPr>
      <w:r w:rsidRPr="001A4D8B">
        <w:rPr>
          <w:rFonts w:ascii="Times New Roman" w:hAnsi="Times New Roman" w:cs="Times New Roman"/>
          <w:i/>
          <w:iCs/>
          <w:sz w:val="24"/>
          <w:szCs w:val="24"/>
          <w:lang w:val="en-US"/>
        </w:rPr>
        <w:t>Age groups and</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567"/>
        <w:gridCol w:w="1157"/>
        <w:gridCol w:w="1158"/>
        <w:gridCol w:w="1158"/>
        <w:gridCol w:w="1157"/>
        <w:gridCol w:w="1158"/>
        <w:gridCol w:w="1158"/>
      </w:tblGrid>
      <w:tr w:rsidR="005A0850" w14:paraId="5E664172" w14:textId="6C35756A" w:rsidTr="00CA0E24">
        <w:tc>
          <w:tcPr>
            <w:tcW w:w="1418" w:type="dxa"/>
          </w:tcPr>
          <w:p w14:paraId="22A67AF8" w14:textId="382194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p>
        </w:tc>
        <w:tc>
          <w:tcPr>
            <w:tcW w:w="567" w:type="dxa"/>
          </w:tcPr>
          <w:p w14:paraId="67C83BDB" w14:textId="7A0A8AC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p>
        </w:tc>
        <w:tc>
          <w:tcPr>
            <w:tcW w:w="2315" w:type="dxa"/>
            <w:gridSpan w:val="2"/>
            <w:tcBorders>
              <w:bottom w:val="single" w:sz="4" w:space="0" w:color="auto"/>
            </w:tcBorders>
          </w:tcPr>
          <w:p w14:paraId="1A2A8694" w14:textId="679C7E9D"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2315" w:type="dxa"/>
            <w:gridSpan w:val="2"/>
            <w:tcBorders>
              <w:bottom w:val="single" w:sz="4" w:space="0" w:color="auto"/>
            </w:tcBorders>
          </w:tcPr>
          <w:p w14:paraId="1030DB69" w14:textId="4544B19F"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2316" w:type="dxa"/>
            <w:gridSpan w:val="2"/>
            <w:tcBorders>
              <w:bottom w:val="single" w:sz="4" w:space="0" w:color="auto"/>
            </w:tcBorders>
          </w:tcPr>
          <w:p w14:paraId="5D2E46B4" w14:textId="2D5D0422"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r>
      <w:tr w:rsidR="005A0850" w14:paraId="47A91D9F" w14:textId="72561F49" w:rsidTr="00CA0E24">
        <w:tc>
          <w:tcPr>
            <w:tcW w:w="1418" w:type="dxa"/>
            <w:tcBorders>
              <w:bottom w:val="single" w:sz="4" w:space="0" w:color="auto"/>
            </w:tcBorders>
          </w:tcPr>
          <w:p w14:paraId="13E996F9" w14:textId="68CA6DA8" w:rsidR="005A0850" w:rsidRPr="004B5247" w:rsidRDefault="00CA0E24" w:rsidP="00CA0E24">
            <w:pPr>
              <w:pStyle w:val="Standard1"/>
              <w:spacing w:line="360" w:lineRule="auto"/>
              <w:ind w:firstLine="0"/>
              <w:jc w:val="left"/>
              <w:rPr>
                <w:rStyle w:val="Absatz-Standardschriftart1"/>
                <w:rFonts w:ascii="Times New Roman" w:hAnsi="Times New Roman"/>
                <w:lang w:val="en-US"/>
              </w:rPr>
            </w:pPr>
            <w:r>
              <w:rPr>
                <w:rStyle w:val="Absatz-Standardschriftart1"/>
                <w:rFonts w:ascii="Times New Roman" w:hAnsi="Times New Roman"/>
                <w:lang w:val="en-US"/>
              </w:rPr>
              <w:t>Age group</w:t>
            </w:r>
          </w:p>
        </w:tc>
        <w:tc>
          <w:tcPr>
            <w:tcW w:w="567" w:type="dxa"/>
            <w:tcBorders>
              <w:bottom w:val="single" w:sz="4" w:space="0" w:color="auto"/>
            </w:tcBorders>
          </w:tcPr>
          <w:p w14:paraId="035178CC" w14:textId="1119FF1F" w:rsidR="005A0850" w:rsidRPr="004B5247" w:rsidRDefault="005A0850" w:rsidP="00CA0E24">
            <w:pPr>
              <w:pStyle w:val="Standard1"/>
              <w:spacing w:line="360" w:lineRule="auto"/>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1157" w:type="dxa"/>
            <w:tcBorders>
              <w:top w:val="single" w:sz="4" w:space="0" w:color="auto"/>
              <w:bottom w:val="single" w:sz="4" w:space="0" w:color="auto"/>
            </w:tcBorders>
          </w:tcPr>
          <w:p w14:paraId="6793CF46" w14:textId="65C8E43C"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2C838DDE" w14:textId="0AB0B3FD"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4DE65B88" w14:textId="37F5AB6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7" w:type="dxa"/>
            <w:tcBorders>
              <w:top w:val="single" w:sz="4" w:space="0" w:color="auto"/>
              <w:bottom w:val="single" w:sz="4" w:space="0" w:color="auto"/>
            </w:tcBorders>
          </w:tcPr>
          <w:p w14:paraId="1952611A" w14:textId="32C7975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0863DD1E" w14:textId="2E053C98"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7A2683FD" w14:textId="045469D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2A759DA5" w14:textId="77CBE244" w:rsidTr="00CA0E24">
        <w:tc>
          <w:tcPr>
            <w:tcW w:w="1418" w:type="dxa"/>
            <w:tcBorders>
              <w:top w:val="single" w:sz="4" w:space="0" w:color="auto"/>
            </w:tcBorders>
          </w:tcPr>
          <w:p w14:paraId="3DE24763" w14:textId="245FD00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r>
              <w:rPr>
                <w:rStyle w:val="Absatz-Standardschriftart1"/>
                <w:rFonts w:ascii="Times New Roman" w:hAnsi="Times New Roman"/>
                <w:lang w:val="en-US"/>
              </w:rPr>
              <w:t>years</w:t>
            </w:r>
          </w:p>
        </w:tc>
        <w:tc>
          <w:tcPr>
            <w:tcW w:w="567" w:type="dxa"/>
            <w:tcBorders>
              <w:top w:val="single" w:sz="4" w:space="0" w:color="auto"/>
            </w:tcBorders>
          </w:tcPr>
          <w:p w14:paraId="2CD966A6" w14:textId="5219D7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1157" w:type="dxa"/>
            <w:tcBorders>
              <w:top w:val="single" w:sz="4" w:space="0" w:color="auto"/>
            </w:tcBorders>
          </w:tcPr>
          <w:p w14:paraId="2B43C54C" w14:textId="16A46C8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1158" w:type="dxa"/>
            <w:tcBorders>
              <w:top w:val="single" w:sz="4" w:space="0" w:color="auto"/>
            </w:tcBorders>
          </w:tcPr>
          <w:p w14:paraId="61F4CA07" w14:textId="6563883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1158" w:type="dxa"/>
            <w:tcBorders>
              <w:top w:val="single" w:sz="4" w:space="0" w:color="auto"/>
            </w:tcBorders>
          </w:tcPr>
          <w:p w14:paraId="06F74B15" w14:textId="2D31DC70"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1157" w:type="dxa"/>
            <w:tcBorders>
              <w:top w:val="single" w:sz="4" w:space="0" w:color="auto"/>
            </w:tcBorders>
          </w:tcPr>
          <w:p w14:paraId="5808249E" w14:textId="63BEB179"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1158" w:type="dxa"/>
            <w:tcBorders>
              <w:top w:val="single" w:sz="4" w:space="0" w:color="auto"/>
            </w:tcBorders>
          </w:tcPr>
          <w:p w14:paraId="4B719FE2" w14:textId="4692E7D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1158" w:type="dxa"/>
            <w:tcBorders>
              <w:top w:val="single" w:sz="4" w:space="0" w:color="auto"/>
            </w:tcBorders>
          </w:tcPr>
          <w:p w14:paraId="610F7CD0" w14:textId="2AD2CB1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r>
      <w:tr w:rsidR="005A0850" w14:paraId="0F0E436B" w14:textId="13579E50" w:rsidTr="00CA0E24">
        <w:tc>
          <w:tcPr>
            <w:tcW w:w="1418" w:type="dxa"/>
          </w:tcPr>
          <w:p w14:paraId="7D2D8540" w14:textId="3851ECF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49</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Pr>
          <w:p w14:paraId="565DDEEF" w14:textId="218B19F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1157" w:type="dxa"/>
          </w:tcPr>
          <w:p w14:paraId="6A3E6C3C" w14:textId="1C101F3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1158" w:type="dxa"/>
          </w:tcPr>
          <w:p w14:paraId="77CB2BD6" w14:textId="3197D1D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1158" w:type="dxa"/>
          </w:tcPr>
          <w:p w14:paraId="485D9C1D" w14:textId="2BED6D4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1157" w:type="dxa"/>
          </w:tcPr>
          <w:p w14:paraId="4A3AE99D" w14:textId="3348329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1158" w:type="dxa"/>
          </w:tcPr>
          <w:p w14:paraId="51210726" w14:textId="7A08AC25"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1158" w:type="dxa"/>
          </w:tcPr>
          <w:p w14:paraId="7B1C11D8" w14:textId="762474B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r>
      <w:tr w:rsidR="005A0850" w14:paraId="27796962" w14:textId="5E79A000" w:rsidTr="00CA0E24">
        <w:tc>
          <w:tcPr>
            <w:tcW w:w="1418" w:type="dxa"/>
          </w:tcPr>
          <w:p w14:paraId="313D160C" w14:textId="50AFB12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64</w:t>
            </w:r>
            <w:r>
              <w:rPr>
                <w:rStyle w:val="Absatz-Standardschriftart1"/>
                <w:rFonts w:ascii="Times New Roman" w:hAnsi="Times New Roman"/>
                <w:lang w:val="en-US"/>
              </w:rPr>
              <w:t xml:space="preserve"> years</w:t>
            </w:r>
          </w:p>
        </w:tc>
        <w:tc>
          <w:tcPr>
            <w:tcW w:w="567" w:type="dxa"/>
          </w:tcPr>
          <w:p w14:paraId="0F838A5A" w14:textId="231594C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1157" w:type="dxa"/>
          </w:tcPr>
          <w:p w14:paraId="445F56D1" w14:textId="6A307BD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1158" w:type="dxa"/>
          </w:tcPr>
          <w:p w14:paraId="18926BA4" w14:textId="1E68FA0D"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1158" w:type="dxa"/>
          </w:tcPr>
          <w:p w14:paraId="443832A4" w14:textId="485D757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1157" w:type="dxa"/>
          </w:tcPr>
          <w:p w14:paraId="3AFBA308" w14:textId="31488AA3"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1158" w:type="dxa"/>
          </w:tcPr>
          <w:p w14:paraId="62AA417F" w14:textId="5B11F87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1158" w:type="dxa"/>
          </w:tcPr>
          <w:p w14:paraId="389F8BF0" w14:textId="499F52E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r>
      <w:tr w:rsidR="005A0850" w14:paraId="576709AE" w14:textId="345B28D9" w:rsidTr="00CA0E24">
        <w:tc>
          <w:tcPr>
            <w:tcW w:w="1418" w:type="dxa"/>
            <w:tcBorders>
              <w:bottom w:val="single" w:sz="4" w:space="0" w:color="auto"/>
            </w:tcBorders>
          </w:tcPr>
          <w:p w14:paraId="77CC999C" w14:textId="57D3C43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80</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Borders>
              <w:bottom w:val="single" w:sz="4" w:space="0" w:color="auto"/>
            </w:tcBorders>
          </w:tcPr>
          <w:p w14:paraId="7F2DDAAC" w14:textId="0DF9467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1157" w:type="dxa"/>
            <w:tcBorders>
              <w:bottom w:val="single" w:sz="4" w:space="0" w:color="auto"/>
            </w:tcBorders>
          </w:tcPr>
          <w:p w14:paraId="1D2AF2FF" w14:textId="4A9B286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1158" w:type="dxa"/>
            <w:tcBorders>
              <w:bottom w:val="single" w:sz="4" w:space="0" w:color="auto"/>
            </w:tcBorders>
          </w:tcPr>
          <w:p w14:paraId="13B8D384" w14:textId="0E78E6B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1158" w:type="dxa"/>
            <w:tcBorders>
              <w:bottom w:val="single" w:sz="4" w:space="0" w:color="auto"/>
            </w:tcBorders>
          </w:tcPr>
          <w:p w14:paraId="34972F3E" w14:textId="558519B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1157" w:type="dxa"/>
            <w:tcBorders>
              <w:bottom w:val="single" w:sz="4" w:space="0" w:color="auto"/>
            </w:tcBorders>
          </w:tcPr>
          <w:p w14:paraId="26FC3185" w14:textId="31312F1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1158" w:type="dxa"/>
            <w:tcBorders>
              <w:bottom w:val="single" w:sz="4" w:space="0" w:color="auto"/>
            </w:tcBorders>
          </w:tcPr>
          <w:p w14:paraId="3404868C" w14:textId="7515AFD9"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1158" w:type="dxa"/>
            <w:tcBorders>
              <w:bottom w:val="single" w:sz="4" w:space="0" w:color="auto"/>
            </w:tcBorders>
          </w:tcPr>
          <w:p w14:paraId="2CAA6A6C" w14:textId="5901256B"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r>
    </w:tbl>
    <w:p w14:paraId="3E115DA0" w14:textId="77777777" w:rsidR="00E22541" w:rsidRDefault="00E22541" w:rsidP="001A4D8B">
      <w:pPr>
        <w:pStyle w:val="Standard1"/>
        <w:ind w:firstLine="0"/>
        <w:jc w:val="left"/>
        <w:rPr>
          <w:rFonts w:ascii="Times New Roman" w:hAnsi="Times New Roman"/>
          <w:sz w:val="24"/>
          <w:szCs w:val="24"/>
          <w:lang w:val="en-US"/>
        </w:rPr>
      </w:pPr>
    </w:p>
    <w:p w14:paraId="7865DE3C" w14:textId="7B719921" w:rsidR="003A3CA6" w:rsidRPr="00B46B25" w:rsidRDefault="0057285A" w:rsidP="00B46B25">
      <w:pPr>
        <w:pStyle w:val="Standard1"/>
        <w:ind w:firstLine="0"/>
        <w:jc w:val="left"/>
        <w:rPr>
          <w:rFonts w:ascii="Times New Roman" w:hAnsi="Times New Roman" w:cs="Times New Roman"/>
          <w:sz w:val="24"/>
          <w:szCs w:val="24"/>
          <w:lang w:val="en-US"/>
        </w:rPr>
      </w:pPr>
      <w:r w:rsidRPr="00B46B25">
        <w:rPr>
          <w:rFonts w:ascii="Times New Roman" w:hAnsi="Times New Roman" w:cs="Times New Roman"/>
          <w:sz w:val="24"/>
          <w:szCs w:val="24"/>
          <w:lang w:val="en-US"/>
        </w:rPr>
        <w:t xml:space="preserve">The final cleaned and </w:t>
      </w:r>
      <w:r w:rsidR="00E22541" w:rsidRPr="00B46B25">
        <w:rPr>
          <w:rFonts w:ascii="Times New Roman" w:hAnsi="Times New Roman" w:cs="Times New Roman"/>
          <w:sz w:val="24"/>
          <w:szCs w:val="24"/>
          <w:lang w:val="en-US"/>
        </w:rPr>
        <w:t>pre</w:t>
      </w:r>
      <w:r w:rsidRPr="00B46B25">
        <w:rPr>
          <w:rFonts w:ascii="Times New Roman" w:hAnsi="Times New Roman" w:cs="Times New Roman"/>
          <w:sz w:val="24"/>
          <w:szCs w:val="24"/>
          <w:lang w:val="en-US"/>
        </w:rPr>
        <w:t xml:space="preserve">processed dataset was saved for further use as a file named “clean_data.Rdata” in the cluster analysis. </w:t>
      </w:r>
    </w:p>
    <w:p w14:paraId="74E0653F" w14:textId="77777777" w:rsidR="00B46B25" w:rsidRPr="00B46B25" w:rsidRDefault="00FE5B06" w:rsidP="00B46B25">
      <w:pPr>
        <w:autoSpaceDE w:val="0"/>
        <w:autoSpaceDN w:val="0"/>
        <w:adjustRightInd w:val="0"/>
        <w:ind w:firstLine="0"/>
        <w:jc w:val="left"/>
        <w:rPr>
          <w:rFonts w:ascii="Times New Roman" w:eastAsia="Times New Roman" w:hAnsi="Times New Roman" w:cs="Times New Roman"/>
          <w:kern w:val="0"/>
          <w:sz w:val="24"/>
          <w:szCs w:val="24"/>
          <w:lang w:eastAsia="de-DE"/>
          <w14:ligatures w14:val="none"/>
        </w:rPr>
      </w:pPr>
      <w:r w:rsidRPr="00B46B25">
        <w:rPr>
          <w:rStyle w:val="Absatz-Standardschriftart1"/>
          <w:rFonts w:ascii="Times New Roman" w:hAnsi="Times New Roman" w:cs="Times New Roman"/>
          <w:b/>
          <w:bCs/>
          <w:sz w:val="24"/>
          <w:szCs w:val="24"/>
          <w:lang w:val="en-US"/>
        </w:rPr>
        <w:t>Hierarchical</w:t>
      </w:r>
      <w:r w:rsidR="0057285A" w:rsidRPr="00B46B25">
        <w:rPr>
          <w:rStyle w:val="Absatz-Standardschriftart1"/>
          <w:rFonts w:ascii="Times New Roman" w:hAnsi="Times New Roman" w:cs="Times New Roman"/>
          <w:b/>
          <w:bCs/>
          <w:sz w:val="24"/>
          <w:szCs w:val="24"/>
          <w:lang w:val="en-US"/>
        </w:rPr>
        <w:t xml:space="preserve"> cluste</w:t>
      </w:r>
      <w:r w:rsidRPr="00B46B25">
        <w:rPr>
          <w:rStyle w:val="Absatz-Standardschriftart1"/>
          <w:rFonts w:ascii="Times New Roman" w:hAnsi="Times New Roman" w:cs="Times New Roman"/>
          <w:b/>
          <w:bCs/>
          <w:sz w:val="24"/>
          <w:szCs w:val="24"/>
          <w:lang w:val="en-US"/>
        </w:rPr>
        <w:t>r analysis.</w:t>
      </w:r>
      <w:r w:rsidR="0057285A" w:rsidRPr="00B46B25">
        <w:rPr>
          <w:rStyle w:val="Absatz-Standardschriftart1"/>
          <w:rFonts w:ascii="Times New Roman" w:hAnsi="Times New Roman" w:cs="Times New Roman"/>
          <w:b/>
          <w:bCs/>
          <w:sz w:val="24"/>
          <w:szCs w:val="24"/>
          <w:lang w:val="en-US"/>
        </w:rPr>
        <w:t xml:space="preserve"> </w:t>
      </w:r>
    </w:p>
    <w:p w14:paraId="64415316" w14:textId="28DD04AC" w:rsidR="00D462EE" w:rsidRDefault="00B46B25" w:rsidP="00D462EE">
      <w:pPr>
        <w:autoSpaceDE w:val="0"/>
        <w:autoSpaceDN w:val="0"/>
        <w:adjustRightInd w:val="0"/>
        <w:ind w:firstLine="0"/>
        <w:jc w:val="left"/>
        <w:rPr>
          <w:rFonts w:ascii="Times New Roman" w:eastAsia="Times New Roman" w:hAnsi="Times New Roman" w:cs="Times New Roman"/>
          <w:kern w:val="0"/>
          <w:sz w:val="24"/>
          <w:szCs w:val="24"/>
          <w:lang w:val="en-US" w:eastAsia="de-DE"/>
          <w14:ligatures w14:val="none"/>
        </w:rPr>
      </w:pPr>
      <w:r w:rsidRPr="00B46B25">
        <w:rPr>
          <w:rFonts w:ascii="Times New Roman" w:eastAsia="Times New Roman" w:hAnsi="Times New Roman" w:cs="Times New Roman"/>
          <w:kern w:val="0"/>
          <w:sz w:val="24"/>
          <w:szCs w:val="24"/>
          <w:lang w:val="en-US" w:eastAsia="de-DE"/>
          <w14:ligatures w14:val="none"/>
        </w:rPr>
        <w:t xml:space="preserve">As mentioned above, cluster analysis is </w:t>
      </w:r>
      <w:r w:rsidR="00D462EE">
        <w:rPr>
          <w:rFonts w:ascii="Times New Roman" w:eastAsia="Times New Roman" w:hAnsi="Times New Roman" w:cs="Times New Roman"/>
          <w:kern w:val="0"/>
          <w:sz w:val="24"/>
          <w:szCs w:val="24"/>
          <w:lang w:val="en-US" w:eastAsia="de-DE"/>
          <w14:ligatures w14:val="none"/>
        </w:rPr>
        <w:t>primarily an</w:t>
      </w:r>
      <w:r w:rsidRPr="00B46B25">
        <w:rPr>
          <w:rFonts w:ascii="Times New Roman" w:eastAsia="Times New Roman" w:hAnsi="Times New Roman" w:cs="Times New Roman"/>
          <w:kern w:val="0"/>
          <w:sz w:val="24"/>
          <w:szCs w:val="24"/>
          <w:lang w:val="en-US" w:eastAsia="de-DE"/>
          <w14:ligatures w14:val="none"/>
        </w:rPr>
        <w:t xml:space="preserve"> explorat</w:t>
      </w:r>
      <w:r w:rsidR="00D462EE">
        <w:rPr>
          <w:rFonts w:ascii="Times New Roman" w:eastAsia="Times New Roman" w:hAnsi="Times New Roman" w:cs="Times New Roman"/>
          <w:kern w:val="0"/>
          <w:sz w:val="24"/>
          <w:szCs w:val="24"/>
          <w:lang w:val="en-US" w:eastAsia="de-DE"/>
          <w14:ligatures w14:val="none"/>
        </w:rPr>
        <w:t>ory</w:t>
      </w:r>
      <w:r w:rsidRPr="00B46B25">
        <w:rPr>
          <w:rFonts w:ascii="Times New Roman" w:eastAsia="Times New Roman" w:hAnsi="Times New Roman" w:cs="Times New Roman"/>
          <w:kern w:val="0"/>
          <w:sz w:val="24"/>
          <w:szCs w:val="24"/>
          <w:lang w:val="en-US" w:eastAsia="de-DE"/>
          <w14:ligatures w14:val="none"/>
        </w:rPr>
        <w:t xml:space="preserve"> method</w:t>
      </w:r>
      <w:r w:rsidR="008A0422">
        <w:rPr>
          <w:rFonts w:ascii="Times New Roman" w:eastAsia="Times New Roman" w:hAnsi="Times New Roman" w:cs="Times New Roman"/>
          <w:kern w:val="0"/>
          <w:sz w:val="24"/>
          <w:szCs w:val="24"/>
          <w:lang w:val="en-US" w:eastAsia="de-DE"/>
          <w14:ligatures w14:val="none"/>
        </w:rPr>
        <w:t>, meaning that</w:t>
      </w:r>
      <w:r>
        <w:rPr>
          <w:rFonts w:ascii="Times New Roman" w:eastAsia="Times New Roman" w:hAnsi="Times New Roman" w:cs="Times New Roman"/>
          <w:kern w:val="0"/>
          <w:sz w:val="24"/>
          <w:szCs w:val="24"/>
          <w:lang w:val="en-US" w:eastAsia="de-DE"/>
          <w14:ligatures w14:val="none"/>
        </w:rPr>
        <w:t xml:space="preserve"> </w:t>
      </w:r>
      <w:r w:rsidR="00D462EE">
        <w:rPr>
          <w:rFonts w:ascii="Times New Roman" w:eastAsia="Times New Roman" w:hAnsi="Times New Roman" w:cs="Times New Roman"/>
          <w:kern w:val="0"/>
          <w:sz w:val="24"/>
          <w:szCs w:val="24"/>
          <w:lang w:val="en-US" w:eastAsia="de-DE"/>
          <w14:ligatures w14:val="none"/>
        </w:rPr>
        <w:t xml:space="preserve">it </w:t>
      </w:r>
      <w:r w:rsidR="008A0422">
        <w:rPr>
          <w:rFonts w:ascii="Times New Roman" w:eastAsia="Times New Roman" w:hAnsi="Times New Roman" w:cs="Times New Roman"/>
          <w:kern w:val="0"/>
          <w:sz w:val="24"/>
          <w:szCs w:val="24"/>
          <w:lang w:val="en-US" w:eastAsia="de-DE"/>
          <w14:ligatures w14:val="none"/>
        </w:rPr>
        <w:t>does not follow</w:t>
      </w:r>
      <w:r w:rsidR="00D462EE">
        <w:rPr>
          <w:rFonts w:ascii="Times New Roman" w:eastAsia="Times New Roman" w:hAnsi="Times New Roman" w:cs="Times New Roman"/>
          <w:kern w:val="0"/>
          <w:sz w:val="24"/>
          <w:szCs w:val="24"/>
          <w:lang w:val="en-US" w:eastAsia="de-DE"/>
          <w14:ligatures w14:val="none"/>
        </w:rPr>
        <w:t xml:space="preserve"> a straightforward, </w:t>
      </w:r>
      <w:r>
        <w:rPr>
          <w:rFonts w:ascii="Times New Roman" w:eastAsia="Times New Roman" w:hAnsi="Times New Roman" w:cs="Times New Roman"/>
          <w:kern w:val="0"/>
          <w:sz w:val="24"/>
          <w:szCs w:val="24"/>
          <w:lang w:val="en-US" w:eastAsia="de-DE"/>
          <w14:ligatures w14:val="none"/>
        </w:rPr>
        <w:t>single-ste</w:t>
      </w:r>
      <w:r w:rsidR="00D462EE">
        <w:rPr>
          <w:rFonts w:ascii="Times New Roman" w:eastAsia="Times New Roman" w:hAnsi="Times New Roman" w:cs="Times New Roman"/>
          <w:kern w:val="0"/>
          <w:sz w:val="24"/>
          <w:szCs w:val="24"/>
          <w:lang w:val="en-US" w:eastAsia="de-DE"/>
          <w14:ligatures w14:val="none"/>
        </w:rPr>
        <w:t>p</w:t>
      </w:r>
      <w:r>
        <w:rPr>
          <w:rFonts w:ascii="Times New Roman" w:eastAsia="Times New Roman" w:hAnsi="Times New Roman" w:cs="Times New Roman"/>
          <w:kern w:val="0"/>
          <w:sz w:val="24"/>
          <w:szCs w:val="24"/>
          <w:lang w:val="en-US" w:eastAsia="de-DE"/>
          <w14:ligatures w14:val="none"/>
        </w:rPr>
        <w:t xml:space="preserve"> </w:t>
      </w:r>
      <w:r w:rsidR="00690B37">
        <w:rPr>
          <w:rFonts w:ascii="Times New Roman" w:eastAsia="Times New Roman" w:hAnsi="Times New Roman" w:cs="Times New Roman"/>
          <w:kern w:val="0"/>
          <w:sz w:val="24"/>
          <w:szCs w:val="24"/>
          <w:lang w:val="en-US" w:eastAsia="de-DE"/>
          <w14:ligatures w14:val="none"/>
        </w:rPr>
        <w:t>procedure</w:t>
      </w:r>
      <w:r>
        <w:rPr>
          <w:rFonts w:ascii="Times New Roman" w:eastAsia="Times New Roman" w:hAnsi="Times New Roman" w:cs="Times New Roman"/>
          <w:kern w:val="0"/>
          <w:sz w:val="24"/>
          <w:szCs w:val="24"/>
          <w:lang w:val="en-US" w:eastAsia="de-DE"/>
          <w14:ligatures w14:val="none"/>
        </w:rPr>
        <w:t xml:space="preserve"> but rather </w:t>
      </w:r>
      <w:r w:rsidR="00690B37">
        <w:rPr>
          <w:rFonts w:ascii="Times New Roman" w:eastAsia="Times New Roman" w:hAnsi="Times New Roman" w:cs="Times New Roman"/>
          <w:kern w:val="0"/>
          <w:sz w:val="24"/>
          <w:szCs w:val="24"/>
          <w:lang w:val="en-US" w:eastAsia="de-DE"/>
          <w14:ligatures w14:val="none"/>
        </w:rPr>
        <w:t xml:space="preserve">involves </w:t>
      </w:r>
      <w:r>
        <w:rPr>
          <w:rFonts w:ascii="Times New Roman" w:eastAsia="Times New Roman" w:hAnsi="Times New Roman" w:cs="Times New Roman"/>
          <w:kern w:val="0"/>
          <w:sz w:val="24"/>
          <w:szCs w:val="24"/>
          <w:lang w:val="en-US" w:eastAsia="de-DE"/>
          <w14:ligatures w14:val="none"/>
        </w:rPr>
        <w:t xml:space="preserve">a </w:t>
      </w:r>
      <w:r w:rsidR="00D462EE">
        <w:rPr>
          <w:rFonts w:ascii="Times New Roman" w:eastAsia="Times New Roman" w:hAnsi="Times New Roman" w:cs="Times New Roman"/>
          <w:kern w:val="0"/>
          <w:sz w:val="24"/>
          <w:szCs w:val="24"/>
          <w:lang w:val="en-US" w:eastAsia="de-DE"/>
          <w14:ligatures w14:val="none"/>
        </w:rPr>
        <w:t xml:space="preserve">multi-stage process, </w:t>
      </w:r>
      <w:r w:rsidR="00690B37">
        <w:rPr>
          <w:rFonts w:ascii="Times New Roman" w:eastAsia="Times New Roman" w:hAnsi="Times New Roman" w:cs="Times New Roman"/>
          <w:kern w:val="0"/>
          <w:sz w:val="24"/>
          <w:szCs w:val="24"/>
          <w:lang w:val="en-US" w:eastAsia="de-DE"/>
          <w14:ligatures w14:val="none"/>
        </w:rPr>
        <w:t>with each s</w:t>
      </w:r>
      <w:r w:rsidR="00D462EE">
        <w:rPr>
          <w:rFonts w:ascii="Times New Roman" w:eastAsia="Times New Roman" w:hAnsi="Times New Roman" w:cs="Times New Roman"/>
          <w:kern w:val="0"/>
          <w:sz w:val="24"/>
          <w:szCs w:val="24"/>
          <w:lang w:val="en-US" w:eastAsia="de-DE"/>
          <w14:ligatures w14:val="none"/>
        </w:rPr>
        <w:t xml:space="preserve">tep depends on the </w:t>
      </w:r>
      <w:r w:rsidR="00690B37">
        <w:rPr>
          <w:rFonts w:ascii="Times New Roman" w:eastAsia="Times New Roman" w:hAnsi="Times New Roman" w:cs="Times New Roman"/>
          <w:kern w:val="0"/>
          <w:sz w:val="24"/>
          <w:szCs w:val="24"/>
          <w:lang w:val="en-US" w:eastAsia="de-DE"/>
          <w14:ligatures w14:val="none"/>
        </w:rPr>
        <w:t>outcome of the previous</w:t>
      </w:r>
      <w:r w:rsidR="00D462EE">
        <w:rPr>
          <w:rFonts w:ascii="Times New Roman" w:eastAsia="Times New Roman" w:hAnsi="Times New Roman" w:cs="Times New Roman"/>
          <w:kern w:val="0"/>
          <w:sz w:val="24"/>
          <w:szCs w:val="24"/>
          <w:lang w:val="en-US" w:eastAsia="de-DE"/>
          <w14:ligatures w14:val="none"/>
        </w:rPr>
        <w:t xml:space="preserve"> one</w:t>
      </w:r>
      <w:r>
        <w:rPr>
          <w:rFonts w:ascii="Times New Roman" w:eastAsia="Times New Roman" w:hAnsi="Times New Roman" w:cs="Times New Roman"/>
          <w:kern w:val="0"/>
          <w:sz w:val="24"/>
          <w:szCs w:val="24"/>
          <w:lang w:val="en-US" w:eastAsia="de-DE"/>
          <w14:ligatures w14:val="none"/>
        </w:rPr>
        <w:t xml:space="preserve"> (Bacher &amp; Wenzig, 2010). </w:t>
      </w:r>
      <w:r w:rsidR="008A0422" w:rsidRPr="008A0422">
        <w:rPr>
          <w:rFonts w:ascii="Times New Roman" w:eastAsia="Times New Roman" w:hAnsi="Times New Roman" w:cs="Times New Roman"/>
          <w:kern w:val="0"/>
          <w:sz w:val="24"/>
          <w:szCs w:val="24"/>
          <w:lang w:val="en-US" w:eastAsia="de-DE"/>
          <w14:ligatures w14:val="none"/>
        </w:rPr>
        <w:t>Consequently, the analysis and interpretation of</w:t>
      </w:r>
      <w:r w:rsidR="003C2D6B">
        <w:rPr>
          <w:rFonts w:ascii="Times New Roman" w:eastAsia="Times New Roman" w:hAnsi="Times New Roman" w:cs="Times New Roman"/>
          <w:kern w:val="0"/>
          <w:sz w:val="24"/>
          <w:szCs w:val="24"/>
          <w:lang w:val="en-US" w:eastAsia="de-DE"/>
          <w14:ligatures w14:val="none"/>
        </w:rPr>
        <w:t xml:space="preserve"> results may require revisiting certa</w:t>
      </w:r>
      <w:r w:rsidR="00B15687">
        <w:rPr>
          <w:rFonts w:ascii="Times New Roman" w:eastAsia="Times New Roman" w:hAnsi="Times New Roman" w:cs="Times New Roman"/>
          <w:kern w:val="0"/>
          <w:sz w:val="24"/>
          <w:szCs w:val="24"/>
          <w:lang w:val="en-US" w:eastAsia="de-DE"/>
          <w14:ligatures w14:val="none"/>
        </w:rPr>
        <w:t>i</w:t>
      </w:r>
      <w:r w:rsidR="003C2D6B">
        <w:rPr>
          <w:rFonts w:ascii="Times New Roman" w:eastAsia="Times New Roman" w:hAnsi="Times New Roman" w:cs="Times New Roman"/>
          <w:kern w:val="0"/>
          <w:sz w:val="24"/>
          <w:szCs w:val="24"/>
          <w:lang w:val="en-US" w:eastAsia="de-DE"/>
          <w14:ligatures w14:val="none"/>
        </w:rPr>
        <w:t>n steps, particularly when the initial outcomes do not allow for a meaningful interpretation (</w:t>
      </w:r>
      <w:commentRangeStart w:id="89"/>
      <w:r w:rsidR="003C2D6B">
        <w:rPr>
          <w:rFonts w:ascii="Times New Roman" w:eastAsia="Times New Roman" w:hAnsi="Times New Roman" w:cs="Times New Roman"/>
          <w:kern w:val="0"/>
          <w:sz w:val="24"/>
          <w:szCs w:val="24"/>
          <w:lang w:val="en-US" w:eastAsia="de-DE"/>
          <w14:ligatures w14:val="none"/>
        </w:rPr>
        <w:t>Backhaus et al</w:t>
      </w:r>
      <w:commentRangeEnd w:id="89"/>
      <w:r w:rsidR="00FF71FE">
        <w:rPr>
          <w:rStyle w:val="CommentReference"/>
        </w:rPr>
        <w:commentReference w:id="89"/>
      </w:r>
      <w:r w:rsidR="003C2D6B">
        <w:rPr>
          <w:rFonts w:ascii="Times New Roman" w:eastAsia="Times New Roman" w:hAnsi="Times New Roman" w:cs="Times New Roman"/>
          <w:kern w:val="0"/>
          <w:sz w:val="24"/>
          <w:szCs w:val="24"/>
          <w:lang w:val="en-US" w:eastAsia="de-DE"/>
          <w14:ligatures w14:val="none"/>
        </w:rPr>
        <w:t>., 2011).</w:t>
      </w:r>
      <w:r w:rsidR="008A0422" w:rsidRPr="008A0422">
        <w:rPr>
          <w:rFonts w:ascii="Times New Roman" w:eastAsia="Times New Roman" w:hAnsi="Times New Roman" w:cs="Times New Roman"/>
          <w:kern w:val="0"/>
          <w:sz w:val="24"/>
          <w:szCs w:val="24"/>
          <w:lang w:val="en-US" w:eastAsia="de-DE"/>
          <w14:ligatures w14:val="none"/>
        </w:rPr>
        <w:t xml:space="preserve"> </w:t>
      </w:r>
      <w:r w:rsidR="008902E7">
        <w:rPr>
          <w:rFonts w:ascii="Times New Roman" w:eastAsia="Times New Roman" w:hAnsi="Times New Roman" w:cs="Times New Roman"/>
          <w:kern w:val="0"/>
          <w:sz w:val="24"/>
          <w:szCs w:val="24"/>
          <w:lang w:val="en-US" w:eastAsia="de-DE"/>
          <w14:ligatures w14:val="none"/>
        </w:rPr>
        <w:t xml:space="preserve">The goal </w:t>
      </w:r>
      <w:r w:rsidR="000067D6">
        <w:rPr>
          <w:rFonts w:ascii="Times New Roman" w:eastAsia="Times New Roman" w:hAnsi="Times New Roman" w:cs="Times New Roman"/>
          <w:kern w:val="0"/>
          <w:sz w:val="24"/>
          <w:szCs w:val="24"/>
          <w:lang w:val="en-US" w:eastAsia="de-DE"/>
          <w14:ligatures w14:val="none"/>
        </w:rPr>
        <w:t xml:space="preserve">was to identify the best possible solution for the dataset. </w:t>
      </w:r>
    </w:p>
    <w:p w14:paraId="5D0F181B" w14:textId="30D491AD" w:rsidR="00B15687" w:rsidRPr="00FF71FE" w:rsidRDefault="00B15687" w:rsidP="00D462EE">
      <w:pPr>
        <w:autoSpaceDE w:val="0"/>
        <w:autoSpaceDN w:val="0"/>
        <w:adjustRightInd w:val="0"/>
        <w:ind w:firstLine="0"/>
        <w:jc w:val="left"/>
        <w:rPr>
          <w:rFonts w:ascii="Times New Roman" w:hAnsi="Times New Roman" w:cs="Times New Roman"/>
          <w:color w:val="000000"/>
          <w:kern w:val="0"/>
          <w:sz w:val="24"/>
          <w:szCs w:val="24"/>
          <w:lang w:val="en-US"/>
        </w:rPr>
      </w:pPr>
      <w:r>
        <w:rPr>
          <w:rFonts w:ascii="Times New Roman" w:eastAsia="Times New Roman" w:hAnsi="Times New Roman" w:cs="Times New Roman"/>
          <w:kern w:val="0"/>
          <w:sz w:val="24"/>
          <w:szCs w:val="24"/>
          <w:lang w:val="en-US" w:eastAsia="de-DE"/>
          <w14:ligatures w14:val="none"/>
        </w:rPr>
        <w:t>Initially</w:t>
      </w:r>
      <w:r w:rsidR="008902E7">
        <w:rPr>
          <w:rFonts w:ascii="Times New Roman" w:eastAsia="Times New Roman" w:hAnsi="Times New Roman" w:cs="Times New Roman"/>
          <w:kern w:val="0"/>
          <w:sz w:val="24"/>
          <w:szCs w:val="24"/>
          <w:lang w:val="en-US" w:eastAsia="de-DE"/>
          <w14:ligatures w14:val="none"/>
        </w:rPr>
        <w:t>,</w:t>
      </w:r>
      <w:r>
        <w:rPr>
          <w:rFonts w:ascii="Times New Roman" w:eastAsia="Times New Roman" w:hAnsi="Times New Roman" w:cs="Times New Roman"/>
          <w:kern w:val="0"/>
          <w:sz w:val="24"/>
          <w:szCs w:val="24"/>
          <w:lang w:val="en-US" w:eastAsia="de-DE"/>
          <w14:ligatures w14:val="none"/>
        </w:rPr>
        <w:t xml:space="preserve"> both a</w:t>
      </w:r>
      <w:r w:rsidR="008902E7">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hierarchical cluster analysis approach and k-means clustering w</w:t>
      </w:r>
      <w:r w:rsidR="008902E7">
        <w:rPr>
          <w:rFonts w:ascii="Times New Roman" w:eastAsia="Times New Roman" w:hAnsi="Times New Roman" w:cs="Times New Roman"/>
          <w:kern w:val="0"/>
          <w:sz w:val="24"/>
          <w:szCs w:val="24"/>
          <w:lang w:val="en-US" w:eastAsia="de-DE"/>
          <w14:ligatures w14:val="none"/>
        </w:rPr>
        <w:t>ere</w:t>
      </w:r>
      <w:r>
        <w:rPr>
          <w:rFonts w:ascii="Times New Roman" w:eastAsia="Times New Roman" w:hAnsi="Times New Roman" w:cs="Times New Roman"/>
          <w:kern w:val="0"/>
          <w:sz w:val="24"/>
          <w:szCs w:val="24"/>
          <w:lang w:val="en-US" w:eastAsia="de-DE"/>
          <w14:ligatures w14:val="none"/>
        </w:rPr>
        <w:t xml:space="preserve"> performed on the preprocessed data to identify clusters among participants. </w:t>
      </w:r>
      <w:r w:rsidR="008902E7">
        <w:rPr>
          <w:rFonts w:ascii="Times New Roman" w:eastAsia="Times New Roman" w:hAnsi="Times New Roman" w:cs="Times New Roman"/>
          <w:kern w:val="0"/>
          <w:sz w:val="24"/>
          <w:szCs w:val="24"/>
          <w:lang w:val="en-US" w:eastAsia="de-DE"/>
          <w14:ligatures w14:val="none"/>
        </w:rPr>
        <w:t xml:space="preserve">However, hierarchical clustering was chosen for reporting and further analysis as it </w:t>
      </w:r>
      <w:commentRangeStart w:id="90"/>
      <w:r w:rsidR="008902E7">
        <w:rPr>
          <w:rFonts w:ascii="Times New Roman" w:eastAsia="Times New Roman" w:hAnsi="Times New Roman" w:cs="Times New Roman"/>
          <w:kern w:val="0"/>
          <w:sz w:val="24"/>
          <w:szCs w:val="24"/>
          <w:lang w:val="en-US" w:eastAsia="de-DE"/>
          <w14:ligatures w14:val="none"/>
        </w:rPr>
        <w:t xml:space="preserve">provided a clearer </w:t>
      </w:r>
      <w:commentRangeEnd w:id="90"/>
      <w:r w:rsidR="008902E7">
        <w:rPr>
          <w:rStyle w:val="CommentReference"/>
        </w:rPr>
        <w:commentReference w:id="90"/>
      </w:r>
      <w:r w:rsidR="008902E7">
        <w:rPr>
          <w:rFonts w:ascii="Times New Roman" w:eastAsia="Times New Roman" w:hAnsi="Times New Roman" w:cs="Times New Roman"/>
          <w:kern w:val="0"/>
          <w:sz w:val="24"/>
          <w:szCs w:val="24"/>
          <w:lang w:val="en-US" w:eastAsia="de-DE"/>
          <w14:ligatures w14:val="none"/>
        </w:rPr>
        <w:t>and more interpretable classification of participants</w:t>
      </w:r>
      <w:r w:rsidR="008A3340">
        <w:rPr>
          <w:rFonts w:ascii="Times New Roman" w:eastAsia="Times New Roman" w:hAnsi="Times New Roman" w:cs="Times New Roman"/>
          <w:kern w:val="0"/>
          <w:sz w:val="24"/>
          <w:szCs w:val="24"/>
          <w:lang w:val="en-US" w:eastAsia="de-DE"/>
          <w14:ligatures w14:val="none"/>
        </w:rPr>
        <w:t xml:space="preserve"> (see Appendix for k-means clustering results)</w:t>
      </w:r>
      <w:r w:rsidR="008902E7">
        <w:rPr>
          <w:rFonts w:ascii="Times New Roman" w:eastAsia="Times New Roman" w:hAnsi="Times New Roman" w:cs="Times New Roman"/>
          <w:kern w:val="0"/>
          <w:sz w:val="24"/>
          <w:szCs w:val="24"/>
          <w:lang w:val="en-US" w:eastAsia="de-DE"/>
          <w14:ligatures w14:val="none"/>
        </w:rPr>
        <w:t xml:space="preserve">. </w:t>
      </w:r>
    </w:p>
    <w:p w14:paraId="242256F6" w14:textId="696CB9EF" w:rsidR="00E91AE9" w:rsidRDefault="008A3340" w:rsidP="00B46B25">
      <w:pPr>
        <w:ind w:firstLine="0"/>
        <w:jc w:val="left"/>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b/>
          <w:bCs/>
          <w:kern w:val="0"/>
          <w:sz w:val="24"/>
          <w:szCs w:val="24"/>
          <w:lang w:val="en-US" w:eastAsia="de-DE"/>
          <w14:ligatures w14:val="none"/>
        </w:rPr>
        <w:t>Selection of variables</w:t>
      </w:r>
    </w:p>
    <w:p w14:paraId="09310CDC" w14:textId="526971F8" w:rsidR="00D5021C" w:rsidRPr="00393C39" w:rsidRDefault="00956C6E" w:rsidP="00B46B25">
      <w:pPr>
        <w:ind w:firstLine="0"/>
        <w:jc w:val="left"/>
        <w:rPr>
          <w:rFonts w:ascii="Times New Roman" w:hAnsi="Times New Roman" w:cs="Times New Roman"/>
          <w:sz w:val="24"/>
          <w:szCs w:val="24"/>
          <w:lang w:val="en-US"/>
        </w:rPr>
      </w:pPr>
      <w:commentRangeStart w:id="91"/>
      <w:r w:rsidRPr="00393C39">
        <w:rPr>
          <w:rFonts w:ascii="Times New Roman" w:eastAsia="Times New Roman" w:hAnsi="Times New Roman" w:cs="Times New Roman"/>
          <w:kern w:val="0"/>
          <w:sz w:val="24"/>
          <w:szCs w:val="24"/>
          <w:lang w:val="en-US" w:eastAsia="de-DE"/>
          <w14:ligatures w14:val="none"/>
        </w:rPr>
        <w:t>It is generally impossible</w:t>
      </w:r>
      <w:r w:rsidR="000C55B1">
        <w:rPr>
          <w:rFonts w:ascii="Times New Roman" w:eastAsia="Times New Roman" w:hAnsi="Times New Roman" w:cs="Times New Roman"/>
          <w:kern w:val="0"/>
          <w:sz w:val="24"/>
          <w:szCs w:val="24"/>
          <w:lang w:val="en-US" w:eastAsia="de-DE"/>
          <w14:ligatures w14:val="none"/>
        </w:rPr>
        <w:t xml:space="preserve"> to predict in adva</w:t>
      </w:r>
      <w:r w:rsidR="00C90953">
        <w:rPr>
          <w:rFonts w:ascii="Times New Roman" w:eastAsia="Times New Roman" w:hAnsi="Times New Roman" w:cs="Times New Roman"/>
          <w:kern w:val="0"/>
          <w:sz w:val="24"/>
          <w:szCs w:val="24"/>
          <w:lang w:val="en-US" w:eastAsia="de-DE"/>
          <w14:ligatures w14:val="none"/>
        </w:rPr>
        <w:t>n</w:t>
      </w:r>
      <w:r w:rsidR="000C55B1">
        <w:rPr>
          <w:rFonts w:ascii="Times New Roman" w:eastAsia="Times New Roman" w:hAnsi="Times New Roman" w:cs="Times New Roman"/>
          <w:kern w:val="0"/>
          <w:sz w:val="24"/>
          <w:szCs w:val="24"/>
          <w:lang w:val="en-US" w:eastAsia="de-DE"/>
          <w14:ligatures w14:val="none"/>
        </w:rPr>
        <w:t xml:space="preserve">ce which combination of variables, similarity measures, and clustering techniques will result in measningful and informative classifications. </w:t>
      </w:r>
      <w:r w:rsidRPr="00393C39">
        <w:rPr>
          <w:rFonts w:ascii="Times New Roman" w:eastAsia="Times New Roman" w:hAnsi="Times New Roman" w:cs="Times New Roman"/>
          <w:kern w:val="0"/>
          <w:sz w:val="24"/>
          <w:szCs w:val="24"/>
          <w:lang w:val="en-US" w:eastAsia="de-DE"/>
          <w14:ligatures w14:val="none"/>
        </w:rPr>
        <w:t xml:space="preserve"> </w:t>
      </w:r>
      <w:commentRangeEnd w:id="91"/>
      <w:r w:rsidR="00842BEB">
        <w:rPr>
          <w:rStyle w:val="CommentReference"/>
        </w:rPr>
        <w:commentReference w:id="91"/>
      </w:r>
      <w:r w:rsidR="00842BEB">
        <w:rPr>
          <w:rFonts w:ascii="Times New Roman" w:eastAsia="Times New Roman" w:hAnsi="Times New Roman" w:cs="Times New Roman"/>
          <w:kern w:val="0"/>
          <w:sz w:val="24"/>
          <w:szCs w:val="24"/>
          <w:lang w:val="en-US" w:eastAsia="de-DE"/>
          <w14:ligatures w14:val="none"/>
        </w:rPr>
        <w:t>Therefore</w:t>
      </w:r>
      <w:r w:rsidR="00C90953">
        <w:rPr>
          <w:rFonts w:ascii="Times New Roman" w:eastAsia="Times New Roman" w:hAnsi="Times New Roman" w:cs="Times New Roman"/>
          <w:kern w:val="0"/>
          <w:sz w:val="24"/>
          <w:szCs w:val="24"/>
          <w:lang w:val="en-US" w:eastAsia="de-DE"/>
          <w14:ligatures w14:val="none"/>
        </w:rPr>
        <w:t>,</w:t>
      </w:r>
      <w:r w:rsidR="00842BEB">
        <w:rPr>
          <w:rFonts w:ascii="Times New Roman" w:eastAsia="Times New Roman" w:hAnsi="Times New Roman" w:cs="Times New Roman"/>
          <w:kern w:val="0"/>
          <w:sz w:val="24"/>
          <w:szCs w:val="24"/>
          <w:lang w:val="en-US" w:eastAsia="de-DE"/>
          <w14:ligatures w14:val="none"/>
        </w:rPr>
        <w:t xml:space="preserve"> different combination</w:t>
      </w:r>
      <w:r w:rsidR="008E20CC">
        <w:rPr>
          <w:rFonts w:ascii="Times New Roman" w:eastAsia="Times New Roman" w:hAnsi="Times New Roman" w:cs="Times New Roman"/>
          <w:kern w:val="0"/>
          <w:sz w:val="24"/>
          <w:szCs w:val="24"/>
          <w:lang w:val="en-US" w:eastAsia="de-DE"/>
          <w14:ligatures w14:val="none"/>
        </w:rPr>
        <w:t>s</w:t>
      </w:r>
      <w:r w:rsidR="00842BEB">
        <w:rPr>
          <w:rFonts w:ascii="Times New Roman" w:eastAsia="Times New Roman" w:hAnsi="Times New Roman" w:cs="Times New Roman"/>
          <w:kern w:val="0"/>
          <w:sz w:val="24"/>
          <w:szCs w:val="24"/>
          <w:lang w:val="en-US" w:eastAsia="de-DE"/>
          <w14:ligatures w14:val="none"/>
        </w:rPr>
        <w:t xml:space="preserve"> of variables were tested, to find the best possible s</w:t>
      </w:r>
      <w:r w:rsidR="008E20CC">
        <w:rPr>
          <w:rFonts w:ascii="Times New Roman" w:eastAsia="Times New Roman" w:hAnsi="Times New Roman" w:cs="Times New Roman"/>
          <w:kern w:val="0"/>
          <w:sz w:val="24"/>
          <w:szCs w:val="24"/>
          <w:lang w:val="en-US" w:eastAsia="de-DE"/>
          <w14:ligatures w14:val="none"/>
        </w:rPr>
        <w:t>o</w:t>
      </w:r>
      <w:r w:rsidR="00842BEB">
        <w:rPr>
          <w:rFonts w:ascii="Times New Roman" w:eastAsia="Times New Roman" w:hAnsi="Times New Roman" w:cs="Times New Roman"/>
          <w:kern w:val="0"/>
          <w:sz w:val="24"/>
          <w:szCs w:val="24"/>
          <w:lang w:val="en-US" w:eastAsia="de-DE"/>
          <w14:ligatures w14:val="none"/>
        </w:rPr>
        <w:t xml:space="preserve">lution. </w:t>
      </w:r>
      <w:r w:rsidR="008E20CC">
        <w:rPr>
          <w:rFonts w:ascii="Times New Roman" w:eastAsia="Times New Roman" w:hAnsi="Times New Roman" w:cs="Times New Roman"/>
          <w:kern w:val="0"/>
          <w:sz w:val="24"/>
          <w:szCs w:val="24"/>
          <w:lang w:val="en-US" w:eastAsia="de-DE"/>
          <w14:ligatures w14:val="none"/>
        </w:rPr>
        <w:t>Initially,</w:t>
      </w:r>
      <w:r w:rsidR="008A3340">
        <w:rPr>
          <w:rFonts w:ascii="Times New Roman" w:eastAsia="Times New Roman" w:hAnsi="Times New Roman" w:cs="Times New Roman"/>
          <w:kern w:val="0"/>
          <w:sz w:val="24"/>
          <w:szCs w:val="24"/>
          <w:lang w:val="en-US" w:eastAsia="de-DE"/>
          <w14:ligatures w14:val="none"/>
        </w:rPr>
        <w:t xml:space="preserve"> the </w:t>
      </w:r>
      <w:r>
        <w:rPr>
          <w:rFonts w:ascii="Times New Roman" w:eastAsia="Times New Roman" w:hAnsi="Times New Roman" w:cs="Times New Roman"/>
          <w:kern w:val="0"/>
          <w:sz w:val="24"/>
          <w:szCs w:val="24"/>
          <w:lang w:val="en-US" w:eastAsia="de-DE"/>
          <w14:ligatures w14:val="none"/>
        </w:rPr>
        <w:t>the standardized variables</w:t>
      </w:r>
      <w:r w:rsidRPr="003E64CE">
        <w:rPr>
          <w:rStyle w:val="Absatz-Standardschriftart1"/>
          <w:rFonts w:ascii="Times New Roman" w:hAnsi="Times New Roman"/>
          <w:sz w:val="24"/>
          <w:szCs w:val="24"/>
          <w:lang w:val="en-US"/>
        </w:rPr>
        <w:t xml:space="preserve"> PVT reaction time, TMT A, TMT B, n-back miss 1 and n-back miss 2</w:t>
      </w:r>
      <w:r w:rsidR="00670428">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were used as</w:t>
      </w:r>
      <w:r w:rsidR="00670428">
        <w:rPr>
          <w:rStyle w:val="Absatz-Standardschriftart1"/>
          <w:rFonts w:ascii="Times New Roman" w:hAnsi="Times New Roman"/>
          <w:sz w:val="24"/>
          <w:szCs w:val="24"/>
          <w:lang w:val="en-US"/>
        </w:rPr>
        <w:t xml:space="preserve"> cluster variables. TMT_diff and MoCA</w:t>
      </w:r>
      <w:r w:rsidR="00842BEB">
        <w:rPr>
          <w:rStyle w:val="Absatz-Standardschriftart1"/>
          <w:rFonts w:ascii="Times New Roman" w:hAnsi="Times New Roman"/>
          <w:sz w:val="24"/>
          <w:szCs w:val="24"/>
          <w:lang w:val="en-US"/>
        </w:rPr>
        <w:t xml:space="preserve"> were excluded from the clustering process, as </w:t>
      </w:r>
      <w:r w:rsidR="00670428">
        <w:rPr>
          <w:rStyle w:val="Absatz-Standardschriftart1"/>
          <w:rFonts w:ascii="Times New Roman" w:hAnsi="Times New Roman"/>
          <w:sz w:val="24"/>
          <w:szCs w:val="24"/>
          <w:lang w:val="en-US"/>
        </w:rPr>
        <w:t>cluster variables</w:t>
      </w:r>
      <w:r w:rsidR="00842BEB">
        <w:rPr>
          <w:rStyle w:val="Absatz-Standardschriftart1"/>
          <w:rFonts w:ascii="Times New Roman" w:hAnsi="Times New Roman"/>
          <w:sz w:val="24"/>
          <w:szCs w:val="24"/>
          <w:lang w:val="en-US"/>
        </w:rPr>
        <w:t xml:space="preserve"> should meet specific criteria, including relevance for grouping, measurability (</w:t>
      </w:r>
      <w:r w:rsidR="008E20CC">
        <w:rPr>
          <w:rStyle w:val="Absatz-Standardschriftart1"/>
          <w:rFonts w:ascii="Times New Roman" w:hAnsi="Times New Roman"/>
          <w:sz w:val="24"/>
          <w:szCs w:val="24"/>
          <w:lang w:val="en-US"/>
        </w:rPr>
        <w:t>ensured</w:t>
      </w:r>
      <w:r w:rsidR="00842BEB">
        <w:rPr>
          <w:rStyle w:val="Absatz-Standardschriftart1"/>
          <w:rFonts w:ascii="Times New Roman" w:hAnsi="Times New Roman"/>
          <w:sz w:val="24"/>
          <w:szCs w:val="24"/>
          <w:lang w:val="en-US"/>
        </w:rPr>
        <w:t xml:space="preserve"> by standardi</w:t>
      </w:r>
      <w:r w:rsidR="008E20CC">
        <w:rPr>
          <w:rStyle w:val="Absatz-Standardschriftart1"/>
          <w:rFonts w:ascii="Times New Roman" w:hAnsi="Times New Roman"/>
          <w:sz w:val="24"/>
          <w:szCs w:val="24"/>
          <w:lang w:val="en-US"/>
        </w:rPr>
        <w:t>z</w:t>
      </w:r>
      <w:r w:rsidR="00842BEB">
        <w:rPr>
          <w:rStyle w:val="Absatz-Standardschriftart1"/>
          <w:rFonts w:ascii="Times New Roman" w:hAnsi="Times New Roman"/>
          <w:sz w:val="24"/>
          <w:szCs w:val="24"/>
          <w:lang w:val="en-US"/>
        </w:rPr>
        <w:t xml:space="preserve">ing the test data), representativeness, and independence (Bacher &amp; Wenzig, 2010; Backhaus et al., 2011; Everitt et al., 2011; Wentura &amp; Pospeschill, 2015). </w:t>
      </w:r>
      <w:r w:rsidR="002539AC">
        <w:rPr>
          <w:rStyle w:val="Absatz-Standardschriftart1"/>
          <w:rFonts w:ascii="Times New Roman" w:hAnsi="Times New Roman"/>
          <w:sz w:val="24"/>
          <w:szCs w:val="24"/>
          <w:lang w:val="en-US"/>
        </w:rPr>
        <w:t xml:space="preserve">TMT_diff was excluded due to its lack of independence, as </w:t>
      </w:r>
      <w:r w:rsidR="008E20CC">
        <w:rPr>
          <w:rStyle w:val="Absatz-Standardschriftart1"/>
          <w:rFonts w:ascii="Times New Roman" w:hAnsi="Times New Roman"/>
          <w:sz w:val="24"/>
          <w:szCs w:val="24"/>
          <w:lang w:val="en-US"/>
        </w:rPr>
        <w:t>it</w:t>
      </w:r>
      <w:r w:rsidR="002539AC">
        <w:rPr>
          <w:rStyle w:val="Absatz-Standardschriftart1"/>
          <w:rFonts w:ascii="Times New Roman" w:hAnsi="Times New Roman"/>
          <w:sz w:val="24"/>
          <w:szCs w:val="24"/>
          <w:lang w:val="en-US"/>
        </w:rPr>
        <w:t xml:space="preserve"> is highl</w:t>
      </w:r>
      <w:commentRangeStart w:id="92"/>
      <w:r w:rsidR="002539AC">
        <w:rPr>
          <w:rStyle w:val="Absatz-Standardschriftart1"/>
          <w:rFonts w:ascii="Times New Roman" w:hAnsi="Times New Roman"/>
          <w:sz w:val="24"/>
          <w:szCs w:val="24"/>
          <w:lang w:val="en-US"/>
        </w:rPr>
        <w:t xml:space="preserve">y </w:t>
      </w:r>
      <w:r w:rsidR="002539AC">
        <w:rPr>
          <w:rStyle w:val="Absatz-Standardschriftart1"/>
          <w:rFonts w:ascii="Times New Roman" w:hAnsi="Times New Roman"/>
          <w:sz w:val="24"/>
          <w:szCs w:val="24"/>
          <w:lang w:val="en-US"/>
        </w:rPr>
        <w:lastRenderedPageBreak/>
        <w:t xml:space="preserve">correlated </w:t>
      </w:r>
      <w:commentRangeEnd w:id="92"/>
      <w:r w:rsidR="002539AC">
        <w:rPr>
          <w:rStyle w:val="CommentReference"/>
        </w:rPr>
        <w:commentReference w:id="92"/>
      </w:r>
      <w:r w:rsidR="002539AC">
        <w:rPr>
          <w:rStyle w:val="Absatz-Standardschriftart1"/>
          <w:rFonts w:ascii="Times New Roman" w:hAnsi="Times New Roman"/>
          <w:sz w:val="24"/>
          <w:szCs w:val="24"/>
          <w:lang w:val="en-US"/>
        </w:rPr>
        <w:t>with TMT-A and TMT-B. However TMT-A, TMT-B and PVT are</w:t>
      </w:r>
      <w:r w:rsidR="008E20CC">
        <w:rPr>
          <w:rStyle w:val="Absatz-Standardschriftart1"/>
          <w:rFonts w:ascii="Times New Roman" w:hAnsi="Times New Roman"/>
          <w:sz w:val="24"/>
          <w:szCs w:val="24"/>
          <w:lang w:val="en-US"/>
        </w:rPr>
        <w:t xml:space="preserve"> also</w:t>
      </w:r>
      <w:r w:rsidR="002539AC">
        <w:rPr>
          <w:rStyle w:val="Absatz-Standardschriftart1"/>
          <w:rFonts w:ascii="Times New Roman" w:hAnsi="Times New Roman"/>
          <w:sz w:val="24"/>
          <w:szCs w:val="24"/>
          <w:lang w:val="en-US"/>
        </w:rPr>
        <w:t xml:space="preserve"> </w:t>
      </w:r>
      <w:commentRangeStart w:id="93"/>
      <w:r w:rsidR="002539AC">
        <w:rPr>
          <w:rStyle w:val="Absatz-Standardschriftart1"/>
          <w:rFonts w:ascii="Times New Roman" w:hAnsi="Times New Roman"/>
          <w:sz w:val="24"/>
          <w:szCs w:val="24"/>
          <w:lang w:val="en-US"/>
        </w:rPr>
        <w:t>co</w:t>
      </w:r>
      <w:r w:rsidR="00C90953">
        <w:rPr>
          <w:rStyle w:val="Absatz-Standardschriftart1"/>
          <w:rFonts w:ascii="Times New Roman" w:hAnsi="Times New Roman"/>
          <w:sz w:val="24"/>
          <w:szCs w:val="24"/>
          <w:lang w:val="en-US"/>
        </w:rPr>
        <w:t>rrelated</w:t>
      </w:r>
      <w:commentRangeEnd w:id="93"/>
      <w:r w:rsidR="00C90953">
        <w:rPr>
          <w:rStyle w:val="CommentReference"/>
        </w:rPr>
        <w:commentReference w:id="93"/>
      </w:r>
      <w:r w:rsidR="00C90953" w:rsidRPr="00C90953">
        <w:rPr>
          <w:rStyle w:val="Absatz-Standardschriftart1"/>
          <w:rFonts w:ascii="Times New Roman" w:hAnsi="Times New Roman"/>
          <w:sz w:val="24"/>
          <w:szCs w:val="24"/>
          <w:lang w:val="en-US"/>
        </w:rPr>
        <w:t xml:space="preserve">. </w:t>
      </w:r>
      <w:r w:rsidR="00C90953">
        <w:rPr>
          <w:rStyle w:val="Absatz-Standardschriftart1"/>
          <w:rFonts w:ascii="Times New Roman" w:hAnsi="Times New Roman"/>
          <w:sz w:val="24"/>
          <w:szCs w:val="24"/>
          <w:lang w:val="en-US"/>
        </w:rPr>
        <w:t>This raises the question of whether two of them should have been excluded</w:t>
      </w:r>
      <w:r w:rsidR="00080F69">
        <w:rPr>
          <w:rStyle w:val="Absatz-Standardschriftart1"/>
          <w:rFonts w:ascii="Times New Roman" w:hAnsi="Times New Roman"/>
          <w:sz w:val="24"/>
          <w:szCs w:val="24"/>
          <w:lang w:val="en-US"/>
        </w:rPr>
        <w:t xml:space="preserve"> as well</w:t>
      </w:r>
      <w:r w:rsidR="00C90953">
        <w:rPr>
          <w:rStyle w:val="Absatz-Standardschriftart1"/>
          <w:rFonts w:ascii="Times New Roman" w:hAnsi="Times New Roman"/>
          <w:sz w:val="24"/>
          <w:szCs w:val="24"/>
          <w:lang w:val="en-US"/>
        </w:rPr>
        <w:t xml:space="preserve">. </w:t>
      </w:r>
      <w:r w:rsidR="002539AC">
        <w:rPr>
          <w:rStyle w:val="Absatz-Standardschriftart1"/>
          <w:rFonts w:ascii="Times New Roman" w:hAnsi="Times New Roman"/>
          <w:sz w:val="24"/>
          <w:szCs w:val="24"/>
          <w:lang w:val="en-US"/>
        </w:rPr>
        <w:t xml:space="preserve">If varibales are highly correlated, they may introduce implicit weighting, leading to biased clustering results (cite). </w:t>
      </w:r>
      <w:r w:rsidR="00C90953">
        <w:rPr>
          <w:rStyle w:val="Absatz-Standardschriftart1"/>
          <w:rFonts w:ascii="Times New Roman" w:hAnsi="Times New Roman"/>
          <w:sz w:val="24"/>
          <w:szCs w:val="24"/>
          <w:lang w:val="en-US"/>
        </w:rPr>
        <w:t xml:space="preserve">However, as all three variables are similarly correlated and all measures of cognition, the impact of their dependancy might be negligible. Cluster results </w:t>
      </w:r>
      <w:commentRangeStart w:id="94"/>
      <w:r w:rsidR="00C90953">
        <w:rPr>
          <w:rStyle w:val="Absatz-Standardschriftart1"/>
          <w:rFonts w:ascii="Times New Roman" w:hAnsi="Times New Roman"/>
          <w:sz w:val="24"/>
          <w:szCs w:val="24"/>
          <w:lang w:val="en-US"/>
        </w:rPr>
        <w:t xml:space="preserve">with different </w:t>
      </w:r>
      <w:r w:rsidR="00080F69">
        <w:rPr>
          <w:rStyle w:val="Absatz-Standardschriftart1"/>
          <w:rFonts w:ascii="Times New Roman" w:hAnsi="Times New Roman"/>
          <w:sz w:val="24"/>
          <w:szCs w:val="24"/>
          <w:lang w:val="en-US"/>
        </w:rPr>
        <w:t>variable combinations</w:t>
      </w:r>
      <w:r w:rsidR="00C90953">
        <w:rPr>
          <w:rStyle w:val="Absatz-Standardschriftart1"/>
          <w:rFonts w:ascii="Times New Roman" w:hAnsi="Times New Roman"/>
          <w:sz w:val="24"/>
          <w:szCs w:val="24"/>
          <w:lang w:val="en-US"/>
        </w:rPr>
        <w:t xml:space="preserve"> </w:t>
      </w:r>
      <w:commentRangeEnd w:id="94"/>
      <w:r w:rsidR="00C90953">
        <w:rPr>
          <w:rStyle w:val="CommentReference"/>
        </w:rPr>
        <w:commentReference w:id="94"/>
      </w:r>
      <w:r w:rsidR="00080F69">
        <w:rPr>
          <w:rStyle w:val="Absatz-Standardschriftart1"/>
          <w:rFonts w:ascii="Times New Roman" w:hAnsi="Times New Roman"/>
          <w:sz w:val="24"/>
          <w:szCs w:val="24"/>
          <w:lang w:val="en-US"/>
        </w:rPr>
        <w:t>indicated that including all three produced the</w:t>
      </w:r>
      <w:r w:rsidR="00C90953">
        <w:rPr>
          <w:rStyle w:val="Absatz-Standardschriftart1"/>
          <w:rFonts w:ascii="Times New Roman" w:hAnsi="Times New Roman"/>
          <w:sz w:val="24"/>
          <w:szCs w:val="24"/>
          <w:lang w:val="en-US"/>
        </w:rPr>
        <w:t xml:space="preserve"> </w:t>
      </w:r>
      <w:commentRangeStart w:id="95"/>
      <w:r w:rsidR="00C90953">
        <w:rPr>
          <w:rStyle w:val="Absatz-Standardschriftart1"/>
          <w:rFonts w:ascii="Times New Roman" w:hAnsi="Times New Roman"/>
          <w:sz w:val="24"/>
          <w:szCs w:val="24"/>
          <w:lang w:val="en-US"/>
        </w:rPr>
        <w:t>most promising one.</w:t>
      </w:r>
      <w:commentRangeEnd w:id="95"/>
      <w:r w:rsidR="00C90953">
        <w:rPr>
          <w:rStyle w:val="CommentReference"/>
        </w:rPr>
        <w:commentReference w:id="95"/>
      </w:r>
      <w:r w:rsidR="00C90953">
        <w:rPr>
          <w:rStyle w:val="Absatz-Standardschriftart1"/>
          <w:rFonts w:ascii="Times New Roman" w:hAnsi="Times New Roman"/>
          <w:sz w:val="24"/>
          <w:szCs w:val="24"/>
          <w:lang w:val="en-US"/>
        </w:rPr>
        <w:t xml:space="preserve"> </w:t>
      </w:r>
      <w:r w:rsidR="00914A42">
        <w:rPr>
          <w:rStyle w:val="Absatz-Standardschriftart1"/>
          <w:rFonts w:ascii="Times New Roman" w:hAnsi="Times New Roman"/>
          <w:sz w:val="24"/>
          <w:szCs w:val="24"/>
          <w:lang w:val="en-US"/>
        </w:rPr>
        <w:t xml:space="preserve">The binary MoCA variable was not included as it does not provide enough information to be relevant for cluszering. </w:t>
      </w:r>
      <w:commentRangeStart w:id="96"/>
      <w:r w:rsidR="00914A42">
        <w:rPr>
          <w:rStyle w:val="Absatz-Standardschriftart1"/>
          <w:rFonts w:ascii="Times New Roman" w:hAnsi="Times New Roman"/>
          <w:sz w:val="24"/>
          <w:szCs w:val="24"/>
          <w:lang w:val="en-US"/>
        </w:rPr>
        <w:t xml:space="preserve">Moreover, the goal of this study was to investigate different performance levels in objective cognitive task, </w:t>
      </w:r>
      <w:r w:rsidR="00A573ED">
        <w:rPr>
          <w:rStyle w:val="Absatz-Standardschriftart1"/>
          <w:rFonts w:ascii="Times New Roman" w:hAnsi="Times New Roman"/>
          <w:sz w:val="24"/>
          <w:szCs w:val="24"/>
          <w:lang w:val="en-US"/>
        </w:rPr>
        <w:t>whereas</w:t>
      </w:r>
      <w:r w:rsidR="00914A42">
        <w:rPr>
          <w:rStyle w:val="Absatz-Standardschriftart1"/>
          <w:rFonts w:ascii="Times New Roman" w:hAnsi="Times New Roman"/>
          <w:sz w:val="24"/>
          <w:szCs w:val="24"/>
          <w:lang w:val="en-US"/>
        </w:rPr>
        <w:t xml:space="preserve"> MoCA already</w:t>
      </w:r>
      <w:r w:rsidR="00A573ED">
        <w:rPr>
          <w:rStyle w:val="Absatz-Standardschriftart1"/>
          <w:rFonts w:ascii="Times New Roman" w:hAnsi="Times New Roman"/>
          <w:sz w:val="24"/>
          <w:szCs w:val="24"/>
          <w:lang w:val="en-US"/>
        </w:rPr>
        <w:t xml:space="preserve"> categorically determines whether a person </w:t>
      </w:r>
      <w:r w:rsidR="00914A42">
        <w:rPr>
          <w:rStyle w:val="Absatz-Standardschriftart1"/>
          <w:rFonts w:ascii="Times New Roman" w:hAnsi="Times New Roman"/>
          <w:sz w:val="24"/>
          <w:szCs w:val="24"/>
          <w:lang w:val="en-US"/>
        </w:rPr>
        <w:t>has cognitive impairment or not. Therefore</w:t>
      </w:r>
      <w:r w:rsidR="00A573ED">
        <w:rPr>
          <w:rStyle w:val="Absatz-Standardschriftart1"/>
          <w:rFonts w:ascii="Times New Roman" w:hAnsi="Times New Roman"/>
          <w:sz w:val="24"/>
          <w:szCs w:val="24"/>
          <w:lang w:val="en-US"/>
        </w:rPr>
        <w:t>,</w:t>
      </w:r>
      <w:r w:rsidR="00914A42">
        <w:rPr>
          <w:rStyle w:val="Absatz-Standardschriftart1"/>
          <w:rFonts w:ascii="Times New Roman" w:hAnsi="Times New Roman"/>
          <w:sz w:val="24"/>
          <w:szCs w:val="24"/>
          <w:lang w:val="en-US"/>
        </w:rPr>
        <w:t xml:space="preserve"> it is of more interest to compare the clusters </w:t>
      </w:r>
      <w:r w:rsidR="00A573ED">
        <w:rPr>
          <w:rStyle w:val="Absatz-Standardschriftart1"/>
          <w:rFonts w:ascii="Times New Roman" w:hAnsi="Times New Roman"/>
          <w:sz w:val="24"/>
          <w:szCs w:val="24"/>
          <w:lang w:val="en-US"/>
        </w:rPr>
        <w:t xml:space="preserve">based on MoCA </w:t>
      </w:r>
      <w:r w:rsidR="00914A42">
        <w:rPr>
          <w:rStyle w:val="Absatz-Standardschriftart1"/>
          <w:rFonts w:ascii="Times New Roman" w:hAnsi="Times New Roman"/>
          <w:sz w:val="24"/>
          <w:szCs w:val="24"/>
          <w:lang w:val="en-US"/>
        </w:rPr>
        <w:t>score</w:t>
      </w:r>
      <w:r w:rsidR="00A573ED">
        <w:rPr>
          <w:rStyle w:val="Absatz-Standardschriftart1"/>
          <w:rFonts w:ascii="Times New Roman" w:hAnsi="Times New Roman"/>
          <w:sz w:val="24"/>
          <w:szCs w:val="24"/>
          <w:lang w:val="en-US"/>
        </w:rPr>
        <w:t xml:space="preserve">s to assess how well MoCA detects cognitive difficulties in this </w:t>
      </w:r>
      <w:r w:rsidR="00A573ED" w:rsidRPr="0079679E">
        <w:rPr>
          <w:rStyle w:val="Absatz-Standardschriftart1"/>
          <w:rFonts w:ascii="Times New Roman" w:hAnsi="Times New Roman" w:cs="Times New Roman"/>
          <w:sz w:val="24"/>
          <w:szCs w:val="24"/>
          <w:lang w:val="en-US"/>
        </w:rPr>
        <w:t>study population</w:t>
      </w:r>
      <w:commentRangeEnd w:id="96"/>
      <w:r w:rsidR="00A573ED" w:rsidRPr="0079679E">
        <w:rPr>
          <w:rStyle w:val="CommentReference"/>
          <w:rFonts w:ascii="Times New Roman" w:hAnsi="Times New Roman" w:cs="Times New Roman"/>
          <w:sz w:val="24"/>
          <w:szCs w:val="24"/>
        </w:rPr>
        <w:commentReference w:id="96"/>
      </w:r>
      <w:r w:rsidR="00A573ED" w:rsidRPr="0079679E">
        <w:rPr>
          <w:rStyle w:val="Absatz-Standardschriftart1"/>
          <w:rFonts w:ascii="Times New Roman" w:hAnsi="Times New Roman" w:cs="Times New Roman"/>
          <w:sz w:val="24"/>
          <w:szCs w:val="24"/>
          <w:lang w:val="en-US"/>
        </w:rPr>
        <w:t>.</w:t>
      </w:r>
      <w:r w:rsidR="00914A42" w:rsidRPr="0079679E">
        <w:rPr>
          <w:rStyle w:val="Absatz-Standardschriftart1"/>
          <w:rFonts w:ascii="Times New Roman" w:hAnsi="Times New Roman" w:cs="Times New Roman"/>
          <w:sz w:val="24"/>
          <w:szCs w:val="24"/>
          <w:lang w:val="en-US"/>
        </w:rPr>
        <w:t xml:space="preserve"> </w:t>
      </w:r>
    </w:p>
    <w:p w14:paraId="750180C0" w14:textId="1DC01059" w:rsidR="000067D6" w:rsidRPr="0079679E" w:rsidRDefault="0057285A" w:rsidP="00687B20">
      <w:pPr>
        <w:pStyle w:val="Standard1"/>
        <w:ind w:firstLine="0"/>
        <w:jc w:val="left"/>
        <w:rPr>
          <w:rStyle w:val="Absatz-Standardschriftart1"/>
          <w:rFonts w:ascii="Times New Roman" w:hAnsi="Times New Roman" w:cs="Times New Roman"/>
          <w:sz w:val="24"/>
          <w:szCs w:val="24"/>
          <w:lang w:val="en-US"/>
        </w:rPr>
      </w:pPr>
      <w:commentRangeStart w:id="97"/>
      <w:commentRangeEnd w:id="97"/>
      <w:r w:rsidRPr="0079679E">
        <w:rPr>
          <w:rStyle w:val="Absatz-Standardschriftart1"/>
          <w:rFonts w:ascii="Times New Roman" w:hAnsi="Times New Roman" w:cs="Times New Roman"/>
          <w:sz w:val="24"/>
          <w:szCs w:val="24"/>
          <w:lang w:val="en-US"/>
        </w:rPr>
        <w:commentReference w:id="97"/>
      </w:r>
      <w:r w:rsidR="00D5021C" w:rsidRPr="0079679E">
        <w:rPr>
          <w:rStyle w:val="Absatz-Standardschriftart1"/>
          <w:rFonts w:ascii="Times New Roman" w:hAnsi="Times New Roman" w:cs="Times New Roman"/>
          <w:sz w:val="24"/>
          <w:szCs w:val="24"/>
          <w:lang w:val="en-US"/>
        </w:rPr>
        <w:t xml:space="preserve">The inclusion of the two n-back variables resulted in poor clustering outcomes, as overall performance on these tasks (esspecially </w:t>
      </w:r>
      <w:commentRangeStart w:id="98"/>
      <w:r w:rsidR="00D5021C" w:rsidRPr="0079679E">
        <w:rPr>
          <w:rStyle w:val="Absatz-Standardschriftart1"/>
          <w:rFonts w:ascii="Times New Roman" w:hAnsi="Times New Roman" w:cs="Times New Roman"/>
          <w:sz w:val="24"/>
          <w:szCs w:val="24"/>
          <w:lang w:val="en-US"/>
        </w:rPr>
        <w:t>on the 2-back task</w:t>
      </w:r>
      <w:commentRangeEnd w:id="98"/>
      <w:r w:rsidR="00D5021C" w:rsidRPr="0079679E">
        <w:rPr>
          <w:rStyle w:val="CommentReference"/>
          <w:rFonts w:ascii="Times New Roman" w:hAnsi="Times New Roman" w:cs="Times New Roman"/>
          <w:sz w:val="24"/>
          <w:szCs w:val="24"/>
        </w:rPr>
        <w:commentReference w:id="98"/>
      </w:r>
      <w:r w:rsidR="00D5021C" w:rsidRPr="0079679E">
        <w:rPr>
          <w:rStyle w:val="Absatz-Standardschriftart1"/>
          <w:rFonts w:ascii="Times New Roman" w:hAnsi="Times New Roman" w:cs="Times New Roman"/>
          <w:sz w:val="24"/>
          <w:szCs w:val="24"/>
          <w:lang w:val="en-US"/>
        </w:rPr>
        <w:t xml:space="preserve">) was generally low across participants. Consequently, these variables were excluded </w:t>
      </w:r>
      <w:commentRangeStart w:id="99"/>
      <w:r w:rsidR="00D5021C" w:rsidRPr="0079679E">
        <w:rPr>
          <w:rStyle w:val="Absatz-Standardschriftart1"/>
          <w:rFonts w:ascii="Times New Roman" w:hAnsi="Times New Roman" w:cs="Times New Roman"/>
          <w:sz w:val="24"/>
          <w:szCs w:val="24"/>
          <w:lang w:val="en-US"/>
        </w:rPr>
        <w:t>from further analysis</w:t>
      </w:r>
      <w:commentRangeEnd w:id="99"/>
      <w:r w:rsidR="00D5021C" w:rsidRPr="0079679E">
        <w:rPr>
          <w:rStyle w:val="CommentReference"/>
          <w:rFonts w:ascii="Times New Roman" w:hAnsi="Times New Roman" w:cs="Times New Roman"/>
          <w:sz w:val="24"/>
          <w:szCs w:val="24"/>
        </w:rPr>
        <w:commentReference w:id="99"/>
      </w:r>
      <w:r w:rsidR="00D5021C" w:rsidRPr="0079679E">
        <w:rPr>
          <w:rStyle w:val="Absatz-Standardschriftart1"/>
          <w:rFonts w:ascii="Times New Roman" w:hAnsi="Times New Roman" w:cs="Times New Roman"/>
          <w:sz w:val="24"/>
          <w:szCs w:val="24"/>
          <w:lang w:val="en-US"/>
        </w:rPr>
        <w:t xml:space="preserve">. </w:t>
      </w:r>
    </w:p>
    <w:p w14:paraId="5295FC5C" w14:textId="4A7E8BB4" w:rsidR="000067D6" w:rsidRPr="0079679E" w:rsidRDefault="00D5021C" w:rsidP="00687B20">
      <w:pPr>
        <w:pStyle w:val="Standard1"/>
        <w:ind w:firstLine="0"/>
        <w:jc w:val="left"/>
        <w:rPr>
          <w:rFonts w:ascii="Times New Roman" w:hAnsi="Times New Roman" w:cs="Times New Roman"/>
          <w:b/>
          <w:bCs/>
          <w:sz w:val="24"/>
          <w:szCs w:val="24"/>
        </w:rPr>
      </w:pPr>
      <w:r w:rsidRPr="0079679E">
        <w:rPr>
          <w:rFonts w:ascii="Times New Roman" w:hAnsi="Times New Roman" w:cs="Times New Roman"/>
          <w:b/>
          <w:bCs/>
          <w:sz w:val="24"/>
          <w:szCs w:val="24"/>
        </w:rPr>
        <w:t>Clustering Methodology</w:t>
      </w:r>
    </w:p>
    <w:p w14:paraId="5EE2F477" w14:textId="54B49FEE" w:rsidR="0079679E" w:rsidRPr="0079679E" w:rsidRDefault="0079679E" w:rsidP="00687B20">
      <w:pPr>
        <w:pStyle w:val="Standard1"/>
        <w:ind w:firstLine="0"/>
        <w:jc w:val="left"/>
        <w:rPr>
          <w:rFonts w:ascii="Times New Roman" w:hAnsi="Times New Roman" w:cs="Times New Roman"/>
          <w:sz w:val="24"/>
          <w:szCs w:val="24"/>
          <w:lang w:val="en-US"/>
        </w:rPr>
      </w:pPr>
      <w:r w:rsidRPr="0079679E">
        <w:rPr>
          <w:rFonts w:ascii="Times New Roman" w:hAnsi="Times New Roman" w:cs="Times New Roman"/>
          <w:sz w:val="24"/>
          <w:szCs w:val="24"/>
          <w:lang w:val="en-US"/>
        </w:rPr>
        <w:t xml:space="preserve">The next step </w:t>
      </w:r>
      <w:r w:rsidR="003D052A">
        <w:rPr>
          <w:rFonts w:ascii="Times New Roman" w:hAnsi="Times New Roman" w:cs="Times New Roman"/>
          <w:sz w:val="24"/>
          <w:szCs w:val="24"/>
          <w:lang w:val="en-US"/>
        </w:rPr>
        <w:t>(remember, that the</w:t>
      </w:r>
      <w:r w:rsidR="00AC707D">
        <w:rPr>
          <w:rFonts w:ascii="Times New Roman" w:hAnsi="Times New Roman" w:cs="Times New Roman"/>
          <w:sz w:val="24"/>
          <w:szCs w:val="24"/>
          <w:lang w:val="en-US"/>
        </w:rPr>
        <w:t xml:space="preserve"> is no strict order) </w:t>
      </w:r>
      <w:r w:rsidRPr="0079679E">
        <w:rPr>
          <w:rFonts w:ascii="Times New Roman" w:hAnsi="Times New Roman" w:cs="Times New Roman"/>
          <w:sz w:val="24"/>
          <w:szCs w:val="24"/>
          <w:lang w:val="en-US"/>
        </w:rPr>
        <w:t xml:space="preserve">was to determine </w:t>
      </w:r>
      <w:r w:rsidR="00AC707D">
        <w:rPr>
          <w:rFonts w:ascii="Times New Roman" w:hAnsi="Times New Roman" w:cs="Times New Roman"/>
          <w:sz w:val="24"/>
          <w:szCs w:val="24"/>
          <w:lang w:val="en-US"/>
        </w:rPr>
        <w:t>an appropriate</w:t>
      </w:r>
      <w:r w:rsidRPr="0079679E">
        <w:rPr>
          <w:rFonts w:ascii="Times New Roman" w:hAnsi="Times New Roman" w:cs="Times New Roman"/>
          <w:sz w:val="24"/>
          <w:szCs w:val="24"/>
          <w:lang w:val="en-US"/>
        </w:rPr>
        <w:t xml:space="preserve"> proximity measure and clustering algorithm. </w:t>
      </w:r>
    </w:p>
    <w:p w14:paraId="033DB790" w14:textId="71BA4B24" w:rsidR="00D5021C" w:rsidRDefault="0079679E" w:rsidP="00687B20">
      <w:pPr>
        <w:pStyle w:val="Standard1"/>
        <w:ind w:firstLine="0"/>
        <w:jc w:val="left"/>
        <w:rPr>
          <w:rFonts w:ascii="Times New Roman" w:hAnsi="Times New Roman" w:cs="Times New Roman"/>
          <w:b/>
          <w:bCs/>
          <w:sz w:val="24"/>
          <w:szCs w:val="24"/>
        </w:rPr>
      </w:pPr>
      <w:r w:rsidRPr="0079679E">
        <w:rPr>
          <w:rFonts w:ascii="Times New Roman" w:hAnsi="Times New Roman" w:cs="Times New Roman"/>
          <w:b/>
          <w:bCs/>
          <w:sz w:val="24"/>
          <w:szCs w:val="24"/>
        </w:rPr>
        <w:t xml:space="preserve">Choosing of Proximity </w:t>
      </w:r>
      <w:commentRangeStart w:id="100"/>
      <w:r w:rsidRPr="0079679E">
        <w:rPr>
          <w:rFonts w:ascii="Times New Roman" w:hAnsi="Times New Roman" w:cs="Times New Roman"/>
          <w:b/>
          <w:bCs/>
          <w:sz w:val="24"/>
          <w:szCs w:val="24"/>
        </w:rPr>
        <w:t>mea</w:t>
      </w:r>
      <w:r w:rsidR="007C7399">
        <w:rPr>
          <w:rFonts w:ascii="Times New Roman" w:hAnsi="Times New Roman" w:cs="Times New Roman"/>
          <w:b/>
          <w:bCs/>
          <w:sz w:val="24"/>
          <w:szCs w:val="24"/>
        </w:rPr>
        <w:t>s</w:t>
      </w:r>
      <w:r w:rsidRPr="0079679E">
        <w:rPr>
          <w:rFonts w:ascii="Times New Roman" w:hAnsi="Times New Roman" w:cs="Times New Roman"/>
          <w:b/>
          <w:bCs/>
          <w:sz w:val="24"/>
          <w:szCs w:val="24"/>
        </w:rPr>
        <w:t>ur</w:t>
      </w:r>
      <w:commentRangeEnd w:id="100"/>
      <w:r w:rsidR="00280F27">
        <w:rPr>
          <w:rStyle w:val="CommentReference"/>
        </w:rPr>
        <w:commentReference w:id="100"/>
      </w:r>
      <w:r w:rsidRPr="0079679E">
        <w:rPr>
          <w:rFonts w:ascii="Times New Roman" w:hAnsi="Times New Roman" w:cs="Times New Roman"/>
          <w:b/>
          <w:bCs/>
          <w:sz w:val="24"/>
          <w:szCs w:val="24"/>
        </w:rPr>
        <w:t>e</w:t>
      </w:r>
    </w:p>
    <w:p w14:paraId="2A6A7352" w14:textId="4BCCA5C6" w:rsidR="00AC707D" w:rsidRPr="00280F27" w:rsidRDefault="00AC707D" w:rsidP="00687B20">
      <w:pPr>
        <w:pStyle w:val="Standard1"/>
        <w:ind w:firstLine="0"/>
        <w:jc w:val="left"/>
        <w:rPr>
          <w:rFonts w:ascii="Times New Roman" w:hAnsi="Times New Roman" w:cs="Times New Roman"/>
          <w:sz w:val="24"/>
          <w:szCs w:val="24"/>
          <w:lang w:val="en-US"/>
        </w:rPr>
      </w:pPr>
      <w:r w:rsidRPr="00AC707D">
        <w:rPr>
          <w:rFonts w:ascii="Times New Roman" w:hAnsi="Times New Roman" w:cs="Times New Roman"/>
          <w:sz w:val="24"/>
          <w:szCs w:val="24"/>
          <w:lang w:val="en-US"/>
        </w:rPr>
        <w:t xml:space="preserve">The starting point of </w:t>
      </w:r>
      <w:r>
        <w:rPr>
          <w:rFonts w:ascii="Times New Roman" w:hAnsi="Times New Roman" w:cs="Times New Roman"/>
          <w:sz w:val="24"/>
          <w:szCs w:val="24"/>
          <w:lang w:val="en-US"/>
        </w:rPr>
        <w:t xml:space="preserve">the cluster analysis is a raw data matrix containing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objects (in this case</w:t>
      </w:r>
      <w:r w:rsidR="007E1BB5">
        <w:rPr>
          <w:rFonts w:ascii="Times New Roman" w:hAnsi="Times New Roman" w:cs="Times New Roman"/>
          <w:sz w:val="24"/>
          <w:szCs w:val="24"/>
          <w:lang w:val="en-US"/>
        </w:rPr>
        <w:t>,</w:t>
      </w:r>
      <w:r>
        <w:rPr>
          <w:rFonts w:ascii="Times New Roman" w:hAnsi="Times New Roman" w:cs="Times New Roman"/>
          <w:sz w:val="24"/>
          <w:szCs w:val="24"/>
          <w:lang w:val="en-US"/>
        </w:rPr>
        <w:t xml:space="preserve"> 70 participants) described by </w:t>
      </w:r>
      <w:r>
        <w:rPr>
          <w:rFonts w:ascii="Times New Roman" w:hAnsi="Times New Roman" w:cs="Times New Roman"/>
          <w:i/>
          <w:iCs/>
          <w:sz w:val="24"/>
          <w:szCs w:val="24"/>
          <w:lang w:val="en-US"/>
        </w:rPr>
        <w:t xml:space="preserve">J </w:t>
      </w:r>
      <w:r>
        <w:rPr>
          <w:rFonts w:ascii="Times New Roman" w:hAnsi="Times New Roman" w:cs="Times New Roman"/>
          <w:sz w:val="24"/>
          <w:szCs w:val="24"/>
          <w:lang w:val="en-US"/>
        </w:rPr>
        <w:t>vari</w:t>
      </w:r>
      <w:r w:rsidR="007E1BB5">
        <w:rPr>
          <w:rFonts w:ascii="Times New Roman" w:hAnsi="Times New Roman" w:cs="Times New Roman"/>
          <w:sz w:val="24"/>
          <w:szCs w:val="24"/>
          <w:lang w:val="en-US"/>
        </w:rPr>
        <w:t>a</w:t>
      </w:r>
      <w:r>
        <w:rPr>
          <w:rFonts w:ascii="Times New Roman" w:hAnsi="Times New Roman" w:cs="Times New Roman"/>
          <w:sz w:val="24"/>
          <w:szCs w:val="24"/>
          <w:lang w:val="en-US"/>
        </w:rPr>
        <w:t>bles (PVT, TMT-A and TMT-B). To quantify the relationships between these objects, a statistical measure is required</w:t>
      </w:r>
      <w:r w:rsidR="007E1BB5">
        <w:rPr>
          <w:rFonts w:ascii="Times New Roman" w:hAnsi="Times New Roman" w:cs="Times New Roman"/>
          <w:sz w:val="24"/>
          <w:szCs w:val="24"/>
          <w:lang w:val="en-US"/>
        </w:rPr>
        <w:t xml:space="preserve"> t</w:t>
      </w:r>
      <w:r w:rsidR="0050517C">
        <w:rPr>
          <w:rFonts w:ascii="Times New Roman" w:hAnsi="Times New Roman" w:cs="Times New Roman"/>
          <w:sz w:val="24"/>
          <w:szCs w:val="24"/>
          <w:lang w:val="en-US"/>
        </w:rPr>
        <w:t xml:space="preserve">o </w:t>
      </w:r>
      <w:r w:rsidR="00280F27">
        <w:rPr>
          <w:rFonts w:ascii="Times New Roman" w:hAnsi="Times New Roman" w:cs="Times New Roman"/>
          <w:sz w:val="24"/>
          <w:szCs w:val="24"/>
          <w:lang w:val="en-US"/>
        </w:rPr>
        <w:t xml:space="preserve">transforme the </w:t>
      </w:r>
      <w:r w:rsidR="005751AF">
        <w:rPr>
          <w:rFonts w:ascii="Times New Roman" w:hAnsi="Times New Roman" w:cs="Times New Roman"/>
          <w:sz w:val="24"/>
          <w:szCs w:val="24"/>
          <w:lang w:val="en-US"/>
        </w:rPr>
        <w:t>da</w:t>
      </w:r>
      <w:r w:rsidR="00280F27">
        <w:rPr>
          <w:rFonts w:ascii="Times New Roman" w:hAnsi="Times New Roman" w:cs="Times New Roman"/>
          <w:sz w:val="24"/>
          <w:szCs w:val="24"/>
          <w:lang w:val="en-US"/>
        </w:rPr>
        <w:t xml:space="preserve">ta into a </w:t>
      </w:r>
      <w:r w:rsidR="00280F27" w:rsidRPr="00280F27">
        <w:rPr>
          <w:rFonts w:ascii="Times New Roman" w:hAnsi="Times New Roman" w:cs="Times New Roman"/>
          <w:sz w:val="24"/>
          <w:szCs w:val="24"/>
          <w:lang w:val="en-US"/>
        </w:rPr>
        <w:t xml:space="preserve">distance or similarity matrix, which provides a numerical representation of how similar or dissimilar the objects are. </w:t>
      </w:r>
      <w:commentRangeStart w:id="101"/>
      <w:r w:rsidR="00280F27" w:rsidRPr="00280F27">
        <w:rPr>
          <w:rFonts w:ascii="Times New Roman" w:hAnsi="Times New Roman" w:cs="Times New Roman"/>
          <w:sz w:val="24"/>
          <w:szCs w:val="24"/>
          <w:lang w:val="en-US"/>
        </w:rPr>
        <w:t>Similarity measures reflect the degree of resemblance between two objects, with higher values indicating greater similarity. In contrast, distance measures capture dissimilarity, where larger values signify greater differences between objects.</w:t>
      </w:r>
      <w:commentRangeEnd w:id="101"/>
      <w:r w:rsidR="00280F27">
        <w:rPr>
          <w:rStyle w:val="CommentReference"/>
        </w:rPr>
        <w:commentReference w:id="101"/>
      </w:r>
      <w:r w:rsidR="00280F27">
        <w:rPr>
          <w:rFonts w:ascii="Times New Roman" w:hAnsi="Times New Roman" w:cs="Times New Roman"/>
          <w:sz w:val="24"/>
          <w:szCs w:val="24"/>
          <w:lang w:val="en-US"/>
        </w:rPr>
        <w:t xml:space="preserve"> I</w:t>
      </w:r>
      <w:commentRangeStart w:id="102"/>
      <w:r w:rsidR="00280F27">
        <w:rPr>
          <w:rFonts w:ascii="Times New Roman" w:hAnsi="Times New Roman" w:cs="Times New Roman"/>
          <w:sz w:val="24"/>
          <w:szCs w:val="24"/>
          <w:lang w:val="en-US"/>
        </w:rPr>
        <w:t xml:space="preserve">f two objects are identical, the distance between them is zero. </w:t>
      </w:r>
      <w:commentRangeEnd w:id="102"/>
      <w:r w:rsidR="00280F27">
        <w:rPr>
          <w:rStyle w:val="CommentReference"/>
        </w:rPr>
        <w:commentReference w:id="102"/>
      </w:r>
    </w:p>
    <w:p w14:paraId="6C5B933F" w14:textId="1D6F5D8A" w:rsidR="007C7399" w:rsidRPr="00280F27" w:rsidRDefault="00280F27" w:rsidP="00280F27">
      <w:pPr>
        <w:pStyle w:val="Standard1"/>
        <w:ind w:firstLine="0"/>
        <w:jc w:val="left"/>
        <w:rPr>
          <w:rFonts w:ascii="Times New Roman" w:hAnsi="Times New Roman" w:cs="Times New Roman"/>
          <w:sz w:val="24"/>
          <w:szCs w:val="24"/>
          <w:lang w:val="en-US"/>
        </w:rPr>
      </w:pPr>
      <w:r w:rsidRPr="00280F27">
        <w:rPr>
          <w:rFonts w:ascii="Times New Roman" w:hAnsi="Times New Roman" w:cs="Times New Roman"/>
          <w:sz w:val="24"/>
          <w:szCs w:val="24"/>
          <w:lang w:val="en-US"/>
        </w:rPr>
        <w:t xml:space="preserve">In this study, a distance matrix, more specific, </w:t>
      </w:r>
      <w:r w:rsidR="007C7399" w:rsidRPr="00280F27">
        <w:rPr>
          <w:rStyle w:val="Absatz-Standardschriftart1"/>
          <w:rFonts w:ascii="Times New Roman" w:hAnsi="Times New Roman" w:cs="Times New Roman"/>
          <w:sz w:val="24"/>
          <w:szCs w:val="24"/>
          <w:lang w:val="en-US"/>
        </w:rPr>
        <w:t xml:space="preserve">Euclidean distance was </w:t>
      </w:r>
      <w:r w:rsidRPr="00280F27">
        <w:rPr>
          <w:rStyle w:val="Absatz-Standardschriftart1"/>
          <w:rFonts w:ascii="Times New Roman" w:hAnsi="Times New Roman" w:cs="Times New Roman"/>
          <w:sz w:val="24"/>
          <w:szCs w:val="24"/>
          <w:lang w:val="en-US"/>
        </w:rPr>
        <w:t xml:space="preserve">chosen. The resulting distance matrix served as the basis for the clustering algorithm. </w:t>
      </w:r>
    </w:p>
    <w:p w14:paraId="309B70DA" w14:textId="77777777" w:rsidR="00280F27" w:rsidRPr="001F0604" w:rsidRDefault="003D052A" w:rsidP="00280F27">
      <w:pPr>
        <w:pStyle w:val="Standard1"/>
        <w:ind w:firstLine="0"/>
        <w:jc w:val="left"/>
        <w:rPr>
          <w:rFonts w:ascii="Times New Roman" w:hAnsi="Times New Roman" w:cs="Times New Roman"/>
          <w:b/>
          <w:bCs/>
          <w:sz w:val="24"/>
          <w:szCs w:val="24"/>
          <w:lang w:val="en-US"/>
        </w:rPr>
      </w:pPr>
      <w:r w:rsidRPr="001F0604">
        <w:rPr>
          <w:rFonts w:ascii="Times New Roman" w:hAnsi="Times New Roman" w:cs="Times New Roman"/>
          <w:b/>
          <w:bCs/>
          <w:sz w:val="24"/>
          <w:szCs w:val="24"/>
          <w:lang w:val="en-US"/>
        </w:rPr>
        <w:t>Cluster</w:t>
      </w:r>
      <w:commentRangeStart w:id="103"/>
      <w:r w:rsidRPr="001F0604">
        <w:rPr>
          <w:rFonts w:ascii="Times New Roman" w:hAnsi="Times New Roman" w:cs="Times New Roman"/>
          <w:b/>
          <w:bCs/>
          <w:sz w:val="24"/>
          <w:szCs w:val="24"/>
          <w:lang w:val="en-US"/>
        </w:rPr>
        <w:t xml:space="preserve"> algorithm</w:t>
      </w:r>
      <w:commentRangeEnd w:id="103"/>
      <w:r w:rsidRPr="00280F27">
        <w:rPr>
          <w:rStyle w:val="CommentReference"/>
          <w:rFonts w:ascii="Times New Roman" w:hAnsi="Times New Roman" w:cs="Times New Roman"/>
          <w:sz w:val="24"/>
          <w:szCs w:val="24"/>
        </w:rPr>
        <w:commentReference w:id="103"/>
      </w:r>
    </w:p>
    <w:p w14:paraId="289AE1F5" w14:textId="331C186A" w:rsidR="003D052A" w:rsidRDefault="003D052A" w:rsidP="00280F27">
      <w:pPr>
        <w:pStyle w:val="Standard1"/>
        <w:ind w:firstLine="0"/>
        <w:jc w:val="left"/>
        <w:rPr>
          <w:rFonts w:ascii="Times New Roman" w:hAnsi="Times New Roman" w:cs="Times New Roman"/>
          <w:sz w:val="24"/>
          <w:szCs w:val="24"/>
          <w:lang w:val="en-US"/>
        </w:rPr>
      </w:pPr>
      <w:r w:rsidRPr="00280F27">
        <w:rPr>
          <w:rStyle w:val="Absatz-Standardschriftart1"/>
          <w:rFonts w:ascii="Times New Roman" w:hAnsi="Times New Roman" w:cs="Times New Roman"/>
          <w:sz w:val="24"/>
          <w:szCs w:val="24"/>
          <w:lang w:val="en-US"/>
        </w:rPr>
        <w:t xml:space="preserve">Ward’s method was selected for clustering, as it is widely used in practice and known for its effectiveness in identifying distinct clusters (Backhaus et al., 2011). It is considered a reliable algorithm, provided that the variables are on a </w:t>
      </w:r>
      <w:commentRangeStart w:id="104"/>
      <w:commentRangeEnd w:id="104"/>
      <w:r w:rsidRPr="00280F27">
        <w:rPr>
          <w:rStyle w:val="Absatz-Standardschriftart1"/>
          <w:rFonts w:ascii="Times New Roman" w:hAnsi="Times New Roman" w:cs="Times New Roman"/>
          <w:sz w:val="24"/>
          <w:szCs w:val="24"/>
          <w:lang w:val="en-US"/>
        </w:rPr>
        <w:commentReference w:id="104"/>
      </w:r>
      <w:r w:rsidRPr="00280F27">
        <w:rPr>
          <w:rStyle w:val="Absatz-Standardschriftart1"/>
          <w:rFonts w:ascii="Times New Roman" w:hAnsi="Times New Roman" w:cs="Times New Roman"/>
          <w:sz w:val="24"/>
          <w:szCs w:val="24"/>
          <w:lang w:val="en-US"/>
        </w:rPr>
        <w:t xml:space="preserve">metric scale, are </w:t>
      </w:r>
      <w:commentRangeStart w:id="105"/>
      <w:commentRangeEnd w:id="105"/>
      <w:r w:rsidRPr="00280F27">
        <w:rPr>
          <w:rStyle w:val="Absatz-Standardschriftart1"/>
          <w:rFonts w:ascii="Times New Roman" w:hAnsi="Times New Roman" w:cs="Times New Roman"/>
          <w:sz w:val="24"/>
          <w:szCs w:val="24"/>
          <w:lang w:val="en-US"/>
        </w:rPr>
        <w:commentReference w:id="105"/>
      </w:r>
      <w:r w:rsidRPr="00280F27">
        <w:rPr>
          <w:rStyle w:val="Absatz-Standardschriftart1"/>
          <w:rFonts w:ascii="Times New Roman" w:hAnsi="Times New Roman" w:cs="Times New Roman"/>
          <w:sz w:val="24"/>
          <w:szCs w:val="24"/>
          <w:lang w:val="en-US"/>
        </w:rPr>
        <w:t xml:space="preserve">uncorrelated, and do not </w:t>
      </w:r>
      <w:r w:rsidRPr="00280F27">
        <w:rPr>
          <w:rStyle w:val="Absatz-Standardschriftart1"/>
          <w:rFonts w:ascii="Times New Roman" w:hAnsi="Times New Roman" w:cs="Times New Roman"/>
          <w:sz w:val="24"/>
          <w:szCs w:val="24"/>
          <w:lang w:val="en-US"/>
        </w:rPr>
        <w:lastRenderedPageBreak/>
        <w:t>contai</w:t>
      </w:r>
      <w:commentRangeStart w:id="106"/>
      <w:commentRangeEnd w:id="106"/>
      <w:r w:rsidRPr="00280F27">
        <w:rPr>
          <w:rStyle w:val="Absatz-Standardschriftart1"/>
          <w:rFonts w:ascii="Times New Roman" w:hAnsi="Times New Roman" w:cs="Times New Roman"/>
          <w:sz w:val="24"/>
          <w:szCs w:val="24"/>
          <w:lang w:val="en-US"/>
        </w:rPr>
        <w:commentReference w:id="106"/>
      </w:r>
      <w:r w:rsidRPr="00280F27">
        <w:rPr>
          <w:rStyle w:val="Absatz-Standardschriftart1"/>
          <w:rFonts w:ascii="Times New Roman" w:hAnsi="Times New Roman" w:cs="Times New Roman"/>
          <w:sz w:val="24"/>
          <w:szCs w:val="24"/>
          <w:lang w:val="en-US"/>
        </w:rPr>
        <w:t>n outliers (Wentura &amp; Pospeschill, 2015).</w:t>
      </w:r>
      <w:r w:rsidRPr="00280F27">
        <w:rPr>
          <w:rStyle w:val="Absatz-Standardschriftart1"/>
          <w:rFonts w:ascii="Times New Roman" w:hAnsi="Times New Roman" w:cs="Times New Roman"/>
          <w:sz w:val="24"/>
          <w:szCs w:val="24"/>
          <w:lang w:val="en-US"/>
        </w:rPr>
        <w:t xml:space="preserve"> </w:t>
      </w:r>
      <w:commentRangeStart w:id="107"/>
      <w:commentRangeStart w:id="108"/>
      <w:r w:rsidR="009C0853">
        <w:rPr>
          <w:rStyle w:val="Absatz-Standardschriftart1"/>
          <w:rFonts w:ascii="Times New Roman" w:hAnsi="Times New Roman" w:cs="Times New Roman"/>
          <w:sz w:val="24"/>
          <w:szCs w:val="24"/>
          <w:lang w:val="en-US"/>
        </w:rPr>
        <w:t>Ward’s method is considered as an conservative approach, meaning it tends to form clusters of similar size.</w:t>
      </w:r>
      <w:r w:rsidRPr="009C0853">
        <w:rPr>
          <w:rFonts w:ascii="Times New Roman" w:hAnsi="Times New Roman" w:cs="Times New Roman"/>
          <w:sz w:val="24"/>
          <w:szCs w:val="24"/>
          <w:lang w:val="en-US"/>
        </w:rPr>
        <w:t xml:space="preserve"> </w:t>
      </w:r>
      <w:commentRangeEnd w:id="107"/>
      <w:r w:rsidR="009C0853">
        <w:rPr>
          <w:rStyle w:val="CommentReference"/>
        </w:rPr>
        <w:commentReference w:id="107"/>
      </w:r>
      <w:commentRangeEnd w:id="108"/>
      <w:r w:rsidR="009C0853">
        <w:rPr>
          <w:rStyle w:val="CommentReference"/>
        </w:rPr>
        <w:commentReference w:id="108"/>
      </w:r>
    </w:p>
    <w:p w14:paraId="726C01EA" w14:textId="37F4D34E" w:rsidR="009C0853" w:rsidRDefault="009C0853" w:rsidP="00280F27">
      <w:pPr>
        <w:pStyle w:val="Standard1"/>
        <w:ind w:firstLine="0"/>
        <w:jc w:val="left"/>
        <w:rPr>
          <w:rFonts w:ascii="Times New Roman" w:hAnsi="Times New Roman" w:cs="Times New Roman"/>
          <w:sz w:val="24"/>
          <w:szCs w:val="24"/>
          <w:lang w:val="en-US"/>
        </w:rPr>
      </w:pPr>
      <w:r>
        <w:rPr>
          <w:rFonts w:ascii="Times New Roman" w:hAnsi="Times New Roman" w:cs="Times New Roman"/>
          <w:sz w:val="24"/>
          <w:szCs w:val="24"/>
          <w:lang w:val="en-US"/>
        </w:rPr>
        <w:t>The method follows an iterative merging process</w:t>
      </w:r>
      <w:r w:rsidR="00E12E83">
        <w:rPr>
          <w:rFonts w:ascii="Times New Roman" w:hAnsi="Times New Roman" w:cs="Times New Roman"/>
          <w:sz w:val="24"/>
          <w:szCs w:val="24"/>
          <w:lang w:val="en-US"/>
        </w:rPr>
        <w:t xml:space="preserve">, where clusters are combined step by step in a way that minimizes the increase in overall variance. The process can be described as </w:t>
      </w:r>
      <w:commentRangeStart w:id="109"/>
      <w:commentRangeStart w:id="110"/>
      <w:r w:rsidR="00E12E83">
        <w:rPr>
          <w:rFonts w:ascii="Times New Roman" w:hAnsi="Times New Roman" w:cs="Times New Roman"/>
          <w:sz w:val="24"/>
          <w:szCs w:val="24"/>
          <w:lang w:val="en-US"/>
        </w:rPr>
        <w:t>follow</w:t>
      </w:r>
      <w:commentRangeEnd w:id="109"/>
      <w:r w:rsidR="00E12E83">
        <w:rPr>
          <w:rStyle w:val="CommentReference"/>
        </w:rPr>
        <w:commentReference w:id="109"/>
      </w:r>
      <w:commentRangeEnd w:id="110"/>
      <w:r w:rsidR="00B766D1">
        <w:rPr>
          <w:rStyle w:val="CommentReference"/>
        </w:rPr>
        <w:commentReference w:id="110"/>
      </w:r>
      <w:r w:rsidR="00E12E83">
        <w:rPr>
          <w:rFonts w:ascii="Times New Roman" w:hAnsi="Times New Roman" w:cs="Times New Roman"/>
          <w:sz w:val="24"/>
          <w:szCs w:val="24"/>
          <w:lang w:val="en-US"/>
        </w:rPr>
        <w:t>s</w:t>
      </w:r>
      <w:r>
        <w:rPr>
          <w:rFonts w:ascii="Times New Roman" w:hAnsi="Times New Roman" w:cs="Times New Roman"/>
          <w:sz w:val="24"/>
          <w:szCs w:val="24"/>
          <w:lang w:val="en-US"/>
        </w:rPr>
        <w:t>:</w:t>
      </w:r>
    </w:p>
    <w:p w14:paraId="26D09B81" w14:textId="202DEA74" w:rsidR="009C0853" w:rsidRPr="009C0853" w:rsidRDefault="009C0853"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mean values of all variables are calculated for each cluster.</w:t>
      </w:r>
      <w:r w:rsidR="00B766D1">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t the beginning, each </w:t>
      </w:r>
      <w:r w:rsidR="00B766D1">
        <w:rPr>
          <w:rFonts w:ascii="Times New Roman" w:hAnsi="Times New Roman" w:cs="Times New Roman"/>
          <w:sz w:val="24"/>
          <w:szCs w:val="24"/>
          <w:lang w:val="en-US"/>
        </w:rPr>
        <w:t>object</w:t>
      </w:r>
      <w:r>
        <w:rPr>
          <w:rFonts w:ascii="Times New Roman" w:hAnsi="Times New Roman" w:cs="Times New Roman"/>
          <w:sz w:val="24"/>
          <w:szCs w:val="24"/>
          <w:lang w:val="en-US"/>
        </w:rPr>
        <w:t xml:space="preserve"> is its own cluster.</w:t>
      </w:r>
    </w:p>
    <w:p w14:paraId="64C042D6" w14:textId="370072EA" w:rsidR="009C0853" w:rsidRPr="000A305B" w:rsidRDefault="009C0853"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squared Euclidean distance </w:t>
      </w:r>
      <w:r w:rsidR="000A305B">
        <w:rPr>
          <w:rFonts w:ascii="Times New Roman" w:hAnsi="Times New Roman" w:cs="Times New Roman"/>
          <w:sz w:val="24"/>
          <w:szCs w:val="24"/>
          <w:lang w:val="en-US"/>
        </w:rPr>
        <w:t xml:space="preserve">of </w:t>
      </w:r>
      <w:r>
        <w:rPr>
          <w:rFonts w:ascii="Times New Roman" w:hAnsi="Times New Roman" w:cs="Times New Roman"/>
          <w:sz w:val="24"/>
          <w:szCs w:val="24"/>
          <w:lang w:val="en-US"/>
        </w:rPr>
        <w:t>each object</w:t>
      </w:r>
      <w:r w:rsidR="000A305B">
        <w:rPr>
          <w:rFonts w:ascii="Times New Roman" w:hAnsi="Times New Roman" w:cs="Times New Roman"/>
          <w:sz w:val="24"/>
          <w:szCs w:val="24"/>
          <w:lang w:val="en-US"/>
        </w:rPr>
        <w:t xml:space="preserve"> in a cluster is calculated </w:t>
      </w:r>
      <w:r w:rsidR="00B766D1">
        <w:rPr>
          <w:rFonts w:ascii="Times New Roman" w:hAnsi="Times New Roman" w:cs="Times New Roman"/>
          <w:sz w:val="24"/>
          <w:szCs w:val="24"/>
          <w:lang w:val="en-US"/>
        </w:rPr>
        <w:t>from</w:t>
      </w:r>
      <w:r w:rsidR="000A305B">
        <w:rPr>
          <w:rFonts w:ascii="Times New Roman" w:hAnsi="Times New Roman" w:cs="Times New Roman"/>
          <w:sz w:val="24"/>
          <w:szCs w:val="24"/>
          <w:lang w:val="en-US"/>
        </w:rPr>
        <w:t xml:space="preserve"> the cluster mean.</w:t>
      </w:r>
    </w:p>
    <w:p w14:paraId="0E9DB096" w14:textId="3E8A5C87" w:rsidR="000A305B" w:rsidRPr="000A305B" w:rsidRDefault="000A305B"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calculated di</w:t>
      </w:r>
      <w:r w:rsidR="00B766D1">
        <w:rPr>
          <w:rFonts w:ascii="Times New Roman" w:hAnsi="Times New Roman" w:cs="Times New Roman"/>
          <w:sz w:val="24"/>
          <w:szCs w:val="24"/>
          <w:lang w:val="en-US"/>
        </w:rPr>
        <w:t>stance</w:t>
      </w:r>
      <w:r>
        <w:rPr>
          <w:rFonts w:ascii="Times New Roman" w:hAnsi="Times New Roman" w:cs="Times New Roman"/>
          <w:sz w:val="24"/>
          <w:szCs w:val="24"/>
          <w:lang w:val="en-US"/>
        </w:rPr>
        <w:t xml:space="preserve"> of each object to its respective cluster mean </w:t>
      </w:r>
      <w:r w:rsidR="00B766D1">
        <w:rPr>
          <w:rFonts w:ascii="Times New Roman" w:hAnsi="Times New Roman" w:cs="Times New Roman"/>
          <w:sz w:val="24"/>
          <w:szCs w:val="24"/>
          <w:lang w:val="en-US"/>
        </w:rPr>
        <w:t>is</w:t>
      </w:r>
      <w:r>
        <w:rPr>
          <w:rFonts w:ascii="Times New Roman" w:hAnsi="Times New Roman" w:cs="Times New Roman"/>
          <w:sz w:val="24"/>
          <w:szCs w:val="24"/>
          <w:lang w:val="en-US"/>
        </w:rPr>
        <w:t xml:space="preserve"> summed </w:t>
      </w:r>
      <w:r w:rsidR="00B766D1">
        <w:rPr>
          <w:rFonts w:ascii="Times New Roman" w:hAnsi="Times New Roman" w:cs="Times New Roman"/>
          <w:sz w:val="24"/>
          <w:szCs w:val="24"/>
          <w:lang w:val="en-US"/>
        </w:rPr>
        <w:t>across</w:t>
      </w:r>
      <w:r>
        <w:rPr>
          <w:rFonts w:ascii="Times New Roman" w:hAnsi="Times New Roman" w:cs="Times New Roman"/>
          <w:sz w:val="24"/>
          <w:szCs w:val="24"/>
          <w:lang w:val="en-US"/>
        </w:rPr>
        <w:t xml:space="preserve"> all objects.</w:t>
      </w:r>
    </w:p>
    <w:p w14:paraId="50FEF38A" w14:textId="5D0C8860" w:rsidR="000A305B" w:rsidRPr="000A305B" w:rsidRDefault="000A305B"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two clusters that, when combined, result in the smallest increase in the total sum of the squared distance</w:t>
      </w:r>
      <w:r w:rsidR="00B766D1">
        <w:rPr>
          <w:rFonts w:ascii="Times New Roman" w:hAnsi="Times New Roman" w:cs="Times New Roman"/>
          <w:sz w:val="24"/>
          <w:szCs w:val="24"/>
          <w:lang w:val="en-US"/>
        </w:rPr>
        <w:t>s</w:t>
      </w:r>
      <w:r>
        <w:rPr>
          <w:rFonts w:ascii="Times New Roman" w:hAnsi="Times New Roman" w:cs="Times New Roman"/>
          <w:sz w:val="24"/>
          <w:szCs w:val="24"/>
          <w:lang w:val="en-US"/>
        </w:rPr>
        <w:t xml:space="preserve"> are merged into a new cluster. </w:t>
      </w:r>
    </w:p>
    <w:p w14:paraId="4431BE33" w14:textId="27CB50FB" w:rsidR="00746C70" w:rsidRPr="00B766D1" w:rsidRDefault="000A305B" w:rsidP="00B766D1">
      <w:pPr>
        <w:pStyle w:val="Standard1"/>
        <w:numPr>
          <w:ilvl w:val="0"/>
          <w:numId w:val="9"/>
        </w:numPr>
        <w:jc w:val="left"/>
        <w:rPr>
          <w:rStyle w:val="Absatz-Standardschriftart1"/>
          <w:rFonts w:ascii="Times New Roman" w:hAnsi="Times New Roman" w:cs="Times New Roman"/>
          <w:b/>
          <w:bCs/>
          <w:sz w:val="24"/>
          <w:szCs w:val="24"/>
          <w:lang w:val="en-US"/>
        </w:rPr>
      </w:pPr>
      <w:r>
        <w:rPr>
          <w:rFonts w:ascii="Times New Roman" w:hAnsi="Times New Roman" w:cs="Times New Roman"/>
          <w:sz w:val="24"/>
          <w:szCs w:val="24"/>
          <w:lang w:val="en-US"/>
        </w:rPr>
        <w:t xml:space="preserve">Step 2 and 3 are repeated until all objects are merged into a single cluster. </w:t>
      </w:r>
      <w:r w:rsidR="00B766D1" w:rsidRPr="00B766D1">
        <w:rPr>
          <w:rFonts w:ascii="Times New Roman" w:hAnsi="Times New Roman" w:cs="Times New Roman"/>
          <w:sz w:val="24"/>
          <w:szCs w:val="24"/>
          <w:lang w:val="en-US"/>
        </w:rPr>
        <w:t>Note, in hierarchical clustering, once a cluster is formed, it cannot be split during the mergin</w:t>
      </w:r>
      <w:r w:rsidR="00B766D1">
        <w:rPr>
          <w:rFonts w:ascii="Times New Roman" w:hAnsi="Times New Roman" w:cs="Times New Roman"/>
          <w:sz w:val="24"/>
          <w:szCs w:val="24"/>
          <w:lang w:val="en-US"/>
        </w:rPr>
        <w:t>g process, unlike in k-means clustering, where</w:t>
      </w:r>
      <w:r w:rsidR="0057285A" w:rsidRPr="00B766D1">
        <w:rPr>
          <w:rStyle w:val="Absatz-Standardschriftart1"/>
          <w:rFonts w:ascii="Times New Roman" w:hAnsi="Times New Roman"/>
          <w:sz w:val="24"/>
          <w:szCs w:val="24"/>
          <w:lang w:val="en-US"/>
        </w:rPr>
        <w:t xml:space="preserve"> </w:t>
      </w:r>
      <w:r w:rsidR="00B766D1">
        <w:rPr>
          <w:rStyle w:val="Absatz-Standardschriftart1"/>
          <w:rFonts w:ascii="Times New Roman" w:hAnsi="Times New Roman"/>
          <w:sz w:val="24"/>
          <w:szCs w:val="24"/>
          <w:lang w:val="en-US"/>
        </w:rPr>
        <w:t>clusters can be reassigned in each iteration.</w:t>
      </w:r>
    </w:p>
    <w:p w14:paraId="6815DC0A" w14:textId="22EA14CA" w:rsidR="005751AF" w:rsidRPr="00B766D1" w:rsidRDefault="00B766D1" w:rsidP="00D5021C">
      <w:pPr>
        <w:pStyle w:val="Standard1"/>
        <w:ind w:firstLine="0"/>
        <w:jc w:val="left"/>
        <w:rPr>
          <w:rStyle w:val="Absatz-Standardschriftart1"/>
          <w:rFonts w:ascii="Times New Roman" w:hAnsi="Times New Roman"/>
          <w:b/>
          <w:bCs/>
          <w:sz w:val="24"/>
          <w:szCs w:val="24"/>
          <w:lang w:val="en-US"/>
        </w:rPr>
      </w:pPr>
      <w:r>
        <w:rPr>
          <w:rStyle w:val="Absatz-Standardschriftart1"/>
          <w:rFonts w:ascii="Times New Roman" w:hAnsi="Times New Roman"/>
          <w:b/>
          <w:bCs/>
          <w:sz w:val="24"/>
          <w:szCs w:val="24"/>
          <w:lang w:val="en-US"/>
        </w:rPr>
        <w:t>Number of clusters</w:t>
      </w:r>
    </w:p>
    <w:p w14:paraId="1D89D413" w14:textId="061618F3" w:rsidR="00D5021C" w:rsidRDefault="00D5021C" w:rsidP="00D5021C">
      <w:pPr>
        <w:pStyle w:val="Standard1"/>
        <w:ind w:firstLine="0"/>
        <w:jc w:val="left"/>
      </w:pPr>
      <w:r>
        <w:rPr>
          <w:lang w:val="en-US"/>
        </w:rPr>
        <w:t xml:space="preserve">In my case maybe more a “konfirmatorische Clusteranalyse” (Bacher &amp; Wenzi, 2010) as the number of clusters ist bestimmt (von mir). </w:t>
      </w:r>
      <w:r>
        <w:t>"Korrekte" Bestimmung der Clustervariablen entscheidet darüber, wie gut die Ergebnisse einer Clusteranalyse später genutzt werden können.</w:t>
      </w:r>
    </w:p>
    <w:p w14:paraId="5EAFD3DE" w14:textId="4B99910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Created desired number of clusters. Cut_mean &lt;- cutree (hclust_median, k = 2) In consideration of the research question and the two groups, withPCS and withoutPCS, a two-cluster solution </w:t>
      </w:r>
      <w:commentRangeStart w:id="111"/>
      <w:commentRangeEnd w:id="111"/>
      <w:r w:rsidRPr="003E64CE">
        <w:rPr>
          <w:rStyle w:val="Absatz-Standardschriftart1"/>
          <w:rFonts w:ascii="Times New Roman" w:hAnsi="Times New Roman"/>
          <w:sz w:val="24"/>
          <w:szCs w:val="24"/>
          <w:lang w:val="en-US"/>
        </w:rPr>
        <w:commentReference w:id="111"/>
      </w:r>
      <w:commentRangeStart w:id="112"/>
      <w:commentRangeEnd w:id="112"/>
      <w:r w:rsidRPr="003E64CE">
        <w:rPr>
          <w:rStyle w:val="Absatz-Standardschriftart1"/>
          <w:rFonts w:ascii="Times New Roman" w:hAnsi="Times New Roman"/>
          <w:sz w:val="24"/>
          <w:szCs w:val="24"/>
          <w:lang w:val="en-US"/>
        </w:rPr>
        <w:commentReference w:id="112"/>
      </w:r>
      <w:r w:rsidRPr="003E64CE">
        <w:rPr>
          <w:rStyle w:val="Absatz-Standardschriftart1"/>
          <w:rFonts w:ascii="Times New Roman" w:hAnsi="Times New Roman"/>
          <w:sz w:val="24"/>
          <w:szCs w:val="24"/>
          <w:lang w:val="en-US"/>
        </w:rPr>
        <w:t xml:space="preserve">was chosen. K-means/elbow measure suggested 4 clusters. Therefore a 4-cluster solution was also looked at. As validation, the 2-cluster solution was  compared to their self repoRTEd group assignments (withPCS or withoutPCS. Do I here need to mention, how many people are in which cluster? Or is that already </w:t>
      </w:r>
      <w:commentRangeStart w:id="113"/>
      <w:commentRangeEnd w:id="113"/>
      <w:r w:rsidRPr="003E64CE">
        <w:rPr>
          <w:rStyle w:val="Absatz-Standardschriftart1"/>
          <w:rFonts w:ascii="Times New Roman" w:hAnsi="Times New Roman"/>
          <w:sz w:val="24"/>
          <w:szCs w:val="24"/>
          <w:lang w:val="en-US"/>
        </w:rPr>
        <w:commentReference w:id="113"/>
      </w:r>
      <w:r w:rsidRPr="003E64CE">
        <w:rPr>
          <w:rStyle w:val="Absatz-Standardschriftart1"/>
          <w:rFonts w:ascii="Times New Roman" w:hAnsi="Times New Roman"/>
          <w:sz w:val="24"/>
          <w:szCs w:val="24"/>
          <w:lang w:val="en-US"/>
        </w:rPr>
        <w:t xml:space="preserve">result? To visualize cluster on dendrogram abline function used. Stability tested, different proximity measures have been used. But with </w:t>
      </w:r>
      <w:r w:rsidR="00866D89" w:rsidRPr="003E64CE">
        <w:rPr>
          <w:rStyle w:val="Absatz-Standardschriftart1"/>
          <w:rFonts w:ascii="Times New Roman" w:hAnsi="Times New Roman"/>
          <w:sz w:val="24"/>
          <w:szCs w:val="24"/>
          <w:lang w:val="en-US"/>
        </w:rPr>
        <w:t>euclidean</w:t>
      </w:r>
      <w:r w:rsidRPr="003E64CE">
        <w:rPr>
          <w:rStyle w:val="Absatz-Standardschriftart1"/>
          <w:rFonts w:ascii="Times New Roman" w:hAnsi="Times New Roman"/>
          <w:sz w:val="24"/>
          <w:szCs w:val="24"/>
          <w:lang w:val="en-US"/>
        </w:rPr>
        <w:t xml:space="preserve"> best result. Also different algorithms have been tested. Also non-hierarchical clustering was compared to the hierarchical clustering (k-means). Why did I do the analysis with ward and not with k-means? What was my decision there? For the selected number of cluster, three additional analyses were performed using the complete, </w:t>
      </w:r>
      <w:r w:rsidR="00866D89" w:rsidRPr="003E64CE">
        <w:rPr>
          <w:rStyle w:val="Absatz-Standardschriftart1"/>
          <w:rFonts w:ascii="Times New Roman" w:hAnsi="Times New Roman"/>
          <w:sz w:val="24"/>
          <w:szCs w:val="24"/>
          <w:lang w:val="en-US"/>
        </w:rPr>
        <w:t>single</w:t>
      </w:r>
      <w:r w:rsidRPr="003E64CE">
        <w:rPr>
          <w:rStyle w:val="Absatz-Standardschriftart1"/>
          <w:rFonts w:ascii="Times New Roman" w:hAnsi="Times New Roman"/>
          <w:sz w:val="24"/>
          <w:szCs w:val="24"/>
          <w:lang w:val="en-US"/>
        </w:rPr>
        <w:t xml:space="preserve">, and weighted-average linkage methods. The agreement(Übereinstimmung) was assessed using the adjusted Rand index (Hubert and Arabie, 1985). Change of algorithm and alteration of </w:t>
      </w:r>
      <w:r w:rsidRPr="003E64CE">
        <w:rPr>
          <w:rStyle w:val="Absatz-Standardschriftart1"/>
          <w:rFonts w:ascii="Times New Roman" w:hAnsi="Times New Roman"/>
          <w:sz w:val="24"/>
          <w:szCs w:val="24"/>
          <w:lang w:val="en-US"/>
        </w:rPr>
        <w:lastRenderedPageBreak/>
        <w:t xml:space="preserve">number (which numbers where tested?) of clusters </w:t>
      </w:r>
      <w:commentRangeStart w:id="114"/>
      <w:commentRangeEnd w:id="114"/>
      <w:r w:rsidRPr="003E64CE">
        <w:rPr>
          <w:rStyle w:val="Absatz-Standardschriftart1"/>
          <w:rFonts w:ascii="Times New Roman" w:hAnsi="Times New Roman"/>
          <w:sz w:val="24"/>
          <w:szCs w:val="24"/>
          <w:lang w:val="en-US"/>
        </w:rPr>
        <w:commentReference w:id="114"/>
      </w:r>
      <w:r w:rsidRPr="003E64CE">
        <w:rPr>
          <w:rStyle w:val="Absatz-Standardschriftart1"/>
          <w:rFonts w:ascii="Times New Roman" w:hAnsi="Times New Roman"/>
          <w:sz w:val="24"/>
          <w:szCs w:val="24"/>
          <w:lang w:val="en-US"/>
        </w:rPr>
        <w:t>was variated. For adjusted rand index: library(fossil) adjusted rand index calculated with rand.index function.</w:t>
      </w:r>
    </w:p>
    <w:p w14:paraId="1A5FDF7D" w14:textId="3F4D999F" w:rsidR="003A3CA6" w:rsidRPr="003E64CE" w:rsidRDefault="0057285A">
      <w:pPr>
        <w:pStyle w:val="Standard1"/>
        <w:ind w:firstLine="708"/>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 </w:t>
      </w:r>
      <w:commentRangeStart w:id="115"/>
      <w:commentRangeEnd w:id="115"/>
      <w:r w:rsidRPr="003E64CE">
        <w:rPr>
          <w:rStyle w:val="Absatz-Standardschriftart1"/>
          <w:rFonts w:ascii="Times New Roman" w:hAnsi="Times New Roman"/>
          <w:sz w:val="24"/>
          <w:szCs w:val="24"/>
          <w:lang w:val="en-US"/>
        </w:rPr>
        <w:commentReference w:id="115"/>
      </w:r>
      <w:r w:rsidRPr="003E64CE">
        <w:rPr>
          <w:rStyle w:val="Absatz-Standardschriftart1"/>
          <w:rFonts w:ascii="Times New Roman" w:hAnsi="Times New Roman"/>
          <w:sz w:val="24"/>
          <w:szCs w:val="24"/>
          <w:lang w:val="en-US"/>
        </w:rPr>
        <w:t xml:space="preserve">PVT reaction time, TMT a, TMT b, TMT b-a, MoCA, and n-back scores were included. </w:t>
      </w:r>
      <w:commentRangeStart w:id="116"/>
      <w:commentRangeEnd w:id="116"/>
      <w:r w:rsidRPr="003E64CE">
        <w:rPr>
          <w:rStyle w:val="Absatz-Standardschriftart1"/>
          <w:rFonts w:ascii="Times New Roman" w:hAnsi="Times New Roman"/>
          <w:sz w:val="24"/>
          <w:szCs w:val="24"/>
          <w:lang w:val="en-US"/>
        </w:rPr>
        <w:commentReference w:id="116"/>
      </w:r>
      <w:r w:rsidRPr="003E64CE">
        <w:rPr>
          <w:rStyle w:val="Absatz-Standardschriftart1"/>
          <w:rFonts w:ascii="Times New Roman" w:hAnsi="Times New Roman"/>
          <w:sz w:val="24"/>
          <w:szCs w:val="24"/>
          <w:lang w:val="en-US"/>
        </w:rPr>
        <w:t>Euclidean distance was used as a distance matrix, and War</w:t>
      </w:r>
      <w:r w:rsidR="00DF5B77" w:rsidRPr="003E64CE">
        <w:rPr>
          <w:rStyle w:val="Absatz-Standardschriftart1"/>
          <w:rFonts w:ascii="Times New Roman" w:hAnsi="Times New Roman"/>
          <w:sz w:val="24"/>
          <w:szCs w:val="24"/>
          <w:lang w:val="en-US"/>
        </w:rPr>
        <w:t>d</w:t>
      </w:r>
      <w:r w:rsidRPr="003E64CE">
        <w:rPr>
          <w:rStyle w:val="Absatz-Standardschriftart1"/>
          <w:rFonts w:ascii="Times New Roman" w:hAnsi="Times New Roman"/>
          <w:sz w:val="24"/>
          <w:szCs w:val="24"/>
          <w:lang w:val="en-US"/>
        </w:rPr>
        <w:t xml:space="preserve">’s method was selected for clustering, as it is widely used in practice and known for its effectiveness in identifying distinct clusters (Backhaus et al., 2011). It is considered a reliable algorithm, provided that the variables are on a </w:t>
      </w:r>
      <w:commentRangeStart w:id="117"/>
      <w:commentRangeEnd w:id="117"/>
      <w:r w:rsidRPr="003E64CE">
        <w:rPr>
          <w:rStyle w:val="Absatz-Standardschriftart1"/>
          <w:rFonts w:ascii="Times New Roman" w:hAnsi="Times New Roman"/>
          <w:sz w:val="24"/>
          <w:szCs w:val="24"/>
          <w:lang w:val="en-US"/>
        </w:rPr>
        <w:commentReference w:id="117"/>
      </w:r>
      <w:r w:rsidRPr="003E64CE">
        <w:rPr>
          <w:rStyle w:val="Absatz-Standardschriftart1"/>
          <w:rFonts w:ascii="Times New Roman" w:hAnsi="Times New Roman"/>
          <w:sz w:val="24"/>
          <w:szCs w:val="24"/>
          <w:lang w:val="en-US"/>
        </w:rPr>
        <w:t xml:space="preserve">metric scale, are </w:t>
      </w:r>
      <w:commentRangeStart w:id="118"/>
      <w:commentRangeEnd w:id="118"/>
      <w:r w:rsidRPr="003E64CE">
        <w:rPr>
          <w:rStyle w:val="Absatz-Standardschriftart1"/>
          <w:rFonts w:ascii="Times New Roman" w:hAnsi="Times New Roman"/>
          <w:sz w:val="24"/>
          <w:szCs w:val="24"/>
          <w:lang w:val="en-US"/>
        </w:rPr>
        <w:commentReference w:id="118"/>
      </w:r>
      <w:r w:rsidRPr="003E64CE">
        <w:rPr>
          <w:rStyle w:val="Absatz-Standardschriftart1"/>
          <w:rFonts w:ascii="Times New Roman" w:hAnsi="Times New Roman"/>
          <w:sz w:val="24"/>
          <w:szCs w:val="24"/>
          <w:lang w:val="en-US"/>
        </w:rPr>
        <w:t>uncorrelated, and do not contai</w:t>
      </w:r>
      <w:commentRangeStart w:id="119"/>
      <w:commentRangeEnd w:id="119"/>
      <w:r w:rsidRPr="003E64CE">
        <w:rPr>
          <w:rStyle w:val="Absatz-Standardschriftart1"/>
          <w:rFonts w:ascii="Times New Roman" w:hAnsi="Times New Roman"/>
          <w:sz w:val="24"/>
          <w:szCs w:val="24"/>
          <w:lang w:val="en-US"/>
        </w:rPr>
        <w:commentReference w:id="119"/>
      </w:r>
      <w:r w:rsidRPr="003E64CE">
        <w:rPr>
          <w:rStyle w:val="Absatz-Standardschriftart1"/>
          <w:rFonts w:ascii="Times New Roman" w:hAnsi="Times New Roman"/>
          <w:sz w:val="24"/>
          <w:szCs w:val="24"/>
          <w:lang w:val="en-US"/>
        </w:rPr>
        <w:t xml:space="preserve">n outliers (Wentura &amp; Pospeschill, 2015). As stated earlier, cluster analysis is an explorative method used to identify patterns in data. However, in this study, the approach is only </w:t>
      </w:r>
      <w:commentRangeStart w:id="120"/>
      <w:commentRangeEnd w:id="120"/>
      <w:r w:rsidRPr="003E64CE">
        <w:rPr>
          <w:rStyle w:val="Absatz-Standardschriftart1"/>
          <w:rFonts w:ascii="Times New Roman" w:hAnsi="Times New Roman"/>
          <w:sz w:val="24"/>
          <w:szCs w:val="24"/>
          <w:lang w:val="en-US"/>
        </w:rPr>
        <w:commentReference w:id="120"/>
      </w:r>
      <w:r w:rsidRPr="003E64CE">
        <w:rPr>
          <w:rStyle w:val="Absatz-Standardschriftart1"/>
          <w:rFonts w:ascii="Times New Roman" w:hAnsi="Times New Roman"/>
          <w:sz w:val="24"/>
          <w:szCs w:val="24"/>
          <w:lang w:val="en-US"/>
        </w:rPr>
        <w:t>semi-exploratory, as the number of clusters to be generated was predetermined based on prior knowledge. A two-cluster solution was explored, as that aligns with the self-reported groups (with PCS, and without PCS), thereby allowing for good comparisons between the cluster solution and the self-</w:t>
      </w:r>
      <w:commentRangeStart w:id="121"/>
      <w:commentRangeEnd w:id="121"/>
      <w:r w:rsidRPr="003E64CE">
        <w:rPr>
          <w:rStyle w:val="Absatz-Standardschriftart1"/>
          <w:rFonts w:ascii="Times New Roman" w:hAnsi="Times New Roman"/>
          <w:sz w:val="24"/>
          <w:szCs w:val="24"/>
          <w:lang w:val="en-US"/>
        </w:rPr>
        <w:commentReference w:id="121"/>
      </w:r>
      <w:r w:rsidRPr="003E64CE">
        <w:rPr>
          <w:rStyle w:val="Absatz-Standardschriftart1"/>
          <w:rFonts w:ascii="Times New Roman" w:hAnsi="Times New Roman"/>
          <w:sz w:val="24"/>
          <w:szCs w:val="24"/>
          <w:lang w:val="en-US"/>
        </w:rPr>
        <w:t>reported groups. One could also consider this as a confirmatory cluster analysis (Bacher et al., 2010). The s</w:t>
      </w:r>
      <w:commentRangeStart w:id="122"/>
      <w:commentRangeEnd w:id="122"/>
      <w:r w:rsidRPr="003E64CE">
        <w:rPr>
          <w:rStyle w:val="Absatz-Standardschriftart1"/>
          <w:rFonts w:ascii="Times New Roman" w:hAnsi="Times New Roman"/>
          <w:sz w:val="24"/>
          <w:szCs w:val="24"/>
          <w:lang w:val="en-US"/>
        </w:rPr>
        <w:commentReference w:id="122"/>
      </w:r>
      <w:r w:rsidRPr="003E64CE">
        <w:rPr>
          <w:rStyle w:val="Absatz-Standardschriftart1"/>
          <w:rFonts w:ascii="Times New Roman" w:hAnsi="Times New Roman"/>
          <w:sz w:val="24"/>
          <w:szCs w:val="24"/>
          <w:lang w:val="en-US"/>
        </w:rPr>
        <w:t xml:space="preserve">tability of the clusters was tested by comparing different proximity measures and algorithms using the adjusted Rand index (Hubert &amp; Arabie, 1985). </w:t>
      </w:r>
      <w:r w:rsidRPr="003E64CE">
        <w:rPr>
          <w:rStyle w:val="Absatz-Standardschriftart1"/>
          <w:rFonts w:ascii="Times New Roman" w:hAnsi="Times New Roman"/>
          <w:b/>
          <w:bCs/>
          <w:sz w:val="24"/>
          <w:szCs w:val="24"/>
        </w:rPr>
        <w:t>Verwendete Kriterien zur Bestimmung der Clusteranzahl</w:t>
      </w:r>
    </w:p>
    <w:p w14:paraId="6B0D9134"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Inhaltlich, da zwei verschiedene Gruppen. Later 4 because of k-means </w:t>
      </w:r>
    </w:p>
    <w:p w14:paraId="02886D15"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DurchgefühRTE Stabilitätsprüfung</w:t>
      </w:r>
    </w:p>
    <w:p w14:paraId="46CD7567"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Für ausgewählze Clusteranzahl noch drei weitere Analysen mit dem Complete-, Single- und Weighted-Average-Linkage gerechnet. Die Übereinstimmung wurde mittels des adjustieRTEn Randindex (Hubert und Arabie 1985) beuRTEilt. </w:t>
      </w:r>
    </w:p>
    <w:p w14:paraId="531DC1CB"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Auch: Wechsel des Algorithmus und Veränderung Gruppenzahl (Ein Cluster bleibt gleich)</w:t>
      </w:r>
    </w:p>
    <w:p w14:paraId="37A05D44"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 xml:space="preserve">DurchgefühRTE Validitätsprüfung </w:t>
      </w:r>
    </w:p>
    <w:p w14:paraId="1E26CF59"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Zur Validitätsprüfung wurde auf Variablen Z1, Z2 usw. zurückgeriffen</w:t>
      </w:r>
    </w:p>
    <w:p w14:paraId="51ED5469" w14:textId="77777777" w:rsidR="003A3CA6" w:rsidRPr="003E64CE" w:rsidRDefault="003A3CA6">
      <w:pPr>
        <w:pStyle w:val="Standard1"/>
        <w:ind w:firstLine="708"/>
        <w:jc w:val="left"/>
        <w:rPr>
          <w:rFonts w:ascii="Times New Roman" w:hAnsi="Times New Roman"/>
          <w:sz w:val="24"/>
          <w:szCs w:val="24"/>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w:t>
      </w:r>
      <w:r w:rsidRPr="003E64CE">
        <w:rPr>
          <w:rStyle w:val="Absatz-Standardschriftart1"/>
          <w:rFonts w:ascii="Times New Roman" w:hAnsi="Times New Roman"/>
          <w:sz w:val="24"/>
          <w:szCs w:val="24"/>
          <w:lang w:val="en-US"/>
        </w:rPr>
        <w:lastRenderedPageBreak/>
        <w:t xml:space="preserve">cluster analysis, the with PCS groups in cluster 1 was compared to the with PCS group in cluster 2, and similarly for the without PCS groups. A </w:t>
      </w:r>
      <w:commentRangeStart w:id="123"/>
      <w:commentRangeEnd w:id="123"/>
      <w:r w:rsidRPr="003E64CE">
        <w:rPr>
          <w:rStyle w:val="Absatz-Standardschriftart1"/>
          <w:rFonts w:ascii="Times New Roman" w:hAnsi="Times New Roman"/>
          <w:sz w:val="24"/>
          <w:szCs w:val="24"/>
          <w:lang w:val="en-US"/>
        </w:rPr>
        <w:commentReference w:id="123"/>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24"/>
      <w:commentRangeEnd w:id="124"/>
      <w:r w:rsidRPr="003E64CE">
        <w:rPr>
          <w:rStyle w:val="Absatz-Standardschriftart1"/>
          <w:rFonts w:ascii="Times New Roman" w:hAnsi="Times New Roman"/>
          <w:b/>
          <w:bCs/>
          <w:sz w:val="24"/>
          <w:szCs w:val="24"/>
          <w:lang w:val="en-US"/>
        </w:rPr>
        <w:commentReference w:id="124"/>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(withPCS and withoutPCS), 5 minutes of resting state with eyes open and 5 minutes of resting state with eyes closed were recorded using high-density EEG.</w:t>
      </w:r>
      <w:commentRangeStart w:id="125"/>
      <w:commentRangeEnd w:id="125"/>
      <w:r w:rsidRPr="003E64CE">
        <w:rPr>
          <w:rStyle w:val="Absatz-Standardschriftart1"/>
          <w:rFonts w:ascii="Times New Roman" w:hAnsi="Times New Roman"/>
          <w:sz w:val="24"/>
          <w:szCs w:val="24"/>
          <w:lang w:val="en-US"/>
        </w:rPr>
        <w:commentReference w:id="125"/>
      </w:r>
      <w:commentRangeStart w:id="126"/>
      <w:commentRangeEnd w:id="126"/>
      <w:r w:rsidRPr="003E64CE">
        <w:rPr>
          <w:rStyle w:val="Absatz-Standardschriftart1"/>
          <w:rFonts w:ascii="Times New Roman" w:hAnsi="Times New Roman"/>
          <w:sz w:val="24"/>
          <w:szCs w:val="24"/>
          <w:lang w:val="en-US"/>
        </w:rPr>
        <w:commentReference w:id="126"/>
      </w:r>
      <w:r w:rsidRPr="003E64CE">
        <w:rPr>
          <w:rStyle w:val="Absatz-Standardschriftart1"/>
          <w:rFonts w:ascii="Times New Roman" w:hAnsi="Times New Roman"/>
          <w:sz w:val="24"/>
          <w:szCs w:val="24"/>
          <w:lang w:val="en-US"/>
        </w:rPr>
        <w:t xml:space="preserve"> </w:t>
      </w:r>
      <w:commentRangeStart w:id="127"/>
      <w:commentRangeStart w:id="128"/>
      <w:r w:rsidR="00172139" w:rsidRPr="003E64CE">
        <w:rPr>
          <w:rFonts w:ascii="Times New Roman" w:hAnsi="Times New Roman"/>
          <w:sz w:val="24"/>
          <w:szCs w:val="24"/>
          <w:lang w:val="en-US"/>
        </w:rPr>
        <w:t>Since the eyes-closed condition represents a simple, standardized procedure (Babiloni et al., 2016), it is the most commonly used (Babiloni et al., 2022) and will therefore be analyzed in this study to ensure comparability</w:t>
      </w:r>
      <w:commentRangeEnd w:id="127"/>
      <w:r w:rsidR="00172139" w:rsidRPr="003E64CE">
        <w:rPr>
          <w:rStyle w:val="CommentReference1"/>
          <w:rFonts w:ascii="Times New Roman" w:hAnsi="Times New Roman"/>
          <w:sz w:val="24"/>
          <w:szCs w:val="24"/>
        </w:rPr>
        <w:commentReference w:id="127"/>
      </w:r>
      <w:commentRangeEnd w:id="128"/>
      <w:r w:rsidR="00172139" w:rsidRPr="003E64CE">
        <w:rPr>
          <w:rStyle w:val="CommentReference"/>
          <w:rFonts w:ascii="Times New Roman" w:hAnsi="Times New Roman"/>
          <w:sz w:val="24"/>
          <w:szCs w:val="24"/>
        </w:rPr>
        <w:commentReference w:id="128"/>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30"/>
      <w:commentRangeEnd w:id="130"/>
      <w:r w:rsidRPr="003E64CE">
        <w:rPr>
          <w:rStyle w:val="Absatz-Standardschriftart1"/>
          <w:rFonts w:ascii="Times New Roman" w:hAnsi="Times New Roman"/>
          <w:sz w:val="24"/>
          <w:szCs w:val="24"/>
          <w:lang w:val="en-US"/>
        </w:rPr>
        <w:commentReference w:id="130"/>
      </w:r>
      <w:r w:rsidRPr="003E64CE">
        <w:rPr>
          <w:rStyle w:val="Absatz-Standardschriftart1"/>
          <w:rFonts w:ascii="Times New Roman" w:hAnsi="Times New Roman"/>
          <w:sz w:val="24"/>
          <w:szCs w:val="24"/>
          <w:lang w:val="en-US"/>
        </w:rPr>
        <w:t>vements and changes in the resting potential of the retina (EOG activity) were monitored using two EOG electrodes placed below each eye, with impedances also 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lastRenderedPageBreak/>
        <w:t>Preproce</w:t>
      </w:r>
      <w:commentRangeStart w:id="131"/>
      <w:commentRangeEnd w:id="131"/>
      <w:r w:rsidRPr="003E64CE">
        <w:rPr>
          <w:rStyle w:val="Absatz-Standardschriftart1"/>
          <w:rFonts w:ascii="Times New Roman" w:hAnsi="Times New Roman"/>
          <w:b/>
          <w:bCs/>
          <w:sz w:val="24"/>
          <w:szCs w:val="24"/>
          <w:lang w:val="en-US"/>
        </w:rPr>
        <w:commentReference w:id="131"/>
      </w:r>
      <w:commentRangeStart w:id="132"/>
      <w:commentRangeEnd w:id="132"/>
      <w:r w:rsidRPr="003E64CE">
        <w:rPr>
          <w:rStyle w:val="Absatz-Standardschriftart1"/>
          <w:rFonts w:ascii="Times New Roman" w:hAnsi="Times New Roman"/>
          <w:b/>
          <w:bCs/>
          <w:sz w:val="24"/>
          <w:szCs w:val="24"/>
          <w:lang w:val="en-US"/>
        </w:rPr>
        <w:commentReference w:id="132"/>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33"/>
      <w:commentRangeEnd w:id="133"/>
      <w:r w:rsidRPr="003E64CE">
        <w:rPr>
          <w:rStyle w:val="Absatz-Standardschriftart1"/>
          <w:rFonts w:ascii="Times New Roman" w:hAnsi="Times New Roman"/>
          <w:sz w:val="24"/>
          <w:szCs w:val="24"/>
          <w:lang w:val="en-US"/>
        </w:rPr>
        <w:commentReference w:id="133"/>
      </w:r>
      <w:r w:rsidRPr="003E64CE">
        <w:rPr>
          <w:rStyle w:val="Absatz-Standardschriftart1"/>
          <w:rFonts w:ascii="Times New Roman" w:hAnsi="Times New Roman"/>
          <w:sz w:val="24"/>
          <w:szCs w:val="24"/>
          <w:lang w:val="en-US"/>
        </w:rPr>
        <w:t xml:space="preserve">eprocessing/analysis was </w:t>
      </w:r>
      <w:commentRangeStart w:id="134"/>
      <w:commentRangeEnd w:id="134"/>
      <w:r w:rsidRPr="003E64CE">
        <w:rPr>
          <w:rStyle w:val="Absatz-Standardschriftart1"/>
          <w:rFonts w:ascii="Times New Roman" w:hAnsi="Times New Roman"/>
          <w:sz w:val="24"/>
          <w:szCs w:val="24"/>
          <w:lang w:val="en-US"/>
        </w:rPr>
        <w:commentReference w:id="134"/>
      </w:r>
      <w:r w:rsidRPr="003E64CE">
        <w:rPr>
          <w:rStyle w:val="Absatz-Standardschriftart1"/>
          <w:rFonts w:ascii="Times New Roman" w:hAnsi="Times New Roman"/>
          <w:sz w:val="24"/>
          <w:szCs w:val="24"/>
          <w:lang w:val="en-US"/>
        </w:rPr>
        <w:t xml:space="preserve">performed using the FieldTrip toolbox (Fieldtrip-20240504; Oostenveld, Fries, Maris &amp; Schoffelen, 2011) and the </w:t>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EEGLab toolbox (v2024.0; Delorme &amp; Makeig, 2004) in Matlab (</w:t>
      </w:r>
      <w:commentRangeStart w:id="136"/>
      <w:commentRangeEnd w:id="136"/>
      <w:r w:rsidRPr="003E64CE">
        <w:rPr>
          <w:rStyle w:val="Absatz-Standardschriftart1"/>
          <w:rFonts w:ascii="Times New Roman" w:hAnsi="Times New Roman"/>
          <w:sz w:val="24"/>
          <w:szCs w:val="24"/>
          <w:lang w:val="en-US"/>
        </w:rPr>
        <w:commentReference w:id="136"/>
      </w:r>
      <w:r w:rsidRPr="003E64CE">
        <w:rPr>
          <w:rStyle w:val="Absatz-Standardschriftart1"/>
          <w:rFonts w:ascii="Times New Roman" w:hAnsi="Times New Roman"/>
          <w:sz w:val="24"/>
          <w:szCs w:val="24"/>
          <w:lang w:val="en-US"/>
        </w:rPr>
        <w:t xml:space="preserve">v24.1.0.2578822 (R2024a) Mathworks Inc., 2024, MathWorks® https://de.mathworks.com) on </w:t>
      </w:r>
      <w:commentRangeStart w:id="137"/>
      <w:commentRangeEnd w:id="137"/>
      <w:r w:rsidRPr="003E64CE">
        <w:rPr>
          <w:rStyle w:val="Absatz-Standardschriftart1"/>
          <w:rFonts w:ascii="Times New Roman" w:hAnsi="Times New Roman"/>
          <w:sz w:val="24"/>
          <w:szCs w:val="24"/>
          <w:lang w:val="en-US"/>
        </w:rPr>
        <w:commentReference w:id="137"/>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w:t>
      </w:r>
      <w:commentRangeStart w:id="138"/>
      <w:commentRangeEnd w:id="138"/>
      <w:r w:rsidRPr="003E64CE">
        <w:rPr>
          <w:rStyle w:val="Absatz-Standardschriftart1"/>
          <w:rFonts w:ascii="Times New Roman" w:hAnsi="Times New Roman"/>
          <w:sz w:val="24"/>
          <w:szCs w:val="24"/>
          <w:lang w:val="en-US"/>
        </w:rPr>
        <w:commentReference w:id="138"/>
      </w:r>
      <w:commentRangeStart w:id="139"/>
      <w:commentRangeEnd w:id="139"/>
      <w:r w:rsidRPr="003E64CE">
        <w:rPr>
          <w:rStyle w:val="Absatz-Standardschriftart1"/>
          <w:rFonts w:ascii="Times New Roman" w:hAnsi="Times New Roman"/>
          <w:sz w:val="24"/>
          <w:szCs w:val="24"/>
          <w:lang w:val="en-US"/>
        </w:rPr>
        <w:commentReference w:id="139"/>
      </w:r>
      <w:r w:rsidRPr="003E64CE">
        <w:rPr>
          <w:rStyle w:val="Absatz-Standardschriftart1"/>
          <w:rFonts w:ascii="Times New Roman" w:hAnsi="Times New Roman"/>
          <w:sz w:val="24"/>
          <w:szCs w:val="24"/>
          <w:lang w:val="en-US"/>
        </w:rPr>
        <w:t xml:space="preserve">EEG data were organized in BIDS (Brain Imaging Data Structure) format (Gorgolewski et al., 2016; Pernet et al., 2019). BIDS is a community standard that ensures homogeneity in the organization and description of raw </w:t>
      </w:r>
      <w:commentRangeStart w:id="140"/>
      <w:commentRangeEnd w:id="140"/>
      <w:r w:rsidRPr="003E64CE">
        <w:rPr>
          <w:rStyle w:val="Absatz-Standardschriftart1"/>
          <w:rFonts w:ascii="Times New Roman" w:hAnsi="Times New Roman"/>
          <w:sz w:val="24"/>
          <w:szCs w:val="24"/>
          <w:lang w:val="en-US"/>
        </w:rPr>
        <w:commentReference w:id="140"/>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commentRangeStart w:id="141"/>
      <w:commentRangeEnd w:id="141"/>
      <w:r w:rsidRPr="003E64CE">
        <w:rPr>
          <w:rStyle w:val="Absatz-Standardschriftart1"/>
          <w:rFonts w:ascii="Times New Roman" w:hAnsi="Times New Roman"/>
          <w:sz w:val="24"/>
          <w:szCs w:val="24"/>
          <w:lang w:val="en-US"/>
        </w:rPr>
        <w:commentReference w:id="141"/>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42"/>
      <w:commentRangeEnd w:id="142"/>
      <w:r w:rsidRPr="003E64CE">
        <w:rPr>
          <w:rStyle w:val="Absatz-Standardschriftart1"/>
          <w:rFonts w:ascii="Times New Roman" w:hAnsi="Times New Roman"/>
          <w:sz w:val="24"/>
          <w:szCs w:val="24"/>
          <w:lang w:val="en-US"/>
        </w:rPr>
        <w:commentReference w:id="142"/>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commentRangeStart w:id="143"/>
      <w:commentRangeEnd w:id="143"/>
      <w:r w:rsidRPr="003E64CE">
        <w:rPr>
          <w:rStyle w:val="Absatz-Standardschriftart1"/>
          <w:rFonts w:ascii="Times New Roman" w:hAnsi="Times New Roman"/>
          <w:sz w:val="24"/>
          <w:szCs w:val="24"/>
          <w:lang w:val="en-US"/>
        </w:rPr>
        <w:commentReference w:id="143"/>
      </w:r>
      <w:r w:rsidRPr="003E64CE">
        <w:rPr>
          <w:rStyle w:val="Absatz-Standardschriftart1"/>
          <w:rFonts w:ascii="Times New Roman" w:hAnsi="Times New Roman"/>
          <w:sz w:val="24"/>
          <w:szCs w:val="24"/>
          <w:lang w:val="en-US"/>
        </w:rPr>
        <w:t xml:space="preserve">A finite </w:t>
      </w:r>
      <w:commentRangeStart w:id="144"/>
      <w:commentRangeEnd w:id="144"/>
      <w:r w:rsidRPr="003E64CE">
        <w:rPr>
          <w:rStyle w:val="Absatz-Standardschriftart1"/>
          <w:rFonts w:ascii="Times New Roman" w:hAnsi="Times New Roman"/>
          <w:sz w:val="24"/>
          <w:szCs w:val="24"/>
          <w:lang w:val="en-US"/>
        </w:rPr>
        <w:commentReference w:id="144"/>
      </w:r>
      <w:r w:rsidRPr="003E64CE">
        <w:rPr>
          <w:rStyle w:val="Absatz-Standardschriftart1"/>
          <w:rFonts w:ascii="Times New Roman" w:hAnsi="Times New Roman"/>
          <w:sz w:val="24"/>
          <w:szCs w:val="24"/>
          <w:lang w:val="en-US"/>
        </w:rPr>
        <w:t>impulse response (F</w:t>
      </w:r>
      <w:commentRangeStart w:id="145"/>
      <w:commentRangeEnd w:id="145"/>
      <w:r w:rsidRPr="003E64CE">
        <w:rPr>
          <w:rStyle w:val="Absatz-Standardschriftart1"/>
          <w:rFonts w:ascii="Times New Roman" w:hAnsi="Times New Roman"/>
          <w:sz w:val="24"/>
          <w:szCs w:val="24"/>
          <w:lang w:val="en-US"/>
        </w:rPr>
        <w:commentReference w:id="145"/>
      </w:r>
      <w:r w:rsidRPr="003E64CE">
        <w:rPr>
          <w:rStyle w:val="Absatz-Standardschriftart1"/>
          <w:rFonts w:ascii="Times New Roman" w:hAnsi="Times New Roman"/>
          <w:sz w:val="24"/>
          <w:szCs w:val="24"/>
          <w:lang w:val="en-US"/>
        </w:rPr>
        <w:t xml:space="preserve">IR) </w:t>
      </w:r>
      <w:commentRangeStart w:id="146"/>
      <w:commentRangeEnd w:id="146"/>
      <w:r w:rsidRPr="003E64CE">
        <w:rPr>
          <w:rStyle w:val="Absatz-Standardschriftart1"/>
          <w:rFonts w:ascii="Times New Roman" w:hAnsi="Times New Roman"/>
          <w:sz w:val="24"/>
          <w:szCs w:val="24"/>
          <w:lang w:val="en-US"/>
        </w:rPr>
        <w:commentReference w:id="146"/>
      </w:r>
      <w:r w:rsidRPr="003E64CE">
        <w:rPr>
          <w:rStyle w:val="Absatz-Standardschriftart1"/>
          <w:rFonts w:ascii="Times New Roman" w:hAnsi="Times New Roman"/>
          <w:sz w:val="24"/>
          <w:szCs w:val="24"/>
          <w:lang w:val="en-US"/>
        </w:rPr>
        <w:t xml:space="preserve">windowed-sinc (firws) filter, designed with a hamming windowed sinc function and implemented in the FieldTrip toolbox, was used for both high-pass and low-pass filtering of the continuous data. For </w:t>
      </w:r>
      <w:commentRangeStart w:id="147"/>
      <w:commentRangeEnd w:id="147"/>
      <w:r w:rsidRPr="003E64CE">
        <w:rPr>
          <w:rStyle w:val="Absatz-Standardschriftart1"/>
          <w:rFonts w:ascii="Times New Roman" w:hAnsi="Times New Roman"/>
          <w:sz w:val="24"/>
          <w:szCs w:val="24"/>
          <w:lang w:val="en-US"/>
        </w:rPr>
        <w:commentReference w:id="147"/>
      </w:r>
      <w:r w:rsidRPr="003E64CE">
        <w:rPr>
          <w:rStyle w:val="Absatz-Standardschriftart1"/>
          <w:rFonts w:ascii="Times New Roman" w:hAnsi="Times New Roman"/>
          <w:sz w:val="24"/>
          <w:szCs w:val="24"/>
          <w:lang w:val="en-US"/>
        </w:rPr>
        <w:t xml:space="preserve">high-pass filtering, a cut-off frequency of </w:t>
      </w:r>
      <w:commentRangeStart w:id="148"/>
      <w:commentRangeEnd w:id="148"/>
      <w:r w:rsidRPr="003E64CE">
        <w:rPr>
          <w:rStyle w:val="Absatz-Standardschriftart1"/>
          <w:rFonts w:ascii="Times New Roman" w:hAnsi="Times New Roman"/>
          <w:sz w:val="24"/>
          <w:szCs w:val="24"/>
          <w:lang w:val="en-US"/>
        </w:rPr>
        <w:commentReference w:id="148"/>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(2015), where filtering at 0.1 Hz or higher significantly improved data quality compared to no filtering. </w:t>
      </w:r>
      <w:commentRangeStart w:id="149"/>
      <w:r w:rsidRPr="003E64CE">
        <w:rPr>
          <w:rStyle w:val="Absatz-Standardschriftart1"/>
          <w:rFonts w:ascii="Times New Roman" w:hAnsi="Times New Roman"/>
          <w:sz w:val="24"/>
          <w:szCs w:val="24"/>
          <w:lang w:val="en-US"/>
        </w:rPr>
        <w:t xml:space="preserve">Filters </w:t>
      </w:r>
      <w:commentRangeStart w:id="150"/>
      <w:commentRangeEnd w:id="150"/>
      <w:r w:rsidRPr="003E64CE">
        <w:rPr>
          <w:rStyle w:val="Absatz-Standardschriftart1"/>
          <w:rFonts w:ascii="Times New Roman" w:hAnsi="Times New Roman"/>
          <w:sz w:val="24"/>
          <w:szCs w:val="24"/>
          <w:lang w:val="en-US"/>
        </w:rPr>
        <w:commentReference w:id="150"/>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149"/>
      <w:r w:rsidR="00C37CA5">
        <w:rPr>
          <w:rStyle w:val="CommentReference"/>
        </w:rPr>
        <w:commentReference w:id="149"/>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w:t>
      </w:r>
      <w:commentRangeStart w:id="151"/>
      <w:commentRangeEnd w:id="151"/>
      <w:r w:rsidRPr="003E64CE">
        <w:rPr>
          <w:rStyle w:val="Absatz-Standardschriftart1"/>
          <w:rFonts w:ascii="Times New Roman" w:hAnsi="Times New Roman"/>
          <w:sz w:val="24"/>
          <w:szCs w:val="24"/>
          <w:lang w:val="en-US"/>
        </w:rPr>
        <w:commentReference w:id="151"/>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52"/>
      <w:commentRangeEnd w:id="152"/>
      <w:r w:rsidRPr="003E64CE">
        <w:rPr>
          <w:rStyle w:val="Absatz-Standardschriftart1"/>
          <w:rFonts w:ascii="Times New Roman" w:hAnsi="Times New Roman"/>
          <w:sz w:val="24"/>
          <w:szCs w:val="24"/>
          <w:lang w:val="en-US"/>
        </w:rPr>
        <w:commentReference w:id="152"/>
      </w:r>
      <w:r w:rsidRPr="003E64CE">
        <w:rPr>
          <w:rStyle w:val="Absatz-Standardschriftart1"/>
          <w:rFonts w:ascii="Times New Roman" w:hAnsi="Times New Roman"/>
          <w:sz w:val="24"/>
          <w:szCs w:val="24"/>
          <w:lang w:val="en-US"/>
        </w:rPr>
        <w:t xml:space="preserve">Reference (CAR) technique to </w:t>
      </w:r>
      <w:commentRangeStart w:id="153"/>
      <w:commentRangeEnd w:id="153"/>
      <w:r w:rsidRPr="003E64CE">
        <w:rPr>
          <w:rStyle w:val="Absatz-Standardschriftart1"/>
          <w:rFonts w:ascii="Times New Roman" w:hAnsi="Times New Roman"/>
          <w:sz w:val="24"/>
          <w:szCs w:val="24"/>
          <w:lang w:val="en-US"/>
        </w:rPr>
        <w:commentReference w:id="153"/>
      </w:r>
      <w:r w:rsidRPr="003E64CE">
        <w:rPr>
          <w:rStyle w:val="Absatz-Standardschriftart1"/>
          <w:rFonts w:ascii="Times New Roman" w:hAnsi="Times New Roman"/>
          <w:sz w:val="24"/>
          <w:szCs w:val="24"/>
          <w:lang w:val="en-US"/>
        </w:rPr>
        <w:t>remove the influence of the reference and improve signal quality (Ludwig et al., 2009).  As the name implies, an average of the recordings from all electrode sites was computed and used as the reference (Ludwig et al., 2009; Offner, 1950). The function reref() was</w:t>
      </w:r>
      <w:commentRangeStart w:id="154"/>
      <w:commentRangeEnd w:id="154"/>
      <w:r w:rsidRPr="003E64CE">
        <w:rPr>
          <w:rStyle w:val="Absatz-Standardschriftart1"/>
          <w:rFonts w:ascii="Times New Roman" w:hAnsi="Times New Roman"/>
          <w:sz w:val="24"/>
          <w:szCs w:val="24"/>
          <w:lang w:val="en-US"/>
        </w:rPr>
        <w:commentReference w:id="154"/>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lastRenderedPageBreak/>
        <w:t>Due to</w:t>
      </w:r>
      <w:commentRangeStart w:id="155"/>
      <w:commentRangeEnd w:id="155"/>
      <w:r w:rsidRPr="003E64CE">
        <w:rPr>
          <w:rStyle w:val="Absatz-Standardschriftart1"/>
          <w:rFonts w:ascii="Times New Roman" w:hAnsi="Times New Roman"/>
          <w:sz w:val="24"/>
          <w:szCs w:val="24"/>
          <w:lang w:val="en-US"/>
        </w:rPr>
        <w:commentReference w:id="155"/>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56"/>
      <w:commentRangeEnd w:id="156"/>
      <w:r w:rsidRPr="003E64CE">
        <w:rPr>
          <w:rStyle w:val="Absatz-Standardschriftart1"/>
          <w:rFonts w:ascii="Times New Roman" w:hAnsi="Times New Roman"/>
          <w:b/>
          <w:bCs/>
          <w:sz w:val="24"/>
          <w:szCs w:val="24"/>
          <w:lang w:val="en-US"/>
        </w:rPr>
        <w:commentReference w:id="156"/>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57"/>
      <w:commentRangeEnd w:id="157"/>
      <w:r w:rsidRPr="003E64CE">
        <w:rPr>
          <w:rStyle w:val="Absatz-Standardschriftart1"/>
          <w:rFonts w:ascii="Times New Roman" w:hAnsi="Times New Roman"/>
          <w:sz w:val="24"/>
          <w:szCs w:val="24"/>
          <w:lang w:val="en-US"/>
        </w:rPr>
        <w:commentReference w:id="157"/>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58"/>
      <w:commentRangeEnd w:id="158"/>
      <w:r w:rsidRPr="003E64CE">
        <w:rPr>
          <w:rStyle w:val="Absatz-Standardschriftart1"/>
          <w:rFonts w:ascii="Times New Roman" w:hAnsi="Times New Roman"/>
          <w:sz w:val="24"/>
          <w:szCs w:val="24"/>
          <w:lang w:val="en-US"/>
        </w:rPr>
        <w:commentReference w:id="158"/>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159"/>
      <w:r w:rsidRPr="003E64CE">
        <w:rPr>
          <w:rStyle w:val="Absatz-Standardschriftart1"/>
          <w:rFonts w:ascii="Times New Roman" w:hAnsi="Times New Roman"/>
          <w:sz w:val="24"/>
          <w:szCs w:val="24"/>
          <w:lang w:val="en-US"/>
        </w:rPr>
        <w:t>(for this parameter</w:t>
      </w:r>
      <w:commentRangeEnd w:id="159"/>
      <w:r w:rsidR="00402B5A">
        <w:rPr>
          <w:rStyle w:val="CommentReference"/>
        </w:rPr>
        <w:commentReference w:id="159"/>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from the rest of the channels </w:t>
      </w:r>
      <w:commentRangeStart w:id="160"/>
      <w:commentRangeEnd w:id="160"/>
      <w:r w:rsidRPr="003E64CE">
        <w:rPr>
          <w:rStyle w:val="Absatz-Standardschriftart1"/>
          <w:rFonts w:ascii="Times New Roman" w:hAnsi="Times New Roman"/>
          <w:sz w:val="24"/>
          <w:szCs w:val="24"/>
          <w:lang w:val="en-US"/>
        </w:rPr>
        <w:commentReference w:id="160"/>
      </w:r>
      <w:r w:rsidRPr="003E64CE">
        <w:rPr>
          <w:rStyle w:val="Absatz-Standardschriftart1"/>
          <w:rFonts w:ascii="Times New Roman" w:hAnsi="Times New Roman"/>
          <w:sz w:val="24"/>
          <w:szCs w:val="24"/>
          <w:lang w:val="en-US"/>
        </w:rPr>
        <w:t>(Gil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segments with abnormally high amplitude bursts, exceeding 100 SD compared to neighboring segments, were eliminated (BurstCriterion = </w:t>
      </w:r>
      <w:commentRangeStart w:id="161"/>
      <w:commentRangeEnd w:id="161"/>
      <w:r w:rsidRPr="003E64CE">
        <w:rPr>
          <w:rStyle w:val="Absatz-Standardschriftart1"/>
          <w:rFonts w:ascii="Times New Roman" w:hAnsi="Times New Roman"/>
          <w:sz w:val="24"/>
          <w:szCs w:val="24"/>
          <w:lang w:val="en-US"/>
        </w:rPr>
        <w:commentReference w:id="161"/>
      </w:r>
      <w:r w:rsidRPr="003E64CE">
        <w:rPr>
          <w:rStyle w:val="Absatz-Standardschriftart1"/>
          <w:rFonts w:ascii="Times New Roman" w:hAnsi="Times New Roman"/>
          <w:sz w:val="24"/>
          <w:szCs w:val="24"/>
          <w:lang w:val="en-US"/>
        </w:rPr>
        <w:t>100), as such extreme bursts are considered unlikely to reflect brain signals (Chang et al., 2018). The default BurstCriterion is set to 20, but it may be adjusted if the default setting results in rejecting too many data segments. Some</w:t>
      </w:r>
      <w:commentRangeStart w:id="162"/>
      <w:commentRangeEnd w:id="162"/>
      <w:r w:rsidRPr="003E64CE">
        <w:rPr>
          <w:rStyle w:val="Absatz-Standardschriftart1"/>
          <w:rFonts w:ascii="Times New Roman" w:hAnsi="Times New Roman"/>
          <w:sz w:val="24"/>
          <w:szCs w:val="24"/>
          <w:lang w:val="en-US"/>
        </w:rPr>
        <w:commentReference w:id="162"/>
      </w:r>
      <w:commentRangeStart w:id="163"/>
      <w:commentRangeEnd w:id="163"/>
      <w:r w:rsidRPr="003E64CE">
        <w:rPr>
          <w:rStyle w:val="Absatz-Standardschriftart1"/>
          <w:rFonts w:ascii="Times New Roman" w:hAnsi="Times New Roman"/>
          <w:sz w:val="24"/>
          <w:szCs w:val="24"/>
          <w:lang w:val="en-US"/>
        </w:rPr>
        <w:commentReference w:id="163"/>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 xml:space="preserve">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w:t>
      </w:r>
      <w:commentRangeStart w:id="164"/>
      <w:commentRangeEnd w:id="164"/>
      <w:r w:rsidRPr="003E64CE">
        <w:rPr>
          <w:rStyle w:val="Absatz-Standardschriftart1"/>
          <w:rFonts w:ascii="Times New Roman" w:hAnsi="Times New Roman"/>
          <w:sz w:val="24"/>
          <w:szCs w:val="24"/>
          <w:lang w:val="en-US"/>
        </w:rPr>
        <w:commentReference w:id="164"/>
      </w:r>
      <w:r w:rsidRPr="003E64CE">
        <w:rPr>
          <w:rStyle w:val="Absatz-Standardschriftart1"/>
          <w:rFonts w:ascii="Times New Roman" w:hAnsi="Times New Roman"/>
          <w:sz w:val="24"/>
          <w:szCs w:val="24"/>
          <w:lang w:val="en-US"/>
        </w:rPr>
        <w:t>40% of the channels were marked as</w:t>
      </w:r>
      <w:commentRangeStart w:id="165"/>
      <w:commentRangeEnd w:id="165"/>
      <w:r w:rsidRPr="003E64CE">
        <w:rPr>
          <w:rStyle w:val="Absatz-Standardschriftart1"/>
          <w:rFonts w:ascii="Times New Roman" w:hAnsi="Times New Roman"/>
          <w:sz w:val="24"/>
          <w:szCs w:val="24"/>
          <w:lang w:val="en-US"/>
        </w:rPr>
        <w:commentReference w:id="165"/>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Again the </w:t>
      </w:r>
      <w:commentRangeStart w:id="166"/>
      <w:r w:rsidRPr="003E64CE">
        <w:rPr>
          <w:rStyle w:val="Absatz-Standardschriftart1"/>
          <w:rFonts w:ascii="Times New Roman" w:hAnsi="Times New Roman"/>
          <w:sz w:val="24"/>
          <w:szCs w:val="24"/>
          <w:lang w:val="en-US"/>
        </w:rPr>
        <w:t xml:space="preserve">data is re-referenced to </w:t>
      </w:r>
      <w:commentRangeEnd w:id="166"/>
      <w:r w:rsidR="00402B5A">
        <w:rPr>
          <w:rStyle w:val="CommentReference"/>
        </w:rPr>
        <w:commentReference w:id="166"/>
      </w:r>
      <w:r w:rsidRPr="003E64CE">
        <w:rPr>
          <w:rStyle w:val="Absatz-Standardschriftart1"/>
          <w:rFonts w:ascii="Times New Roman" w:hAnsi="Times New Roman"/>
          <w:sz w:val="24"/>
          <w:szCs w:val="24"/>
          <w:lang w:val="en-US"/>
        </w:rPr>
        <w:t>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detect and reject </w:t>
      </w:r>
      <w:commentRangeStart w:id="167"/>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w:t>
      </w:r>
      <w:r w:rsidRPr="003E64CE">
        <w:rPr>
          <w:rStyle w:val="Absatz-Standardschriftart1"/>
          <w:rFonts w:ascii="Times New Roman" w:hAnsi="Times New Roman"/>
          <w:sz w:val="24"/>
          <w:szCs w:val="24"/>
          <w:lang w:val="en-US"/>
        </w:rPr>
        <w:lastRenderedPageBreak/>
        <w:t xml:space="preserve">using the pop_runica function implemented in EEGLAB. </w:t>
      </w:r>
      <w:commentRangeEnd w:id="167"/>
      <w:r w:rsidR="00402B5A">
        <w:rPr>
          <w:rStyle w:val="CommentReference"/>
        </w:rPr>
        <w:commentReference w:id="167"/>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168"/>
      <w:commentRangeEnd w:id="168"/>
      <w:r w:rsidRPr="003E64CE">
        <w:rPr>
          <w:rStyle w:val="Absatz-Standardschriftart1"/>
          <w:rFonts w:ascii="Times New Roman" w:hAnsi="Times New Roman"/>
          <w:sz w:val="24"/>
          <w:szCs w:val="24"/>
          <w:lang w:val="en-US"/>
        </w:rPr>
        <w:commentReference w:id="168"/>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69"/>
      <w:commentRangeEnd w:id="169"/>
      <w:r w:rsidRPr="003E64CE">
        <w:rPr>
          <w:rStyle w:val="Absatz-Standardschriftart1"/>
          <w:rFonts w:ascii="Times New Roman" w:hAnsi="Times New Roman"/>
          <w:sz w:val="24"/>
          <w:szCs w:val="24"/>
          <w:lang w:val="en-US"/>
        </w:rPr>
        <w:commentReference w:id="169"/>
      </w:r>
      <w:commentRangeStart w:id="170"/>
      <w:commentRangeEnd w:id="170"/>
      <w:r w:rsidRPr="003E64CE">
        <w:rPr>
          <w:rStyle w:val="Absatz-Standardschriftart1"/>
          <w:rFonts w:ascii="Times New Roman" w:hAnsi="Times New Roman"/>
          <w:sz w:val="24"/>
          <w:szCs w:val="24"/>
          <w:lang w:val="en-US"/>
        </w:rPr>
        <w:commentReference w:id="170"/>
      </w:r>
      <w:r w:rsidRPr="003E64CE">
        <w:rPr>
          <w:rStyle w:val="Absatz-Standardschriftart1"/>
          <w:rFonts w:ascii="Times New Roman" w:hAnsi="Times New Roman"/>
          <w:sz w:val="24"/>
          <w:szCs w:val="24"/>
          <w:lang w:val="en-US"/>
        </w:rPr>
        <w:t>ent rejection w</w:t>
      </w:r>
      <w:commentRangeStart w:id="171"/>
      <w:commentRangeEnd w:id="171"/>
      <w:r w:rsidRPr="003E64CE">
        <w:rPr>
          <w:rStyle w:val="Absatz-Standardschriftart1"/>
          <w:rFonts w:ascii="Times New Roman" w:hAnsi="Times New Roman"/>
          <w:sz w:val="24"/>
          <w:szCs w:val="24"/>
          <w:lang w:val="en-US"/>
        </w:rPr>
        <w:commentReference w:id="171"/>
      </w:r>
      <w:commentRangeStart w:id="172"/>
      <w:commentRangeEnd w:id="172"/>
      <w:r w:rsidRPr="003E64CE">
        <w:rPr>
          <w:rStyle w:val="Absatz-Standardschriftart1"/>
          <w:rFonts w:ascii="Times New Roman" w:hAnsi="Times New Roman"/>
          <w:sz w:val="24"/>
          <w:szCs w:val="24"/>
          <w:lang w:val="en-US"/>
        </w:rPr>
        <w:commentReference w:id="172"/>
      </w:r>
      <w:r w:rsidRPr="003E64CE">
        <w:rPr>
          <w:rStyle w:val="Absatz-Standardschriftart1"/>
          <w:rFonts w:ascii="Times New Roman" w:hAnsi="Times New Roman"/>
          <w:sz w:val="24"/>
          <w:szCs w:val="24"/>
          <w:lang w:val="en-US"/>
        </w:rPr>
        <w:t>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w:t>
      </w:r>
      <w:commentRangeStart w:id="173"/>
      <w:commentRangeEnd w:id="173"/>
      <w:r w:rsidRPr="003E64CE">
        <w:rPr>
          <w:rStyle w:val="Absatz-Standardschriftart1"/>
          <w:rFonts w:ascii="Times New Roman" w:hAnsi="Times New Roman"/>
          <w:sz w:val="24"/>
          <w:szCs w:val="24"/>
          <w:lang w:val="en-US"/>
        </w:rPr>
        <w:commentReference w:id="173"/>
      </w:r>
      <w:r w:rsidRPr="003E64CE">
        <w:rPr>
          <w:rStyle w:val="Absatz-Standardschriftart1"/>
          <w:rFonts w:ascii="Times New Roman" w:hAnsi="Times New Roman"/>
          <w:sz w:val="24"/>
          <w:szCs w:val="24"/>
          <w:lang w:val="en-US"/>
        </w:rPr>
        <w:t>eckset().</w:t>
      </w:r>
    </w:p>
    <w:p w14:paraId="1E3E6F45" w14:textId="44BB414B" w:rsidR="003A3CA6" w:rsidRPr="00602311" w:rsidRDefault="002D7122">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After this steps, </w:t>
      </w:r>
      <w:r w:rsidR="00020826" w:rsidRPr="00602311">
        <w:rPr>
          <w:rFonts w:ascii="Times New Roman" w:hAnsi="Times New Roman" w:cs="Times New Roman"/>
          <w:sz w:val="24"/>
          <w:szCs w:val="24"/>
          <w:lang w:val="en-US"/>
        </w:rPr>
        <w:t xml:space="preserve">an </w:t>
      </w:r>
      <w:r w:rsidRPr="00602311">
        <w:rPr>
          <w:rFonts w:ascii="Times New Roman" w:hAnsi="Times New Roman" w:cs="Times New Roman"/>
          <w:sz w:val="24"/>
          <w:szCs w:val="24"/>
          <w:lang w:val="en-US"/>
        </w:rPr>
        <w:t>average</w:t>
      </w:r>
      <w:r w:rsidR="00020826" w:rsidRPr="00602311">
        <w:rPr>
          <w:rFonts w:ascii="Times New Roman" w:hAnsi="Times New Roman" w:cs="Times New Roman"/>
          <w:sz w:val="24"/>
          <w:szCs w:val="24"/>
          <w:lang w:val="en-US"/>
        </w:rPr>
        <w:t xml:space="preserve"> of</w:t>
      </w:r>
      <w:r w:rsidRPr="00602311">
        <w:rPr>
          <w:rFonts w:ascii="Times New Roman" w:hAnsi="Times New Roman" w:cs="Times New Roman"/>
          <w:sz w:val="24"/>
          <w:szCs w:val="24"/>
          <w:lang w:val="en-US"/>
        </w:rPr>
        <w:t xml:space="preserve"> 110.3 good channels </w:t>
      </w:r>
      <w:r w:rsidR="00020826" w:rsidRPr="00602311">
        <w:rPr>
          <w:rFonts w:ascii="Times New Roman" w:hAnsi="Times New Roman" w:cs="Times New Roman"/>
          <w:sz w:val="24"/>
          <w:szCs w:val="24"/>
          <w:lang w:val="en-US"/>
        </w:rPr>
        <w:t>remained in Cluster 1</w:t>
      </w:r>
      <w:r w:rsidRPr="00602311">
        <w:rPr>
          <w:rFonts w:ascii="Times New Roman" w:hAnsi="Times New Roman" w:cs="Times New Roman"/>
          <w:sz w:val="24"/>
          <w:szCs w:val="24"/>
          <w:lang w:val="en-US"/>
        </w:rPr>
        <w:t xml:space="preserve"> (</w:t>
      </w:r>
      <w:r w:rsidRPr="00602311">
        <w:rPr>
          <w:rFonts w:ascii="Times New Roman" w:hAnsi="Times New Roman" w:cs="Times New Roman"/>
          <w:i/>
          <w:iCs/>
          <w:sz w:val="24"/>
          <w:szCs w:val="24"/>
          <w:lang w:val="en-US"/>
        </w:rPr>
        <w:t>SD</w:t>
      </w:r>
      <w:r w:rsidRPr="00602311">
        <w:rPr>
          <w:rFonts w:ascii="Times New Roman" w:hAnsi="Times New Roman" w:cs="Times New Roman"/>
          <w:sz w:val="24"/>
          <w:szCs w:val="24"/>
          <w:lang w:val="en-US"/>
        </w:rPr>
        <w:t xml:space="preserve"> = </w:t>
      </w:r>
      <w:r w:rsidR="003A7F4E" w:rsidRPr="00602311">
        <w:rPr>
          <w:rFonts w:ascii="Times New Roman" w:hAnsi="Times New Roman" w:cs="Times New Roman"/>
          <w:sz w:val="24"/>
          <w:szCs w:val="24"/>
          <w:lang w:val="en-US"/>
        </w:rPr>
        <w:t xml:space="preserve">11.4, Range = 75 - 125) and 109 good channels in </w:t>
      </w:r>
      <w:r w:rsidR="00020826" w:rsidRPr="00602311">
        <w:rPr>
          <w:rFonts w:ascii="Times New Roman" w:hAnsi="Times New Roman" w:cs="Times New Roman"/>
          <w:sz w:val="24"/>
          <w:szCs w:val="24"/>
          <w:lang w:val="en-US"/>
        </w:rPr>
        <w:t>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11, Range = 7</w:t>
      </w:r>
      <w:r w:rsidR="003A7F4E" w:rsidRPr="00602311">
        <w:rPr>
          <w:rFonts w:ascii="Times New Roman" w:hAnsi="Times New Roman" w:cs="Times New Roman"/>
          <w:sz w:val="24"/>
          <w:szCs w:val="24"/>
          <w:lang w:val="en-US"/>
        </w:rPr>
        <w:t>8</w:t>
      </w:r>
      <w:r w:rsidR="003A7F4E" w:rsidRPr="00602311">
        <w:rPr>
          <w:rFonts w:ascii="Times New Roman" w:hAnsi="Times New Roman" w:cs="Times New Roman"/>
          <w:sz w:val="24"/>
          <w:szCs w:val="24"/>
          <w:lang w:val="en-US"/>
        </w:rPr>
        <w:t xml:space="preserve"> - 12</w:t>
      </w:r>
      <w:r w:rsidR="003A7F4E"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74"/>
      <w:r w:rsidR="003A7F4E" w:rsidRPr="00602311">
        <w:rPr>
          <w:rFonts w:ascii="Times New Roman" w:hAnsi="Times New Roman" w:cs="Times New Roman"/>
          <w:sz w:val="24"/>
          <w:szCs w:val="24"/>
          <w:lang w:val="en-US"/>
        </w:rPr>
        <w:t xml:space="preserve">85-86% good </w:t>
      </w:r>
      <w:commentRangeEnd w:id="174"/>
      <w:r w:rsidR="003A7F4E" w:rsidRPr="00602311">
        <w:rPr>
          <w:rStyle w:val="CommentReference"/>
          <w:rFonts w:ascii="Times New Roman" w:hAnsi="Times New Roman" w:cs="Times New Roman"/>
          <w:sz w:val="24"/>
          <w:szCs w:val="24"/>
        </w:rPr>
        <w:commentReference w:id="174"/>
      </w:r>
      <w:r w:rsidR="003A7F4E" w:rsidRPr="00602311">
        <w:rPr>
          <w:rFonts w:ascii="Times New Roman" w:hAnsi="Times New Roman" w:cs="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cs="Times New Roman"/>
          <w:sz w:val="24"/>
          <w:szCs w:val="24"/>
          <w:lang w:val="en-US"/>
        </w:rPr>
        <w:t xml:space="preserve">, range = 75–125), </w:t>
      </w:r>
      <w:r w:rsidRPr="00602311">
        <w:rPr>
          <w:rStyle w:val="Strong"/>
          <w:rFonts w:ascii="Times New Roman" w:hAnsi="Times New Roman" w:cs="Times New Roman"/>
          <w:b w:val="0"/>
          <w:bCs w:val="0"/>
          <w:sz w:val="24"/>
          <w:szCs w:val="24"/>
          <w:lang w:val="en-US"/>
        </w:rPr>
        <w:t>109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11.03, range = 78–124), </w:t>
      </w:r>
      <w:r w:rsidRPr="00602311">
        <w:rPr>
          <w:rStyle w:val="Strong"/>
          <w:rFonts w:ascii="Times New Roman" w:hAnsi="Times New Roman" w:cs="Times New Roman"/>
          <w:b w:val="0"/>
          <w:bCs w:val="0"/>
          <w:sz w:val="24"/>
          <w:szCs w:val="24"/>
          <w:lang w:val="en-US"/>
        </w:rPr>
        <w:t>108.6 good</w:t>
      </w:r>
      <w:r w:rsidRPr="00602311">
        <w:rPr>
          <w:rStyle w:val="Strong"/>
          <w:rFonts w:ascii="Times New Roman" w:hAnsi="Times New Roman" w:cs="Times New Roman"/>
          <w:sz w:val="24"/>
          <w:szCs w:val="24"/>
          <w:lang w:val="en-US"/>
        </w:rPr>
        <w:t xml:space="preserve"> </w:t>
      </w:r>
      <w:r w:rsidRPr="00602311">
        <w:rPr>
          <w:rStyle w:val="Strong"/>
          <w:rFonts w:ascii="Times New Roman" w:hAnsi="Times New Roman" w:cs="Times New Roman"/>
          <w:b w:val="0"/>
          <w:bCs w:val="0"/>
          <w:sz w:val="24"/>
          <w:szCs w:val="24"/>
          <w:lang w:val="en-US"/>
        </w:rPr>
        <w:t>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12.19, range = 77–122), and </w:t>
      </w:r>
      <w:r w:rsidRPr="00602311">
        <w:rPr>
          <w:rStyle w:val="Strong"/>
          <w:rFonts w:ascii="Times New Roman" w:hAnsi="Times New Roman" w:cs="Times New Roman"/>
          <w:b w:val="0"/>
          <w:bCs w:val="0"/>
          <w:sz w:val="24"/>
          <w:szCs w:val="24"/>
          <w:lang w:val="en-US"/>
        </w:rPr>
        <w:t>113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approximately </w:t>
      </w:r>
      <w:r>
        <w:rPr>
          <w:rFonts w:ascii="Times New Roman" w:hAnsi="Times New Roman"/>
          <w:sz w:val="24"/>
          <w:szCs w:val="24"/>
          <w:lang w:val="en-US"/>
        </w:rPr>
        <w:t>85-88</w:t>
      </w:r>
      <w:commentRangeStart w:id="175"/>
      <w:r w:rsidRPr="00602311">
        <w:rPr>
          <w:rFonts w:ascii="Times New Roman" w:hAnsi="Times New Roman" w:cs="Times New Roman"/>
          <w:sz w:val="24"/>
          <w:szCs w:val="24"/>
          <w:lang w:val="en-US"/>
        </w:rPr>
        <w:t xml:space="preserve">% good </w:t>
      </w:r>
      <w:commentRangeEnd w:id="175"/>
      <w:r w:rsidRPr="00602311">
        <w:rPr>
          <w:rStyle w:val="CommentReference"/>
          <w:rFonts w:ascii="Times New Roman" w:hAnsi="Times New Roman" w:cs="Times New Roman"/>
          <w:sz w:val="24"/>
          <w:szCs w:val="24"/>
        </w:rPr>
        <w:commentReference w:id="175"/>
      </w:r>
      <w:r w:rsidRPr="00602311">
        <w:rPr>
          <w:rFonts w:ascii="Times New Roman" w:hAnsi="Times New Roman" w:cs="Times New Roman"/>
          <w:sz w:val="24"/>
          <w:szCs w:val="24"/>
          <w:lang w:val="en-US"/>
        </w:rPr>
        <w:t>channel</w:t>
      </w:r>
      <w:r>
        <w:rPr>
          <w:rFonts w:ascii="Times New Roman" w:hAnsi="Times New Roman"/>
          <w:sz w:val="24"/>
          <w:szCs w:val="24"/>
          <w:lang w:val="en-US"/>
        </w:rPr>
        <w:t>s</w:t>
      </w:r>
      <w:r w:rsidRPr="00602311">
        <w:rPr>
          <w:rFonts w:ascii="Times New Roman" w:hAnsi="Times New Roman" w:cs="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cs="Times New Roman"/>
          <w:sz w:val="24"/>
          <w:szCs w:val="24"/>
          <w:lang w:val="en-US"/>
        </w:rPr>
      </w:pPr>
      <w:commentRangeStart w:id="176"/>
      <w:commentRangeEnd w:id="176"/>
      <w:r w:rsidRPr="00602311">
        <w:rPr>
          <w:rStyle w:val="Absatz-Standardschriftart1"/>
          <w:rFonts w:ascii="Times New Roman" w:hAnsi="Times New Roman" w:cs="Times New Roman"/>
          <w:sz w:val="24"/>
          <w:szCs w:val="24"/>
          <w:lang w:val="en-US"/>
        </w:rPr>
        <w:commentReference w:id="176"/>
      </w:r>
      <w:r w:rsidRPr="00602311">
        <w:rPr>
          <w:rStyle w:val="Absatz-Standardschriftart1"/>
          <w:rFonts w:ascii="Times New Roman" w:hAnsi="Times New Roman" w:cs="Times New Roman"/>
          <w:sz w:val="24"/>
          <w:szCs w:val="24"/>
          <w:lang w:val="en-US"/>
        </w:rPr>
        <w:t>Thirdly and</w:t>
      </w:r>
      <w:commentRangeStart w:id="177"/>
      <w:commentRangeEnd w:id="177"/>
      <w:r w:rsidRPr="00602311">
        <w:rPr>
          <w:rStyle w:val="Absatz-Standardschriftart1"/>
          <w:rFonts w:ascii="Times New Roman" w:hAnsi="Times New Roman" w:cs="Times New Roman"/>
          <w:sz w:val="24"/>
          <w:szCs w:val="24"/>
          <w:lang w:val="en-US"/>
        </w:rPr>
        <w:commentReference w:id="177"/>
      </w:r>
      <w:r w:rsidRPr="00602311">
        <w:rPr>
          <w:rStyle w:val="Absatz-Standardschriftart1"/>
          <w:rFonts w:ascii="Times New Roman" w:hAnsi="Times New Roman" w:cs="Times New Roman"/>
          <w:sz w:val="24"/>
          <w:szCs w:val="24"/>
          <w:lang w:val="en-US"/>
        </w:rPr>
        <w:t xml:space="preserve">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w:t>
      </w:r>
      <w:commentRangeStart w:id="178"/>
      <w:commentRangeEnd w:id="178"/>
      <w:r w:rsidRPr="003E64CE">
        <w:rPr>
          <w:rStyle w:val="Absatz-Standardschriftart1"/>
          <w:rFonts w:ascii="Times New Roman" w:hAnsi="Times New Roman"/>
          <w:sz w:val="24"/>
          <w:szCs w:val="24"/>
          <w:lang w:val="en-US"/>
        </w:rPr>
        <w:commentReference w:id="178"/>
      </w:r>
      <w:r w:rsidRPr="003E64CE">
        <w:rPr>
          <w:rStyle w:val="Absatz-Standardschriftart1"/>
          <w:rFonts w:ascii="Times New Roman" w:hAnsi="Times New Roman"/>
          <w:sz w:val="24"/>
          <w:szCs w:val="24"/>
          <w:lang w:val="en-US"/>
        </w:rPr>
        <w:t xml:space="preserve">deviation and mean were calculated for each channel across all time points. Then, overall mean values for these standard deviations and means were computed across all channels. Thresholds were established at 2.5 standard deviations above and below the overall mean, creating an acceptable range for channel activity. Channels with standard deviations falling outside this range were identified as outliers. These outlier channels were then removed from the dataset </w:t>
      </w:r>
      <w:r w:rsidRPr="003E64CE">
        <w:rPr>
          <w:rStyle w:val="Absatz-Standardschriftart1"/>
          <w:rFonts w:ascii="Times New Roman" w:hAnsi="Times New Roman"/>
          <w:sz w:val="24"/>
          <w:szCs w:val="24"/>
          <w:lang w:val="en-US"/>
        </w:rPr>
        <w:lastRenderedPageBreak/>
        <w:t>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cs="Times New Roman"/>
          <w:sz w:val="24"/>
          <w:szCs w:val="24"/>
          <w:lang w:val="en-US"/>
        </w:rPr>
        <w:t>10</w:t>
      </w:r>
      <w:r w:rsidR="003A7F4E" w:rsidRPr="00602311">
        <w:rPr>
          <w:rFonts w:ascii="Times New Roman" w:hAnsi="Times New Roman" w:cs="Times New Roman"/>
          <w:sz w:val="24"/>
          <w:szCs w:val="24"/>
          <w:lang w:val="en-US"/>
        </w:rPr>
        <w:t xml:space="preserve">6.6 </w:t>
      </w:r>
      <w:r w:rsidR="003A7F4E" w:rsidRPr="00602311">
        <w:rPr>
          <w:rFonts w:ascii="Times New Roman" w:hAnsi="Times New Roman" w:cs="Times New Roman"/>
          <w:sz w:val="24"/>
          <w:szCs w:val="24"/>
          <w:lang w:val="en-US"/>
        </w:rPr>
        <w:t xml:space="preserve">good channels </w:t>
      </w:r>
      <w:r w:rsidR="00020826" w:rsidRPr="00602311">
        <w:rPr>
          <w:rFonts w:ascii="Times New Roman" w:hAnsi="Times New Roman" w:cs="Times New Roman"/>
          <w:sz w:val="24"/>
          <w:szCs w:val="24"/>
          <w:lang w:val="en-US"/>
        </w:rPr>
        <w:t>in 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w:t>
      </w:r>
      <w:r w:rsidR="00721F0A" w:rsidRPr="00602311">
        <w:rPr>
          <w:rFonts w:ascii="Times New Roman" w:hAnsi="Times New Roman" w:cs="Times New Roman"/>
          <w:sz w:val="24"/>
          <w:szCs w:val="24"/>
          <w:lang w:val="en-US"/>
        </w:rPr>
        <w:t>0.9</w:t>
      </w:r>
      <w:r w:rsidR="003A7F4E" w:rsidRPr="00602311">
        <w:rPr>
          <w:rFonts w:ascii="Times New Roman" w:hAnsi="Times New Roman" w:cs="Times New Roman"/>
          <w:sz w:val="24"/>
          <w:szCs w:val="24"/>
          <w:lang w:val="en-US"/>
        </w:rPr>
        <w:t>, Range = 7</w:t>
      </w:r>
      <w:r w:rsidR="00721F0A" w:rsidRPr="00602311">
        <w:rPr>
          <w:rFonts w:ascii="Times New Roman" w:hAnsi="Times New Roman" w:cs="Times New Roman"/>
          <w:sz w:val="24"/>
          <w:szCs w:val="24"/>
          <w:lang w:val="en-US"/>
        </w:rPr>
        <w:t>7</w:t>
      </w:r>
      <w:r w:rsidR="003A7F4E" w:rsidRPr="00602311">
        <w:rPr>
          <w:rFonts w:ascii="Times New Roman" w:hAnsi="Times New Roman" w:cs="Times New Roman"/>
          <w:sz w:val="24"/>
          <w:szCs w:val="24"/>
          <w:lang w:val="en-US"/>
        </w:rPr>
        <w:t xml:space="preserve"> - 12</w:t>
      </w:r>
      <w:r w:rsidR="00721F0A" w:rsidRPr="00602311">
        <w:rPr>
          <w:rFonts w:ascii="Times New Roman" w:hAnsi="Times New Roman" w:cs="Times New Roman"/>
          <w:sz w:val="24"/>
          <w:szCs w:val="24"/>
          <w:lang w:val="en-US"/>
        </w:rPr>
        <w:t>1</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79"/>
      <w:commentRangeStart w:id="180"/>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3</w:t>
      </w:r>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 xml:space="preserve">% good </w:t>
      </w:r>
      <w:commentRangeEnd w:id="179"/>
      <w:r w:rsidR="003A7F4E" w:rsidRPr="00602311">
        <w:rPr>
          <w:rStyle w:val="CommentReference"/>
          <w:rFonts w:ascii="Times New Roman" w:hAnsi="Times New Roman" w:cs="Times New Roman"/>
          <w:sz w:val="24"/>
          <w:szCs w:val="24"/>
        </w:rPr>
        <w:commentReference w:id="179"/>
      </w:r>
      <w:commentRangeEnd w:id="180"/>
      <w:r w:rsidR="002428D0" w:rsidRPr="00602311">
        <w:rPr>
          <w:rStyle w:val="CommentReference"/>
          <w:rFonts w:ascii="Times New Roman" w:hAnsi="Times New Roman" w:cs="Times New Roman"/>
          <w:sz w:val="24"/>
          <w:szCs w:val="24"/>
        </w:rPr>
        <w:commentReference w:id="180"/>
      </w:r>
      <w:r w:rsidR="003A7F4E" w:rsidRPr="00602311">
        <w:rPr>
          <w:rFonts w:ascii="Times New Roman" w:hAnsi="Times New Roman" w:cs="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11.46, range = 73–121), </w:t>
      </w:r>
      <w:r w:rsidRPr="00602311">
        <w:rPr>
          <w:rStyle w:val="Strong"/>
          <w:rFonts w:ascii="Times New Roman" w:hAnsi="Times New Roman" w:cs="Times New Roman"/>
          <w:b w:val="0"/>
          <w:bCs w:val="0"/>
          <w:sz w:val="24"/>
          <w:szCs w:val="24"/>
          <w:lang w:val="en-US"/>
        </w:rPr>
        <w:t>106.6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10.92, range = 77–121), </w:t>
      </w:r>
      <w:r w:rsidRPr="00602311">
        <w:rPr>
          <w:rStyle w:val="Strong"/>
          <w:rFonts w:ascii="Times New Roman" w:hAnsi="Times New Roman" w:cs="Times New Roman"/>
          <w:b w:val="0"/>
          <w:bCs w:val="0"/>
          <w:sz w:val="24"/>
          <w:szCs w:val="24"/>
          <w:lang w:val="en-US"/>
        </w:rPr>
        <w:t>106.3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12.17, range = 74–120), and </w:t>
      </w:r>
      <w:r w:rsidRPr="00602311">
        <w:rPr>
          <w:rStyle w:val="Strong"/>
          <w:rFonts w:ascii="Times New Roman" w:hAnsi="Times New Roman" w:cs="Times New Roman"/>
          <w:b w:val="0"/>
          <w:bCs w:val="0"/>
          <w:sz w:val="24"/>
          <w:szCs w:val="24"/>
          <w:lang w:val="en-US"/>
        </w:rPr>
        <w:t>111.1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w:t>
      </w:r>
      <w:commentRangeStart w:id="181"/>
      <w:r w:rsidRPr="00602311">
        <w:rPr>
          <w:rFonts w:ascii="Times New Roman" w:hAnsi="Times New Roman" w:cs="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cs="Times New Roman"/>
          <w:sz w:val="24"/>
          <w:szCs w:val="24"/>
          <w:lang w:val="en-US"/>
        </w:rPr>
        <w:t xml:space="preserve">% </w:t>
      </w:r>
      <w:commentRangeEnd w:id="181"/>
      <w:r w:rsidR="00E70D59">
        <w:rPr>
          <w:rStyle w:val="CommentReference"/>
        </w:rPr>
        <w:commentReference w:id="181"/>
      </w:r>
      <w:r w:rsidRPr="00602311">
        <w:rPr>
          <w:rFonts w:ascii="Times New Roman" w:hAnsi="Times New Roman" w:cs="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cs="Times New Roman"/>
          <w:sz w:val="24"/>
          <w:szCs w:val="24"/>
          <w:lang w:val="en-US"/>
        </w:rPr>
      </w:pPr>
      <w:r w:rsidRPr="00602311">
        <w:rPr>
          <w:rStyle w:val="Absatz-Standardschriftart1"/>
          <w:rFonts w:ascii="Times New Roman" w:hAnsi="Times New Roman" w:cs="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cs="Times New Roman"/>
          <w:sz w:val="24"/>
          <w:szCs w:val="24"/>
          <w:lang w:val="en-US"/>
        </w:rPr>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82"/>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82"/>
      <w:r w:rsidR="002428D0">
        <w:rPr>
          <w:rStyle w:val="CommentReference"/>
        </w:rPr>
        <w:commentReference w:id="182"/>
      </w:r>
      <w:r w:rsidRPr="003E64CE">
        <w:rPr>
          <w:rStyle w:val="Absatz-Standardschriftart1"/>
          <w:rFonts w:ascii="Times New Roman" w:hAnsi="Times New Roman"/>
          <w:sz w:val="24"/>
          <w:szCs w:val="24"/>
          <w:lang w:val="en-US"/>
        </w:rPr>
        <w:t>of the channels in each g</w:t>
      </w:r>
      <w:commentRangeStart w:id="183"/>
      <w:commentRangeEnd w:id="183"/>
      <w:r w:rsidRPr="003E64CE">
        <w:rPr>
          <w:rStyle w:val="Absatz-Standardschriftart1"/>
          <w:rFonts w:ascii="Times New Roman" w:hAnsi="Times New Roman"/>
          <w:sz w:val="24"/>
          <w:szCs w:val="24"/>
          <w:lang w:val="en-US"/>
        </w:rPr>
        <w:commentReference w:id="183"/>
      </w:r>
      <w:r w:rsidRPr="003E64CE">
        <w:rPr>
          <w:rStyle w:val="Absatz-Standardschriftart1"/>
          <w:rFonts w:ascii="Times New Roman" w:hAnsi="Times New Roman"/>
          <w:sz w:val="24"/>
          <w:szCs w:val="24"/>
          <w:lang w:val="en-US"/>
        </w:rPr>
        <w:t>roup were inte</w:t>
      </w:r>
      <w:commentRangeStart w:id="184"/>
      <w:r w:rsidRPr="003E64CE">
        <w:rPr>
          <w:rStyle w:val="Absatz-Standardschriftart1"/>
          <w:rFonts w:ascii="Times New Roman" w:hAnsi="Times New Roman"/>
          <w:sz w:val="24"/>
          <w:szCs w:val="24"/>
          <w:lang w:val="en-US"/>
        </w:rPr>
        <w:t>rpolated</w:t>
      </w:r>
      <w:commentRangeEnd w:id="184"/>
      <w:r w:rsidR="00E70D59">
        <w:rPr>
          <w:rStyle w:val="CommentReference"/>
        </w:rPr>
        <w:commentReference w:id="184"/>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w:t>
      </w:r>
      <w:commentRangeStart w:id="185"/>
      <w:commentRangeEnd w:id="185"/>
      <w:r w:rsidRPr="003E64CE">
        <w:rPr>
          <w:rStyle w:val="Absatz-Standardschriftart1"/>
          <w:rFonts w:ascii="Times New Roman" w:hAnsi="Times New Roman"/>
          <w:b/>
          <w:bCs/>
          <w:sz w:val="24"/>
          <w:szCs w:val="24"/>
          <w:lang w:val="en-US"/>
        </w:rPr>
        <w:commentReference w:id="185"/>
      </w:r>
      <w:r w:rsidRPr="003E64CE">
        <w:rPr>
          <w:rStyle w:val="Absatz-Standardschriftart1"/>
          <w:rFonts w:ascii="Times New Roman" w:hAnsi="Times New Roman"/>
          <w:b/>
          <w:bCs/>
          <w:sz w:val="24"/>
          <w:szCs w:val="24"/>
          <w:lang w:val="en-US"/>
        </w:rPr>
        <w:t xml:space="preserve">and </w:t>
      </w:r>
      <w:commentRangeStart w:id="186"/>
      <w:commentRangeEnd w:id="186"/>
      <w:r w:rsidRPr="003E64CE">
        <w:rPr>
          <w:rStyle w:val="Absatz-Standardschriftart1"/>
          <w:rFonts w:ascii="Times New Roman" w:hAnsi="Times New Roman"/>
          <w:b/>
          <w:bCs/>
          <w:sz w:val="24"/>
          <w:szCs w:val="24"/>
          <w:lang w:val="en-US"/>
        </w:rPr>
        <w:commentReference w:id="186"/>
      </w:r>
      <w:r w:rsidRPr="003E64CE">
        <w:rPr>
          <w:rStyle w:val="Absatz-Standardschriftart1"/>
          <w:rFonts w:ascii="Times New Roman" w:hAnsi="Times New Roman"/>
          <w:b/>
          <w:bCs/>
          <w:sz w:val="24"/>
          <w:szCs w:val="24"/>
          <w:lang w:val="en-US"/>
        </w:rPr>
        <w:t xml:space="preserve">number </w:t>
      </w:r>
      <w:commentRangeStart w:id="187"/>
      <w:commentRangeEnd w:id="187"/>
      <w:r w:rsidRPr="003E64CE">
        <w:rPr>
          <w:rStyle w:val="Absatz-Standardschriftart1"/>
          <w:rFonts w:ascii="Times New Roman" w:hAnsi="Times New Roman"/>
          <w:b/>
          <w:bCs/>
          <w:sz w:val="24"/>
          <w:szCs w:val="24"/>
          <w:lang w:val="en-US"/>
        </w:rPr>
        <w:commentReference w:id="187"/>
      </w:r>
      <w:r w:rsidRPr="003E64CE">
        <w:rPr>
          <w:rStyle w:val="Absatz-Standardschriftart1"/>
          <w:rFonts w:ascii="Times New Roman" w:hAnsi="Times New Roman"/>
          <w:b/>
          <w:bCs/>
          <w:sz w:val="24"/>
          <w:szCs w:val="24"/>
          <w:lang w:val="en-US"/>
        </w:rPr>
        <w:t xml:space="preserve">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commentRangeStart w:id="188"/>
      <w:commentRangeEnd w:id="188"/>
      <w:r w:rsidRPr="003E64CE">
        <w:rPr>
          <w:rStyle w:val="Absatz-Standardschriftart1"/>
          <w:rFonts w:ascii="Times New Roman" w:hAnsi="Times New Roman"/>
          <w:sz w:val="24"/>
          <w:szCs w:val="24"/>
          <w:lang w:val="en-US"/>
        </w:rPr>
        <w:commentReference w:id="188"/>
      </w: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improve frequency resolution, making them preferable for 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89"/>
      <w:r w:rsidRPr="003E64CE">
        <w:rPr>
          <w:rStyle w:val="Absatz-Standardschriftart1"/>
          <w:rFonts w:ascii="Times New Roman" w:hAnsi="Times New Roman"/>
          <w:sz w:val="24"/>
          <w:szCs w:val="24"/>
          <w:lang w:val="en-US"/>
        </w:rPr>
        <w:t xml:space="preserve"> </w:t>
      </w:r>
      <w:commentRangeStart w:id="190"/>
      <w:r w:rsidRPr="003E64CE">
        <w:rPr>
          <w:rStyle w:val="Absatz-Standardschriftart1"/>
          <w:rFonts w:ascii="Times New Roman" w:hAnsi="Times New Roman"/>
          <w:sz w:val="24"/>
          <w:szCs w:val="24"/>
          <w:lang w:val="en-US"/>
        </w:rPr>
        <w:t xml:space="preserve">5-second </w:t>
      </w:r>
      <w:commentRangeEnd w:id="189"/>
      <w:r w:rsidR="00475708" w:rsidRPr="003E64CE">
        <w:rPr>
          <w:rStyle w:val="CommentReference"/>
          <w:rFonts w:ascii="Times New Roman" w:hAnsi="Times New Roman"/>
          <w:sz w:val="24"/>
          <w:szCs w:val="24"/>
        </w:rPr>
        <w:commentReference w:id="189"/>
      </w:r>
      <w:commentRangeEnd w:id="190"/>
      <w:r w:rsidR="00932CDC">
        <w:rPr>
          <w:rStyle w:val="CommentReference"/>
        </w:rPr>
        <w:commentReference w:id="190"/>
      </w:r>
      <w:r w:rsidRPr="003E64CE">
        <w:rPr>
          <w:rStyle w:val="Absatz-Standardschriftart1"/>
          <w:rFonts w:ascii="Times New Roman" w:hAnsi="Times New Roman"/>
          <w:sz w:val="24"/>
          <w:szCs w:val="24"/>
          <w:lang w:val="en-US"/>
        </w:rPr>
        <w:t>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91"/>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92"/>
      <w:commentRangeEnd w:id="192"/>
      <w:r w:rsidRPr="003E64CE">
        <w:rPr>
          <w:rStyle w:val="Absatz-Standardschriftart1"/>
          <w:rFonts w:ascii="Times New Roman" w:hAnsi="Times New Roman"/>
          <w:sz w:val="24"/>
          <w:szCs w:val="24"/>
          <w:lang w:val="en-US"/>
        </w:rPr>
        <w:commentReference w:id="192"/>
      </w:r>
      <w:r w:rsidRPr="003E64CE">
        <w:rPr>
          <w:rStyle w:val="Absatz-Standardschriftart1"/>
          <w:rFonts w:ascii="Times New Roman" w:hAnsi="Times New Roman"/>
          <w:sz w:val="24"/>
          <w:szCs w:val="24"/>
          <w:lang w:val="en-US"/>
        </w:rPr>
        <w:t xml:space="preserve"> Garg &amp; Audu, 2018).</w:t>
      </w:r>
      <w:commentRangeEnd w:id="191"/>
      <w:r w:rsidR="005C1795">
        <w:rPr>
          <w:rStyle w:val="CommentReference"/>
        </w:rPr>
        <w:commentReference w:id="191"/>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93"/>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cs="Times New Roman"/>
          <w:sz w:val="24"/>
          <w:szCs w:val="24"/>
          <w:lang w:val="en-US"/>
        </w:rPr>
        <w:t>groups, t = -0,0585, p = .95.</w:t>
      </w:r>
      <w:commentRangeEnd w:id="193"/>
      <w:r w:rsidRPr="00E70D59">
        <w:rPr>
          <w:rStyle w:val="CommentReference"/>
          <w:rFonts w:ascii="Times New Roman" w:hAnsi="Times New Roman" w:cs="Times New Roman"/>
          <w:sz w:val="24"/>
          <w:szCs w:val="24"/>
        </w:rPr>
        <w:commentReference w:id="193"/>
      </w:r>
      <w:r w:rsidR="00E70D59" w:rsidRPr="00E70D59">
        <w:rPr>
          <w:rStyle w:val="Absatz-Standardschriftart1"/>
          <w:rFonts w:ascii="Times New Roman" w:hAnsi="Times New Roman" w:cs="Times New Roman"/>
          <w:sz w:val="24"/>
          <w:szCs w:val="24"/>
          <w:lang w:val="en-US"/>
        </w:rPr>
        <w:t xml:space="preserve"> </w:t>
      </w:r>
      <w:r w:rsidR="00E70D59" w:rsidRPr="00E70D59">
        <w:rPr>
          <w:rFonts w:ascii="Times New Roman" w:hAnsi="Times New Roman" w:cs="Times New Roman"/>
          <w:sz w:val="24"/>
          <w:szCs w:val="24"/>
          <w:lang w:val="en-US"/>
        </w:rPr>
        <w:t xml:space="preserve">In the four-cluster solution, the dataset retained an average of </w:t>
      </w:r>
      <w:r w:rsidR="00E70D59" w:rsidRPr="00E70D59">
        <w:rPr>
          <w:rStyle w:val="Strong"/>
          <w:rFonts w:ascii="Times New Roman" w:hAnsi="Times New Roman" w:cs="Times New Roman"/>
          <w:b w:val="0"/>
          <w:bCs w:val="0"/>
          <w:sz w:val="24"/>
          <w:szCs w:val="24"/>
          <w:lang w:val="en-US"/>
        </w:rPr>
        <w:t>37.6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16.2, range = 4–58) in </w:t>
      </w:r>
      <w:r w:rsidR="00E70D59" w:rsidRPr="00E70D59">
        <w:rPr>
          <w:rStyle w:val="Strong"/>
          <w:rFonts w:ascii="Times New Roman" w:hAnsi="Times New Roman" w:cs="Times New Roman"/>
          <w:b w:val="0"/>
          <w:bCs w:val="0"/>
          <w:sz w:val="24"/>
          <w:szCs w:val="24"/>
          <w:lang w:val="en-US"/>
        </w:rPr>
        <w:t>Cluster 1</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37.9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16.6, range = 3–59) in </w:t>
      </w:r>
      <w:r w:rsidR="00E70D59" w:rsidRPr="00E70D59">
        <w:rPr>
          <w:rStyle w:val="Strong"/>
          <w:rFonts w:ascii="Times New Roman" w:hAnsi="Times New Roman" w:cs="Times New Roman"/>
          <w:b w:val="0"/>
          <w:bCs w:val="0"/>
          <w:sz w:val="24"/>
          <w:szCs w:val="24"/>
          <w:lang w:val="en-US"/>
        </w:rPr>
        <w:t>Cluster 2</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35.9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14.5, range = 9–60) in </w:t>
      </w:r>
      <w:r w:rsidR="00E70D59" w:rsidRPr="00E70D59">
        <w:rPr>
          <w:rStyle w:val="Strong"/>
          <w:rFonts w:ascii="Times New Roman" w:hAnsi="Times New Roman" w:cs="Times New Roman"/>
          <w:b w:val="0"/>
          <w:bCs w:val="0"/>
          <w:sz w:val="24"/>
          <w:szCs w:val="24"/>
          <w:lang w:val="en-US"/>
        </w:rPr>
        <w:t>Cluster 3</w:t>
      </w:r>
      <w:r w:rsidR="00E70D59" w:rsidRPr="00E70D59">
        <w:rPr>
          <w:rFonts w:ascii="Times New Roman" w:hAnsi="Times New Roman" w:cs="Times New Roman"/>
          <w:sz w:val="24"/>
          <w:szCs w:val="24"/>
          <w:lang w:val="en-US"/>
        </w:rPr>
        <w:t xml:space="preserve">, and </w:t>
      </w:r>
      <w:r w:rsidR="00E70D59" w:rsidRPr="00E70D59">
        <w:rPr>
          <w:rStyle w:val="Strong"/>
          <w:rFonts w:ascii="Times New Roman" w:hAnsi="Times New Roman" w:cs="Times New Roman"/>
          <w:b w:val="0"/>
          <w:bCs w:val="0"/>
          <w:sz w:val="24"/>
          <w:szCs w:val="24"/>
          <w:lang w:val="en-US"/>
        </w:rPr>
        <w:t>42.0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12.5, range = 24–60) in </w:t>
      </w:r>
      <w:r w:rsidR="00E70D59" w:rsidRPr="00E70D59">
        <w:rPr>
          <w:rStyle w:val="Strong"/>
          <w:rFonts w:ascii="Times New Roman" w:hAnsi="Times New Roman" w:cs="Times New Roman"/>
          <w:b w:val="0"/>
          <w:bCs w:val="0"/>
          <w:sz w:val="24"/>
          <w:szCs w:val="24"/>
          <w:lang w:val="en-US"/>
        </w:rPr>
        <w:t>Cluster 4</w:t>
      </w:r>
      <w:r w:rsidR="00E70D59" w:rsidRPr="00E70D59">
        <w:rPr>
          <w:rFonts w:ascii="Times New Roman" w:hAnsi="Times New Roman" w:cs="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commentRangeStart w:id="194"/>
      <w:commentRangeEnd w:id="194"/>
      <w:r w:rsidRPr="003E64CE">
        <w:rPr>
          <w:rStyle w:val="Absatz-Standardschriftart1"/>
          <w:rFonts w:ascii="Times New Roman" w:hAnsi="Times New Roman"/>
          <w:b/>
          <w:bCs/>
          <w:sz w:val="24"/>
          <w:szCs w:val="24"/>
          <w:lang w:val="en-US"/>
        </w:rPr>
        <w:commentReference w:id="194"/>
      </w:r>
      <w:r w:rsidRPr="003E64CE">
        <w:rPr>
          <w:rStyle w:val="Absatz-Standardschriftart1"/>
          <w:rFonts w:ascii="Times New Roman" w:hAnsi="Times New Roman"/>
          <w:b/>
          <w:bCs/>
          <w:sz w:val="24"/>
          <w:szCs w:val="24"/>
          <w:lang w:val="en-US"/>
        </w:rPr>
        <w:t>Power Analysis</w:t>
      </w:r>
    </w:p>
    <w:p w14:paraId="070873BD" w14:textId="4883BC3E" w:rsidR="00807ADF" w:rsidRDefault="00807ADF">
      <w:pPr>
        <w:pStyle w:val="Standard1"/>
        <w:ind w:firstLine="0"/>
        <w:jc w:val="left"/>
        <w:rPr>
          <w:rFonts w:ascii="Times New Roman" w:hAnsi="Times New Roman"/>
          <w:sz w:val="24"/>
          <w:szCs w:val="24"/>
          <w:lang w:val="en-US"/>
        </w:rPr>
      </w:pPr>
      <w:r>
        <w:rPr>
          <w:rFonts w:ascii="Times New Roman" w:hAnsi="Times New Roman"/>
          <w:sz w:val="24"/>
          <w:szCs w:val="24"/>
          <w:lang w:val="en-US"/>
        </w:rPr>
        <w:lastRenderedPageBreak/>
        <w:t>Preprocessed EEG data were co</w:t>
      </w:r>
      <w:r w:rsidR="00617E43">
        <w:rPr>
          <w:rFonts w:ascii="Times New Roman" w:hAnsi="Times New Roman"/>
          <w:sz w:val="24"/>
          <w:szCs w:val="24"/>
          <w:lang w:val="en-US"/>
        </w:rPr>
        <w:t>n</w:t>
      </w:r>
      <w:r>
        <w:rPr>
          <w:rFonts w:ascii="Times New Roman" w:hAnsi="Times New Roman"/>
          <w:sz w:val="24"/>
          <w:szCs w:val="24"/>
          <w:lang w:val="en-US"/>
        </w:rPr>
        <w:t>verted from EEGLAB format to FieldTrip format using the eeglab2fieldtrip function.</w:t>
      </w:r>
      <w:r w:rsidR="00EC75CB">
        <w:rPr>
          <w:rFonts w:ascii="Times New Roman" w:hAnsi="Times New Roman"/>
          <w:sz w:val="24"/>
          <w:szCs w:val="24"/>
          <w:lang w:val="en-US"/>
        </w:rPr>
        <w:t xml:space="preserve"> </w:t>
      </w:r>
      <w:r w:rsidR="00617E43">
        <w:rPr>
          <w:rFonts w:ascii="Times New Roman" w:hAnsi="Times New Roman"/>
          <w:sz w:val="24"/>
          <w:szCs w:val="24"/>
          <w:lang w:val="en-US"/>
        </w:rPr>
        <w:t xml:space="preserve">A common method </w:t>
      </w:r>
      <w:r w:rsidR="00617E43">
        <w:rPr>
          <w:rFonts w:ascii="Times New Roman" w:hAnsi="Times New Roman"/>
          <w:sz w:val="24"/>
          <w:szCs w:val="24"/>
          <w:lang w:val="en-US"/>
        </w:rPr>
        <w:t xml:space="preserve">for </w:t>
      </w:r>
      <w:r w:rsidR="00617E43">
        <w:rPr>
          <w:rFonts w:ascii="Times New Roman" w:hAnsi="Times New Roman"/>
          <w:sz w:val="24"/>
          <w:szCs w:val="24"/>
          <w:lang w:val="en-US"/>
        </w:rPr>
        <w:t>characteriz</w:t>
      </w:r>
      <w:r w:rsidR="00617E43">
        <w:rPr>
          <w:rFonts w:ascii="Times New Roman" w:hAnsi="Times New Roman"/>
          <w:sz w:val="24"/>
          <w:szCs w:val="24"/>
          <w:lang w:val="en-US"/>
        </w:rPr>
        <w:t>ing</w:t>
      </w:r>
      <w:r w:rsidR="00617E43">
        <w:rPr>
          <w:rFonts w:ascii="Times New Roman" w:hAnsi="Times New Roman"/>
          <w:sz w:val="24"/>
          <w:szCs w:val="24"/>
          <w:lang w:val="en-US"/>
        </w:rPr>
        <w:t xml:space="preserve"> </w:t>
      </w:r>
      <w:r w:rsidR="00617E43" w:rsidRPr="00617E43">
        <w:rPr>
          <w:rFonts w:ascii="Times New Roman" w:hAnsi="Times New Roman" w:cs="Times New Roman"/>
          <w:sz w:val="24"/>
          <w:szCs w:val="24"/>
          <w:lang w:val="en-US"/>
        </w:rPr>
        <w:t xml:space="preserve">rsEEG is to </w:t>
      </w:r>
      <w:r w:rsidR="00617E43">
        <w:rPr>
          <w:rFonts w:ascii="Times New Roman" w:hAnsi="Times New Roman"/>
          <w:sz w:val="24"/>
          <w:szCs w:val="24"/>
          <w:lang w:val="en-US"/>
        </w:rPr>
        <w:t>decompose</w:t>
      </w:r>
      <w:r w:rsidR="00617E43" w:rsidRPr="00617E43">
        <w:rPr>
          <w:rFonts w:ascii="Times New Roman" w:hAnsi="Times New Roman" w:cs="Times New Roman"/>
          <w:sz w:val="24"/>
          <w:szCs w:val="24"/>
          <w:lang w:val="en-US"/>
        </w:rPr>
        <w:t xml:space="preserve"> oscillatory signal into spectral power across distinct frequency bands </w:t>
      </w:r>
      <w:r w:rsidR="00617E43" w:rsidRPr="00617E43">
        <w:rPr>
          <w:rStyle w:val="cf01"/>
          <w:rFonts w:ascii="Times New Roman" w:hAnsi="Times New Roman" w:cs="Times New Roman"/>
          <w:sz w:val="24"/>
          <w:szCs w:val="24"/>
          <w:lang w:val="en-US"/>
        </w:rPr>
        <w:t>(Babiloni et al., 2016; Perez et al., 2024)</w:t>
      </w:r>
      <w:r w:rsidR="00617E43">
        <w:rPr>
          <w:rStyle w:val="cf01"/>
          <w:rFonts w:ascii="Times New Roman" w:hAnsi="Times New Roman" w:cs="Times New Roman"/>
          <w:sz w:val="24"/>
          <w:szCs w:val="24"/>
          <w:lang w:val="en-US"/>
        </w:rPr>
        <w:t>.</w:t>
      </w:r>
      <w:r w:rsidR="00617E43" w:rsidRPr="00617E43">
        <w:rPr>
          <w:rStyle w:val="cf01"/>
          <w:rFonts w:ascii="Times New Roman" w:hAnsi="Times New Roman" w:cs="Times New Roman"/>
          <w:sz w:val="24"/>
          <w:szCs w:val="24"/>
          <w:lang w:val="en-US"/>
        </w:rPr>
        <w:t xml:space="preserve"> </w:t>
      </w:r>
      <w:r w:rsidR="00617E43">
        <w:rPr>
          <w:rStyle w:val="cf01"/>
          <w:rFonts w:ascii="Times New Roman" w:hAnsi="Times New Roman" w:cs="Times New Roman"/>
          <w:sz w:val="24"/>
          <w:szCs w:val="24"/>
          <w:lang w:val="en-US"/>
        </w:rPr>
        <w:t>S</w:t>
      </w:r>
      <w:r w:rsidR="00617E43" w:rsidRPr="00617E43">
        <w:rPr>
          <w:rStyle w:val="cf01"/>
          <w:rFonts w:ascii="Times New Roman" w:hAnsi="Times New Roman" w:cs="Times New Roman"/>
          <w:sz w:val="24"/>
          <w:szCs w:val="24"/>
          <w:lang w:val="en-US"/>
        </w:rPr>
        <w:t>pectral power reflects the distribution of neural activity at</w:t>
      </w:r>
      <w:r w:rsidR="00617E43">
        <w:rPr>
          <w:rStyle w:val="cf01"/>
          <w:rFonts w:ascii="Times New Roman" w:hAnsi="Times New Roman" w:cs="Times New Roman"/>
          <w:sz w:val="24"/>
          <w:szCs w:val="24"/>
          <w:lang w:val="en-US"/>
        </w:rPr>
        <w:t xml:space="preserve"> </w:t>
      </w:r>
      <w:r w:rsidR="00617E43" w:rsidRPr="00617E43">
        <w:rPr>
          <w:rStyle w:val="cf01"/>
          <w:rFonts w:ascii="Times New Roman" w:hAnsi="Times New Roman" w:cs="Times New Roman"/>
          <w:sz w:val="24"/>
          <w:szCs w:val="24"/>
          <w:lang w:val="en-US"/>
        </w:rPr>
        <w:t>specific frequenc</w:t>
      </w:r>
      <w:r w:rsidR="00617E43">
        <w:rPr>
          <w:rStyle w:val="cf01"/>
          <w:rFonts w:ascii="Times New Roman" w:hAnsi="Times New Roman" w:cs="Times New Roman"/>
          <w:sz w:val="24"/>
          <w:szCs w:val="24"/>
          <w:lang w:val="en-US"/>
        </w:rPr>
        <w:t>ies</w:t>
      </w:r>
      <w:r w:rsidR="00617E43" w:rsidRPr="00617E43">
        <w:rPr>
          <w:rStyle w:val="cf01"/>
          <w:rFonts w:ascii="Times New Roman" w:hAnsi="Times New Roman" w:cs="Times New Roman"/>
          <w:sz w:val="24"/>
          <w:szCs w:val="24"/>
          <w:lang w:val="en-US"/>
        </w:rPr>
        <w:t xml:space="preserve"> and is </w:t>
      </w:r>
      <w:r w:rsidR="00617E43">
        <w:rPr>
          <w:rStyle w:val="cf01"/>
          <w:rFonts w:ascii="Times New Roman" w:hAnsi="Times New Roman" w:cs="Times New Roman"/>
          <w:sz w:val="24"/>
          <w:szCs w:val="24"/>
          <w:lang w:val="en-US"/>
        </w:rPr>
        <w:t>associated with</w:t>
      </w:r>
      <w:r w:rsidR="00617E43" w:rsidRPr="00617E43">
        <w:rPr>
          <w:rStyle w:val="cf01"/>
          <w:rFonts w:ascii="Times New Roman" w:hAnsi="Times New Roman" w:cs="Times New Roman"/>
          <w:sz w:val="24"/>
          <w:szCs w:val="24"/>
          <w:lang w:val="en-US"/>
        </w:rPr>
        <w:t xml:space="preserve"> various cognitive processes (Babiloni et al., 2016; Perez et al., 2024; Ward, 2003).</w:t>
      </w:r>
      <w:r w:rsidR="00617E43">
        <w:rPr>
          <w:rStyle w:val="cf01"/>
          <w:lang w:val="en-US"/>
        </w:rPr>
        <w:t xml:space="preserve"> </w:t>
      </w:r>
      <w:r>
        <w:rPr>
          <w:rFonts w:ascii="Times New Roman" w:hAnsi="Times New Roman"/>
          <w:sz w:val="24"/>
          <w:szCs w:val="24"/>
          <w:lang w:val="en-US"/>
        </w:rPr>
        <w:t xml:space="preserve">Spectral </w:t>
      </w:r>
      <w:r w:rsidR="00617E43">
        <w:rPr>
          <w:rFonts w:ascii="Times New Roman" w:hAnsi="Times New Roman"/>
          <w:sz w:val="24"/>
          <w:szCs w:val="24"/>
          <w:lang w:val="en-US"/>
        </w:rPr>
        <w:t>parameterization</w:t>
      </w:r>
      <w:r w:rsidR="00EC75CB">
        <w:rPr>
          <w:rFonts w:ascii="Times New Roman" w:hAnsi="Times New Roman"/>
          <w:sz w:val="24"/>
          <w:szCs w:val="24"/>
          <w:lang w:val="en-US"/>
        </w:rPr>
        <w:t xml:space="preserve"> was performed </w:t>
      </w:r>
      <w:r w:rsidR="00617E43">
        <w:rPr>
          <w:rFonts w:ascii="Times New Roman" w:hAnsi="Times New Roman"/>
          <w:sz w:val="24"/>
          <w:szCs w:val="24"/>
          <w:lang w:val="en-US"/>
        </w:rPr>
        <w:t>using</w:t>
      </w:r>
      <w:r w:rsidR="00EC75CB">
        <w:rPr>
          <w:rFonts w:ascii="Times New Roman" w:hAnsi="Times New Roman"/>
          <w:sz w:val="24"/>
          <w:szCs w:val="24"/>
          <w:lang w:val="en-US"/>
        </w:rPr>
        <w:t xml:space="preserve"> SpecParam (formerly FOOOF</w:t>
      </w:r>
      <w:r w:rsidR="00617E43">
        <w:rPr>
          <w:rFonts w:ascii="Times New Roman" w:hAnsi="Times New Roman"/>
          <w:sz w:val="24"/>
          <w:szCs w:val="24"/>
          <w:lang w:val="en-US"/>
        </w:rPr>
        <w:t xml:space="preserve">, </w:t>
      </w:r>
      <w:r w:rsidR="00EC75CB">
        <w:rPr>
          <w:rFonts w:ascii="Times New Roman" w:hAnsi="Times New Roman"/>
          <w:sz w:val="24"/>
          <w:szCs w:val="24"/>
          <w:lang w:val="en-US"/>
        </w:rPr>
        <w:t>Fitting Oscillations &amp; One Over F; Donoghue et al., 2020), which is implemented in the Brainstorm Toolbox (Tadel et al., 2011) and available in FieldTrip. This approach separate</w:t>
      </w:r>
      <w:r w:rsidR="00617E43">
        <w:rPr>
          <w:rFonts w:ascii="Times New Roman" w:hAnsi="Times New Roman"/>
          <w:sz w:val="24"/>
          <w:szCs w:val="24"/>
          <w:lang w:val="en-US"/>
        </w:rPr>
        <w:t>s</w:t>
      </w:r>
      <w:r w:rsidR="00EC75CB">
        <w:rPr>
          <w:rFonts w:ascii="Times New Roman" w:hAnsi="Times New Roman"/>
          <w:sz w:val="24"/>
          <w:szCs w:val="24"/>
          <w:lang w:val="en-US"/>
        </w:rPr>
        <w:t xml:space="preserve"> the periodic and aperiodic components of the power spectrum. </w:t>
      </w:r>
    </w:p>
    <w:p w14:paraId="7A8C508F" w14:textId="4615A942" w:rsidR="00EC75CB" w:rsidRDefault="00EC75CB">
      <w:pPr>
        <w:pStyle w:val="Standard1"/>
        <w:ind w:firstLine="0"/>
        <w:jc w:val="left"/>
        <w:rPr>
          <w:rFonts w:ascii="Times New Roman" w:hAnsi="Times New Roman"/>
          <w:sz w:val="24"/>
          <w:szCs w:val="24"/>
          <w:lang w:val="en-US"/>
        </w:rPr>
      </w:pPr>
      <w:r>
        <w:rPr>
          <w:rFonts w:ascii="Times New Roman" w:hAnsi="Times New Roman"/>
          <w:sz w:val="24"/>
          <w:szCs w:val="24"/>
          <w:lang w:val="en-US"/>
        </w:rPr>
        <w:t>Since changes in absolute power may not solely reflect true neural activity but could also result from shifts in the aperiodic exponent, broadband offset, or frequency center (Donoghue et al., 2020), this analysis focused on relative power while also examining the aperiodic exponent and offset to account for these cofounding factors.</w:t>
      </w:r>
    </w:p>
    <w:p w14:paraId="556C0D46" w14:textId="77777777" w:rsidR="003C1A4D" w:rsidRDefault="00807ADF" w:rsidP="003C1A4D">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Spectral analysis of relative power across the </w:t>
      </w:r>
      <w:r w:rsidR="00EC75CB">
        <w:rPr>
          <w:rFonts w:ascii="Times New Roman" w:hAnsi="Times New Roman"/>
          <w:sz w:val="24"/>
          <w:szCs w:val="24"/>
          <w:lang w:val="en-US"/>
        </w:rPr>
        <w:t>128</w:t>
      </w:r>
      <w:r>
        <w:rPr>
          <w:rFonts w:ascii="Times New Roman" w:hAnsi="Times New Roman"/>
          <w:sz w:val="24"/>
          <w:szCs w:val="24"/>
          <w:lang w:val="en-US"/>
        </w:rPr>
        <w:t xml:space="preserve"> scalp electrodes was conducted using </w:t>
      </w:r>
      <w:r w:rsidR="008D55EC">
        <w:rPr>
          <w:rFonts w:ascii="Times New Roman" w:hAnsi="Times New Roman"/>
          <w:sz w:val="24"/>
          <w:szCs w:val="24"/>
          <w:lang w:val="en-US"/>
        </w:rPr>
        <w:t>FieldTrips’s</w:t>
      </w:r>
      <w:r>
        <w:rPr>
          <w:rFonts w:ascii="Times New Roman" w:hAnsi="Times New Roman"/>
          <w:sz w:val="24"/>
          <w:szCs w:val="24"/>
          <w:lang w:val="en-US"/>
        </w:rPr>
        <w:t xml:space="preserve"> multitaper spectral estimation with Hann</w:t>
      </w:r>
      <w:r w:rsidR="008D55EC">
        <w:rPr>
          <w:rFonts w:ascii="Times New Roman" w:hAnsi="Times New Roman"/>
          <w:sz w:val="24"/>
          <w:szCs w:val="24"/>
          <w:lang w:val="en-US"/>
        </w:rPr>
        <w:t>ing</w:t>
      </w:r>
      <w:r>
        <w:rPr>
          <w:rFonts w:ascii="Times New Roman" w:hAnsi="Times New Roman"/>
          <w:sz w:val="24"/>
          <w:szCs w:val="24"/>
          <w:lang w:val="en-US"/>
        </w:rPr>
        <w:t xml:space="preserve"> taper</w:t>
      </w:r>
      <w:r w:rsidR="008D55EC">
        <w:rPr>
          <w:rFonts w:ascii="Times New Roman" w:hAnsi="Times New Roman"/>
          <w:sz w:val="24"/>
          <w:szCs w:val="24"/>
          <w:lang w:val="en-US"/>
        </w:rPr>
        <w:t>, analyzing frequencies between 0.3 and 30 Hz with a frequency resolution of</w:t>
      </w:r>
      <w:r>
        <w:rPr>
          <w:rFonts w:ascii="Times New Roman" w:hAnsi="Times New Roman"/>
          <w:sz w:val="24"/>
          <w:szCs w:val="24"/>
          <w:lang w:val="en-US"/>
        </w:rPr>
        <w:t xml:space="preserve"> </w:t>
      </w:r>
      <w:r w:rsidR="008D55EC">
        <w:rPr>
          <w:rFonts w:ascii="Times New Roman" w:hAnsi="Times New Roman"/>
          <w:sz w:val="24"/>
          <w:szCs w:val="24"/>
          <w:lang w:val="en-US"/>
        </w:rPr>
        <w:t>0.2</w:t>
      </w:r>
      <w:r>
        <w:rPr>
          <w:rFonts w:ascii="Times New Roman" w:hAnsi="Times New Roman"/>
          <w:sz w:val="24"/>
          <w:szCs w:val="24"/>
          <w:lang w:val="en-US"/>
        </w:rPr>
        <w:t xml:space="preserve"> Hz</w:t>
      </w:r>
      <w:r w:rsidR="008D55EC">
        <w:rPr>
          <w:rFonts w:ascii="Times New Roman" w:hAnsi="Times New Roman"/>
          <w:sz w:val="24"/>
          <w:szCs w:val="24"/>
          <w:lang w:val="en-US"/>
        </w:rPr>
        <w:t>.</w:t>
      </w:r>
      <w:r w:rsidR="00F136EB">
        <w:rPr>
          <w:rFonts w:ascii="Times New Roman" w:hAnsi="Times New Roman"/>
          <w:sz w:val="24"/>
          <w:szCs w:val="24"/>
          <w:lang w:val="en-US"/>
        </w:rPr>
        <w:t xml:space="preserve"> The fooof output was set to a fixed aperiodic mode. </w:t>
      </w:r>
      <w:r w:rsidR="00DE7868">
        <w:rPr>
          <w:rFonts w:ascii="Times New Roman" w:hAnsi="Times New Roman"/>
          <w:sz w:val="24"/>
          <w:szCs w:val="24"/>
          <w:lang w:val="en-US"/>
        </w:rPr>
        <w:t xml:space="preserve">To obtain relative delta and beta power, the aperiodic components were substracted from the original power spectra. Delta power was defined as 0.6-4 Hz, and beta </w:t>
      </w:r>
      <w:r w:rsidR="00DE7868" w:rsidRPr="003C1A4D">
        <w:rPr>
          <w:rFonts w:ascii="Times New Roman" w:hAnsi="Times New Roman" w:cs="Times New Roman"/>
          <w:sz w:val="24"/>
          <w:szCs w:val="24"/>
          <w:lang w:val="en-US"/>
        </w:rPr>
        <w:t>power as 14-30 Hz. The summed power across all frequencies within each band was used to compute the relative power per channel.</w:t>
      </w:r>
    </w:p>
    <w:p w14:paraId="6B6A7DF1" w14:textId="6A6FA635" w:rsidR="003C1A4D" w:rsidRPr="001D73F3" w:rsidRDefault="003C1A4D" w:rsidP="001D73F3">
      <w:pPr>
        <w:pStyle w:val="Standard1"/>
        <w:ind w:firstLine="0"/>
        <w:jc w:val="left"/>
        <w:rPr>
          <w:rFonts w:ascii="Times New Roman" w:hAnsi="Times New Roman" w:cs="Times New Roman"/>
          <w:sz w:val="24"/>
          <w:szCs w:val="24"/>
          <w:lang w:val="en-US"/>
        </w:rPr>
      </w:pPr>
      <w:r w:rsidRPr="003C1A4D">
        <w:rPr>
          <w:rFonts w:ascii="Times New Roman" w:hAnsi="Times New Roman" w:cs="Times New Roman"/>
          <w:sz w:val="24"/>
          <w:szCs w:val="24"/>
          <w:lang w:val="en-US"/>
        </w:rPr>
        <w:tab/>
        <w:t xml:space="preserve">Once the relative power per channel was computed, the data were transferred to R Studio (…) for fruther analysis using R Statistical Software (….). To identify and remove extreme values, an initial outlier detection was performed. For each participant, channels exceeding ±3 SD from the mean relative power were excluded. This process was applied seperately for delta power, beta power, aperiodic exponent, and aperiodic offset. Starting with … channels per cluster, this step retained ..% of channels in  Cluster 1 and …% of channels in Cluster 2 for delta power, …% for beta power, …% for the aperiodic exponent, and ….% (Cluster 1) and …% (Cluster 2) for the aperiodic offset. </w:t>
      </w:r>
      <w:r w:rsidRPr="003C1A4D">
        <w:rPr>
          <w:rFonts w:ascii="Times New Roman" w:hAnsi="Times New Roman" w:cs="Times New Roman"/>
          <w:sz w:val="24"/>
          <w:szCs w:val="24"/>
          <w:lang w:val="en-US"/>
        </w:rPr>
        <w:t>Further outlier removal was considered. André (2022) advocates for a hypothesis-blind approach, where outliers are removed across clusters rather than within them. However, Karch (2023) questions this method, suggesting that extreme values should either be corrected or removed and that statistical methods less sensitive to outliers, such as a sign-rank test, may be more appropriate.</w:t>
      </w:r>
      <w:r w:rsidR="001D73F3">
        <w:rPr>
          <w:rFonts w:ascii="Times New Roman" w:hAnsi="Times New Roman"/>
          <w:sz w:val="24"/>
          <w:szCs w:val="24"/>
          <w:lang w:val="en-US"/>
        </w:rPr>
        <w:t xml:space="preserve"> </w:t>
      </w:r>
      <w:r w:rsidRPr="003C1A4D">
        <w:rPr>
          <w:rFonts w:ascii="Times New Roman" w:hAnsi="Times New Roman" w:cs="Times New Roman"/>
          <w:sz w:val="24"/>
          <w:szCs w:val="24"/>
          <w:lang w:val="en-US"/>
        </w:rPr>
        <w:t xml:space="preserve">For delta and beta power, an outlier removal approach across clusters was used, retaining X% of channels in cluster 1 and X% in cluster 2 for delta power, and X% in both clusters for beta </w:t>
      </w:r>
      <w:r w:rsidRPr="003C1A4D">
        <w:rPr>
          <w:rFonts w:ascii="Times New Roman" w:hAnsi="Times New Roman" w:cs="Times New Roman"/>
          <w:sz w:val="24"/>
          <w:szCs w:val="24"/>
          <w:lang w:val="en-US"/>
        </w:rPr>
        <w:lastRenderedPageBreak/>
        <w:t>power</w:t>
      </w:r>
      <w:r w:rsidRPr="001D73F3">
        <w:rPr>
          <w:rFonts w:ascii="Times New Roman" w:hAnsi="Times New Roman" w:cs="Times New Roman"/>
          <w:sz w:val="24"/>
          <w:szCs w:val="24"/>
          <w:lang w:val="en-US"/>
        </w:rPr>
        <w:t>. A comparison between within-cluster and across-cluster outlier removal showed that the choice of method did not influence the significance of the results.</w:t>
      </w:r>
    </w:p>
    <w:p w14:paraId="03128589" w14:textId="53B06572" w:rsidR="003C1A4D" w:rsidRPr="001D73F3" w:rsidRDefault="001D73F3">
      <w:pPr>
        <w:pStyle w:val="Standard1"/>
        <w:ind w:firstLine="0"/>
        <w:jc w:val="left"/>
        <w:rPr>
          <w:rFonts w:ascii="Times New Roman" w:hAnsi="Times New Roman" w:cs="Times New Roman"/>
          <w:sz w:val="24"/>
          <w:szCs w:val="24"/>
          <w:lang w:val="en-US"/>
        </w:rPr>
      </w:pPr>
      <w:r w:rsidRPr="001D73F3">
        <w:rPr>
          <w:rFonts w:ascii="Times New Roman" w:hAnsi="Times New Roman" w:cs="Times New Roman"/>
          <w:sz w:val="24"/>
          <w:szCs w:val="24"/>
          <w:lang w:val="en-US"/>
        </w:rPr>
        <w:tab/>
      </w:r>
      <w:r w:rsidRPr="001D73F3">
        <w:rPr>
          <w:rFonts w:ascii="Times New Roman" w:hAnsi="Times New Roman" w:cs="Times New Roman"/>
          <w:sz w:val="24"/>
          <w:szCs w:val="24"/>
          <w:lang w:val="en-US"/>
        </w:rPr>
        <w:t xml:space="preserve">EEG power values are inherently non-negative; however, when using the </w:t>
      </w:r>
      <w:r w:rsidRPr="001D73F3">
        <w:rPr>
          <w:rStyle w:val="Strong"/>
          <w:rFonts w:ascii="Times New Roman" w:hAnsi="Times New Roman" w:cs="Times New Roman"/>
          <w:b w:val="0"/>
          <w:bCs w:val="0"/>
          <w:sz w:val="24"/>
          <w:szCs w:val="24"/>
          <w:lang w:val="en-US"/>
        </w:rPr>
        <w:t>FOOOF/SpecParam</w:t>
      </w:r>
      <w:r w:rsidRPr="001D73F3">
        <w:rPr>
          <w:rFonts w:ascii="Times New Roman" w:hAnsi="Times New Roman" w:cs="Times New Roman"/>
          <w:sz w:val="24"/>
          <w:szCs w:val="24"/>
          <w:lang w:val="en-US"/>
        </w:rPr>
        <w:t xml:space="preserve"> method, negative power values can sometimes occur. To ensure meaningful relative power estimates, these negative values were set to zero. Specifically,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of channels in </w:t>
      </w:r>
      <w:r w:rsidRPr="001D73F3">
        <w:rPr>
          <w:rStyle w:val="Strong"/>
          <w:rFonts w:ascii="Times New Roman" w:hAnsi="Times New Roman" w:cs="Times New Roman"/>
          <w:b w:val="0"/>
          <w:bCs w:val="0"/>
          <w:sz w:val="24"/>
          <w:szCs w:val="24"/>
          <w:lang w:val="en-US"/>
        </w:rPr>
        <w:t>Cluster 1</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in </w:t>
      </w:r>
      <w:r w:rsidRPr="001D73F3">
        <w:rPr>
          <w:rStyle w:val="Strong"/>
          <w:rFonts w:ascii="Times New Roman" w:hAnsi="Times New Roman" w:cs="Times New Roman"/>
          <w:b w:val="0"/>
          <w:bCs w:val="0"/>
          <w:sz w:val="24"/>
          <w:szCs w:val="24"/>
          <w:lang w:val="en-US"/>
        </w:rPr>
        <w:t>Cluster 2</w:t>
      </w:r>
      <w:r w:rsidRPr="001D73F3">
        <w:rPr>
          <w:rFonts w:ascii="Times New Roman" w:hAnsi="Times New Roman" w:cs="Times New Roman"/>
          <w:b/>
          <w:bCs/>
          <w:sz w:val="24"/>
          <w:szCs w:val="24"/>
          <w:lang w:val="en-US"/>
        </w:rPr>
        <w:t xml:space="preserve"> </w:t>
      </w:r>
      <w:r w:rsidRPr="001D73F3">
        <w:rPr>
          <w:rFonts w:ascii="Times New Roman" w:hAnsi="Times New Roman" w:cs="Times New Roman"/>
          <w:sz w:val="24"/>
          <w:szCs w:val="24"/>
          <w:lang w:val="en-US"/>
        </w:rPr>
        <w:t xml:space="preserve">had negative values for </w:t>
      </w:r>
      <w:r w:rsidRPr="001D73F3">
        <w:rPr>
          <w:rStyle w:val="Strong"/>
          <w:rFonts w:ascii="Times New Roman" w:hAnsi="Times New Roman" w:cs="Times New Roman"/>
          <w:b w:val="0"/>
          <w:bCs w:val="0"/>
          <w:sz w:val="24"/>
          <w:szCs w:val="24"/>
          <w:lang w:val="en-US"/>
        </w:rPr>
        <w:t>delta power</w:t>
      </w:r>
      <w:r w:rsidRPr="001D73F3">
        <w:rPr>
          <w:rFonts w:ascii="Times New Roman" w:hAnsi="Times New Roman" w:cs="Times New Roman"/>
          <w:sz w:val="24"/>
          <w:szCs w:val="24"/>
          <w:lang w:val="en-US"/>
        </w:rPr>
        <w:t xml:space="preserve">, while for </w:t>
      </w:r>
      <w:r w:rsidRPr="001D73F3">
        <w:rPr>
          <w:rStyle w:val="Strong"/>
          <w:rFonts w:ascii="Times New Roman" w:hAnsi="Times New Roman" w:cs="Times New Roman"/>
          <w:b w:val="0"/>
          <w:bCs w:val="0"/>
          <w:sz w:val="24"/>
          <w:szCs w:val="24"/>
          <w:lang w:val="en-US"/>
        </w:rPr>
        <w:t>beta power</w:t>
      </w:r>
      <w:r w:rsidRPr="001D73F3">
        <w:rPr>
          <w:rFonts w:ascii="Times New Roman" w:hAnsi="Times New Roman" w:cs="Times New Roman"/>
          <w:sz w:val="24"/>
          <w:szCs w:val="24"/>
          <w:lang w:val="en-US"/>
        </w:rPr>
        <w:t xml:space="preserve">, the proportion was considerably smaller, at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respectively. Removing these values may reduce the overall variance in the data.</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w:t>
      </w:r>
      <w:commentRangeStart w:id="195"/>
      <w:commentRangeEnd w:id="195"/>
      <w:r w:rsidRPr="003E64CE">
        <w:rPr>
          <w:rStyle w:val="Absatz-Standardschriftart1"/>
          <w:rFonts w:ascii="Times New Roman" w:hAnsi="Times New Roman"/>
          <w:b/>
          <w:bCs/>
          <w:sz w:val="24"/>
          <w:szCs w:val="24"/>
          <w:lang w:val="en-US"/>
        </w:rPr>
        <w:commentReference w:id="195"/>
      </w:r>
      <w:r w:rsidRPr="003E64CE">
        <w:rPr>
          <w:rStyle w:val="Absatz-Standardschriftart1"/>
          <w:rFonts w:ascii="Times New Roman" w:hAnsi="Times New Roman"/>
          <w:b/>
          <w:bCs/>
          <w:sz w:val="24"/>
          <w:szCs w:val="24"/>
          <w:lang w:val="en-US"/>
        </w:rPr>
        <w:t xml:space="preserve"> Analysis</w:t>
      </w:r>
    </w:p>
    <w:p w14:paraId="63DFDF3F" w14:textId="54E12CBE"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commentRangeStart w:id="196"/>
    </w:p>
    <w:tbl>
      <w:tblPr>
        <w:tblStyle w:val="TableGrid"/>
        <w:tblW w:w="10193" w:type="dxa"/>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
        <w:gridCol w:w="456"/>
        <w:gridCol w:w="737"/>
        <w:gridCol w:w="738"/>
        <w:gridCol w:w="738"/>
        <w:gridCol w:w="738"/>
        <w:gridCol w:w="738"/>
        <w:gridCol w:w="738"/>
        <w:gridCol w:w="737"/>
        <w:gridCol w:w="738"/>
        <w:gridCol w:w="738"/>
        <w:gridCol w:w="738"/>
        <w:gridCol w:w="738"/>
        <w:gridCol w:w="738"/>
      </w:tblGrid>
      <w:tr w:rsidR="005A0850" w14:paraId="35B3A4E6" w14:textId="77777777" w:rsidTr="005A0850">
        <w:tc>
          <w:tcPr>
            <w:tcW w:w="883" w:type="dxa"/>
            <w:vMerge w:val="restart"/>
          </w:tcPr>
          <w:p w14:paraId="37DF9F9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Age</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group </w:t>
            </w:r>
          </w:p>
        </w:tc>
        <w:tc>
          <w:tcPr>
            <w:tcW w:w="456" w:type="dxa"/>
          </w:tcPr>
          <w:p w14:paraId="18FABE6D" w14:textId="77777777" w:rsidR="005A0850" w:rsidRPr="004B5247" w:rsidRDefault="005A0850" w:rsidP="00C440A7">
            <w:pPr>
              <w:pStyle w:val="Standard1"/>
              <w:ind w:firstLine="0"/>
              <w:jc w:val="left"/>
              <w:rPr>
                <w:rStyle w:val="Absatz-Standardschriftart1"/>
                <w:rFonts w:ascii="Times New Roman" w:hAnsi="Times New Roman"/>
                <w:i/>
                <w:iCs/>
                <w:lang w:val="en-US"/>
              </w:rPr>
            </w:pPr>
          </w:p>
        </w:tc>
        <w:tc>
          <w:tcPr>
            <w:tcW w:w="1475" w:type="dxa"/>
            <w:gridSpan w:val="2"/>
            <w:tcBorders>
              <w:bottom w:val="single" w:sz="4" w:space="0" w:color="auto"/>
            </w:tcBorders>
          </w:tcPr>
          <w:p w14:paraId="66680927"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1476" w:type="dxa"/>
            <w:gridSpan w:val="2"/>
            <w:tcBorders>
              <w:bottom w:val="single" w:sz="4" w:space="0" w:color="auto"/>
            </w:tcBorders>
          </w:tcPr>
          <w:p w14:paraId="403407CB"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1476" w:type="dxa"/>
            <w:gridSpan w:val="2"/>
            <w:tcBorders>
              <w:bottom w:val="single" w:sz="4" w:space="0" w:color="auto"/>
            </w:tcBorders>
          </w:tcPr>
          <w:p w14:paraId="271BBC6E"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c>
          <w:tcPr>
            <w:tcW w:w="1475" w:type="dxa"/>
            <w:gridSpan w:val="2"/>
            <w:tcBorders>
              <w:bottom w:val="single" w:sz="4" w:space="0" w:color="auto"/>
            </w:tcBorders>
          </w:tcPr>
          <w:p w14:paraId="6E189EF3"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TMT_diff (s)</w:t>
            </w:r>
          </w:p>
        </w:tc>
        <w:tc>
          <w:tcPr>
            <w:tcW w:w="1476" w:type="dxa"/>
            <w:gridSpan w:val="2"/>
            <w:tcBorders>
              <w:bottom w:val="single" w:sz="4" w:space="0" w:color="auto"/>
            </w:tcBorders>
          </w:tcPr>
          <w:p w14:paraId="4196CC0F"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miss1</w:t>
            </w:r>
          </w:p>
        </w:tc>
        <w:tc>
          <w:tcPr>
            <w:tcW w:w="1476" w:type="dxa"/>
            <w:gridSpan w:val="2"/>
            <w:tcBorders>
              <w:bottom w:val="single" w:sz="4" w:space="0" w:color="auto"/>
            </w:tcBorders>
          </w:tcPr>
          <w:p w14:paraId="511F37FC"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miss2</w:t>
            </w:r>
          </w:p>
        </w:tc>
      </w:tr>
      <w:tr w:rsidR="005A0850" w14:paraId="0783360F" w14:textId="77777777" w:rsidTr="005A0850">
        <w:tc>
          <w:tcPr>
            <w:tcW w:w="883" w:type="dxa"/>
            <w:vMerge/>
            <w:tcBorders>
              <w:bottom w:val="single" w:sz="4" w:space="0" w:color="auto"/>
            </w:tcBorders>
          </w:tcPr>
          <w:p w14:paraId="47C9EA0A" w14:textId="77777777" w:rsidR="005A0850" w:rsidRPr="004B5247" w:rsidRDefault="005A0850" w:rsidP="00C440A7">
            <w:pPr>
              <w:pStyle w:val="Standard1"/>
              <w:ind w:firstLine="0"/>
              <w:jc w:val="left"/>
              <w:rPr>
                <w:rStyle w:val="Absatz-Standardschriftart1"/>
                <w:rFonts w:ascii="Times New Roman" w:hAnsi="Times New Roman"/>
                <w:lang w:val="en-US"/>
              </w:rPr>
            </w:pPr>
          </w:p>
        </w:tc>
        <w:tc>
          <w:tcPr>
            <w:tcW w:w="456" w:type="dxa"/>
            <w:tcBorders>
              <w:bottom w:val="single" w:sz="4" w:space="0" w:color="auto"/>
            </w:tcBorders>
          </w:tcPr>
          <w:p w14:paraId="28245D59" w14:textId="77777777" w:rsidR="005A0850" w:rsidRPr="004B5247" w:rsidRDefault="005A0850" w:rsidP="00C440A7">
            <w:pPr>
              <w:pStyle w:val="Standard1"/>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737" w:type="dxa"/>
            <w:tcBorders>
              <w:top w:val="single" w:sz="4" w:space="0" w:color="auto"/>
              <w:bottom w:val="single" w:sz="4" w:space="0" w:color="auto"/>
            </w:tcBorders>
          </w:tcPr>
          <w:p w14:paraId="161DDF6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3100B2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6988620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3025B3B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316C08B0"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8960AED"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7" w:type="dxa"/>
            <w:tcBorders>
              <w:top w:val="single" w:sz="4" w:space="0" w:color="auto"/>
              <w:bottom w:val="single" w:sz="4" w:space="0" w:color="auto"/>
            </w:tcBorders>
          </w:tcPr>
          <w:p w14:paraId="4F2DE869"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2F39D47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5898CEA4"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793C5B9E"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1B93A7C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0A9815A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6506CBDD" w14:textId="77777777" w:rsidTr="005A0850">
        <w:tc>
          <w:tcPr>
            <w:tcW w:w="883" w:type="dxa"/>
            <w:tcBorders>
              <w:top w:val="single" w:sz="4" w:space="0" w:color="auto"/>
            </w:tcBorders>
          </w:tcPr>
          <w:p w14:paraId="4FBD8C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p>
        </w:tc>
        <w:tc>
          <w:tcPr>
            <w:tcW w:w="456" w:type="dxa"/>
            <w:tcBorders>
              <w:top w:val="single" w:sz="4" w:space="0" w:color="auto"/>
            </w:tcBorders>
          </w:tcPr>
          <w:p w14:paraId="35B5AE0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737" w:type="dxa"/>
            <w:tcBorders>
              <w:top w:val="single" w:sz="4" w:space="0" w:color="auto"/>
            </w:tcBorders>
          </w:tcPr>
          <w:p w14:paraId="15E2D6F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738" w:type="dxa"/>
            <w:tcBorders>
              <w:top w:val="single" w:sz="4" w:space="0" w:color="auto"/>
            </w:tcBorders>
          </w:tcPr>
          <w:p w14:paraId="3A5D2B4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738" w:type="dxa"/>
            <w:tcBorders>
              <w:top w:val="single" w:sz="4" w:space="0" w:color="auto"/>
            </w:tcBorders>
          </w:tcPr>
          <w:p w14:paraId="2351239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738" w:type="dxa"/>
            <w:tcBorders>
              <w:top w:val="single" w:sz="4" w:space="0" w:color="auto"/>
            </w:tcBorders>
          </w:tcPr>
          <w:p w14:paraId="7ACE726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738" w:type="dxa"/>
            <w:tcBorders>
              <w:top w:val="single" w:sz="4" w:space="0" w:color="auto"/>
            </w:tcBorders>
          </w:tcPr>
          <w:p w14:paraId="5D07B58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738" w:type="dxa"/>
            <w:tcBorders>
              <w:top w:val="single" w:sz="4" w:space="0" w:color="auto"/>
            </w:tcBorders>
          </w:tcPr>
          <w:p w14:paraId="0BCAF8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c>
          <w:tcPr>
            <w:tcW w:w="737" w:type="dxa"/>
            <w:tcBorders>
              <w:top w:val="single" w:sz="4" w:space="0" w:color="auto"/>
            </w:tcBorders>
          </w:tcPr>
          <w:p w14:paraId="04B94E4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21.73</w:t>
            </w:r>
          </w:p>
        </w:tc>
        <w:tc>
          <w:tcPr>
            <w:tcW w:w="738" w:type="dxa"/>
            <w:tcBorders>
              <w:top w:val="single" w:sz="4" w:space="0" w:color="auto"/>
            </w:tcBorders>
          </w:tcPr>
          <w:p w14:paraId="53FD1BD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9.91</w:t>
            </w:r>
          </w:p>
        </w:tc>
        <w:tc>
          <w:tcPr>
            <w:tcW w:w="738" w:type="dxa"/>
            <w:tcBorders>
              <w:top w:val="single" w:sz="4" w:space="0" w:color="auto"/>
            </w:tcBorders>
          </w:tcPr>
          <w:p w14:paraId="3022C2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6.75</w:t>
            </w:r>
          </w:p>
        </w:tc>
        <w:tc>
          <w:tcPr>
            <w:tcW w:w="738" w:type="dxa"/>
            <w:tcBorders>
              <w:top w:val="single" w:sz="4" w:space="0" w:color="auto"/>
            </w:tcBorders>
          </w:tcPr>
          <w:p w14:paraId="409A0F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4.41</w:t>
            </w:r>
          </w:p>
        </w:tc>
        <w:tc>
          <w:tcPr>
            <w:tcW w:w="738" w:type="dxa"/>
            <w:tcBorders>
              <w:top w:val="single" w:sz="4" w:space="0" w:color="auto"/>
            </w:tcBorders>
          </w:tcPr>
          <w:p w14:paraId="7157F13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11.25</w:t>
            </w:r>
          </w:p>
        </w:tc>
        <w:tc>
          <w:tcPr>
            <w:tcW w:w="738" w:type="dxa"/>
            <w:tcBorders>
              <w:top w:val="single" w:sz="4" w:space="0" w:color="auto"/>
            </w:tcBorders>
          </w:tcPr>
          <w:p w14:paraId="55CE43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4.45</w:t>
            </w:r>
          </w:p>
        </w:tc>
      </w:tr>
      <w:tr w:rsidR="005A0850" w14:paraId="0702A2C2" w14:textId="77777777" w:rsidTr="005A0850">
        <w:tc>
          <w:tcPr>
            <w:tcW w:w="883" w:type="dxa"/>
          </w:tcPr>
          <w:p w14:paraId="50C7C7D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49 </w:t>
            </w:r>
          </w:p>
        </w:tc>
        <w:tc>
          <w:tcPr>
            <w:tcW w:w="456" w:type="dxa"/>
          </w:tcPr>
          <w:p w14:paraId="1B4A1B7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737" w:type="dxa"/>
          </w:tcPr>
          <w:p w14:paraId="050C329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738" w:type="dxa"/>
          </w:tcPr>
          <w:p w14:paraId="3FFEAC7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738" w:type="dxa"/>
          </w:tcPr>
          <w:p w14:paraId="282A4B1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738" w:type="dxa"/>
          </w:tcPr>
          <w:p w14:paraId="799045C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738" w:type="dxa"/>
          </w:tcPr>
          <w:p w14:paraId="2ED14CD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738" w:type="dxa"/>
          </w:tcPr>
          <w:p w14:paraId="2E7CB4E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c>
          <w:tcPr>
            <w:tcW w:w="737" w:type="dxa"/>
          </w:tcPr>
          <w:p w14:paraId="01341C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21.38</w:t>
            </w:r>
          </w:p>
        </w:tc>
        <w:tc>
          <w:tcPr>
            <w:tcW w:w="738" w:type="dxa"/>
          </w:tcPr>
          <w:p w14:paraId="4734DD5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6.4</w:t>
            </w:r>
          </w:p>
        </w:tc>
        <w:tc>
          <w:tcPr>
            <w:tcW w:w="738" w:type="dxa"/>
          </w:tcPr>
          <w:p w14:paraId="521B4F5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8.79</w:t>
            </w:r>
          </w:p>
        </w:tc>
        <w:tc>
          <w:tcPr>
            <w:tcW w:w="738" w:type="dxa"/>
          </w:tcPr>
          <w:p w14:paraId="7CBF4C3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3.58</w:t>
            </w:r>
          </w:p>
        </w:tc>
        <w:tc>
          <w:tcPr>
            <w:tcW w:w="738" w:type="dxa"/>
          </w:tcPr>
          <w:p w14:paraId="51DAC5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14.21</w:t>
            </w:r>
          </w:p>
        </w:tc>
        <w:tc>
          <w:tcPr>
            <w:tcW w:w="738" w:type="dxa"/>
          </w:tcPr>
          <w:p w14:paraId="50CDEC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3.29</w:t>
            </w:r>
          </w:p>
        </w:tc>
      </w:tr>
      <w:tr w:rsidR="005A0850" w14:paraId="101C2A27" w14:textId="77777777" w:rsidTr="005A0850">
        <w:tc>
          <w:tcPr>
            <w:tcW w:w="883" w:type="dxa"/>
          </w:tcPr>
          <w:p w14:paraId="0B2AB2F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64 </w:t>
            </w:r>
          </w:p>
        </w:tc>
        <w:tc>
          <w:tcPr>
            <w:tcW w:w="456" w:type="dxa"/>
          </w:tcPr>
          <w:p w14:paraId="002144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737" w:type="dxa"/>
          </w:tcPr>
          <w:p w14:paraId="174C57A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738" w:type="dxa"/>
          </w:tcPr>
          <w:p w14:paraId="66CC8ED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738" w:type="dxa"/>
          </w:tcPr>
          <w:p w14:paraId="5091CEF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738" w:type="dxa"/>
          </w:tcPr>
          <w:p w14:paraId="04BECB5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738" w:type="dxa"/>
          </w:tcPr>
          <w:p w14:paraId="268C16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738" w:type="dxa"/>
          </w:tcPr>
          <w:p w14:paraId="6753D83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c>
          <w:tcPr>
            <w:tcW w:w="737" w:type="dxa"/>
          </w:tcPr>
          <w:p w14:paraId="169BA29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31.88</w:t>
            </w:r>
          </w:p>
        </w:tc>
        <w:tc>
          <w:tcPr>
            <w:tcW w:w="738" w:type="dxa"/>
          </w:tcPr>
          <w:p w14:paraId="6BB902B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14.03</w:t>
            </w:r>
          </w:p>
        </w:tc>
        <w:tc>
          <w:tcPr>
            <w:tcW w:w="738" w:type="dxa"/>
          </w:tcPr>
          <w:p w14:paraId="33AA4FD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10.06</w:t>
            </w:r>
          </w:p>
        </w:tc>
        <w:tc>
          <w:tcPr>
            <w:tcW w:w="738" w:type="dxa"/>
          </w:tcPr>
          <w:p w14:paraId="27C4F2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6.61</w:t>
            </w:r>
          </w:p>
        </w:tc>
        <w:tc>
          <w:tcPr>
            <w:tcW w:w="738" w:type="dxa"/>
          </w:tcPr>
          <w:p w14:paraId="498E354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13.61</w:t>
            </w:r>
          </w:p>
        </w:tc>
        <w:tc>
          <w:tcPr>
            <w:tcW w:w="738" w:type="dxa"/>
          </w:tcPr>
          <w:p w14:paraId="6F9DB45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4.46</w:t>
            </w:r>
          </w:p>
        </w:tc>
      </w:tr>
      <w:tr w:rsidR="005A0850" w14:paraId="366D4573" w14:textId="77777777" w:rsidTr="005A0850">
        <w:tc>
          <w:tcPr>
            <w:tcW w:w="883" w:type="dxa"/>
            <w:tcBorders>
              <w:bottom w:val="single" w:sz="4" w:space="0" w:color="auto"/>
            </w:tcBorders>
          </w:tcPr>
          <w:p w14:paraId="2389C4A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80 </w:t>
            </w:r>
          </w:p>
        </w:tc>
        <w:tc>
          <w:tcPr>
            <w:tcW w:w="456" w:type="dxa"/>
            <w:tcBorders>
              <w:bottom w:val="single" w:sz="4" w:space="0" w:color="auto"/>
            </w:tcBorders>
          </w:tcPr>
          <w:p w14:paraId="774A14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737" w:type="dxa"/>
            <w:tcBorders>
              <w:bottom w:val="single" w:sz="4" w:space="0" w:color="auto"/>
            </w:tcBorders>
          </w:tcPr>
          <w:p w14:paraId="6FF3318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738" w:type="dxa"/>
            <w:tcBorders>
              <w:bottom w:val="single" w:sz="4" w:space="0" w:color="auto"/>
            </w:tcBorders>
          </w:tcPr>
          <w:p w14:paraId="5FC08F9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738" w:type="dxa"/>
            <w:tcBorders>
              <w:bottom w:val="single" w:sz="4" w:space="0" w:color="auto"/>
            </w:tcBorders>
          </w:tcPr>
          <w:p w14:paraId="7950811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738" w:type="dxa"/>
            <w:tcBorders>
              <w:bottom w:val="single" w:sz="4" w:space="0" w:color="auto"/>
            </w:tcBorders>
          </w:tcPr>
          <w:p w14:paraId="20746FC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738" w:type="dxa"/>
            <w:tcBorders>
              <w:bottom w:val="single" w:sz="4" w:space="0" w:color="auto"/>
            </w:tcBorders>
          </w:tcPr>
          <w:p w14:paraId="2DEFD4E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738" w:type="dxa"/>
            <w:tcBorders>
              <w:bottom w:val="single" w:sz="4" w:space="0" w:color="auto"/>
            </w:tcBorders>
          </w:tcPr>
          <w:p w14:paraId="64C80FB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c>
          <w:tcPr>
            <w:tcW w:w="737" w:type="dxa"/>
            <w:tcBorders>
              <w:bottom w:val="single" w:sz="4" w:space="0" w:color="auto"/>
            </w:tcBorders>
          </w:tcPr>
          <w:p w14:paraId="6A10B3B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30.56</w:t>
            </w:r>
          </w:p>
        </w:tc>
        <w:tc>
          <w:tcPr>
            <w:tcW w:w="738" w:type="dxa"/>
            <w:tcBorders>
              <w:bottom w:val="single" w:sz="4" w:space="0" w:color="auto"/>
            </w:tcBorders>
          </w:tcPr>
          <w:p w14:paraId="1DCBE04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17.99</w:t>
            </w:r>
          </w:p>
        </w:tc>
        <w:tc>
          <w:tcPr>
            <w:tcW w:w="738" w:type="dxa"/>
            <w:tcBorders>
              <w:bottom w:val="single" w:sz="4" w:space="0" w:color="auto"/>
            </w:tcBorders>
          </w:tcPr>
          <w:p w14:paraId="3166F6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8.83</w:t>
            </w:r>
          </w:p>
        </w:tc>
        <w:tc>
          <w:tcPr>
            <w:tcW w:w="738" w:type="dxa"/>
            <w:tcBorders>
              <w:bottom w:val="single" w:sz="4" w:space="0" w:color="auto"/>
            </w:tcBorders>
          </w:tcPr>
          <w:p w14:paraId="5618EF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4.22</w:t>
            </w:r>
          </w:p>
        </w:tc>
        <w:tc>
          <w:tcPr>
            <w:tcW w:w="738" w:type="dxa"/>
            <w:tcBorders>
              <w:bottom w:val="single" w:sz="4" w:space="0" w:color="auto"/>
            </w:tcBorders>
          </w:tcPr>
          <w:p w14:paraId="15B62BD4"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15.17</w:t>
            </w:r>
          </w:p>
        </w:tc>
        <w:tc>
          <w:tcPr>
            <w:tcW w:w="738" w:type="dxa"/>
            <w:tcBorders>
              <w:bottom w:val="single" w:sz="4" w:space="0" w:color="auto"/>
            </w:tcBorders>
          </w:tcPr>
          <w:p w14:paraId="08BC2F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4.92</w:t>
            </w:r>
          </w:p>
        </w:tc>
      </w:tr>
    </w:tbl>
    <w:commentRangeEnd w:id="196"/>
    <w:p w14:paraId="2A2D8B15" w14:textId="77777777" w:rsidR="00E70D59" w:rsidRPr="00E70D59" w:rsidRDefault="005A0850" w:rsidP="005A0850">
      <w:pPr>
        <w:ind w:firstLine="0"/>
        <w:rPr>
          <w:lang w:val="en-US"/>
        </w:rPr>
      </w:pPr>
      <w:r>
        <w:rPr>
          <w:rStyle w:val="CommentReference"/>
        </w:rPr>
        <w:commentReference w:id="196"/>
      </w: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36:00Z" w:initials="Janka Hau">
    <w:p w14:paraId="5C838927" w14:textId="77777777" w:rsidR="003A3CA6" w:rsidRDefault="0057285A">
      <w:pPr>
        <w:pStyle w:val="CommentText"/>
        <w:ind w:firstLine="0"/>
        <w:jc w:val="left"/>
      </w:pPr>
      <w:r>
        <w:rPr>
          <w:rStyle w:val="CommentReference"/>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CommentText"/>
        <w:ind w:firstLine="0"/>
        <w:jc w:val="left"/>
      </w:pPr>
      <w:r>
        <w:rPr>
          <w:rStyle w:val="CommentReference"/>
        </w:rPr>
        <w:annotationRef/>
      </w:r>
      <w:r>
        <w:rPr>
          <w:rStyle w:val="Absatz-Standardschriftart1"/>
          <w:lang w:val="en-US"/>
        </w:rPr>
        <w:t xml:space="preserve">In brief, the experiment consisted of neuropsychological tests (TMT, n-back, PVT, Oddball, RTE), restingstate recording and questionnaires regarding fatigue, sleep quality, depression and anyiety. </w:t>
      </w:r>
    </w:p>
    <w:p w14:paraId="2E8CAF71" w14:textId="77777777" w:rsidR="003A3CA6" w:rsidRDefault="0057285A">
      <w:pPr>
        <w:pStyle w:val="Comment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Well I say in sentence after, that it is a study</w:t>
      </w:r>
    </w:p>
  </w:comment>
  <w:comment w:id="4"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5" w:author="Janka Hauffe" w:date="2024-09-05T15:51:00Z" w:initials="Janka Hau">
    <w:p w14:paraId="03AAB9A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bit to specific</w:t>
      </w:r>
    </w:p>
  </w:comment>
  <w:comment w:id="6" w:author="Janka Hauffe" w:date="2024-08-30T12:50:00Z" w:initials="Janka Hau">
    <w:p w14:paraId="47A1135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CommentText"/>
        <w:ind w:firstLine="0"/>
        <w:jc w:val="left"/>
        <w:rPr>
          <w:lang w:val="en-US"/>
        </w:rPr>
      </w:pPr>
      <w:r>
        <w:rPr>
          <w:lang w:val="en-US"/>
        </w:rPr>
        <w:t>SARS-CoV-2 infection, recruited through public health authorities in three German regions (Kiel, Berlin, W€urzburg)</w:t>
      </w:r>
    </w:p>
    <w:p w14:paraId="18336B1E" w14:textId="77777777" w:rsidR="003A3CA6" w:rsidRDefault="0057285A">
      <w:pPr>
        <w:pStyle w:val="Comment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8" w:author="Janka Hauffe" w:date="2024-09-09T15:14:00Z" w:initials="Janka Hau">
    <w:p w14:paraId="4B85C621" w14:textId="77777777" w:rsidR="003A3CA6" w:rsidRDefault="0057285A">
      <w:pPr>
        <w:pStyle w:val="CommentText"/>
        <w:ind w:firstLine="0"/>
        <w:jc w:val="left"/>
      </w:pPr>
      <w:r>
        <w:rPr>
          <w:rStyle w:val="CommentReference"/>
        </w:rPr>
        <w:annotationRef/>
      </w:r>
      <w:r>
        <w:t>Table?</w:t>
      </w:r>
    </w:p>
  </w:comment>
  <w:comment w:id="9" w:author="Janka Hauffe" w:date="2024-11-14T09:06:00Z" w:initials="Janka Hau">
    <w:p w14:paraId="660EC21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should I inser it after the inclusion criteria?</w:t>
      </w:r>
    </w:p>
  </w:comment>
  <w:comment w:id="11" w:author="Janka Hauffe" w:date="2024-09-02T10:24:00Z" w:initials="Janka Hau">
    <w:p w14:paraId="0203784E" w14:textId="77777777" w:rsidR="003A3CA6" w:rsidRDefault="0057285A">
      <w:pPr>
        <w:pStyle w:val="CommentText"/>
        <w:ind w:firstLine="0"/>
        <w:jc w:val="left"/>
      </w:pPr>
      <w:r>
        <w:rPr>
          <w:rStyle w:val="CommentReference"/>
        </w:rPr>
        <w:annotationRef/>
      </w:r>
      <w:r>
        <w:rPr>
          <w:rStyle w:val="Absatz-Standardschriftart1"/>
          <w:color w:val="00000A"/>
          <w:lang w:val="en-US"/>
        </w:rPr>
        <w:t>All participants gave their written</w:t>
      </w:r>
    </w:p>
    <w:p w14:paraId="5A2AF30B" w14:textId="77777777" w:rsidR="003A3CA6" w:rsidRDefault="0057285A">
      <w:pPr>
        <w:pStyle w:val="Comment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Comment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Comment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The study was conducted monocentrically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pseudonymousl </w:t>
      </w:r>
    </w:p>
  </w:comment>
  <w:comment w:id="14"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17" w:author="Janka Hauffe" w:date="2024-09-02T21:30:00Z" w:initials="Janka Hau">
    <w:p w14:paraId="5F878C6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19"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CommentText"/>
        <w:ind w:firstLine="0"/>
        <w:jc w:val="left"/>
      </w:pPr>
      <w:r>
        <w:rPr>
          <w:rStyle w:val="CommentReference"/>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25" w:author="Janka Hauffe" w:date="2024-09-03T10:58:00Z" w:initials="Janka Hau">
    <w:p w14:paraId="5C979B13"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3F251F7D" w14:textId="77777777" w:rsidR="003A3CA6" w:rsidRDefault="0057285A">
      <w:pPr>
        <w:pStyle w:val="CommentText"/>
        <w:ind w:firstLine="0"/>
        <w:jc w:val="left"/>
      </w:pPr>
      <w:r>
        <w:t>Minuten teilt ein Audiosignal der Versuchsperson mit, dass sie nun für die nächsten 5 Minuten die</w:t>
      </w:r>
    </w:p>
    <w:p w14:paraId="0E35D45B" w14:textId="77777777" w:rsidR="003A3CA6" w:rsidRDefault="0057285A">
      <w:pPr>
        <w:pStyle w:val="Comment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CommentText"/>
        <w:ind w:firstLine="0"/>
        <w:jc w:val="left"/>
      </w:pPr>
      <w:r>
        <w:rPr>
          <w:rStyle w:val="CommentReference"/>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CommentText"/>
      </w:pPr>
      <w:r>
        <w:rPr>
          <w:rStyle w:val="CommentReference"/>
        </w:rPr>
        <w:annotationRef/>
      </w:r>
      <w:r>
        <w:t>Delete?</w:t>
      </w:r>
    </w:p>
  </w:comment>
  <w:comment w:id="28" w:author="Janka Hauffe" w:date="2024-09-09T14:20:00Z" w:initials="Janka Hau">
    <w:p w14:paraId="703514CF" w14:textId="77777777"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CommentText"/>
        <w:ind w:firstLine="0"/>
        <w:jc w:val="left"/>
      </w:pPr>
      <w:r>
        <w:rPr>
          <w:rStyle w:val="CommentReference"/>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31"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34"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35" w:author="Janka Hauffe" w:date="2024-08-30T14:18:00Z" w:initials="Janka Hau">
    <w:p w14:paraId="47BF1730" w14:textId="77777777" w:rsidR="003A3CA6" w:rsidRDefault="0057285A">
      <w:pPr>
        <w:pStyle w:val="CommentText"/>
        <w:ind w:firstLine="0"/>
        <w:jc w:val="left"/>
      </w:pPr>
      <w:r>
        <w:rPr>
          <w:rStyle w:val="CommentReference"/>
        </w:rPr>
        <w:annotationRef/>
      </w:r>
      <w:r>
        <w:t>Das</w:t>
      </w:r>
    </w:p>
    <w:p w14:paraId="08E96335" w14:textId="77777777" w:rsidR="003A3CA6" w:rsidRDefault="0057285A">
      <w:pPr>
        <w:pStyle w:val="CommentText"/>
        <w:ind w:firstLine="0"/>
        <w:jc w:val="left"/>
      </w:pPr>
      <w:r>
        <w:t>Kurzzeitgedächtnis wird durch eine Aufgabe getestet, bei der 5 Begriffe in 2 Durchgängen gelernt und</w:t>
      </w:r>
    </w:p>
    <w:p w14:paraId="7C8FA8C4" w14:textId="77777777" w:rsidR="003A3CA6" w:rsidRDefault="0057285A">
      <w:pPr>
        <w:pStyle w:val="CommentText"/>
        <w:ind w:firstLine="0"/>
        <w:jc w:val="left"/>
      </w:pPr>
      <w:r>
        <w:t>nach 5 Minuten wieder erinnert werden müssen. Die visuell-räumlichen Fähigkeiten werden beurteilt</w:t>
      </w:r>
    </w:p>
    <w:p w14:paraId="2E4A501B" w14:textId="77777777" w:rsidR="003A3CA6" w:rsidRDefault="0057285A">
      <w:pPr>
        <w:pStyle w:val="CommentText"/>
        <w:ind w:firstLine="0"/>
        <w:jc w:val="left"/>
      </w:pPr>
      <w:r>
        <w:t>durch Aufgaben, bei denen ein Würfel und eine Uhr gezeichnet werden müssen. Exekutivfunktionen</w:t>
      </w:r>
    </w:p>
    <w:p w14:paraId="73EFDAAC" w14:textId="77777777" w:rsidR="003A3CA6" w:rsidRDefault="0057285A">
      <w:pPr>
        <w:pStyle w:val="CommentText"/>
        <w:ind w:firstLine="0"/>
        <w:jc w:val="left"/>
      </w:pPr>
      <w:r>
        <w:t>werden durch eine Abwandlung des TMT B, eine Wortflüssigkeitsaufgabe und eine verbale</w:t>
      </w:r>
    </w:p>
    <w:p w14:paraId="53A4E188" w14:textId="77777777" w:rsidR="003A3CA6" w:rsidRDefault="0057285A">
      <w:pPr>
        <w:pStyle w:val="CommentText"/>
        <w:ind w:firstLine="0"/>
        <w:jc w:val="left"/>
      </w:pPr>
      <w:r>
        <w:t>Abstraktionsaufgabe getestet. Aufmerksamkeit, Konzentration und Arbeitsgedächtnis werden</w:t>
      </w:r>
    </w:p>
    <w:p w14:paraId="776D11B8" w14:textId="77777777" w:rsidR="003A3CA6" w:rsidRDefault="0057285A">
      <w:pPr>
        <w:pStyle w:val="CommentText"/>
        <w:ind w:firstLine="0"/>
        <w:jc w:val="left"/>
      </w:pPr>
      <w:r>
        <w:t>untersucht durch eine Aufgabe, bei der Aufmerksamkeit aufrechterhalten werden muss, eine bei der</w:t>
      </w:r>
    </w:p>
    <w:p w14:paraId="2E4DAE97" w14:textId="77777777" w:rsidR="003A3CA6" w:rsidRDefault="0057285A">
      <w:pPr>
        <w:pStyle w:val="CommentText"/>
        <w:ind w:firstLine="0"/>
        <w:jc w:val="left"/>
      </w:pPr>
      <w:r>
        <w:t>von einer Startzahl sequentiell 7 abgezogen werden muss und eine, bei der Zahlen vorwärts und</w:t>
      </w:r>
    </w:p>
    <w:p w14:paraId="752F9C50" w14:textId="77777777" w:rsidR="003A3CA6" w:rsidRDefault="0057285A">
      <w:pPr>
        <w:pStyle w:val="CommentText"/>
        <w:ind w:firstLine="0"/>
        <w:jc w:val="left"/>
      </w:pPr>
      <w:r>
        <w:t>rückwärts wiedergegeben werden müssen. Sprache wird beurteilt durch Benennung wenig</w:t>
      </w:r>
    </w:p>
    <w:p w14:paraId="3E8C9183" w14:textId="77777777" w:rsidR="003A3CA6" w:rsidRDefault="0057285A">
      <w:pPr>
        <w:pStyle w:val="CommentText"/>
        <w:ind w:firstLine="0"/>
        <w:jc w:val="left"/>
      </w:pPr>
      <w:r>
        <w:t>bekannter Tiere, Wiederholung zwei syntaktisch komplexer Sätze und der Wortflüssigkeitsaufgabe.</w:t>
      </w:r>
    </w:p>
    <w:p w14:paraId="31B73086" w14:textId="77777777" w:rsidR="003A3CA6" w:rsidRDefault="0057285A">
      <w:pPr>
        <w:pStyle w:val="Comment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Comment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CommentText"/>
        <w:ind w:firstLine="0"/>
        <w:jc w:val="left"/>
        <w:rPr>
          <w:lang w:val="en-US"/>
        </w:rPr>
      </w:pPr>
      <w:r>
        <w:rPr>
          <w:lang w:val="en-US"/>
        </w:rPr>
        <w:t>to its high sensitivity in diagnosing brain impairment (Armitage, 1946; Lewinsohn, 1973; Reitan,</w:t>
      </w:r>
    </w:p>
    <w:p w14:paraId="63C6F3C5" w14:textId="77777777" w:rsidR="003A3CA6" w:rsidRDefault="0057285A">
      <w:pPr>
        <w:pStyle w:val="CommentText"/>
        <w:ind w:firstLine="0"/>
        <w:jc w:val="left"/>
      </w:pPr>
      <w:r>
        <w:t>1958; Spreen &amp; Benton, 1965).</w:t>
      </w:r>
    </w:p>
  </w:comment>
  <w:comment w:id="42" w:author="Janka Hauffe" w:date="2024-08-30T14:19:00Z" w:initials="Janka Hau">
    <w:p w14:paraId="6282A5CE" w14:textId="77777777" w:rsidR="003A3CA6" w:rsidRDefault="0057285A">
      <w:pPr>
        <w:pStyle w:val="CommentText"/>
        <w:ind w:firstLine="0"/>
        <w:jc w:val="left"/>
      </w:pPr>
      <w:r>
        <w:rPr>
          <w:rStyle w:val="CommentReference"/>
        </w:rPr>
        <w:annotationRef/>
      </w:r>
      <w:r>
        <w:t>Der Trail Making Test (TMT, Reitan, 1958) ist ein neuropsychologisches Testverfahren zur Erhebung</w:t>
      </w:r>
    </w:p>
    <w:p w14:paraId="491FB67D" w14:textId="77777777" w:rsidR="003A3CA6" w:rsidRDefault="0057285A">
      <w:pPr>
        <w:pStyle w:val="CommentText"/>
        <w:ind w:firstLine="0"/>
        <w:jc w:val="left"/>
      </w:pPr>
      <w:r>
        <w:t>von Aufmerksamkeitsstörungen und exekutiven Dysfunktionen. Der Test besteht aus zwei</w:t>
      </w:r>
    </w:p>
    <w:p w14:paraId="60A8AD67" w14:textId="77777777" w:rsidR="003A3CA6" w:rsidRDefault="0057285A">
      <w:pPr>
        <w:pStyle w:val="CommentText"/>
        <w:ind w:firstLine="0"/>
        <w:jc w:val="left"/>
      </w:pPr>
      <w:r>
        <w:t>Abschnitten (TMT A und TMT B). Bei dem TMT A müssen Zahlen in aufsteigender Reihenfolge</w:t>
      </w:r>
    </w:p>
    <w:p w14:paraId="42113A02" w14:textId="77777777" w:rsidR="003A3CA6" w:rsidRDefault="0057285A">
      <w:pPr>
        <w:pStyle w:val="CommentText"/>
        <w:ind w:firstLine="0"/>
        <w:jc w:val="left"/>
      </w:pPr>
      <w:r>
        <w:t>verbunden werden. Im TMT B müssen Zahlen und Buchstaben alternierend verbunden werden, die</w:t>
      </w:r>
    </w:p>
    <w:p w14:paraId="29EB46A7" w14:textId="77777777" w:rsidR="003A3CA6" w:rsidRDefault="0057285A">
      <w:pPr>
        <w:pStyle w:val="CommentText"/>
        <w:ind w:firstLine="0"/>
        <w:jc w:val="left"/>
        <w:rPr>
          <w:lang w:val="en-US"/>
        </w:rPr>
      </w:pPr>
      <w:r>
        <w:rPr>
          <w:lang w:val="en-US"/>
        </w:rPr>
        <w:t>Buchstaben in alphabetischer Reihenfolge.</w:t>
      </w:r>
    </w:p>
  </w:comment>
  <w:comment w:id="43"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44" w:author="Janka Hauffe" w:date="2024-09-12T08:05:00Z" w:initials="Janka Hau">
    <w:p w14:paraId="6D2BC72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(Sánchez-Cubillo et al., 2009).</w:t>
      </w:r>
    </w:p>
  </w:comment>
  <w:comment w:id="45" w:author="Janka Hauffe" w:date="2025-01-31T14:18:00Z" w:initials="JH">
    <w:p w14:paraId="4384848D" w14:textId="77777777" w:rsidR="003A3CA6" w:rsidRPr="005B0075" w:rsidRDefault="0057285A">
      <w:pPr>
        <w:pStyle w:val="CommentText"/>
        <w:ind w:firstLine="0"/>
        <w:jc w:val="left"/>
        <w:rPr>
          <w:lang w:val="da-DK"/>
        </w:rPr>
      </w:pPr>
      <w:r>
        <w:rPr>
          <w:rStyle w:val="CommentReference"/>
        </w:rPr>
        <w:annotationRef/>
      </w:r>
      <w:r w:rsidRPr="005B0075">
        <w:rPr>
          <w:lang w:val="da-DK"/>
        </w:rPr>
        <w:t>Overall, the correlational analyses</w:t>
      </w:r>
    </w:p>
    <w:p w14:paraId="4DDDFD73" w14:textId="77777777" w:rsidR="003A3CA6" w:rsidRPr="005B0075" w:rsidRDefault="0057285A">
      <w:pPr>
        <w:pStyle w:val="CommentText"/>
        <w:ind w:firstLine="0"/>
        <w:jc w:val="left"/>
        <w:rPr>
          <w:lang w:val="da-DK"/>
        </w:rPr>
      </w:pPr>
      <w:r w:rsidRPr="005B0075">
        <w:rPr>
          <w:lang w:val="da-DK"/>
        </w:rPr>
        <w:t>indicate (1) that the performance of TMT-B rel-</w:t>
      </w:r>
    </w:p>
    <w:p w14:paraId="5850F1A7" w14:textId="77777777" w:rsidR="003A3CA6" w:rsidRPr="005B0075" w:rsidRDefault="0057285A">
      <w:pPr>
        <w:pStyle w:val="CommentText"/>
        <w:ind w:firstLine="0"/>
        <w:jc w:val="left"/>
        <w:rPr>
          <w:lang w:val="da-DK"/>
        </w:rPr>
      </w:pPr>
      <w:r w:rsidRPr="005B0075">
        <w:rPr>
          <w:lang w:val="da-DK"/>
        </w:rPr>
        <w:t>ative to TMT-A does reflect attentional control</w:t>
      </w:r>
    </w:p>
    <w:p w14:paraId="34537B72" w14:textId="77777777" w:rsidR="003A3CA6" w:rsidRPr="005B0075" w:rsidRDefault="0057285A">
      <w:pPr>
        <w:pStyle w:val="CommentText"/>
        <w:ind w:firstLine="0"/>
        <w:jc w:val="left"/>
        <w:rPr>
          <w:lang w:val="da-DK"/>
        </w:rPr>
      </w:pPr>
      <w:r w:rsidRPr="005B0075">
        <w:rPr>
          <w:lang w:val="da-DK"/>
        </w:rPr>
        <w:t>processes necessary to manage rapid alternation</w:t>
      </w:r>
    </w:p>
    <w:p w14:paraId="01B38DD9" w14:textId="77777777" w:rsidR="003A3CA6" w:rsidRDefault="0057285A">
      <w:pPr>
        <w:pStyle w:val="CommentText"/>
        <w:ind w:firstLine="0"/>
        <w:jc w:val="left"/>
      </w:pPr>
      <w:r>
        <w:t>of two tasks, and (2) that this control may be</w:t>
      </w:r>
    </w:p>
    <w:p w14:paraId="6055719B" w14:textId="77777777" w:rsidR="003A3CA6" w:rsidRPr="005B0075" w:rsidRDefault="0057285A">
      <w:pPr>
        <w:pStyle w:val="Comment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Comment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CommentText"/>
        <w:ind w:firstLine="0"/>
        <w:jc w:val="left"/>
        <w:rPr>
          <w:lang w:val="da-DK"/>
        </w:rPr>
      </w:pPr>
      <w:r w:rsidRPr="005B0075">
        <w:rPr>
          <w:lang w:val="da-DK"/>
        </w:rPr>
        <w:t>Control: Validation Using a Set-Switching Paradigm</w:t>
      </w:r>
    </w:p>
    <w:p w14:paraId="211EE341" w14:textId="77777777" w:rsidR="003A3CA6" w:rsidRDefault="0057285A">
      <w:pPr>
        <w:pStyle w:val="CommentText"/>
        <w:ind w:firstLine="0"/>
        <w:jc w:val="left"/>
      </w:pPr>
      <w:r>
        <w:t>Katherine Arbuthnott &amp; Janis Frank</w:t>
      </w:r>
    </w:p>
  </w:comment>
  <w:comment w:id="47"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CommentText"/>
        <w:ind w:firstLine="0"/>
        <w:jc w:val="left"/>
        <w:rPr>
          <w:lang w:val="da-DK"/>
        </w:rPr>
      </w:pPr>
      <w:r>
        <w:rPr>
          <w:rStyle w:val="CommentReference"/>
        </w:rPr>
        <w:annotationRef/>
      </w:r>
      <w:r w:rsidRPr="005B0075">
        <w:rPr>
          <w:lang w:val="da-DK"/>
        </w:rPr>
        <w:t>Construct validity of the Trail Making Test: Role of</w:t>
      </w:r>
    </w:p>
    <w:p w14:paraId="317B8FDC" w14:textId="77777777" w:rsidR="003A3CA6" w:rsidRPr="005B0075" w:rsidRDefault="0057285A">
      <w:pPr>
        <w:pStyle w:val="Comment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Comment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CommentText"/>
        <w:ind w:firstLine="0"/>
        <w:jc w:val="left"/>
        <w:rPr>
          <w:lang w:val="da-DK"/>
        </w:rPr>
      </w:pPr>
      <w:r w:rsidRPr="005B0075">
        <w:rPr>
          <w:lang w:val="da-DK"/>
        </w:rPr>
        <w:t>ence scores accounted for 30% of the variance, with Switch-</w:t>
      </w:r>
    </w:p>
    <w:p w14:paraId="76FE21B1" w14:textId="77777777" w:rsidR="003A3CA6" w:rsidRDefault="0057285A">
      <w:pPr>
        <w:pStyle w:val="CommentText"/>
        <w:ind w:firstLine="0"/>
        <w:jc w:val="left"/>
      </w:pPr>
      <w:r>
        <w:t>cost as the main contributing variable. This was followed by</w:t>
      </w:r>
    </w:p>
    <w:p w14:paraId="0E5F78F1" w14:textId="77777777" w:rsidR="003A3CA6" w:rsidRDefault="0057285A">
      <w:pPr>
        <w:pStyle w:val="CommentText"/>
        <w:ind w:firstLine="0"/>
        <w:jc w:val="left"/>
      </w:pPr>
      <w:r>
        <w:t>working memory that, however, did not reach statistical</w:t>
      </w:r>
    </w:p>
    <w:p w14:paraId="7FAF6FEB" w14:textId="77777777" w:rsidR="003A3CA6" w:rsidRPr="005B0075" w:rsidRDefault="0057285A">
      <w:pPr>
        <w:pStyle w:val="Comment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Comment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Comment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Comment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Comment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Comment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CommentText"/>
        <w:ind w:firstLine="0"/>
        <w:jc w:val="left"/>
        <w:rPr>
          <w:lang w:val="da-DK"/>
        </w:rPr>
      </w:pPr>
      <w:r w:rsidRPr="005B0075">
        <w:rPr>
          <w:lang w:val="da-DK"/>
        </w:rPr>
        <w:t>ability was best related to B:A and not to B-A score (Ar-</w:t>
      </w:r>
    </w:p>
    <w:p w14:paraId="0FF4E87C" w14:textId="77777777" w:rsidR="003A3CA6" w:rsidRDefault="0057285A">
      <w:pPr>
        <w:pStyle w:val="CommentText"/>
        <w:ind w:firstLine="0"/>
        <w:jc w:val="left"/>
      </w:pPr>
      <w:r>
        <w:t>buthnott &amp; Frank, 2000).</w:t>
      </w:r>
      <w:r>
        <w:br/>
        <w:t>while B-A minimizes visuoperceptual and working</w:t>
      </w:r>
    </w:p>
    <w:p w14:paraId="418789A1" w14:textId="77777777" w:rsidR="003A3CA6" w:rsidRPr="005B0075" w:rsidRDefault="0057285A">
      <w:pPr>
        <w:pStyle w:val="Comment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Comment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CommentText"/>
        <w:ind w:firstLine="0"/>
        <w:jc w:val="left"/>
        <w:rPr>
          <w:lang w:val="da-DK"/>
        </w:rPr>
      </w:pPr>
      <w:r>
        <w:rPr>
          <w:rStyle w:val="CommentReference"/>
        </w:rPr>
        <w:annotationRef/>
      </w:r>
      <w:r w:rsidRPr="005B0075">
        <w:rPr>
          <w:lang w:val="da-DK"/>
        </w:rPr>
        <w:t>Apart from the direct TMT scores, that is, time to complete parts A and B, derived</w:t>
      </w:r>
    </w:p>
    <w:p w14:paraId="3DC0EB90" w14:textId="77777777" w:rsidR="003A3CA6" w:rsidRPr="005B0075" w:rsidRDefault="0057285A">
      <w:pPr>
        <w:pStyle w:val="Comment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CommentText"/>
        <w:ind w:firstLine="0"/>
        <w:jc w:val="left"/>
        <w:rPr>
          <w:lang w:val="da-DK"/>
        </w:rPr>
      </w:pPr>
      <w:r>
        <w:t xml:space="preserve">(Lamberty, Putnam, Chatel, Bieliauskas, &amp; Adams, 1994). </w:t>
      </w:r>
      <w:r w:rsidRPr="005B0075">
        <w:rPr>
          <w:lang w:val="da-DK"/>
        </w:rPr>
        <w:t>Specifically, the (B − A) difference score removes the speed</w:t>
      </w:r>
    </w:p>
    <w:p w14:paraId="52531DAA" w14:textId="77777777" w:rsidR="003A3CA6" w:rsidRPr="005B0075" w:rsidRDefault="0057285A">
      <w:pPr>
        <w:pStyle w:val="Comment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Comment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CommentText"/>
        <w:ind w:firstLine="0"/>
        <w:jc w:val="left"/>
        <w:rPr>
          <w:lang w:val="da-DK"/>
        </w:rPr>
      </w:pPr>
      <w:r w:rsidRPr="005B0075">
        <w:rPr>
          <w:lang w:val="da-DK"/>
        </w:rPr>
        <w:t>(Sánchez-Cubillo et al., 2009)</w:t>
      </w:r>
    </w:p>
    <w:p w14:paraId="3D71234C" w14:textId="77777777" w:rsidR="003A3CA6" w:rsidRPr="005B0075" w:rsidRDefault="003A3CA6">
      <w:pPr>
        <w:pStyle w:val="CommentText"/>
        <w:ind w:firstLine="0"/>
        <w:jc w:val="left"/>
        <w:rPr>
          <w:lang w:val="da-DK"/>
        </w:rPr>
      </w:pPr>
    </w:p>
    <w:p w14:paraId="3863FA5E" w14:textId="77777777" w:rsidR="003A3CA6" w:rsidRPr="005B0075" w:rsidRDefault="0057285A">
      <w:pPr>
        <w:pStyle w:val="CommentText"/>
        <w:ind w:firstLine="0"/>
        <w:jc w:val="left"/>
        <w:rPr>
          <w:lang w:val="da-DK"/>
        </w:rPr>
      </w:pPr>
      <w:r w:rsidRPr="005B0075">
        <w:rPr>
          <w:lang w:val="da-DK"/>
        </w:rPr>
        <w:t>As concerns</w:t>
      </w:r>
    </w:p>
    <w:p w14:paraId="6E88C73B" w14:textId="77777777" w:rsidR="003A3CA6" w:rsidRPr="005B0075" w:rsidRDefault="0057285A">
      <w:pPr>
        <w:pStyle w:val="Comment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Comment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CommentText"/>
        <w:ind w:firstLine="0"/>
        <w:jc w:val="left"/>
        <w:rPr>
          <w:lang w:val="da-DK"/>
        </w:rPr>
      </w:pPr>
      <w:r w:rsidRPr="005B0075">
        <w:rPr>
          <w:lang w:val="da-DK"/>
        </w:rPr>
        <w:t>and cognitive background variables across the</w:t>
      </w:r>
    </w:p>
    <w:p w14:paraId="7CCB9BBB" w14:textId="77777777" w:rsidR="003A3CA6" w:rsidRPr="005B0075" w:rsidRDefault="0057285A">
      <w:pPr>
        <w:pStyle w:val="CommentText"/>
        <w:ind w:firstLine="0"/>
        <w:jc w:val="left"/>
        <w:rPr>
          <w:lang w:val="da-DK"/>
        </w:rPr>
      </w:pPr>
      <w:r w:rsidRPr="005B0075">
        <w:rPr>
          <w:lang w:val="da-DK"/>
        </w:rPr>
        <w:t>adult life span</w:t>
      </w:r>
    </w:p>
    <w:p w14:paraId="2A225D14" w14:textId="77777777" w:rsidR="003A3CA6" w:rsidRPr="005B0075" w:rsidRDefault="0057285A">
      <w:pPr>
        <w:pStyle w:val="Comment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Comment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CommentReference"/>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52"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55" w:author="Janka Hauffe" w:date="2024-08-30T14:20:00Z" w:initials="Janka Hau">
    <w:p w14:paraId="576D05DC" w14:textId="0D39D954" w:rsidR="003A3CA6" w:rsidRDefault="0057285A">
      <w:pPr>
        <w:pStyle w:val="CommentText"/>
        <w:ind w:firstLine="0"/>
        <w:jc w:val="left"/>
      </w:pPr>
      <w:r>
        <w:rPr>
          <w:rStyle w:val="CommentReference"/>
        </w:rPr>
        <w:annotationRef/>
      </w:r>
      <w:r>
        <w:t>Der Psychomotor Vigilance Test (PVT), die Oddball Aufgabe, der Redundant Target Effect (RTE) und</w:t>
      </w:r>
    </w:p>
    <w:p w14:paraId="0C869BF2" w14:textId="77777777" w:rsidR="003A3CA6" w:rsidRDefault="0057285A">
      <w:pPr>
        <w:pStyle w:val="CommentText"/>
        <w:ind w:firstLine="0"/>
        <w:jc w:val="left"/>
      </w:pPr>
      <w:r>
        <w:t>die n-back Aufgabe sind Reaktionsaufgaben, die an einem Computer im EEG-Labor durchgeführt</w:t>
      </w:r>
    </w:p>
    <w:p w14:paraId="23195048" w14:textId="77777777" w:rsidR="003A3CA6" w:rsidRDefault="0057285A">
      <w:pPr>
        <w:pStyle w:val="CommentText"/>
        <w:ind w:firstLine="0"/>
        <w:jc w:val="left"/>
      </w:pPr>
      <w:r>
        <w:t>werden. Bei dem PVT müssen die Versuchspersonen so schnell wie möglich einen Knopf drücken,</w:t>
      </w:r>
    </w:p>
    <w:p w14:paraId="1D29AAEE" w14:textId="77777777" w:rsidR="003A3CA6" w:rsidRDefault="0057285A">
      <w:pPr>
        <w:pStyle w:val="CommentText"/>
        <w:ind w:firstLine="0"/>
        <w:jc w:val="left"/>
      </w:pPr>
      <w:r>
        <w:t>sobald ein Timer aus roten Zahlen erscheint. Sobald die Reaktion stattgefunden hat, stoppt der Timer</w:t>
      </w:r>
    </w:p>
    <w:p w14:paraId="628F3EF5" w14:textId="77777777" w:rsidR="003A3CA6" w:rsidRDefault="0057285A">
      <w:pPr>
        <w:pStyle w:val="CommentText"/>
        <w:ind w:firstLine="0"/>
        <w:jc w:val="left"/>
      </w:pPr>
      <w:r>
        <w:t>14</w:t>
      </w:r>
    </w:p>
    <w:p w14:paraId="2C6F1652" w14:textId="77777777" w:rsidR="003A3CA6" w:rsidRDefault="0057285A">
      <w:pPr>
        <w:pStyle w:val="CommentText"/>
        <w:ind w:firstLine="0"/>
        <w:jc w:val="left"/>
      </w:pPr>
      <w:r>
        <w:t>und zeigt somit die Reaktionszeit der Versuchsperson an. Die Oddball Aufgabe besteht aus einem</w:t>
      </w:r>
    </w:p>
    <w:p w14:paraId="3CB80F0C" w14:textId="77777777" w:rsidR="003A3CA6" w:rsidRDefault="0057285A">
      <w:pPr>
        <w:pStyle w:val="CommentText"/>
        <w:ind w:firstLine="0"/>
        <w:jc w:val="left"/>
      </w:pPr>
      <w:r>
        <w:t>Zielreiz, einem Distraktorreiz und einem Standardreiz. Die Aufgabe der Versuchsperson ist es, bei</w:t>
      </w:r>
    </w:p>
    <w:p w14:paraId="7C260F3B" w14:textId="77777777" w:rsidR="003A3CA6" w:rsidRDefault="0057285A">
      <w:pPr>
        <w:pStyle w:val="CommentText"/>
        <w:ind w:firstLine="0"/>
        <w:jc w:val="left"/>
      </w:pPr>
      <w:r>
        <w:t>Erscheinen des Zielreizes so schnell wie möglich einen Knopf zu drücken. Beim RTE kann ein visueller</w:t>
      </w:r>
    </w:p>
    <w:p w14:paraId="5B233C66" w14:textId="77777777" w:rsidR="003A3CA6" w:rsidRDefault="0057285A">
      <w:pPr>
        <w:pStyle w:val="CommentText"/>
        <w:ind w:firstLine="0"/>
        <w:jc w:val="left"/>
      </w:pPr>
      <w:r>
        <w:t>oder auditiver Reiz erscheinen oder auch beides gleichzeitig. Sobald einer der Reize erscheint</w:t>
      </w:r>
    </w:p>
    <w:p w14:paraId="71D0F988" w14:textId="77777777" w:rsidR="003A3CA6" w:rsidRDefault="0057285A">
      <w:pPr>
        <w:pStyle w:val="CommentText"/>
        <w:ind w:firstLine="0"/>
        <w:jc w:val="left"/>
      </w:pPr>
      <w:r>
        <w:t>(unabhängig von der Bedingung), soll so schnell wie möglich ein Knopf gedrückt werden. Die n-back</w:t>
      </w:r>
    </w:p>
    <w:p w14:paraId="7901C67F" w14:textId="77777777" w:rsidR="003A3CA6" w:rsidRDefault="0057285A">
      <w:pPr>
        <w:pStyle w:val="CommentText"/>
        <w:ind w:firstLine="0"/>
        <w:jc w:val="left"/>
      </w:pPr>
      <w:r>
        <w:t>Aufgabe besteht aus zwei Teilen. Auf dem Bildschirm erscheinen Buchstaben. Im ersten Teil sollen</w:t>
      </w:r>
    </w:p>
    <w:p w14:paraId="5428EC26" w14:textId="77777777" w:rsidR="003A3CA6" w:rsidRDefault="0057285A">
      <w:pPr>
        <w:pStyle w:val="CommentText"/>
        <w:ind w:firstLine="0"/>
        <w:jc w:val="left"/>
      </w:pPr>
      <w:r>
        <w:t>die Versuchspersonen per Knopfdruck reagieren, wenn ein Buchstabe erscheint, der mit dem</w:t>
      </w:r>
    </w:p>
    <w:p w14:paraId="40F84AF1" w14:textId="77777777" w:rsidR="003A3CA6" w:rsidRDefault="0057285A">
      <w:pPr>
        <w:pStyle w:val="CommentText"/>
        <w:ind w:firstLine="0"/>
        <w:jc w:val="left"/>
      </w:pPr>
      <w:r>
        <w:t>vorherigen Buchstaben übereinstimmt. Im zweiten Teil sollen die Versuchspersonen per Knopfdruck</w:t>
      </w:r>
    </w:p>
    <w:p w14:paraId="105FD0ED" w14:textId="77777777" w:rsidR="003A3CA6" w:rsidRDefault="0057285A">
      <w:pPr>
        <w:pStyle w:val="Comment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CommentText"/>
        <w:ind w:firstLine="0"/>
        <w:jc w:val="left"/>
      </w:pPr>
      <w:r>
        <w:rPr>
          <w:rStyle w:val="CommentReference"/>
        </w:rPr>
        <w:annotationRef/>
      </w:r>
      <w:r>
        <w:rPr>
          <w:rStyle w:val="Absatz-Standardschriftart1"/>
          <w:lang w:val="en-US"/>
        </w:rPr>
        <w:t>Dorrian J, Rogers NL, Dinges, DF. Psychomotor vigilance performance:</w:t>
      </w:r>
    </w:p>
    <w:p w14:paraId="60E4FB51" w14:textId="77777777" w:rsidR="003A3CA6" w:rsidRDefault="0057285A">
      <w:pPr>
        <w:pStyle w:val="CommentText"/>
        <w:ind w:firstLine="0"/>
        <w:jc w:val="left"/>
        <w:rPr>
          <w:lang w:val="en-US"/>
        </w:rPr>
      </w:pPr>
      <w:r>
        <w:rPr>
          <w:lang w:val="en-US"/>
        </w:rPr>
        <w:t>a neurocognitive assay sensitive to sleep loss. In: Kushida</w:t>
      </w:r>
    </w:p>
    <w:p w14:paraId="4B8A4464" w14:textId="77777777" w:rsidR="003A3CA6" w:rsidRDefault="0057285A">
      <w:pPr>
        <w:pStyle w:val="CommentText"/>
        <w:ind w:firstLine="0"/>
        <w:jc w:val="left"/>
        <w:rPr>
          <w:lang w:val="en-US"/>
        </w:rPr>
      </w:pPr>
      <w:r>
        <w:rPr>
          <w:lang w:val="en-US"/>
        </w:rPr>
        <w:t>C, ed. Sleep Deprivation: Clinical Issues, Pharmacology and Sleep</w:t>
      </w:r>
    </w:p>
    <w:p w14:paraId="126E94BC" w14:textId="77777777" w:rsidR="003A3CA6" w:rsidRDefault="0057285A">
      <w:pPr>
        <w:pStyle w:val="Comment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a straightforward and reliable tool for measuring</w:t>
      </w:r>
    </w:p>
    <w:p w14:paraId="147E1A39" w14:textId="77777777" w:rsidR="003A3CA6" w:rsidRDefault="0057285A">
      <w:pPr>
        <w:pStyle w:val="Comment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CommentText"/>
        <w:ind w:firstLine="0"/>
        <w:jc w:val="left"/>
        <w:rPr>
          <w:lang w:val="da-DK"/>
        </w:rPr>
      </w:pPr>
      <w:r>
        <w:rPr>
          <w:rStyle w:val="CommentReference"/>
        </w:rPr>
        <w:annotationRef/>
      </w:r>
      <w:r>
        <w:rPr>
          <w:rStyle w:val="Absatz-Standardschriftart1"/>
          <w:lang w:val="en-US"/>
        </w:rPr>
        <w:t>Research on the relationship between EEG signals and PVT performance</w:t>
      </w:r>
    </w:p>
    <w:p w14:paraId="4FB64C9F" w14:textId="77777777" w:rsidR="003A3CA6" w:rsidRDefault="0057285A">
      <w:pPr>
        <w:pStyle w:val="CommentText"/>
        <w:ind w:firstLine="0"/>
        <w:jc w:val="left"/>
        <w:rPr>
          <w:lang w:val="en-US"/>
        </w:rPr>
      </w:pPr>
      <w:r>
        <w:rPr>
          <w:lang w:val="en-US"/>
        </w:rPr>
        <w:t>showed that an increment in delta power on frontal and occipital</w:t>
      </w:r>
    </w:p>
    <w:p w14:paraId="1FA64C3A" w14:textId="77777777" w:rsidR="003A3CA6" w:rsidRDefault="0057285A">
      <w:pPr>
        <w:pStyle w:val="CommentText"/>
        <w:ind w:firstLine="0"/>
        <w:jc w:val="left"/>
        <w:rPr>
          <w:lang w:val="en-US"/>
        </w:rPr>
      </w:pPr>
      <w:r>
        <w:rPr>
          <w:lang w:val="en-US"/>
        </w:rPr>
        <w:t>areas, and an increment in occipital theta power were associated with</w:t>
      </w:r>
    </w:p>
    <w:p w14:paraId="49C70617" w14:textId="77777777" w:rsidR="003A3CA6" w:rsidRDefault="0057285A">
      <w:pPr>
        <w:pStyle w:val="CommentText"/>
        <w:ind w:firstLine="0"/>
        <w:jc w:val="left"/>
        <w:rPr>
          <w:lang w:val="en-US"/>
        </w:rPr>
      </w:pPr>
      <w:r>
        <w:rPr>
          <w:lang w:val="en-US"/>
        </w:rPr>
        <w:t>slower RTs and more frequent lapses (RTs above 500 ms) on sleep-deprived</w:t>
      </w:r>
    </w:p>
    <w:p w14:paraId="734182F5" w14:textId="77777777" w:rsidR="003A3CA6" w:rsidRPr="005B0075" w:rsidRDefault="0057285A">
      <w:pPr>
        <w:pStyle w:val="Comment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CommentText"/>
        <w:ind w:firstLine="0"/>
        <w:jc w:val="left"/>
      </w:pPr>
      <w:r>
        <w:rPr>
          <w:rStyle w:val="CommentReference"/>
        </w:rPr>
        <w:annotationRef/>
      </w:r>
      <w:r>
        <w:t xml:space="preserve">(Basner &amp; Dinges, 2011)  </w:t>
      </w:r>
    </w:p>
  </w:comment>
  <w:comment w:id="66" w:author="Janka Hauffe" w:date="2024-08-30T14:21:00Z" w:initials="Janka Hau">
    <w:p w14:paraId="779484BA"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17B4D2E0" w14:textId="77777777" w:rsidR="003A3CA6" w:rsidRDefault="0057285A">
      <w:pPr>
        <w:pStyle w:val="CommentText"/>
        <w:ind w:firstLine="0"/>
        <w:jc w:val="left"/>
      </w:pPr>
      <w:r>
        <w:t>Minuten teilt ein Audiosignal der Versuchsperson mit, dass sie nun für die nächsten 5 Minuten die</w:t>
      </w:r>
    </w:p>
    <w:p w14:paraId="0F0AA63B" w14:textId="77777777" w:rsidR="003A3CA6" w:rsidRDefault="0057285A">
      <w:pPr>
        <w:pStyle w:val="Comment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CommentText"/>
        <w:ind w:firstLine="0"/>
        <w:jc w:val="left"/>
      </w:pPr>
      <w:r>
        <w:rPr>
          <w:rStyle w:val="CommentReference"/>
        </w:rPr>
        <w:annotationRef/>
      </w:r>
      <w:r>
        <w:rPr>
          <w:rStyle w:val="Absatz-Standardschriftart1"/>
          <w:lang w:val="en-US"/>
        </w:rPr>
        <w:t xml:space="preserve"> Though in some</w:t>
      </w:r>
    </w:p>
    <w:p w14:paraId="2D0CB5ED" w14:textId="77777777" w:rsidR="003A3CA6" w:rsidRDefault="0057285A">
      <w:pPr>
        <w:pStyle w:val="CommentText"/>
        <w:ind w:firstLine="0"/>
        <w:jc w:val="left"/>
        <w:rPr>
          <w:lang w:val="en-US"/>
        </w:rPr>
      </w:pPr>
      <w:r>
        <w:rPr>
          <w:lang w:val="en-US"/>
        </w:rPr>
        <w:t>studies the original cut-off scores (8+ and 11+) failed to be optimal,</w:t>
      </w:r>
    </w:p>
    <w:p w14:paraId="5BAC151F" w14:textId="77777777" w:rsidR="003A3CA6" w:rsidRDefault="0057285A">
      <w:pPr>
        <w:pStyle w:val="CommentText"/>
        <w:ind w:firstLine="0"/>
        <w:jc w:val="left"/>
        <w:rPr>
          <w:lang w:val="en-US"/>
        </w:rPr>
      </w:pPr>
      <w:r>
        <w:rPr>
          <w:lang w:val="en-US"/>
        </w:rPr>
        <w:t>until now there is no convention concerning the use of other cut-offs.</w:t>
      </w:r>
      <w:r>
        <w:rPr>
          <w:lang w:val="en-US"/>
        </w:rPr>
        <w:br/>
        <w:t>- Hinz &amp; Brähler 2011</w:t>
      </w:r>
    </w:p>
  </w:comment>
  <w:comment w:id="68"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69"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70"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CommentText"/>
        <w:ind w:firstLine="0"/>
        <w:jc w:val="left"/>
      </w:pPr>
      <w:r>
        <w:rPr>
          <w:rStyle w:val="CommentReference"/>
        </w:rPr>
        <w:annotationRef/>
      </w:r>
      <w:r>
        <w:rPr>
          <w:rStyle w:val="Absatz-Standardschriftart1"/>
          <w:lang w:val="en-US"/>
        </w:rPr>
        <w:t>Again literature here? Not quite sure where exactly it should be</w:t>
      </w:r>
    </w:p>
  </w:comment>
  <w:comment w:id="73"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74"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Check checklist from thesis_2711 to see if I mentioned everything important</w:t>
      </w:r>
    </w:p>
  </w:comment>
  <w:comment w:id="76" w:author="Janka Hauffe" w:date="2025-03-13T00:16:00Z" w:initials="JH">
    <w:p w14:paraId="08D13C4E" w14:textId="77777777" w:rsidR="00D5021C" w:rsidRDefault="00D5021C" w:rsidP="00D5021C">
      <w:pPr>
        <w:pStyle w:val="CommentText"/>
        <w:ind w:firstLine="0"/>
        <w:jc w:val="left"/>
      </w:pPr>
      <w:r>
        <w:rPr>
          <w:rStyle w:val="CommentReference"/>
        </w:rPr>
        <w:annotationRef/>
      </w:r>
      <w:r>
        <w:t>I think I need to restructure a bit</w:t>
      </w:r>
    </w:p>
  </w:comment>
  <w:comment w:id="77" w:author="Janka Hauffe" w:date="2025-03-12T10:16:00Z" w:initials="JH">
    <w:p w14:paraId="31A2A3F9" w14:textId="00AD4595" w:rsidR="006065B4" w:rsidRDefault="006065B4" w:rsidP="006065B4">
      <w:pPr>
        <w:pStyle w:val="CommentText"/>
        <w:ind w:firstLine="0"/>
        <w:jc w:val="left"/>
      </w:pPr>
      <w:r>
        <w:rPr>
          <w:rStyle w:val="CommentReference"/>
        </w:rPr>
        <w:annotationRef/>
      </w:r>
      <w:r>
        <w:t>Should I mention here reaction time and misses!?</w:t>
      </w:r>
    </w:p>
  </w:comment>
  <w:comment w:id="78" w:author="Janka Hauffe" w:date="2024-11-27T16:03:00Z" w:initials="Janka Hau">
    <w:p w14:paraId="5EC450CA" w14:textId="16FA2439"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79" w:author="Rolf Hauffe" w:date="2025-03-08T17:51:00Z" w:initials="RH">
    <w:p w14:paraId="28B43250" w14:textId="77777777" w:rsidR="00CF0EC2" w:rsidRDefault="00CF0EC2">
      <w:pPr>
        <w:pStyle w:val="CommentText"/>
      </w:pPr>
      <w:r>
        <w:rPr>
          <w:rStyle w:val="CommentReference"/>
        </w:rPr>
        <w:annotationRef/>
      </w:r>
      <w:r>
        <w:t>Version number</w:t>
      </w:r>
    </w:p>
    <w:p w14:paraId="5DBA7FC4" w14:textId="0E8F40C3" w:rsidR="00CF0EC2" w:rsidRDefault="00CF0EC2">
      <w:pPr>
        <w:pStyle w:val="CommentText"/>
      </w:pPr>
    </w:p>
  </w:comment>
  <w:comment w:id="80"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81"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82"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83" w:author="Janka Hauffe" w:date="2025-03-12T12:51:00Z" w:initials="JH">
    <w:p w14:paraId="64CB7909" w14:textId="77777777" w:rsidR="00E84655" w:rsidRDefault="00E84655" w:rsidP="00E84655">
      <w:pPr>
        <w:pStyle w:val="CommentText"/>
        <w:ind w:firstLine="0"/>
        <w:jc w:val="left"/>
      </w:pPr>
      <w:r>
        <w:rPr>
          <w:rStyle w:val="CommentReference"/>
        </w:rPr>
        <w:annotationRef/>
      </w:r>
      <w:r>
        <w:t>Do I need to provide literature here?</w:t>
      </w:r>
    </w:p>
  </w:comment>
  <w:comment w:id="84" w:author="Janka Hauffe" w:date="2025-03-12T13:25:00Z" w:initials="JH">
    <w:p w14:paraId="1BC21100" w14:textId="77777777" w:rsidR="00E22541" w:rsidRDefault="00E22541" w:rsidP="00E22541">
      <w:pPr>
        <w:pStyle w:val="CommentText"/>
        <w:ind w:firstLine="0"/>
        <w:jc w:val="left"/>
      </w:pPr>
      <w:r>
        <w:rPr>
          <w:rStyle w:val="CommentReference"/>
        </w:rPr>
        <w:annotationRef/>
      </w:r>
      <w:r>
        <w:t>Should I just mention here or table again?</w:t>
      </w:r>
      <w:r>
        <w:br/>
      </w:r>
      <w:r>
        <w:rPr>
          <w:color w:val="FFFFFF"/>
          <w:highlight w:val="black"/>
        </w:rPr>
        <w:t>age_group_tmt_diff</w:t>
      </w:r>
    </w:p>
    <w:p w14:paraId="7F12FF0B" w14:textId="77777777" w:rsidR="00E22541" w:rsidRDefault="00E22541" w:rsidP="00E22541">
      <w:pPr>
        <w:pStyle w:val="CommentText"/>
        <w:ind w:firstLine="0"/>
        <w:jc w:val="left"/>
      </w:pPr>
    </w:p>
    <w:p w14:paraId="16CF453B" w14:textId="77777777" w:rsidR="00E22541" w:rsidRDefault="00E22541" w:rsidP="00E22541">
      <w:pPr>
        <w:pStyle w:val="CommentText"/>
        <w:ind w:firstLine="0"/>
        <w:jc w:val="left"/>
      </w:pPr>
      <w:r>
        <w:rPr>
          <w:color w:val="FFFFFF"/>
          <w:highlight w:val="black"/>
        </w:rPr>
        <w:t>tmt_diff_w_mean</w:t>
      </w:r>
    </w:p>
    <w:p w14:paraId="289FA234" w14:textId="77777777" w:rsidR="00E22541" w:rsidRDefault="00E22541" w:rsidP="00E22541">
      <w:pPr>
        <w:pStyle w:val="CommentText"/>
        <w:ind w:firstLine="0"/>
        <w:jc w:val="left"/>
      </w:pPr>
    </w:p>
    <w:p w14:paraId="0F1E8075" w14:textId="77777777" w:rsidR="00E22541" w:rsidRDefault="00E22541" w:rsidP="00E22541">
      <w:pPr>
        <w:pStyle w:val="CommentText"/>
        <w:ind w:firstLine="0"/>
        <w:jc w:val="left"/>
      </w:pPr>
      <w:r>
        <w:rPr>
          <w:color w:val="FFFFFF"/>
          <w:highlight w:val="black"/>
        </w:rPr>
        <w:t>tmt_diff_w_sd</w:t>
      </w:r>
    </w:p>
    <w:p w14:paraId="2032BAA2" w14:textId="77777777" w:rsidR="00E22541" w:rsidRDefault="00E22541" w:rsidP="00E22541">
      <w:pPr>
        <w:pStyle w:val="CommentText"/>
        <w:ind w:firstLine="0"/>
        <w:jc w:val="left"/>
      </w:pPr>
    </w:p>
    <w:p w14:paraId="552EA02F" w14:textId="77777777" w:rsidR="00E22541" w:rsidRDefault="00E22541" w:rsidP="00E22541">
      <w:pPr>
        <w:pStyle w:val="CommentText"/>
        <w:ind w:firstLine="0"/>
        <w:jc w:val="left"/>
      </w:pPr>
    </w:p>
    <w:p w14:paraId="78C401EA" w14:textId="77777777" w:rsidR="00E22541" w:rsidRDefault="00E22541" w:rsidP="00E22541">
      <w:pPr>
        <w:pStyle w:val="CommentText"/>
        <w:ind w:firstLine="0"/>
        <w:jc w:val="left"/>
      </w:pPr>
    </w:p>
    <w:p w14:paraId="128A5BDB" w14:textId="77777777" w:rsidR="00E22541" w:rsidRDefault="00E22541" w:rsidP="00E22541">
      <w:pPr>
        <w:pStyle w:val="CommentText"/>
        <w:ind w:firstLine="0"/>
        <w:jc w:val="left"/>
      </w:pPr>
      <w:r>
        <w:rPr>
          <w:color w:val="FFFFFF"/>
          <w:highlight w:val="black"/>
        </w:rPr>
        <w:t>1</w:t>
      </w:r>
    </w:p>
    <w:p w14:paraId="60F29F1F" w14:textId="77777777" w:rsidR="00E22541" w:rsidRDefault="00E22541" w:rsidP="00E22541">
      <w:pPr>
        <w:pStyle w:val="CommentText"/>
        <w:ind w:firstLine="0"/>
        <w:jc w:val="left"/>
      </w:pPr>
      <w:r>
        <w:rPr>
          <w:color w:val="FFFFFF"/>
          <w:highlight w:val="black"/>
        </w:rPr>
        <w:t>18-24 Years</w:t>
      </w:r>
    </w:p>
    <w:p w14:paraId="56CF5BCD" w14:textId="77777777" w:rsidR="00E22541" w:rsidRDefault="00E22541" w:rsidP="00E22541">
      <w:pPr>
        <w:pStyle w:val="CommentText"/>
        <w:ind w:firstLine="0"/>
        <w:jc w:val="left"/>
      </w:pPr>
      <w:r>
        <w:rPr>
          <w:color w:val="FFFFFF"/>
          <w:highlight w:val="black"/>
        </w:rPr>
        <w:t>26.81500</w:t>
      </w:r>
    </w:p>
    <w:p w14:paraId="6C01A4C2" w14:textId="77777777" w:rsidR="00E22541" w:rsidRDefault="00E22541" w:rsidP="00E22541">
      <w:pPr>
        <w:pStyle w:val="CommentText"/>
        <w:ind w:firstLine="0"/>
        <w:jc w:val="left"/>
      </w:pPr>
      <w:r>
        <w:rPr>
          <w:color w:val="FFFFFF"/>
          <w:highlight w:val="black"/>
        </w:rPr>
        <w:t>15.337146</w:t>
      </w:r>
    </w:p>
    <w:p w14:paraId="161A85CA" w14:textId="77777777" w:rsidR="00E22541" w:rsidRDefault="00E22541" w:rsidP="00E22541">
      <w:pPr>
        <w:pStyle w:val="CommentText"/>
        <w:ind w:firstLine="0"/>
        <w:jc w:val="left"/>
      </w:pPr>
      <w:r>
        <w:rPr>
          <w:color w:val="FFFFFF"/>
          <w:highlight w:val="black"/>
        </w:rPr>
        <w:t>2</w:t>
      </w:r>
    </w:p>
    <w:p w14:paraId="128B4BA9" w14:textId="77777777" w:rsidR="00E22541" w:rsidRDefault="00E22541" w:rsidP="00E22541">
      <w:pPr>
        <w:pStyle w:val="CommentText"/>
        <w:ind w:firstLine="0"/>
        <w:jc w:val="left"/>
      </w:pPr>
      <w:r>
        <w:rPr>
          <w:color w:val="FFFFFF"/>
          <w:highlight w:val="black"/>
        </w:rPr>
        <w:t>25-54 Years</w:t>
      </w:r>
    </w:p>
    <w:p w14:paraId="04E24B7E" w14:textId="77777777" w:rsidR="00E22541" w:rsidRDefault="00E22541" w:rsidP="00E22541">
      <w:pPr>
        <w:pStyle w:val="CommentText"/>
        <w:ind w:firstLine="0"/>
        <w:jc w:val="left"/>
      </w:pPr>
      <w:r>
        <w:rPr>
          <w:color w:val="FFFFFF"/>
          <w:highlight w:val="black"/>
        </w:rPr>
        <w:t>21.77882</w:t>
      </w:r>
    </w:p>
    <w:p w14:paraId="7876E3FB" w14:textId="77777777" w:rsidR="00E22541" w:rsidRDefault="00E22541" w:rsidP="00E22541">
      <w:pPr>
        <w:pStyle w:val="CommentText"/>
        <w:ind w:firstLine="0"/>
        <w:jc w:val="left"/>
      </w:pPr>
      <w:r>
        <w:rPr>
          <w:color w:val="FFFFFF"/>
          <w:highlight w:val="black"/>
        </w:rPr>
        <w:t>8.227767</w:t>
      </w:r>
    </w:p>
    <w:p w14:paraId="041511C4" w14:textId="77777777" w:rsidR="00E22541" w:rsidRDefault="00E22541" w:rsidP="00E22541">
      <w:pPr>
        <w:pStyle w:val="CommentText"/>
        <w:ind w:firstLine="0"/>
        <w:jc w:val="left"/>
      </w:pPr>
      <w:r>
        <w:rPr>
          <w:color w:val="FFFFFF"/>
          <w:highlight w:val="black"/>
        </w:rPr>
        <w:t>3</w:t>
      </w:r>
    </w:p>
    <w:p w14:paraId="3757502A" w14:textId="77777777" w:rsidR="00E22541" w:rsidRDefault="00E22541" w:rsidP="00E22541">
      <w:pPr>
        <w:pStyle w:val="CommentText"/>
        <w:ind w:firstLine="0"/>
        <w:jc w:val="left"/>
      </w:pPr>
      <w:r>
        <w:rPr>
          <w:color w:val="FFFFFF"/>
          <w:highlight w:val="black"/>
        </w:rPr>
        <w:t>55-64 Years</w:t>
      </w:r>
    </w:p>
    <w:p w14:paraId="2BAB2B6F" w14:textId="77777777" w:rsidR="00E22541" w:rsidRDefault="00E22541" w:rsidP="00E22541">
      <w:pPr>
        <w:pStyle w:val="CommentText"/>
        <w:ind w:firstLine="0"/>
        <w:jc w:val="left"/>
      </w:pPr>
      <w:r>
        <w:rPr>
          <w:color w:val="FFFFFF"/>
          <w:highlight w:val="black"/>
        </w:rPr>
        <w:t>33.03969</w:t>
      </w:r>
    </w:p>
    <w:p w14:paraId="60AE026F" w14:textId="77777777" w:rsidR="00E22541" w:rsidRDefault="00E22541" w:rsidP="00E22541">
      <w:pPr>
        <w:pStyle w:val="CommentText"/>
        <w:ind w:firstLine="0"/>
        <w:jc w:val="left"/>
      </w:pPr>
      <w:r>
        <w:rPr>
          <w:color w:val="FFFFFF"/>
          <w:highlight w:val="black"/>
        </w:rPr>
        <w:t>14.162060</w:t>
      </w:r>
    </w:p>
    <w:p w14:paraId="0EA0569C" w14:textId="77777777" w:rsidR="00E22541" w:rsidRDefault="00E22541" w:rsidP="00E22541">
      <w:pPr>
        <w:pStyle w:val="CommentText"/>
        <w:ind w:firstLine="0"/>
        <w:jc w:val="left"/>
      </w:pPr>
      <w:r>
        <w:rPr>
          <w:color w:val="FFFFFF"/>
          <w:highlight w:val="black"/>
        </w:rPr>
        <w:t>4</w:t>
      </w:r>
    </w:p>
    <w:p w14:paraId="382762EF" w14:textId="77777777" w:rsidR="00E22541" w:rsidRDefault="00E22541" w:rsidP="00E22541">
      <w:pPr>
        <w:pStyle w:val="CommentText"/>
        <w:ind w:firstLine="0"/>
        <w:jc w:val="left"/>
      </w:pPr>
      <w:r>
        <w:rPr>
          <w:color w:val="FFFFFF"/>
          <w:highlight w:val="black"/>
        </w:rPr>
        <w:t>65-80 Years</w:t>
      </w:r>
    </w:p>
    <w:p w14:paraId="5A0B3082" w14:textId="77777777" w:rsidR="00E22541" w:rsidRDefault="00E22541" w:rsidP="00E22541">
      <w:pPr>
        <w:pStyle w:val="CommentText"/>
        <w:ind w:firstLine="0"/>
        <w:jc w:val="left"/>
      </w:pPr>
      <w:r>
        <w:rPr>
          <w:color w:val="FFFFFF"/>
          <w:highlight w:val="black"/>
        </w:rPr>
        <w:t>30.56021</w:t>
      </w:r>
    </w:p>
    <w:p w14:paraId="0D5135A8" w14:textId="77777777" w:rsidR="00E22541" w:rsidRDefault="00E22541" w:rsidP="00E22541">
      <w:pPr>
        <w:pStyle w:val="CommentText"/>
        <w:ind w:firstLine="0"/>
        <w:jc w:val="left"/>
      </w:pPr>
      <w:r>
        <w:rPr>
          <w:color w:val="FFFFFF"/>
          <w:highlight w:val="black"/>
        </w:rPr>
        <w:t>17.989744</w:t>
      </w:r>
    </w:p>
  </w:comment>
  <w:comment w:id="85" w:author="Janka Hauffe" w:date="2025-03-12T13:25:00Z" w:initials="JH">
    <w:p w14:paraId="7EF81C5F" w14:textId="77777777" w:rsidR="00E22541" w:rsidRDefault="00E22541" w:rsidP="00E22541">
      <w:pPr>
        <w:pStyle w:val="CommentText"/>
        <w:ind w:firstLine="0"/>
        <w:jc w:val="left"/>
      </w:pPr>
      <w:r>
        <w:rPr>
          <w:rStyle w:val="CommentReference"/>
        </w:rPr>
        <w:annotationRef/>
      </w:r>
      <w:r>
        <w:t>Or should I just leave it out, as it is not relevant for the cluster analysis</w:t>
      </w:r>
    </w:p>
  </w:comment>
  <w:comment w:id="86" w:author="Janka Hauffe" w:date="2025-03-12T13:02:00Z" w:initials="JH">
    <w:p w14:paraId="4EB59A5D" w14:textId="072B48C2" w:rsidR="001A4D8B" w:rsidRDefault="001A4D8B" w:rsidP="001A4D8B">
      <w:pPr>
        <w:pStyle w:val="CommentText"/>
        <w:ind w:firstLine="0"/>
        <w:jc w:val="left"/>
      </w:pPr>
      <w:r>
        <w:rPr>
          <w:rStyle w:val="CommentReference"/>
        </w:rPr>
        <w:annotationRef/>
      </w:r>
      <w:r>
        <w:t>Another age group but not that relevant as I don‘t use variable for clustering. Maybe just leave it out?</w:t>
      </w:r>
    </w:p>
  </w:comment>
  <w:comment w:id="87" w:author="Janka Hauffe" w:date="2025-03-12T13:15:00Z" w:initials="JH">
    <w:p w14:paraId="5D8906FB" w14:textId="77777777" w:rsidR="00FA7799" w:rsidRDefault="00FA7799" w:rsidP="00FA7799">
      <w:pPr>
        <w:pStyle w:val="CommentText"/>
        <w:ind w:firstLine="0"/>
        <w:jc w:val="left"/>
      </w:pPr>
      <w:r>
        <w:rPr>
          <w:rStyle w:val="CommentReference"/>
        </w:rPr>
        <w:annotationRef/>
      </w:r>
      <w:r>
        <w:t>Oder Anhang und da dann alle Werte, sodass gesehen werden kann, warum die age groups nicht so richtig Sinn ergeben für die anderen Variablen</w:t>
      </w:r>
    </w:p>
  </w:comment>
  <w:comment w:id="88" w:author="Janka Hauffe" w:date="2025-03-12T13:11:00Z" w:initials="JH">
    <w:p w14:paraId="3F12F65E" w14:textId="42CF6751" w:rsidR="00FA7799" w:rsidRDefault="00FA7799" w:rsidP="00FA7799">
      <w:pPr>
        <w:pStyle w:val="CommentText"/>
        <w:ind w:firstLine="0"/>
        <w:jc w:val="left"/>
      </w:pPr>
      <w:r>
        <w:rPr>
          <w:rStyle w:val="CommentReference"/>
        </w:rPr>
        <w:annotationRef/>
      </w:r>
      <w:r>
        <w:t>Correct like that?</w:t>
      </w:r>
    </w:p>
  </w:comment>
  <w:comment w:id="89" w:author="Janka Hauffe" w:date="2025-03-12T22:50:00Z" w:initials="JH">
    <w:p w14:paraId="4175AD0E" w14:textId="77777777" w:rsidR="00FF71FE" w:rsidRDefault="00FF71FE" w:rsidP="00FF71FE">
      <w:pPr>
        <w:pStyle w:val="CommentText"/>
        <w:ind w:firstLine="0"/>
        <w:jc w:val="left"/>
      </w:pPr>
      <w:r>
        <w:rPr>
          <w:rStyle w:val="CommentReference"/>
        </w:rPr>
        <w:annotationRef/>
      </w:r>
      <w:r>
        <w:t>Vielleicht die Abbildung aus dem Buch übersetzen und hier einfügen zum Verständnis</w:t>
      </w:r>
    </w:p>
  </w:comment>
  <w:comment w:id="90" w:author="Janka Hauffe" w:date="2025-03-12T23:15:00Z" w:initials="JH">
    <w:p w14:paraId="5651EECC" w14:textId="77777777" w:rsidR="008902E7" w:rsidRDefault="008902E7" w:rsidP="008902E7">
      <w:pPr>
        <w:pStyle w:val="CommentText"/>
        <w:ind w:firstLine="0"/>
        <w:jc w:val="left"/>
      </w:pPr>
      <w:r>
        <w:rPr>
          <w:rStyle w:val="CommentReference"/>
        </w:rPr>
        <w:annotationRef/>
      </w:r>
      <w:r>
        <w:t>True? Maybe comapare k-means with hierarchical, it actually doesn‘t differ too much, now that I also used the standardised variables for k-means</w:t>
      </w:r>
    </w:p>
  </w:comment>
  <w:comment w:id="91" w:author="Janka Hauffe" w:date="2025-03-12T23:45:00Z" w:initials="JH">
    <w:p w14:paraId="154DA9B0" w14:textId="77777777" w:rsidR="00842BEB" w:rsidRDefault="00842BEB" w:rsidP="00842BEB">
      <w:pPr>
        <w:pStyle w:val="CommentText"/>
        <w:ind w:firstLine="0"/>
        <w:jc w:val="left"/>
      </w:pPr>
      <w:r>
        <w:rPr>
          <w:rStyle w:val="CommentReference"/>
        </w:rPr>
        <w:annotationRef/>
      </w:r>
      <w:r>
        <w:t>Oder in den Abschnitt davor?</w:t>
      </w:r>
    </w:p>
  </w:comment>
  <w:comment w:id="92" w:author="Janka Hauffe" w:date="2025-03-12T23:50:00Z" w:initials="JH">
    <w:p w14:paraId="54EFF5A8" w14:textId="77777777" w:rsidR="002539AC" w:rsidRDefault="002539AC" w:rsidP="002539AC">
      <w:pPr>
        <w:pStyle w:val="CommentText"/>
        <w:ind w:firstLine="0"/>
        <w:jc w:val="left"/>
      </w:pPr>
      <w:r>
        <w:rPr>
          <w:rStyle w:val="CommentReference"/>
        </w:rPr>
        <w:annotationRef/>
      </w:r>
      <w:r>
        <w:t>Wert hier nennen</w:t>
      </w:r>
    </w:p>
  </w:comment>
  <w:comment w:id="93" w:author="Janka Hauffe" w:date="2025-03-12T23:53:00Z" w:initials="JH">
    <w:p w14:paraId="0D3C7DFC" w14:textId="77777777" w:rsidR="00C90953" w:rsidRDefault="00C90953" w:rsidP="00C90953">
      <w:pPr>
        <w:pStyle w:val="CommentText"/>
        <w:ind w:firstLine="0"/>
        <w:jc w:val="left"/>
      </w:pPr>
      <w:r>
        <w:rPr>
          <w:rStyle w:val="CommentReference"/>
        </w:rPr>
        <w:annotationRef/>
      </w:r>
      <w:r>
        <w:t>Wert nennen</w:t>
      </w:r>
    </w:p>
  </w:comment>
  <w:comment w:id="94" w:author="Janka Hauffe" w:date="2025-03-12T23:59:00Z" w:initials="JH">
    <w:p w14:paraId="2F3920AB" w14:textId="77777777" w:rsidR="00C90953" w:rsidRDefault="00C90953" w:rsidP="00C90953">
      <w:pPr>
        <w:pStyle w:val="CommentText"/>
        <w:ind w:firstLine="0"/>
        <w:jc w:val="left"/>
      </w:pPr>
      <w:r>
        <w:rPr>
          <w:rStyle w:val="CommentReference"/>
        </w:rPr>
        <w:annotationRef/>
      </w:r>
      <w:r>
        <w:t>Ich habe viele Abbildungen dazu zur Gruppeneinteilung, also wie viele Personen „richtig“ erkannt werden im Vergleich zu anderen Lösungen. Soll sowas hier mit rein? Oder lieber mit in den Anhang?</w:t>
      </w:r>
    </w:p>
  </w:comment>
  <w:comment w:id="95" w:author="Janka Hauffe" w:date="2025-03-12T23:58:00Z" w:initials="JH">
    <w:p w14:paraId="0E7E6EFF" w14:textId="62E6328D" w:rsidR="00C90953" w:rsidRDefault="00C90953" w:rsidP="00C90953">
      <w:pPr>
        <w:pStyle w:val="CommentText"/>
        <w:ind w:firstLine="0"/>
        <w:jc w:val="left"/>
      </w:pPr>
      <w:r>
        <w:rPr>
          <w:rStyle w:val="CommentReference"/>
        </w:rPr>
        <w:annotationRef/>
      </w:r>
      <w:r>
        <w:t>I should define the specific goal (archive the highes possible differences in cognitive performance across variables) earlier. -&gt; Need to explain the objective</w:t>
      </w:r>
    </w:p>
  </w:comment>
  <w:comment w:id="96" w:author="Janka Hauffe" w:date="2025-03-13T00:16:00Z" w:initials="JH">
    <w:p w14:paraId="5042E745" w14:textId="77777777" w:rsidR="00A573ED" w:rsidRDefault="00A573ED" w:rsidP="00A573ED">
      <w:pPr>
        <w:pStyle w:val="CommentText"/>
        <w:ind w:firstLine="0"/>
        <w:jc w:val="left"/>
      </w:pPr>
      <w:r>
        <w:rPr>
          <w:rStyle w:val="CommentReference"/>
        </w:rPr>
        <w:annotationRef/>
      </w:r>
      <w:r>
        <w:t>Something like this</w:t>
      </w:r>
    </w:p>
  </w:comment>
  <w:comment w:id="97" w:author="Janka Hauffe" w:date="2024-11-28T15:19:00Z" w:initials="Janka Hau">
    <w:p w14:paraId="6EBC5847" w14:textId="3F354711" w:rsidR="003A3CA6" w:rsidRPr="005B0075" w:rsidRDefault="0057285A">
      <w:pPr>
        <w:pStyle w:val="CommentText"/>
        <w:ind w:firstLine="0"/>
        <w:jc w:val="left"/>
        <w:rPr>
          <w:lang w:val="da-DK"/>
        </w:rPr>
      </w:pPr>
      <w:r>
        <w:rPr>
          <w:rStyle w:val="CommentReference"/>
        </w:rPr>
        <w:annotationRef/>
      </w:r>
      <w:r>
        <w:rPr>
          <w:rStyle w:val="Absatz-Standardschriftart1"/>
          <w:lang w:val="en-US"/>
        </w:rPr>
        <w:t>Irrelevant or masking variables should be excluded if possible</w:t>
      </w:r>
    </w:p>
  </w:comment>
  <w:comment w:id="98" w:author="Janka Hauffe" w:date="2025-03-13T00:19:00Z" w:initials="JH">
    <w:p w14:paraId="1B27F962" w14:textId="77777777" w:rsidR="00D5021C" w:rsidRDefault="00D5021C" w:rsidP="00D5021C">
      <w:pPr>
        <w:pStyle w:val="CommentText"/>
        <w:ind w:firstLine="0"/>
        <w:jc w:val="left"/>
      </w:pPr>
      <w:r>
        <w:rPr>
          <w:rStyle w:val="CommentReference"/>
        </w:rPr>
        <w:annotationRef/>
      </w:r>
      <w:r>
        <w:t>Maybe mention mean of mistakes as proof.</w:t>
      </w:r>
    </w:p>
  </w:comment>
  <w:comment w:id="99" w:author="Janka Hauffe" w:date="2025-03-13T00:20:00Z" w:initials="JH">
    <w:p w14:paraId="297C2990" w14:textId="77777777" w:rsidR="00D5021C" w:rsidRDefault="00D5021C" w:rsidP="00D5021C">
      <w:pPr>
        <w:pStyle w:val="CommentText"/>
        <w:ind w:firstLine="0"/>
        <w:jc w:val="left"/>
      </w:pPr>
      <w:r>
        <w:rPr>
          <w:rStyle w:val="CommentReference"/>
        </w:rPr>
        <w:annotationRef/>
      </w:r>
      <w:r>
        <w:t>Maybe also show results in appendix</w:t>
      </w:r>
    </w:p>
  </w:comment>
  <w:comment w:id="100" w:author="Janka Hauffe" w:date="2025-03-13T01:10:00Z" w:initials="JH">
    <w:p w14:paraId="49778B51" w14:textId="77777777" w:rsidR="00280F27" w:rsidRDefault="00280F27" w:rsidP="00280F27">
      <w:pPr>
        <w:pStyle w:val="CommentText"/>
        <w:ind w:firstLine="0"/>
        <w:jc w:val="left"/>
      </w:pPr>
      <w:r>
        <w:rPr>
          <w:rStyle w:val="CommentReference"/>
        </w:rPr>
        <w:annotationRef/>
      </w:r>
      <w:r>
        <w:t>Need citation here</w:t>
      </w:r>
    </w:p>
  </w:comment>
  <w:comment w:id="101" w:author="Janka Hauffe" w:date="2025-03-13T01:08:00Z" w:initials="JH">
    <w:p w14:paraId="5670694E" w14:textId="24A93918" w:rsidR="00280F27" w:rsidRDefault="00280F27" w:rsidP="00280F27">
      <w:pPr>
        <w:pStyle w:val="CommentText"/>
        <w:ind w:firstLine="0"/>
        <w:jc w:val="left"/>
      </w:pPr>
      <w:r>
        <w:rPr>
          <w:rStyle w:val="CommentReference"/>
        </w:rPr>
        <w:annotationRef/>
      </w:r>
      <w:r>
        <w:t>Delete?</w:t>
      </w:r>
    </w:p>
  </w:comment>
  <w:comment w:id="102" w:author="Janka Hauffe" w:date="2025-03-13T01:09:00Z" w:initials="JH">
    <w:p w14:paraId="17933D10" w14:textId="77777777" w:rsidR="00280F27" w:rsidRDefault="00280F27" w:rsidP="00280F27">
      <w:pPr>
        <w:pStyle w:val="CommentText"/>
        <w:ind w:firstLine="0"/>
        <w:jc w:val="left"/>
      </w:pPr>
      <w:r>
        <w:rPr>
          <w:rStyle w:val="CommentReference"/>
        </w:rPr>
        <w:annotationRef/>
      </w:r>
      <w:r>
        <w:t>Delete?</w:t>
      </w:r>
    </w:p>
  </w:comment>
  <w:comment w:id="103" w:author="Janka Hauffe" w:date="2025-03-13T00:35:00Z" w:initials="JH">
    <w:p w14:paraId="24F29F9A" w14:textId="5D921D36" w:rsidR="003D052A" w:rsidRDefault="003D052A" w:rsidP="003D052A">
      <w:pPr>
        <w:pStyle w:val="CommentText"/>
        <w:numPr>
          <w:ilvl w:val="0"/>
          <w:numId w:val="8"/>
        </w:numPr>
        <w:jc w:val="left"/>
      </w:pPr>
      <w:r>
        <w:rPr>
          <w:rStyle w:val="CommentReference"/>
        </w:rPr>
        <w:annotationRef/>
      </w:r>
      <w:r>
        <w:t>Konkrete Ablauf eines Fusionierungsprozessses wird i.d.R. anhand einer Tabelle (sog. Zuordnungsübersicht) und auch grafisch mittels Dendrogramm o. Eiszapfendiagramm verdeutlicht</w:t>
      </w:r>
    </w:p>
  </w:comment>
  <w:comment w:id="104" w:author="Janka Hauffe" w:date="2024-11-27T16:12:00Z" w:initials="Janka Hau">
    <w:p w14:paraId="3301D2FB"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Are those metric scales?</w:t>
      </w:r>
    </w:p>
  </w:comment>
  <w:comment w:id="105" w:author="Janka Hauffe" w:date="2024-11-27T16:12:00Z" w:initials="Janka Hau">
    <w:p w14:paraId="6807B4BB"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06" w:author="Janka Hauffe" w:date="2024-11-27T16:13:00Z" w:initials="Janka Hau">
    <w:p w14:paraId="0AAD6A11"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Outliers were removed</w:t>
      </w:r>
    </w:p>
  </w:comment>
  <w:comment w:id="107" w:author="Janka Hauffe" w:date="2025-03-13T01:20:00Z" w:initials="JH">
    <w:p w14:paraId="57E172B3" w14:textId="77777777" w:rsidR="009C0853" w:rsidRDefault="009C0853" w:rsidP="009C0853">
      <w:pPr>
        <w:pStyle w:val="CommentText"/>
        <w:ind w:firstLine="0"/>
        <w:jc w:val="left"/>
      </w:pPr>
      <w:r>
        <w:rPr>
          <w:rStyle w:val="CommentReference"/>
        </w:rPr>
        <w:annotationRef/>
      </w:r>
      <w:r>
        <w:t>Delete?</w:t>
      </w:r>
    </w:p>
  </w:comment>
  <w:comment w:id="108" w:author="Janka Hauffe" w:date="2025-03-13T01:20:00Z" w:initials="JH">
    <w:p w14:paraId="0BA5E48E" w14:textId="77777777" w:rsidR="009C0853" w:rsidRDefault="009C0853" w:rsidP="009C0853">
      <w:pPr>
        <w:pStyle w:val="CommentText"/>
        <w:ind w:firstLine="0"/>
        <w:jc w:val="left"/>
      </w:pPr>
      <w:r>
        <w:rPr>
          <w:rStyle w:val="CommentReference"/>
        </w:rPr>
        <w:annotationRef/>
      </w:r>
      <w:r>
        <w:t>Or explain further?</w:t>
      </w:r>
    </w:p>
  </w:comment>
  <w:comment w:id="109" w:author="Janka Hauffe" w:date="2025-03-13T01:31:00Z" w:initials="JH">
    <w:p w14:paraId="32219953" w14:textId="77777777" w:rsidR="00E12E83" w:rsidRDefault="00E12E83" w:rsidP="00E12E83">
      <w:pPr>
        <w:pStyle w:val="CommentText"/>
        <w:ind w:firstLine="0"/>
        <w:jc w:val="left"/>
      </w:pPr>
      <w:r>
        <w:rPr>
          <w:rStyle w:val="CommentReference"/>
        </w:rPr>
        <w:annotationRef/>
      </w:r>
      <w:r>
        <w:t>Dendrogramm einfügen. Vielleicht lieber als Tabelle darstellen?</w:t>
      </w:r>
    </w:p>
  </w:comment>
  <w:comment w:id="110" w:author="Janka Hauffe" w:date="2025-03-13T01:51:00Z" w:initials="JH">
    <w:p w14:paraId="249EA846" w14:textId="77777777" w:rsidR="00B766D1" w:rsidRDefault="00B766D1" w:rsidP="00B766D1">
      <w:pPr>
        <w:pStyle w:val="CommentText"/>
        <w:ind w:firstLine="0"/>
        <w:jc w:val="left"/>
      </w:pPr>
      <w:r>
        <w:rPr>
          <w:rStyle w:val="CommentReference"/>
        </w:rPr>
        <w:annotationRef/>
      </w:r>
      <w:r>
        <w:rPr>
          <w:lang w:val="en-US"/>
        </w:rPr>
        <w:t xml:space="preserve">Dendrogram was build by plotting hierarchical cluster object with hclust. </w:t>
      </w:r>
    </w:p>
  </w:comment>
  <w:comment w:id="111" w:author="Janka Hauffe" w:date="2024-09-04T17:03:00Z" w:initials="Janka Hau">
    <w:p w14:paraId="1736EC77" w14:textId="4A598AA4"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How detailed? Do I also need to write how I cut the three? </w:t>
      </w:r>
    </w:p>
  </w:comment>
  <w:comment w:id="112" w:author="Janka Hauffe" w:date="2024-09-04T17:03:00Z" w:initials="Janka Hau">
    <w:p w14:paraId="311A4A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for now write and maybe later than delete</w:t>
      </w:r>
    </w:p>
  </w:comment>
  <w:comment w:id="113" w:author="Janka Hauffe" w:date="2024-09-04T16:33:00Z" w:initials="Janka Hau">
    <w:p w14:paraId="5896BC3E" w14:textId="77777777" w:rsidR="003A3CA6" w:rsidRDefault="0057285A">
      <w:pPr>
        <w:pStyle w:val="CommentText"/>
        <w:ind w:firstLine="0"/>
        <w:jc w:val="left"/>
      </w:pPr>
      <w:r>
        <w:rPr>
          <w:rStyle w:val="CommentReference"/>
        </w:rPr>
        <w:annotationRef/>
      </w:r>
      <w:r>
        <w:rPr>
          <w:rStyle w:val="Absatz-Standardschriftart1"/>
          <w:lang w:val="en-US"/>
        </w:rPr>
        <w:t>I think in results</w:t>
      </w:r>
    </w:p>
  </w:comment>
  <w:comment w:id="114" w:author="Janka Hauffe" w:date="2024-09-04T16:49:00Z" w:initials="Janka Hau">
    <w:p w14:paraId="29C07E3A" w14:textId="77777777" w:rsidR="003A3CA6" w:rsidRDefault="0057285A">
      <w:pPr>
        <w:pStyle w:val="CommentText"/>
        <w:ind w:firstLine="0"/>
        <w:jc w:val="left"/>
      </w:pPr>
      <w:r>
        <w:rPr>
          <w:rStyle w:val="CommentReference"/>
        </w:rPr>
        <w:annotationRef/>
      </w:r>
      <w:r>
        <w:rPr>
          <w:rStyle w:val="Absatz-Standardschriftart1"/>
          <w:lang w:val="en-US"/>
        </w:rPr>
        <w:t xml:space="preserve">One cluster stayed the same, no matter which cluster numer was chosen. </w:t>
      </w:r>
    </w:p>
  </w:comment>
  <w:comment w:id="115" w:author="Janka Hauffe" w:date="2024-11-27T16:11:00Z" w:initials="Janka Hau">
    <w:p w14:paraId="58B73988" w14:textId="77777777" w:rsidR="003A3CA6" w:rsidRDefault="0057285A">
      <w:pPr>
        <w:pStyle w:val="CommentText"/>
        <w:ind w:firstLine="0"/>
        <w:jc w:val="left"/>
      </w:pPr>
      <w:r>
        <w:rPr>
          <w:rStyle w:val="CommentReference"/>
        </w:rPr>
        <w:annotationRef/>
      </w:r>
      <w:r>
        <w:rPr>
          <w:rStyle w:val="Absatz-Standardschriftart1"/>
          <w:lang w:val="en-US"/>
        </w:rPr>
        <w:t>Didn‘t I already mention that?</w:t>
      </w:r>
    </w:p>
  </w:comment>
  <w:comment w:id="116" w:author="Janka Hauffe" w:date="2024-11-27T16:12:00Z" w:initials="Janka Hau">
    <w:p w14:paraId="0826F4A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117" w:author="Janka Hauffe" w:date="2024-11-27T16:12:00Z" w:initials="Janka Hau">
    <w:p w14:paraId="59850AE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Are those metric scales?</w:t>
      </w:r>
    </w:p>
  </w:comment>
  <w:comment w:id="118" w:author="Janka Hauffe" w:date="2024-11-27T16:12:00Z" w:initials="Janka Hau">
    <w:p w14:paraId="600118E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19" w:author="Janka Hauffe" w:date="2024-11-27T16:13:00Z" w:initials="Janka Hau">
    <w:p w14:paraId="2524A0C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Outliers were removed</w:t>
      </w:r>
    </w:p>
  </w:comment>
  <w:comment w:id="120" w:author="Janka Hauffe" w:date="2024-11-27T16:13:00Z" w:initials="Janka Hau">
    <w:p w14:paraId="09396DE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earlier?</w:t>
      </w:r>
    </w:p>
  </w:comment>
  <w:comment w:id="121" w:author="Janka Hauffe" w:date="2024-11-27T16:16:00Z" w:initials="Janka Hau">
    <w:p w14:paraId="7B3A0EC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Also 4 cluster solution sine k-means said 4 cluster solution is better</w:t>
      </w:r>
    </w:p>
  </w:comment>
  <w:comment w:id="122" w:author="Janka Hauffe" w:date="2024-11-27T16:14:00Z" w:initials="Janka Hau">
    <w:p w14:paraId="7D56F78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Results on stability here or in results?</w:t>
      </w:r>
    </w:p>
  </w:comment>
  <w:comment w:id="123"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124"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125" w:author="Janka Hauffe" w:date="2024-09-02T10:07:00Z" w:initials="Janka Hau">
    <w:p w14:paraId="3217176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EEG signals were collected using the 128-channel actiCap System (Brain Products GmbH, Munich, Germany) with electrodes positioned in an equidistant layout, with a sampling rate of 500 Hz and amplitude resolution of 0.1 µV.</w:t>
      </w:r>
    </w:p>
  </w:comment>
  <w:comment w:id="126"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127" w:author="Janka Hauffe" w:date="2025-03-03T17:38:00Z" w:initials="JH">
    <w:p w14:paraId="67F9BE25" w14:textId="77777777" w:rsidR="00172139" w:rsidRPr="00172139" w:rsidRDefault="00172139" w:rsidP="00172139">
      <w:pPr>
        <w:pStyle w:val="CommentText1"/>
        <w:ind w:firstLine="0"/>
        <w:jc w:val="left"/>
        <w:rPr>
          <w:lang w:val="da-DK"/>
        </w:rPr>
      </w:pPr>
      <w:r>
        <w:rPr>
          <w:rStyle w:val="CommentReference"/>
        </w:rPr>
        <w:annotationRef/>
      </w:r>
      <w:r>
        <w:rPr>
          <w:lang w:val="en-US"/>
        </w:rPr>
        <w:t>Here or methods?</w:t>
      </w:r>
    </w:p>
  </w:comment>
  <w:comment w:id="128" w:author="Christian Neumann" w:date="2025-03-10T11:24:00Z" w:initials="CN">
    <w:p w14:paraId="73007565" w14:textId="77777777" w:rsidR="00172139" w:rsidRPr="00172139" w:rsidRDefault="00172139" w:rsidP="00172139">
      <w:pPr>
        <w:pStyle w:val="CommentText"/>
        <w:rPr>
          <w:lang w:val="da-DK"/>
        </w:rPr>
      </w:pPr>
      <w:r>
        <w:rPr>
          <w:rStyle w:val="CommentReference"/>
        </w:rPr>
        <w:annotationRef/>
      </w:r>
      <w:r w:rsidRPr="00172139">
        <w:rPr>
          <w:lang w:val="da-DK"/>
        </w:rPr>
        <w:t>Methods</w:t>
      </w:r>
    </w:p>
    <w:p w14:paraId="73A4895E" w14:textId="77777777" w:rsidR="00172139" w:rsidRPr="00172139" w:rsidRDefault="00172139" w:rsidP="00172139">
      <w:pPr>
        <w:pStyle w:val="CommentText"/>
        <w:rPr>
          <w:lang w:val="da-DK"/>
        </w:rPr>
      </w:pPr>
    </w:p>
  </w:comment>
  <w:comment w:id="129" w:author="Janka Hauffe" w:date="2024-11-28T15:30:00Z" w:initials="Janka Hau">
    <w:p w14:paraId="0C1BEA9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Here or earlier? Where should I mention how many Versuchsleiter!?</w:t>
      </w:r>
    </w:p>
  </w:comment>
  <w:comment w:id="130"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131" w:author="Janka Hauffe" w:date="2024-11-30T11:24:00Z" w:initials="Janka Hau">
    <w:p w14:paraId="7664F32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Matlab is widely used by the EEG community and enabed us to use well-established Matlab-based EEG toolboxes that provide robust functions for computing functional, connectivity measures (Avila et al., 2023) - they followed a pragmatic approach towards preprocessing and adopted a simple, established, and automatic workflow in EEGLAB proposed by Pernet et al. And originally developed for ERP data. Adapted this pipeline to resting-state data and detail the seven preprocessing steps below.</w:t>
      </w:r>
    </w:p>
  </w:comment>
  <w:comment w:id="132" w:author="Janka Hauffe" w:date="2024-11-30T11:27:00Z" w:initials="Janka Hau">
    <w:p w14:paraId="19D1A8F1" w14:textId="77777777" w:rsidR="003A3CA6" w:rsidRDefault="0057285A">
      <w:pPr>
        <w:pStyle w:val="CommentText"/>
        <w:ind w:firstLine="0"/>
        <w:jc w:val="left"/>
      </w:pPr>
      <w:r>
        <w:rPr>
          <w:rStyle w:val="CommentReference"/>
        </w:rPr>
        <w:annotationRef/>
      </w:r>
      <w:r>
        <w:t>Loading the data</w:t>
      </w:r>
    </w:p>
    <w:p w14:paraId="1B4AE3D2" w14:textId="77777777" w:rsidR="003A3CA6" w:rsidRDefault="0057285A">
      <w:pPr>
        <w:pStyle w:val="CommentText"/>
        <w:numPr>
          <w:ilvl w:val="0"/>
          <w:numId w:val="1"/>
        </w:numPr>
        <w:jc w:val="left"/>
      </w:pPr>
      <w:r>
        <w:t>Line noise removal</w:t>
      </w:r>
    </w:p>
    <w:p w14:paraId="2312A098" w14:textId="77777777" w:rsidR="003A3CA6" w:rsidRDefault="0057285A">
      <w:pPr>
        <w:pStyle w:val="CommentText"/>
        <w:numPr>
          <w:ilvl w:val="0"/>
          <w:numId w:val="1"/>
        </w:numPr>
        <w:jc w:val="left"/>
        <w:rPr>
          <w:lang w:val="en-US"/>
        </w:rPr>
      </w:pPr>
      <w:r>
        <w:rPr>
          <w:lang w:val="en-US"/>
        </w:rPr>
        <w:t>High pass filtering and bad channel rejection</w:t>
      </w:r>
    </w:p>
    <w:p w14:paraId="1CA7AEA1" w14:textId="77777777" w:rsidR="003A3CA6" w:rsidRDefault="0057285A">
      <w:pPr>
        <w:pStyle w:val="CommentText"/>
        <w:numPr>
          <w:ilvl w:val="0"/>
          <w:numId w:val="1"/>
        </w:numPr>
        <w:jc w:val="left"/>
      </w:pPr>
      <w:r>
        <w:t>Re-referencing</w:t>
      </w:r>
    </w:p>
    <w:p w14:paraId="67E30DEF" w14:textId="77777777" w:rsidR="003A3CA6" w:rsidRDefault="0057285A">
      <w:pPr>
        <w:pStyle w:val="CommentText"/>
        <w:numPr>
          <w:ilvl w:val="0"/>
          <w:numId w:val="1"/>
        </w:numPr>
        <w:jc w:val="left"/>
        <w:rPr>
          <w:lang w:val="en-US"/>
        </w:rPr>
      </w:pPr>
      <w:r>
        <w:rPr>
          <w:lang w:val="en-US"/>
        </w:rPr>
        <w:t>Independent Component Analysis and automatic IC rejection</w:t>
      </w:r>
    </w:p>
    <w:p w14:paraId="0C9A738D" w14:textId="77777777" w:rsidR="003A3CA6" w:rsidRDefault="0057285A">
      <w:pPr>
        <w:pStyle w:val="CommentText"/>
        <w:numPr>
          <w:ilvl w:val="0"/>
          <w:numId w:val="1"/>
        </w:numPr>
        <w:jc w:val="left"/>
      </w:pPr>
      <w:r>
        <w:t>Interpolation of removed channels</w:t>
      </w:r>
    </w:p>
    <w:p w14:paraId="1C4FA704" w14:textId="77777777" w:rsidR="003A3CA6" w:rsidRDefault="0057285A">
      <w:pPr>
        <w:pStyle w:val="CommentText"/>
        <w:numPr>
          <w:ilvl w:val="0"/>
          <w:numId w:val="1"/>
        </w:numPr>
        <w:jc w:val="left"/>
      </w:pPr>
      <w:r>
        <w:t>Bad time segment removal</w:t>
      </w:r>
    </w:p>
    <w:p w14:paraId="36C7002C" w14:textId="77777777" w:rsidR="003A3CA6" w:rsidRDefault="0057285A">
      <w:pPr>
        <w:pStyle w:val="CommentText"/>
        <w:numPr>
          <w:ilvl w:val="0"/>
          <w:numId w:val="1"/>
        </w:numPr>
        <w:jc w:val="left"/>
      </w:pPr>
      <w:r>
        <w:t>Data segmentation into epochs</w:t>
      </w:r>
    </w:p>
  </w:comment>
  <w:comment w:id="133"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134" w:author="Janka Hauffe" w:date="2024-11-30T11:46:00Z" w:initials="Janka Hau">
    <w:p w14:paraId="3FEB6CB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Analyses are performed using Matlab 2020a (The Mathworks,</w:t>
      </w:r>
    </w:p>
    <w:p w14:paraId="45B6798E" w14:textId="77777777" w:rsidR="003A3CA6" w:rsidRDefault="0057285A">
      <w:pPr>
        <w:pStyle w:val="CommentText"/>
        <w:ind w:firstLine="0"/>
        <w:jc w:val="left"/>
        <w:rPr>
          <w:lang w:val="en-US"/>
        </w:rPr>
      </w:pPr>
      <w:r>
        <w:rPr>
          <w:lang w:val="en-US"/>
        </w:rPr>
        <w:t>Inc.3) on Windows or Mac OSx with the Statistical and Machine</w:t>
      </w:r>
    </w:p>
    <w:p w14:paraId="04620499" w14:textId="77777777" w:rsidR="003A3CA6" w:rsidRDefault="0057285A">
      <w:pPr>
        <w:pStyle w:val="CommentText"/>
        <w:ind w:firstLine="0"/>
        <w:jc w:val="left"/>
        <w:rPr>
          <w:lang w:val="en-US"/>
        </w:rPr>
      </w:pPr>
      <w:r>
        <w:rPr>
          <w:lang w:val="en-US"/>
        </w:rPr>
        <w:t>Learning Toolbox installed, along with EEGLAB4 (v2020.0) and</w:t>
      </w:r>
    </w:p>
    <w:p w14:paraId="3F57040D" w14:textId="77777777" w:rsidR="003A3CA6" w:rsidRDefault="0057285A">
      <w:pPr>
        <w:pStyle w:val="CommentText"/>
        <w:ind w:firstLine="0"/>
        <w:jc w:val="left"/>
        <w:rPr>
          <w:lang w:val="en-US"/>
        </w:rPr>
      </w:pPr>
      <w:r>
        <w:rPr>
          <w:lang w:val="en-US"/>
        </w:rPr>
        <w:t>its BIDS tool5 (v3.5) and LIMO EEG6 (v3) plugins—both of them</w:t>
      </w:r>
    </w:p>
    <w:p w14:paraId="08432F7B" w14:textId="77777777" w:rsidR="003A3CA6" w:rsidRDefault="0057285A">
      <w:pPr>
        <w:pStyle w:val="CommentText"/>
        <w:ind w:firstLine="0"/>
        <w:jc w:val="left"/>
        <w:rPr>
          <w:lang w:val="en-US"/>
        </w:rPr>
      </w:pPr>
      <w:r>
        <w:rPr>
          <w:lang w:val="en-US"/>
        </w:rPr>
        <w:t>available through the EEGLAB plugin manager.</w:t>
      </w:r>
      <w:r>
        <w:rPr>
          <w:lang w:val="en-US"/>
        </w:rPr>
        <w:br/>
      </w:r>
      <w:r>
        <w:rPr>
          <w:lang w:val="en-US"/>
        </w:rPr>
        <w:br/>
        <w:t>Pernet et al. 2021</w:t>
      </w:r>
    </w:p>
  </w:comment>
  <w:comment w:id="135" w:author="Janka Hauffe" w:date="2024-11-30T11:43:00Z" w:initials="Janka Hau">
    <w:p w14:paraId="14814379" w14:textId="77777777" w:rsidR="003A3CA6" w:rsidRPr="00172139" w:rsidRDefault="0057285A">
      <w:pPr>
        <w:pStyle w:val="CommentText"/>
        <w:ind w:firstLine="0"/>
        <w:jc w:val="left"/>
        <w:rPr>
          <w:lang w:val="da-DK"/>
        </w:rPr>
      </w:pPr>
      <w:r>
        <w:rPr>
          <w:rStyle w:val="CommentReference"/>
        </w:rPr>
        <w:annotationRef/>
      </w:r>
      <w:r>
        <w:rPr>
          <w:rStyle w:val="Absatz-Standardschriftart1"/>
          <w:lang w:val="en-US"/>
        </w:rPr>
        <w:t>EEGLAB (Delorme and Makeig, 2004) is the most commonly</w:t>
      </w:r>
    </w:p>
    <w:p w14:paraId="3E063EDE" w14:textId="77777777" w:rsidR="003A3CA6" w:rsidRDefault="0057285A">
      <w:pPr>
        <w:pStyle w:val="CommentText"/>
        <w:ind w:firstLine="0"/>
        <w:jc w:val="left"/>
        <w:rPr>
          <w:lang w:val="en-US"/>
        </w:rPr>
      </w:pPr>
      <w:r>
        <w:rPr>
          <w:lang w:val="en-US"/>
        </w:rPr>
        <w:t>used platform for EEG data analysis (Hanke and Halchenko,</w:t>
      </w:r>
    </w:p>
    <w:p w14:paraId="10A6902F" w14:textId="77777777" w:rsidR="003A3CA6" w:rsidRDefault="0057285A">
      <w:pPr>
        <w:pStyle w:val="CommentText"/>
        <w:ind w:firstLine="0"/>
        <w:jc w:val="left"/>
        <w:rPr>
          <w:lang w:val="en-US"/>
        </w:rPr>
      </w:pPr>
      <w:r>
        <w:rPr>
          <w:lang w:val="en-US"/>
        </w:rPr>
        <w:t>2011; Martínez-Cancino et al., 2020) and all steps proposed can</w:t>
      </w:r>
    </w:p>
    <w:p w14:paraId="60F62421" w14:textId="77777777" w:rsidR="003A3CA6" w:rsidRDefault="0057285A">
      <w:pPr>
        <w:pStyle w:val="CommentText"/>
        <w:ind w:firstLine="0"/>
        <w:jc w:val="left"/>
        <w:rPr>
          <w:lang w:val="en-US"/>
        </w:rPr>
      </w:pPr>
      <w:r>
        <w:rPr>
          <w:lang w:val="en-US"/>
        </w:rPr>
        <w:t>also be reproduced from the user interface</w:t>
      </w:r>
    </w:p>
  </w:comment>
  <w:comment w:id="136"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137" w:author="Janka Hauffe" w:date="2024-11-30T12:58:00Z" w:initials="Janka Hau">
    <w:p w14:paraId="4B2E331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Relevant?</w:t>
      </w:r>
    </w:p>
  </w:comment>
  <w:comment w:id="138" w:author="Janka Hauffe" w:date="2024-11-30T11:44:00Z" w:initials="Janka Hau">
    <w:p w14:paraId="466AE6C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 EEG</w:t>
      </w:r>
    </w:p>
    <w:p w14:paraId="0E233516" w14:textId="77777777" w:rsidR="003A3CA6" w:rsidRDefault="0057285A">
      <w:pPr>
        <w:pStyle w:val="CommentText"/>
        <w:ind w:firstLine="0"/>
        <w:jc w:val="left"/>
        <w:rPr>
          <w:lang w:val="en-US"/>
        </w:rPr>
      </w:pPr>
      <w:r>
        <w:rPr>
          <w:lang w:val="en-US"/>
        </w:rPr>
        <w:t>(70 channel Easycap2) and ECG data were extracted from the</w:t>
      </w:r>
    </w:p>
    <w:p w14:paraId="77B83E97" w14:textId="77777777" w:rsidR="003A3CA6" w:rsidRDefault="0057285A">
      <w:pPr>
        <w:pStyle w:val="CommentText"/>
        <w:ind w:firstLine="0"/>
        <w:jc w:val="left"/>
        <w:rPr>
          <w:lang w:val="en-US"/>
        </w:rPr>
      </w:pPr>
      <w:r>
        <w:rPr>
          <w:lang w:val="en-US"/>
        </w:rPr>
        <w:t>binary MEG.fif files that combined MEG, EEG, ECG channels,</w:t>
      </w:r>
    </w:p>
    <w:p w14:paraId="7246307F" w14:textId="77777777" w:rsidR="003A3CA6" w:rsidRDefault="0057285A">
      <w:pPr>
        <w:pStyle w:val="CommentText"/>
        <w:ind w:firstLine="0"/>
        <w:jc w:val="left"/>
        <w:rPr>
          <w:lang w:val="en-US"/>
        </w:rPr>
      </w:pPr>
      <w:r>
        <w:rPr>
          <w:lang w:val="en-US"/>
        </w:rPr>
        <w:t>event markers were time corrected (−34 ms) and electrode</w:t>
      </w:r>
    </w:p>
    <w:p w14:paraId="09BF6BE8" w14:textId="77777777" w:rsidR="003A3CA6" w:rsidRDefault="0057285A">
      <w:pPr>
        <w:pStyle w:val="CommentText"/>
        <w:ind w:firstLine="0"/>
        <w:jc w:val="left"/>
        <w:rPr>
          <w:lang w:val="en-US"/>
        </w:rPr>
      </w:pPr>
      <w:r>
        <w:rPr>
          <w:lang w:val="en-US"/>
        </w:rPr>
        <w:t>positions re-oriented to fit the head coordinate system. Out</w:t>
      </w:r>
    </w:p>
    <w:p w14:paraId="0F9B48D3" w14:textId="77777777" w:rsidR="003A3CA6" w:rsidRDefault="0057285A">
      <w:pPr>
        <w:pStyle w:val="CommentText"/>
        <w:ind w:firstLine="0"/>
        <w:jc w:val="left"/>
        <w:rPr>
          <w:lang w:val="en-US"/>
        </w:rPr>
      </w:pPr>
      <w:r>
        <w:rPr>
          <w:lang w:val="en-US"/>
        </w:rPr>
        <w:t>of the 19 participants, participant 1 was removed because of</w:t>
      </w:r>
    </w:p>
    <w:p w14:paraId="53457A34" w14:textId="77777777" w:rsidR="003A3CA6" w:rsidRPr="005B0075" w:rsidRDefault="0057285A">
      <w:pPr>
        <w:pStyle w:val="Comment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39" w:author="Janka Hauffe" w:date="2024-11-30T11:44:00Z" w:initials="Janka Hau">
    <w:p w14:paraId="2B6DF588" w14:textId="77777777" w:rsidR="003A3CA6" w:rsidRPr="005B0075" w:rsidRDefault="0057285A">
      <w:pPr>
        <w:pStyle w:val="CommentText"/>
        <w:ind w:firstLine="0"/>
        <w:jc w:val="left"/>
        <w:rPr>
          <w:lang w:val="da-DK"/>
        </w:rPr>
      </w:pPr>
      <w:r>
        <w:rPr>
          <w:rStyle w:val="CommentReference"/>
        </w:rPr>
        <w:annotationRef/>
      </w:r>
      <w:r>
        <w:rPr>
          <w:rStyle w:val="Absatz-Standardschriftart1"/>
          <w:lang w:val="da-DK"/>
        </w:rPr>
        <w:t>Important for empty dataset</w:t>
      </w:r>
    </w:p>
  </w:comment>
  <w:comment w:id="140"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141" w:author="Janka Hauffe" w:date="2024-11-30T13:49:00Z" w:initials="Janka Hau">
    <w:p w14:paraId="7671B67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Where to find?</w:t>
      </w:r>
    </w:p>
  </w:comment>
  <w:comment w:id="142" w:author="Janka Hauffe" w:date="2024-11-28T19:53:00Z" w:initials="Janka Hau">
    <w:p w14:paraId="0371220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Correct like that?</w:t>
      </w:r>
    </w:p>
  </w:comment>
  <w:comment w:id="143" w:author="Janka Hauffe" w:date="2024-11-28T20:20:00Z" w:initials="Janka Hau">
    <w:p w14:paraId="26328477" w14:textId="77777777" w:rsidR="003A3CA6" w:rsidRDefault="0057285A">
      <w:pPr>
        <w:pStyle w:val="CommentText"/>
        <w:ind w:firstLine="0"/>
        <w:jc w:val="left"/>
      </w:pPr>
      <w:r>
        <w:rPr>
          <w:rStyle w:val="CommentReference"/>
        </w:rPr>
        <w:annotationRef/>
      </w:r>
      <w:r>
        <w:rPr>
          <w:rStyle w:val="Absatz-Standardschriftart1"/>
          <w:lang w:val="en-US"/>
        </w:rPr>
        <w:t xml:space="preserve">EEG data were high-pass filtered using a finite impulse response (FIR) filter designed with a Hamming windowed sinc function, implemented in the FieldTrip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44" w:author="Janka Hauffe" w:date="2024-11-28T20:12:00Z" w:initials="Janka Hau">
    <w:p w14:paraId="7B10859F" w14:textId="77777777" w:rsidR="003A3CA6" w:rsidRDefault="0057285A">
      <w:pPr>
        <w:pStyle w:val="CommentText"/>
        <w:ind w:firstLine="0"/>
        <w:jc w:val="left"/>
      </w:pPr>
      <w:r>
        <w:rPr>
          <w:rStyle w:val="CommentReference"/>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CommentText"/>
        <w:ind w:firstLine="0"/>
        <w:jc w:val="left"/>
        <w:rPr>
          <w:lang w:val="en-US"/>
        </w:rPr>
      </w:pPr>
      <w:r>
        <w:rPr>
          <w:lang w:val="en-US"/>
        </w:rPr>
        <w:t>frequencies as low as &lt;0.1 Hz; in particular if estimating window mean or peak amplitudes; Acunzo et</w:t>
      </w:r>
    </w:p>
    <w:p w14:paraId="789E510C" w14:textId="77777777" w:rsidR="003A3CA6" w:rsidRDefault="0057285A">
      <w:pPr>
        <w:pStyle w:val="CommentText"/>
        <w:ind w:firstLine="0"/>
        <w:jc w:val="left"/>
        <w:rPr>
          <w:lang w:val="en-US"/>
        </w:rPr>
      </w:pPr>
      <w:r>
        <w:rPr>
          <w:lang w:val="en-US"/>
        </w:rPr>
        <w:t>al., 2012; Luck, 2005) or low-pass filtering (in particular if estimating onset latencies; VanRullen, 2011).</w:t>
      </w:r>
    </w:p>
    <w:p w14:paraId="6C983B22" w14:textId="77777777" w:rsidR="003A3CA6" w:rsidRDefault="0057285A">
      <w:pPr>
        <w:pStyle w:val="Comment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Comment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Comment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CommentText"/>
        <w:ind w:firstLine="0"/>
        <w:jc w:val="left"/>
        <w:rPr>
          <w:lang w:val="en-US"/>
        </w:rPr>
      </w:pPr>
      <w:r>
        <w:rPr>
          <w:lang w:val="en-US"/>
        </w:rPr>
        <w:t>ing.</w:t>
      </w:r>
    </w:p>
  </w:comment>
  <w:comment w:id="145" w:author="Janka Hauffe" w:date="2024-11-29T14:53:00Z" w:initials="Janka Hau">
    <w:p w14:paraId="7B3C51E6"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.The FIR filter was chosen for its stability and linear phase characteristics.</w:t>
      </w:r>
      <w:r>
        <w:rPr>
          <w:rStyle w:val="Absatz-Standardschriftart1"/>
          <w:lang w:val="en-US"/>
        </w:rPr>
        <w:br/>
      </w:r>
      <w:r>
        <w:rPr>
          <w:rStyle w:val="Absatz-Standardschriftart1"/>
          <w:lang w:val="en-US"/>
        </w:rPr>
        <w:br/>
        <w:t>is that true?</w:t>
      </w:r>
    </w:p>
  </w:comment>
  <w:comment w:id="146" w:author="Janka Hauffe" w:date="2024-11-14T09:18:00Z" w:initials="Janka Hau">
    <w:p w14:paraId="541ECC8E"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CommentText"/>
        <w:ind w:firstLine="0"/>
        <w:jc w:val="left"/>
        <w:rPr>
          <w:lang w:val="en-US"/>
        </w:rPr>
      </w:pPr>
      <w:r>
        <w:rPr>
          <w:lang w:val="en-US"/>
        </w:rPr>
        <w:t>an important improvement compared to no filtering (Delorme, 2023), a high-pass hamming</w:t>
      </w:r>
    </w:p>
    <w:p w14:paraId="04DFC884" w14:textId="77777777" w:rsidR="003A3CA6" w:rsidRDefault="0057285A">
      <w:pPr>
        <w:pStyle w:val="CommentText"/>
        <w:ind w:firstLine="0"/>
        <w:jc w:val="left"/>
        <w:rPr>
          <w:lang w:val="en-US"/>
        </w:rPr>
      </w:pPr>
      <w:r>
        <w:rPr>
          <w:lang w:val="en-US"/>
        </w:rPr>
        <w:t>windowed sinc FIR filter was used at 0.1 Hz.</w:t>
      </w:r>
    </w:p>
  </w:comment>
  <w:comment w:id="147" w:author="Janka Hauffe" w:date="2024-09-05T20:17:00Z" w:initials="Janka Hau">
    <w:p w14:paraId="181C11E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Since filters above 0.1 Hz can lead to</w:t>
      </w:r>
    </w:p>
    <w:p w14:paraId="07E762E6" w14:textId="77777777" w:rsidR="003A3CA6" w:rsidRDefault="0057285A">
      <w:pPr>
        <w:pStyle w:val="CommentText"/>
        <w:ind w:firstLine="0"/>
        <w:jc w:val="left"/>
        <w:rPr>
          <w:lang w:val="en-US"/>
        </w:rPr>
      </w:pPr>
      <w:r>
        <w:rPr>
          <w:lang w:val="en-US"/>
        </w:rPr>
        <w:t>an important improvement compared to no filtering (Delorme, 2023</w:t>
      </w:r>
    </w:p>
  </w:comment>
  <w:comment w:id="148"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150"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149"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151" w:author="Janka Hauffe" w:date="2024-11-30T11:32:00Z" w:initials="Janka Hau">
    <w:p w14:paraId="0749A129" w14:textId="25728791" w:rsidR="003A3CA6" w:rsidRPr="005B0075" w:rsidRDefault="0057285A">
      <w:pPr>
        <w:pStyle w:val="CommentText"/>
        <w:ind w:firstLine="0"/>
        <w:jc w:val="left"/>
        <w:rPr>
          <w:lang w:val="da-DK"/>
        </w:rPr>
      </w:pPr>
      <w:r>
        <w:rPr>
          <w:rStyle w:val="CommentReference"/>
        </w:rPr>
        <w:annotationRef/>
      </w:r>
      <w:r>
        <w:rPr>
          <w:rStyle w:val="Absatz-Standardschriftart1"/>
          <w:lang w:val="en-US"/>
        </w:rPr>
        <w:t>Avila et al., 2023</w:t>
      </w:r>
    </w:p>
  </w:comment>
  <w:comment w:id="152" w:author="Janka Hauffe" w:date="2024-11-30T15:16:00Z" w:initials="Janka Hau">
    <w:p w14:paraId="2EB861BC" w14:textId="77777777" w:rsidR="003A3CA6" w:rsidRDefault="0057285A">
      <w:pPr>
        <w:pStyle w:val="CommentText"/>
        <w:ind w:firstLine="0"/>
        <w:jc w:val="left"/>
      </w:pPr>
      <w:r>
        <w:rPr>
          <w:rStyle w:val="CommentReference"/>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EEGLAB pop_reref</w:t>
      </w:r>
      <w:r>
        <w:rPr>
          <w:rStyle w:val="Absatz-Standardschriftart1"/>
          <w:lang w:val="en-US"/>
        </w:rPr>
        <w:t xml:space="preserve"> function was used for this step. </w:t>
      </w:r>
    </w:p>
  </w:comment>
  <w:comment w:id="153"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154" w:author="Janka Hauffe" w:date="2024-11-30T15:15:00Z" w:initials="Janka Hau">
    <w:p w14:paraId="3BD9F76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Data is re-referenced to the average reference with the function pop_reref().  Avila et al</w:t>
      </w:r>
    </w:p>
  </w:comment>
  <w:comment w:id="155"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156" w:author="Janka Hauffe" w:date="2024-11-30T12:04:00Z" w:initials="Janka Hau">
    <w:p w14:paraId="783BC9E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„No „bad“ (excessively noisy) channels were detected or removed in this process“ after running pop_clean_rawdata EEGLAB plug-in (Truong, Robbins, Delmore &amp; Makeig, )</w:t>
      </w:r>
    </w:p>
  </w:comment>
  <w:comment w:id="157" w:author="Janka Hauffe" w:date="2024-09-05T12:37:00Z" w:initials="Janka Hau">
    <w:p w14:paraId="28BCB54D" w14:textId="77777777" w:rsidR="003A3CA6" w:rsidRDefault="0057285A">
      <w:pPr>
        <w:pStyle w:val="CommentText"/>
        <w:ind w:firstLine="0"/>
        <w:jc w:val="left"/>
      </w:pPr>
      <w:r>
        <w:rPr>
          <w:rStyle w:val="CommentReference"/>
        </w:rPr>
        <w:annotationRef/>
      </w:r>
      <w:r>
        <w:rPr>
          <w:rStyle w:val="Absatz-Standardschriftart1"/>
          <w:lang w:val="en-US"/>
        </w:rPr>
        <w:t>One participant with empty dataset (KA14HH)</w:t>
      </w:r>
    </w:p>
  </w:comment>
  <w:comment w:id="158" w:author="Janka Hauffe" w:date="2024-09-06T08:27:00Z" w:initials="Janka Hau">
    <w:p w14:paraId="6A84087D" w14:textId="77777777" w:rsidR="003A3CA6" w:rsidRDefault="0057285A">
      <w:pPr>
        <w:pStyle w:val="CommentText"/>
        <w:ind w:firstLine="0"/>
        <w:jc w:val="left"/>
      </w:pPr>
      <w:r>
        <w:rPr>
          <w:rStyle w:val="CommentReference"/>
        </w:rPr>
        <w:annotationRef/>
      </w:r>
      <w:r>
        <w:t>Data was cleaned</w:t>
      </w:r>
    </w:p>
  </w:comment>
  <w:comment w:id="159" w:author="Rolf Hauffe" w:date="2025-03-10T19:26:00Z" w:initials="RH">
    <w:p w14:paraId="472365E1" w14:textId="47A2DBA7" w:rsidR="00402B5A" w:rsidRDefault="00402B5A">
      <w:pPr>
        <w:pStyle w:val="CommentText"/>
      </w:pPr>
      <w:r>
        <w:rPr>
          <w:rStyle w:val="CommentReference"/>
        </w:rPr>
        <w:annotationRef/>
      </w:r>
      <w:r>
        <w:t>Delete?</w:t>
      </w:r>
    </w:p>
  </w:comment>
  <w:comment w:id="160" w:author="Janka Hauffe" w:date="2024-12-01T17:20:00Z" w:initials="Janka Hau">
    <w:p w14:paraId="60460704" w14:textId="77777777" w:rsidR="003A3CA6" w:rsidRDefault="0057285A">
      <w:pPr>
        <w:pStyle w:val="CommentText"/>
        <w:ind w:firstLine="0"/>
        <w:jc w:val="left"/>
      </w:pPr>
      <w:r>
        <w:rPr>
          <w:rStyle w:val="CommentReference"/>
        </w:rPr>
        <w:annotationRef/>
      </w:r>
      <w:r>
        <w:rPr>
          <w:rStyle w:val="Absatz-Standardschriftart1"/>
          <w:lang w:val="en-US"/>
        </w:rPr>
        <w:t>But they suggested 0.8 which is the default</w:t>
      </w:r>
    </w:p>
  </w:comment>
  <w:comment w:id="161" w:author="Janka Hauffe" w:date="2024-11-29T15:33:00Z" w:initials="Janka Hau">
    <w:p w14:paraId="79880B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CommentText"/>
        <w:ind w:firstLine="0"/>
        <w:jc w:val="left"/>
        <w:rPr>
          <w:lang w:val="en-US"/>
        </w:rPr>
      </w:pPr>
      <w:r>
        <w:rPr>
          <w:lang w:val="en-US"/>
        </w:rPr>
        <w:t>amplitude compared to neighbouring segments were removed. Bursts of such high amplitude</w:t>
      </w:r>
    </w:p>
    <w:p w14:paraId="140FE62D" w14:textId="77777777" w:rsidR="003A3CA6" w:rsidRDefault="0057285A">
      <w:pPr>
        <w:pStyle w:val="Comment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Comment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CommentText"/>
        <w:ind w:firstLine="0"/>
        <w:jc w:val="left"/>
        <w:rPr>
          <w:lang w:val="en-US"/>
        </w:rPr>
      </w:pPr>
      <w:r>
        <w:rPr>
          <w:lang w:val="en-US"/>
        </w:rPr>
        <w:t>This helped detecting periods in time that contained a lot of artifacts simultaneously.</w:t>
      </w:r>
    </w:p>
  </w:comment>
  <w:comment w:id="162"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163" w:author="Janka Hauffe" w:date="2024-12-01T18:01:00Z" w:initials="Janka Hau">
    <w:p w14:paraId="28C2B81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just delete people?</w:t>
      </w:r>
    </w:p>
  </w:comment>
  <w:comment w:id="164" w:author="Janka Hauffe" w:date="2024-12-01T18:16:00Z" w:initials="Janka Hau">
    <w:p w14:paraId="511DBAB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Criterion for removing time windows that were not repaired completely</w:t>
      </w:r>
    </w:p>
  </w:comment>
  <w:comment w:id="165"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166" w:author="Rolf Hauffe" w:date="2025-03-10T19:29:00Z" w:initials="RH">
    <w:p w14:paraId="53C55E4C" w14:textId="2BF6733D" w:rsidR="00402B5A" w:rsidRDefault="00402B5A">
      <w:pPr>
        <w:pStyle w:val="CommentText"/>
      </w:pPr>
      <w:r>
        <w:rPr>
          <w:rStyle w:val="CommentReference"/>
        </w:rPr>
        <w:annotationRef/>
      </w:r>
      <w:r>
        <w:t>Was?</w:t>
      </w:r>
    </w:p>
  </w:comment>
  <w:comment w:id="167" w:author="Rolf Hauffe" w:date="2025-03-10T19:30:00Z" w:initials="RH">
    <w:p w14:paraId="28AFC0A8" w14:textId="32B88180" w:rsidR="00402B5A" w:rsidRDefault="00402B5A">
      <w:pPr>
        <w:pStyle w:val="CommentText"/>
      </w:pPr>
      <w:r>
        <w:rPr>
          <w:rStyle w:val="CommentReference"/>
        </w:rPr>
        <w:annotationRef/>
      </w:r>
      <w:r>
        <w:t>double</w:t>
      </w:r>
    </w:p>
  </w:comment>
  <w:comment w:id="168"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169" w:author="Janka Hauffe" w:date="2024-11-30T12:11:00Z" w:initials="Janka Hau">
    <w:p w14:paraId="3F1D681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Comment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Comment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Comment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Comment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Comment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Comment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Comment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Comment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Comment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70"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171"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172" w:author="Janka Hauffe" w:date="2024-12-01T18:51:00Z" w:initials="Janka Hau">
    <w:p w14:paraId="361B0A94" w14:textId="77777777" w:rsidR="003A3CA6" w:rsidRDefault="0057285A">
      <w:pPr>
        <w:pStyle w:val="CommentText"/>
        <w:ind w:firstLine="0"/>
        <w:jc w:val="left"/>
      </w:pPr>
      <w:r>
        <w:rPr>
          <w:rStyle w:val="CommentReference"/>
        </w:rPr>
        <w:annotationRef/>
      </w:r>
      <w:r>
        <w:rPr>
          <w:rStyle w:val="Absatz-Standardschriftart1"/>
          <w:lang w:val="en-US"/>
        </w:rPr>
        <w:t>Truong, Robbins, Delmore &amp; Makeig, 2023</w:t>
      </w:r>
    </w:p>
  </w:comment>
  <w:comment w:id="173" w:author="Janka Hauffe" w:date="2024-09-06T08:34:00Z" w:initials="Janka Hau">
    <w:p w14:paraId="467191ED" w14:textId="77777777" w:rsidR="003A3CA6" w:rsidRDefault="0057285A">
      <w:pPr>
        <w:pStyle w:val="CommentText"/>
        <w:ind w:firstLine="0"/>
        <w:jc w:val="left"/>
      </w:pPr>
      <w:r>
        <w:rPr>
          <w:rStyle w:val="CommentReference"/>
        </w:rPr>
        <w:annotationRef/>
      </w:r>
      <w:r>
        <w:rPr>
          <w:rStyle w:val="Absatz-Standardschriftart1"/>
          <w:lang w:val="en-US"/>
        </w:rPr>
        <w:t>How many good channels were left in both groups?</w:t>
      </w:r>
    </w:p>
  </w:comment>
  <w:comment w:id="174"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175"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176" w:author="Janka Hauffe" w:date="2024-11-14T09:27:00Z" w:initials="Janka Hau">
    <w:p w14:paraId="0DF819DA" w14:textId="676C23B7" w:rsidR="003A3CA6" w:rsidRPr="005B0075" w:rsidRDefault="0057285A">
      <w:pPr>
        <w:pStyle w:val="CommentText"/>
        <w:ind w:firstLine="0"/>
        <w:jc w:val="left"/>
        <w:rPr>
          <w:lang w:val="da-DK"/>
        </w:rPr>
      </w:pPr>
      <w:r>
        <w:rPr>
          <w:rStyle w:val="CommentReference"/>
        </w:rPr>
        <w:annotationRef/>
      </w:r>
      <w:r>
        <w:rPr>
          <w:rStyle w:val="Absatz-Standardschriftart1"/>
          <w:lang w:val="en-US"/>
        </w:rPr>
        <w:t>Detecting and excluding bad channels is important (Delorme, 2023). After the ICA, the data</w:t>
      </w:r>
    </w:p>
    <w:p w14:paraId="02047121" w14:textId="77777777" w:rsidR="003A3CA6" w:rsidRDefault="0057285A">
      <w:pPr>
        <w:pStyle w:val="Comment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Comment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Comment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CommentText"/>
        <w:ind w:firstLine="0"/>
        <w:jc w:val="left"/>
        <w:rPr>
          <w:lang w:val="en-US"/>
        </w:rPr>
      </w:pPr>
      <w:r>
        <w:rPr>
          <w:lang w:val="en-US"/>
        </w:rPr>
        <w:t>Afterwards, channels were rejected if their values exceeded these thresholds. This</w:t>
      </w:r>
    </w:p>
    <w:p w14:paraId="1E16CFE0" w14:textId="77777777" w:rsidR="003A3CA6" w:rsidRDefault="0057285A">
      <w:pPr>
        <w:pStyle w:val="Comment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Comment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Comment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CommentText"/>
        <w:ind w:firstLine="0"/>
        <w:jc w:val="left"/>
        <w:rPr>
          <w:lang w:val="en-US"/>
        </w:rPr>
      </w:pPr>
      <w:r>
        <w:rPr>
          <w:lang w:val="en-US"/>
        </w:rPr>
        <w:t>it is important to interpolate every previously excluded channel, where EEGLAB’s pop_interp</w:t>
      </w:r>
    </w:p>
    <w:p w14:paraId="158E1A7E" w14:textId="77777777" w:rsidR="003A3CA6" w:rsidRDefault="0057285A">
      <w:pPr>
        <w:pStyle w:val="Comment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Comment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CommentText"/>
        <w:ind w:firstLine="0"/>
        <w:jc w:val="left"/>
        <w:rPr>
          <w:lang w:val="en-US"/>
        </w:rPr>
      </w:pPr>
      <w:r>
        <w:rPr>
          <w:lang w:val="en-US"/>
        </w:rPr>
        <w:t>average 16% of the channels in each group were interpolated.</w:t>
      </w:r>
    </w:p>
  </w:comment>
  <w:comment w:id="177" w:author="Janka Hauffe" w:date="2024-09-06T08:34:00Z" w:initials="Janka Hau">
    <w:p w14:paraId="3C4E851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78" w:author="Janka Hauffe" w:date="2024-09-06T08:35:00Z" w:initials="Janka Hau">
    <w:p w14:paraId="2B54C92E" w14:textId="77777777" w:rsidR="003A3CA6" w:rsidRDefault="0057285A">
      <w:pPr>
        <w:pStyle w:val="CommentText"/>
        <w:ind w:firstLine="0"/>
        <w:jc w:val="left"/>
      </w:pPr>
      <w:r>
        <w:rPr>
          <w:rStyle w:val="CommentReference"/>
        </w:rPr>
        <w:annotationRef/>
      </w:r>
      <w:r>
        <w:rPr>
          <w:rStyle w:val="Absatz-Standardschriftart1"/>
          <w:lang w:val="en-US"/>
        </w:rPr>
        <w:t>This resulted in,</w:t>
      </w:r>
    </w:p>
    <w:p w14:paraId="6EB6ACEB" w14:textId="77777777" w:rsidR="003A3CA6" w:rsidRDefault="0057285A">
      <w:pPr>
        <w:pStyle w:val="CommentText"/>
        <w:ind w:firstLine="0"/>
        <w:jc w:val="left"/>
        <w:rPr>
          <w:lang w:val="en-US"/>
        </w:rPr>
      </w:pPr>
      <w:r>
        <w:rPr>
          <w:lang w:val="en-US"/>
        </w:rPr>
        <w:t>on average 105.9 good channels in the with PCS group (SD = 13.4, Range = 75 - 120) and on</w:t>
      </w:r>
    </w:p>
    <w:p w14:paraId="7114B0F3" w14:textId="77777777" w:rsidR="003A3CA6" w:rsidRDefault="0057285A">
      <w:pPr>
        <w:pStyle w:val="CommentText"/>
        <w:ind w:firstLine="0"/>
        <w:jc w:val="left"/>
        <w:rPr>
          <w:lang w:val="en-US"/>
        </w:rPr>
      </w:pPr>
      <w:r>
        <w:rPr>
          <w:lang w:val="en-US"/>
        </w:rPr>
        <w:t>average 106.3 good channels in the without PCS group (SD = 9.4, Range = 90 - 121). This cor-</w:t>
      </w:r>
    </w:p>
    <w:p w14:paraId="41D5449A" w14:textId="77777777" w:rsidR="003A3CA6" w:rsidRDefault="0057285A">
      <w:pPr>
        <w:pStyle w:val="Comment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CommentText"/>
        <w:ind w:firstLine="0"/>
        <w:jc w:val="left"/>
        <w:rPr>
          <w:lang w:val="en-US"/>
        </w:rPr>
      </w:pPr>
      <w:r>
        <w:rPr>
          <w:lang w:val="en-US"/>
        </w:rPr>
        <w:t>to interpolate every previously excluded channel, where EEGLAB’s pop_interp function with</w:t>
      </w:r>
    </w:p>
    <w:p w14:paraId="2A9C7E3F" w14:textId="77777777" w:rsidR="003A3CA6" w:rsidRDefault="0057285A">
      <w:pPr>
        <w:pStyle w:val="CommentText"/>
        <w:ind w:firstLine="0"/>
        <w:jc w:val="left"/>
        <w:rPr>
          <w:lang w:val="en-US"/>
        </w:rPr>
      </w:pPr>
      <w:r>
        <w:rPr>
          <w:lang w:val="en-US"/>
        </w:rPr>
        <w:t xml:space="preserve">a default of spherical interpolation was used. </w:t>
      </w:r>
    </w:p>
  </w:comment>
  <w:comment w:id="179"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180"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81"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82"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83"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84"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85" w:author="Janka Hauffe" w:date="2024-11-30T11:38:00Z" w:initials="Janka Hau">
    <w:p w14:paraId="3FA15292" w14:textId="40ABA676" w:rsidR="003A3CA6" w:rsidRPr="005B0075" w:rsidRDefault="0057285A">
      <w:pPr>
        <w:pStyle w:val="CommentText"/>
        <w:ind w:firstLine="0"/>
        <w:jc w:val="left"/>
        <w:rPr>
          <w:lang w:val="en-US"/>
        </w:rPr>
      </w:pPr>
      <w:r>
        <w:rPr>
          <w:rStyle w:val="CommentReference"/>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CommentText"/>
        <w:ind w:firstLine="0"/>
        <w:jc w:val="left"/>
        <w:rPr>
          <w:lang w:val="en-US"/>
        </w:rPr>
      </w:pPr>
      <w:r>
        <w:rPr>
          <w:lang w:val="en-US"/>
        </w:rPr>
        <w:t>pop_epoch(). By default, data are segmented into 2-second epochs with a 50% overlap. Although longer epochs</w:t>
      </w:r>
    </w:p>
    <w:p w14:paraId="5DCEE410" w14:textId="77777777" w:rsidR="003A3CA6" w:rsidRDefault="0057285A">
      <w:pPr>
        <w:pStyle w:val="Comment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CommentText"/>
        <w:ind w:firstLine="0"/>
        <w:jc w:val="left"/>
        <w:rPr>
          <w:lang w:val="en-US"/>
        </w:rPr>
      </w:pPr>
      <w:r>
        <w:rPr>
          <w:lang w:val="en-US"/>
        </w:rPr>
        <w:t>the reliability of functional connectivity measures40,41</w:t>
      </w:r>
    </w:p>
    <w:p w14:paraId="346D03BD" w14:textId="77777777" w:rsidR="003A3CA6" w:rsidRDefault="0057285A">
      <w:pPr>
        <w:pStyle w:val="CommentText"/>
        <w:ind w:firstLine="0"/>
        <w:jc w:val="left"/>
        <w:rPr>
          <w:lang w:val="en-US"/>
        </w:rPr>
      </w:pPr>
      <w:r>
        <w:rPr>
          <w:lang w:val="en-US"/>
        </w:rPr>
        <w:t>. Thus, we propose 2-second epochs to establish a balance</w:t>
      </w:r>
    </w:p>
    <w:p w14:paraId="553535B6" w14:textId="77777777" w:rsidR="003A3CA6" w:rsidRDefault="0057285A">
      <w:pPr>
        <w:pStyle w:val="Comment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Comment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CommentText"/>
        <w:ind w:firstLine="0"/>
        <w:jc w:val="left"/>
        <w:rPr>
          <w:lang w:val="en-US"/>
        </w:rPr>
      </w:pPr>
      <w:r>
        <w:rPr>
          <w:lang w:val="en-US"/>
        </w:rPr>
        <w:t>tapering42</w:t>
      </w:r>
    </w:p>
    <w:p w14:paraId="6099E7DD" w14:textId="77777777" w:rsidR="003A3CA6" w:rsidRDefault="0057285A">
      <w:pPr>
        <w:pStyle w:val="Comment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CommentText"/>
        <w:ind w:firstLine="0"/>
        <w:jc w:val="left"/>
        <w:rPr>
          <w:lang w:val="en-US"/>
        </w:rPr>
      </w:pPr>
      <w:r>
        <w:rPr>
          <w:lang w:val="en-US"/>
        </w:rPr>
        <w:t>rejected automatically. Data segmentation was adapted from Pernet et al.14</w:t>
      </w:r>
    </w:p>
    <w:p w14:paraId="2303C59D" w14:textId="77777777" w:rsidR="003A3CA6" w:rsidRDefault="0057285A">
      <w:pPr>
        <w:pStyle w:val="CommentText"/>
        <w:ind w:firstLine="0"/>
        <w:jc w:val="left"/>
        <w:rPr>
          <w:lang w:val="en-US"/>
        </w:rPr>
      </w:pPr>
      <w:r>
        <w:rPr>
          <w:lang w:val="en-US"/>
        </w:rPr>
        <w:t>, which focused on event-related data.</w:t>
      </w:r>
      <w:r>
        <w:rPr>
          <w:lang w:val="en-US"/>
        </w:rPr>
        <w:br/>
        <w:t>Alvin et al</w:t>
      </w:r>
    </w:p>
  </w:comment>
  <w:comment w:id="186" w:author="Janka Hauffe" w:date="2024-09-06T08:39:00Z" w:initials="Janka Hau">
    <w:p w14:paraId="62C0D38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 xml:space="preserve">For the </w:t>
      </w:r>
      <w:r>
        <w:rPr>
          <w:rStyle w:val="Absatz-Standardschriftart1"/>
          <w:shd w:val="clear" w:color="auto" w:fill="FFFF00"/>
          <w:lang w:val="en-US"/>
        </w:rPr>
        <w:t>restingstate</w:t>
      </w:r>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which is why in the prepro-</w:t>
      </w:r>
    </w:p>
    <w:p w14:paraId="1A7FC46D" w14:textId="77777777" w:rsidR="003A3CA6" w:rsidRDefault="0057285A">
      <w:pPr>
        <w:pStyle w:val="CommentText"/>
        <w:ind w:firstLine="0"/>
        <w:jc w:val="left"/>
        <w:rPr>
          <w:lang w:val="en-US"/>
        </w:rPr>
      </w:pPr>
      <w:r>
        <w:rPr>
          <w:lang w:val="en-US"/>
        </w:rPr>
        <w:t>cessing for the delta and beta power, the data was cut into 5 s epochs. The maximum would be</w:t>
      </w:r>
    </w:p>
    <w:p w14:paraId="329F5008" w14:textId="77777777" w:rsidR="003A3CA6" w:rsidRPr="00172139" w:rsidRDefault="0057285A">
      <w:pPr>
        <w:pStyle w:val="Comment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CommentText"/>
        <w:ind w:firstLine="0"/>
        <w:jc w:val="left"/>
        <w:rPr>
          <w:lang w:val="en-US"/>
        </w:rPr>
      </w:pPr>
      <w:r>
        <w:rPr>
          <w:lang w:val="en-US"/>
        </w:rPr>
        <w:t>epochs (SD = 11.9, Range 15 - 60) in the with PCS group and an average 43.2 good epochs</w:t>
      </w:r>
    </w:p>
    <w:p w14:paraId="10B62E22" w14:textId="77777777" w:rsidR="003A3CA6" w:rsidRDefault="0057285A">
      <w:pPr>
        <w:pStyle w:val="CommentText"/>
        <w:ind w:firstLine="0"/>
        <w:jc w:val="left"/>
        <w:rPr>
          <w:lang w:val="en-US"/>
        </w:rPr>
      </w:pPr>
      <w:r>
        <w:rPr>
          <w:lang w:val="en-US"/>
        </w:rPr>
        <w:t>(SD = 11.1, Range 21 - 60) in the without PCS group, t(43.38) = -0.73, p = .47, d = -.22.</w:t>
      </w:r>
    </w:p>
  </w:comment>
  <w:comment w:id="187" w:author="Janka Hauffe" w:date="2024-11-30T12:12:00Z" w:initials="Janka Hau">
    <w:p w14:paraId="3814884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‘Epoching’ of EEG data refers to extracting sections (epochs) of the data of equal duration time</w:t>
      </w:r>
    </w:p>
    <w:p w14:paraId="06BCA892" w14:textId="77777777" w:rsidR="003A3CA6" w:rsidRDefault="0057285A">
      <w:pPr>
        <w:pStyle w:val="Comment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CommentText"/>
        <w:ind w:firstLine="0"/>
        <w:jc w:val="left"/>
        <w:rPr>
          <w:lang w:val="en-US"/>
        </w:rPr>
      </w:pPr>
      <w:r>
        <w:rPr>
          <w:lang w:val="en-US"/>
        </w:rPr>
        <w:t>and perform statistical comparison on these and/or the epoched data. The standard method of</w:t>
      </w:r>
    </w:p>
    <w:p w14:paraId="0160562F" w14:textId="77777777" w:rsidR="003A3CA6" w:rsidRDefault="0057285A">
      <w:pPr>
        <w:pStyle w:val="CommentText"/>
        <w:ind w:firstLine="0"/>
        <w:jc w:val="left"/>
        <w:rPr>
          <w:lang w:val="en-US"/>
        </w:rPr>
      </w:pPr>
      <w:r>
        <w:rPr>
          <w:lang w:val="en-US"/>
        </w:rPr>
        <w:t>data epoch extraction in EEGLAB is to use the pop_epoch function, specifying specific values in</w:t>
      </w:r>
    </w:p>
    <w:p w14:paraId="67D6F282" w14:textId="77777777" w:rsidR="003A3CA6" w:rsidRDefault="0057285A">
      <w:pPr>
        <w:pStyle w:val="CommentText"/>
        <w:ind w:firstLine="0"/>
        <w:jc w:val="left"/>
        <w:rPr>
          <w:lang w:val="en-US"/>
        </w:rPr>
      </w:pPr>
      <w:r>
        <w:rPr>
          <w:lang w:val="en-US"/>
        </w:rPr>
        <w:t>a particular column of the EEGLAB EEG.event structure, typically using the EEG.event.type field</w:t>
      </w:r>
    </w:p>
    <w:p w14:paraId="3C22503A" w14:textId="77777777" w:rsidR="003A3CA6" w:rsidRDefault="0057285A">
      <w:pPr>
        <w:pStyle w:val="Comment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Comment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Comment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88" w:author="Janka Hauffe" w:date="2024-12-02T16:50:00Z" w:initials="Janka Hau">
    <w:p w14:paraId="6679C6A3"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If I want to do the whole thing in steps</w:t>
      </w:r>
    </w:p>
  </w:comment>
  <w:comment w:id="189" w:author="Rolf Hauffe" w:date="2025-03-08T18:03:00Z" w:initials="RH">
    <w:p w14:paraId="060C3F96" w14:textId="6B795A2E" w:rsidR="00475708" w:rsidRPr="00172139" w:rsidRDefault="00475708">
      <w:pPr>
        <w:pStyle w:val="CommentText"/>
        <w:rPr>
          <w:lang w:val="en-US"/>
        </w:rPr>
      </w:pPr>
      <w:r>
        <w:rPr>
          <w:rStyle w:val="CommentReference"/>
        </w:rPr>
        <w:annotationRef/>
      </w:r>
      <w:r w:rsidRPr="00172139">
        <w:rPr>
          <w:lang w:val="en-US"/>
        </w:rPr>
        <w:t>Might not need to explain why</w:t>
      </w:r>
    </w:p>
  </w:comment>
  <w:comment w:id="190" w:author="Rolf Hauffe" w:date="2025-03-10T19:38:00Z" w:initials="RH">
    <w:p w14:paraId="5B66D022" w14:textId="582A8D54" w:rsidR="00932CDC" w:rsidRPr="00932CDC" w:rsidRDefault="00932CDC">
      <w:pPr>
        <w:pStyle w:val="CommentText"/>
        <w:rPr>
          <w:lang w:val="da-DK"/>
        </w:rPr>
      </w:pPr>
      <w:r>
        <w:rPr>
          <w:rStyle w:val="CommentReference"/>
        </w:rPr>
        <w:annotationRef/>
      </w:r>
      <w:r>
        <w:rPr>
          <w:rFonts w:ascii="Times New Roman" w:hAnsi="Times New Roman"/>
          <w:b/>
          <w:bCs/>
          <w:sz w:val="24"/>
          <w:szCs w:val="24"/>
          <w:lang w:val="da-DK"/>
        </w:rPr>
        <w:t>Farina et al., 2020</w:t>
      </w:r>
      <w:r>
        <w:rPr>
          <w:rStyle w:val="CommentReference1"/>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92" w:author="Janka Hauffe" w:date="2024-12-02T17:23:00Z" w:initials="Janka Hau">
    <w:p w14:paraId="68C63919"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Not in zotero yet</w:t>
      </w:r>
    </w:p>
  </w:comment>
  <w:comment w:id="191"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93"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94" w:author="Janka Hauffe" w:date="2024-11-30T11:39:00Z" w:initials="Janka Hau">
    <w:p w14:paraId="0CEBE0F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Power spectrum. Power spectra are computed with the FieldTrip function ft_freqanalysis between 1 and</w:t>
      </w:r>
    </w:p>
    <w:p w14:paraId="50221FD3" w14:textId="77777777" w:rsidR="003A3CA6" w:rsidRDefault="0057285A">
      <w:pPr>
        <w:pStyle w:val="CommentText"/>
        <w:ind w:firstLine="0"/>
        <w:jc w:val="left"/>
        <w:rPr>
          <w:lang w:val="en-US"/>
        </w:rPr>
      </w:pPr>
      <w:r>
        <w:rPr>
          <w:lang w:val="en-US"/>
        </w:rPr>
        <w:t>100 Hz using Slepian multitapers with +/−1 Hz frequency smoothing. For 2-second epochs, the maximum</w:t>
      </w:r>
    </w:p>
    <w:p w14:paraId="482BAF0E" w14:textId="77777777" w:rsidR="003A3CA6" w:rsidRDefault="0057285A">
      <w:pPr>
        <w:pStyle w:val="Comment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Comment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Comment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Comment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Comment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Comment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CommentText"/>
        <w:ind w:firstLine="0"/>
        <w:jc w:val="left"/>
        <w:rPr>
          <w:lang w:val="en-US"/>
        </w:rPr>
      </w:pPr>
      <w:r>
        <w:rPr>
          <w:lang w:val="en-US"/>
        </w:rPr>
        <w:t>power spectrum. This global power spectrum is saved to sub-&lt;label&gt;_power.mat files and visualized with the</w:t>
      </w:r>
    </w:p>
    <w:p w14:paraId="05384F83" w14:textId="77777777" w:rsidR="003A3CA6" w:rsidRDefault="0057285A">
      <w:pPr>
        <w:pStyle w:val="Comment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95" w:author="Janka Hauffe" w:date="2024-11-14T09:34:00Z" w:initials="Janka Hau">
    <w:p w14:paraId="514A93FD" w14:textId="50C5396E" w:rsidR="003A3CA6" w:rsidRDefault="0057285A">
      <w:pPr>
        <w:pStyle w:val="CommentText"/>
        <w:ind w:firstLine="0"/>
        <w:jc w:val="left"/>
      </w:pPr>
      <w:r>
        <w:rPr>
          <w:rStyle w:val="CommentReference"/>
        </w:rPr>
        <w:annotationRef/>
      </w:r>
      <w:r>
        <w:rPr>
          <w:rStyle w:val="Absatz-Standardschriftart1"/>
          <w:lang w:val="en-US"/>
        </w:rPr>
        <w:t>The di</w:t>
      </w:r>
      <w:r>
        <w:rPr>
          <w:rStyle w:val="Absatz-Standardschriftart1"/>
          <w:lang w:val="el-GR"/>
        </w:rPr>
        <w:t>ff</w:t>
      </w:r>
      <w:r>
        <w:rPr>
          <w:rStyle w:val="Absatz-Standardschriftart1"/>
          <w:lang w:val="en-US"/>
        </w:rPr>
        <w:t>erences between the groups for the hypotheses concerning both power and connectivity</w:t>
      </w:r>
    </w:p>
    <w:p w14:paraId="351C21C2" w14:textId="77777777" w:rsidR="003A3CA6" w:rsidRDefault="0057285A">
      <w:pPr>
        <w:pStyle w:val="CommentText"/>
        <w:ind w:firstLine="0"/>
        <w:jc w:val="left"/>
        <w:rPr>
          <w:lang w:val="en-US"/>
        </w:rPr>
      </w:pPr>
      <w:r>
        <w:rPr>
          <w:lang w:val="en-US"/>
        </w:rPr>
        <w:t>should be investigated with a t-test. Before carrying out any t-tests, it was checked</w:t>
      </w:r>
    </w:p>
    <w:p w14:paraId="1347E8F2" w14:textId="77777777" w:rsidR="003A3CA6" w:rsidRDefault="0057285A">
      <w:pPr>
        <w:pStyle w:val="Comment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CommentText"/>
        <w:ind w:firstLine="0"/>
        <w:jc w:val="left"/>
        <w:rPr>
          <w:lang w:val="en-US"/>
        </w:rPr>
      </w:pPr>
      <w:r>
        <w:rPr>
          <w:lang w:val="en-US"/>
        </w:rPr>
        <w:t>Wilks and Levene-Tests respectively were used for this. If at least one of these assumptions</w:t>
      </w:r>
    </w:p>
    <w:p w14:paraId="119A7905" w14:textId="77777777" w:rsidR="003A3CA6" w:rsidRDefault="0057285A">
      <w:pPr>
        <w:pStyle w:val="CommentText"/>
        <w:ind w:firstLine="0"/>
        <w:jc w:val="left"/>
        <w:rPr>
          <w:lang w:val="en-US"/>
        </w:rPr>
      </w:pPr>
      <w:r>
        <w:rPr>
          <w:lang w:val="en-US"/>
        </w:rPr>
        <w:t>were not met, a nonparametric wilcox test was conducted. Exploratory cluster-based permutation</w:t>
      </w:r>
    </w:p>
    <w:p w14:paraId="6E21812A" w14:textId="77777777" w:rsidR="003A3CA6" w:rsidRDefault="0057285A">
      <w:pPr>
        <w:pStyle w:val="Comment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CommentText"/>
        <w:ind w:firstLine="0"/>
        <w:jc w:val="left"/>
        <w:rPr>
          <w:lang w:val="en-US"/>
        </w:rPr>
      </w:pPr>
      <w:r>
        <w:rPr>
          <w:lang w:val="en-US"/>
        </w:rPr>
        <w:t>in MATLAB with 1000 iterations and the Montecarlo method (Maris and Oostenveld, 2007).</w:t>
      </w:r>
    </w:p>
    <w:p w14:paraId="4255229C" w14:textId="77777777" w:rsidR="003A3CA6" w:rsidRDefault="0057285A">
      <w:pPr>
        <w:pStyle w:val="Comment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CommentText"/>
        <w:ind w:firstLine="0"/>
        <w:jc w:val="left"/>
        <w:rPr>
          <w:lang w:val="en-US"/>
        </w:rPr>
      </w:pPr>
      <w:r>
        <w:rPr>
          <w:lang w:val="en-US"/>
        </w:rPr>
        <w:t>questionnaires (FACIT-F, HADS-D, TMT A and TMT B-A, MoCA) were inspected concerning</w:t>
      </w:r>
    </w:p>
    <w:p w14:paraId="2694C338" w14:textId="77777777" w:rsidR="003A3CA6" w:rsidRDefault="0057285A">
      <w:pPr>
        <w:pStyle w:val="Comment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CommentText"/>
        <w:ind w:firstLine="0"/>
        <w:jc w:val="left"/>
        <w:rPr>
          <w:lang w:val="en-US"/>
        </w:rPr>
      </w:pPr>
      <w:r>
        <w:rPr>
          <w:lang w:val="en-US"/>
        </w:rPr>
        <w:t>were not met, a nonparametric wilcox test was conducted. For correlations, Spearman’s</w:t>
      </w:r>
    </w:p>
    <w:p w14:paraId="30F50997" w14:textId="77777777" w:rsidR="003A3CA6" w:rsidRDefault="0057285A">
      <w:pPr>
        <w:pStyle w:val="Comment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CommentText"/>
        <w:ind w:firstLine="0"/>
        <w:jc w:val="left"/>
        <w:rPr>
          <w:lang w:val="en-US"/>
        </w:rPr>
      </w:pPr>
      <w:r>
        <w:rPr>
          <w:rStyle w:val="Absatz-Standardschriftart1"/>
          <w:lang w:val="en-US"/>
        </w:rPr>
        <w:t>the SWI, as discussed in section XX, the group di</w:t>
      </w:r>
      <w:r>
        <w:rPr>
          <w:rStyle w:val="Absatz-Standardschriftart1"/>
          <w:lang w:val="el-GR"/>
        </w:rPr>
        <w:t>ff</w:t>
      </w:r>
      <w:r>
        <w:rPr>
          <w:rStyle w:val="Absatz-Standardschriftart1"/>
          <w:lang w:val="en-US"/>
        </w:rPr>
        <w:t>erences were tested across multiple thresholds.</w:t>
      </w:r>
    </w:p>
    <w:p w14:paraId="46C328C8" w14:textId="77777777" w:rsidR="003A3CA6" w:rsidRDefault="0057285A">
      <w:pPr>
        <w:pStyle w:val="Comment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CommentText"/>
        <w:ind w:firstLine="0"/>
        <w:jc w:val="left"/>
      </w:pPr>
      <w:r>
        <w:rPr>
          <w:rStyle w:val="Absatz-Standardschriftart1"/>
          <w:lang w:val="en-US"/>
        </w:rPr>
        <w:t>which is why they advise to use permutation tests and in general to always report e</w:t>
      </w:r>
      <w:r>
        <w:rPr>
          <w:rStyle w:val="Absatz-Standardschriftart1"/>
          <w:lang w:val="el-GR"/>
        </w:rPr>
        <w:t>ff</w:t>
      </w:r>
      <w:r>
        <w:rPr>
          <w:rStyle w:val="Absatz-Standardschriftart1"/>
          <w:lang w:val="en-US"/>
        </w:rPr>
        <w:t>ect sizes</w:t>
      </w:r>
    </w:p>
    <w:p w14:paraId="4F2F7C3B" w14:textId="77777777" w:rsidR="003A3CA6" w:rsidRDefault="0057285A">
      <w:pPr>
        <w:pStyle w:val="CommentText"/>
        <w:ind w:firstLine="0"/>
        <w:jc w:val="left"/>
        <w:rPr>
          <w:lang w:val="en-US"/>
        </w:rPr>
      </w:pPr>
      <w:r>
        <w:rPr>
          <w:lang w:val="en-US"/>
        </w:rPr>
        <w:t>as well. A custom made permutation function in R with 1000 iterations was used. This custom</w:t>
      </w:r>
    </w:p>
    <w:p w14:paraId="6BBDD579" w14:textId="77777777" w:rsidR="003A3CA6" w:rsidRDefault="0057285A">
      <w:pPr>
        <w:pStyle w:val="CommentText"/>
        <w:ind w:firstLine="0"/>
        <w:jc w:val="left"/>
        <w:rPr>
          <w:lang w:val="en-US"/>
        </w:rPr>
      </w:pPr>
      <w:r>
        <w:rPr>
          <w:lang w:val="en-US"/>
        </w:rPr>
        <w:t>made function used t-tests and a p value was calculated with the following formula:</w:t>
      </w:r>
    </w:p>
    <w:p w14:paraId="6CB36E54" w14:textId="77777777" w:rsidR="003A3CA6" w:rsidRDefault="0057285A">
      <w:pPr>
        <w:pStyle w:val="CommentText"/>
        <w:ind w:firstLine="0"/>
        <w:jc w:val="left"/>
      </w:pPr>
      <w:r>
        <w:rPr>
          <w:rStyle w:val="Absatz-Standardschriftart1"/>
          <w:lang w:val="en-US"/>
        </w:rPr>
        <w:t xml:space="preserve">ppermutation </w:t>
      </w:r>
      <w:r>
        <w:rPr>
          <w:rStyle w:val="Absatz-Standardschriftart1"/>
          <w:lang w:val="el-GR"/>
        </w:rPr>
        <w:t>=</w:t>
      </w:r>
    </w:p>
    <w:p w14:paraId="3A9C7198" w14:textId="77777777" w:rsidR="003A3CA6" w:rsidRDefault="0057285A">
      <w:pPr>
        <w:pStyle w:val="CommentText"/>
        <w:ind w:firstLine="0"/>
        <w:jc w:val="left"/>
        <w:rPr>
          <w:lang w:val="en-US"/>
        </w:rPr>
      </w:pPr>
      <w:r>
        <w:rPr>
          <w:lang w:val="en-US"/>
        </w:rPr>
        <w:t>sum(tpermutationresults &gt; tobserved)</w:t>
      </w:r>
    </w:p>
    <w:p w14:paraId="1EBEAF69" w14:textId="77777777" w:rsidR="003A3CA6" w:rsidRDefault="0057285A">
      <w:pPr>
        <w:pStyle w:val="CommentText"/>
        <w:ind w:firstLine="0"/>
        <w:jc w:val="left"/>
        <w:rPr>
          <w:lang w:val="en-US"/>
        </w:rPr>
      </w:pPr>
      <w:r>
        <w:rPr>
          <w:lang w:val="en-US"/>
        </w:rPr>
        <w:t>niterations</w:t>
      </w:r>
    </w:p>
    <w:p w14:paraId="145C04CC" w14:textId="77777777" w:rsidR="003A3CA6" w:rsidRDefault="0057285A">
      <w:pPr>
        <w:pStyle w:val="Comment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CommentText"/>
        <w:ind w:firstLine="0"/>
        <w:jc w:val="left"/>
      </w:pPr>
      <w:r>
        <w:rPr>
          <w:rStyle w:val="Absatz-Standardschriftart1"/>
          <w:lang w:val="en-US"/>
        </w:rPr>
        <w:t>and exponent di</w:t>
      </w:r>
      <w:r>
        <w:rPr>
          <w:rStyle w:val="Absatz-Standardschriftart1"/>
          <w:lang w:val="el-GR"/>
        </w:rPr>
        <w:t>ff</w:t>
      </w:r>
      <w:r>
        <w:rPr>
          <w:rStyle w:val="Absatz-Standardschriftart1"/>
          <w:lang w:val="en-US"/>
        </w:rPr>
        <w:t>ered between the two groups. In this case, a permutation test for each channel</w:t>
      </w:r>
    </w:p>
    <w:p w14:paraId="4D9CFD8B" w14:textId="77777777" w:rsidR="003A3CA6" w:rsidRDefault="0057285A">
      <w:pPr>
        <w:pStyle w:val="Comment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CommentText"/>
        <w:ind w:firstLine="0"/>
        <w:jc w:val="left"/>
        <w:rPr>
          <w:lang w:val="en-US"/>
        </w:rPr>
      </w:pPr>
      <w:r>
        <w:rPr>
          <w:lang w:val="en-US"/>
        </w:rPr>
        <w:t>test statistic W from the nonparametric wilcox test was used instead.</w:t>
      </w:r>
    </w:p>
  </w:comment>
  <w:comment w:id="196" w:author="Janka Hauffe" w:date="2025-03-12T12:13:00Z" w:initials="JH">
    <w:p w14:paraId="0B7ABE77" w14:textId="77777777" w:rsidR="005A0850" w:rsidRDefault="005A0850" w:rsidP="005A0850">
      <w:pPr>
        <w:pStyle w:val="CommentText"/>
        <w:ind w:firstLine="0"/>
        <w:jc w:val="left"/>
      </w:pPr>
      <w:r>
        <w:rPr>
          <w:rStyle w:val="CommentReference"/>
        </w:rPr>
        <w:annotationRef/>
      </w:r>
      <w:r>
        <w:t>Maybe 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08D13C4E" w15:done="0"/>
  <w15:commentEx w15:paraId="31A2A3F9" w15:done="0"/>
  <w15:commentEx w15:paraId="5EC450CA" w15:done="0"/>
  <w15:commentEx w15:paraId="5DBA7FC4" w15:done="0"/>
  <w15:commentEx w15:paraId="68B4820E" w15:done="0"/>
  <w15:commentEx w15:paraId="248DF49A" w15:done="0"/>
  <w15:commentEx w15:paraId="6433471A" w15:done="0"/>
  <w15:commentEx w15:paraId="64CB7909" w15:done="0"/>
  <w15:commentEx w15:paraId="0D5135A8" w15:done="0"/>
  <w15:commentEx w15:paraId="7EF81C5F" w15:paraIdParent="0D5135A8" w15:done="0"/>
  <w15:commentEx w15:paraId="4EB59A5D" w15:done="0"/>
  <w15:commentEx w15:paraId="5D8906FB" w15:done="0"/>
  <w15:commentEx w15:paraId="3F12F65E" w15:done="0"/>
  <w15:commentEx w15:paraId="4175AD0E" w15:done="0"/>
  <w15:commentEx w15:paraId="5651EECC" w15:done="0"/>
  <w15:commentEx w15:paraId="154DA9B0" w15:done="0"/>
  <w15:commentEx w15:paraId="54EFF5A8" w15:done="0"/>
  <w15:commentEx w15:paraId="0D3C7DFC" w15:done="0"/>
  <w15:commentEx w15:paraId="2F3920AB" w15:done="0"/>
  <w15:commentEx w15:paraId="0E7E6EFF" w15:done="0"/>
  <w15:commentEx w15:paraId="5042E745" w15:done="0"/>
  <w15:commentEx w15:paraId="6EBC5847" w15:done="0"/>
  <w15:commentEx w15:paraId="1B27F962" w15:done="0"/>
  <w15:commentEx w15:paraId="297C2990" w15:done="0"/>
  <w15:commentEx w15:paraId="49778B51" w15:done="0"/>
  <w15:commentEx w15:paraId="5670694E" w15:done="0"/>
  <w15:commentEx w15:paraId="17933D10" w15:done="0"/>
  <w15:commentEx w15:paraId="24F29F9A" w15:done="0"/>
  <w15:commentEx w15:paraId="3301D2FB" w15:done="0"/>
  <w15:commentEx w15:paraId="6807B4BB" w15:done="0"/>
  <w15:commentEx w15:paraId="0AAD6A11" w15:done="0"/>
  <w15:commentEx w15:paraId="57E172B3" w15:done="0"/>
  <w15:commentEx w15:paraId="0BA5E48E" w15:paraIdParent="57E172B3" w15:done="0"/>
  <w15:commentEx w15:paraId="32219953" w15:done="0"/>
  <w15:commentEx w15:paraId="249EA846" w15:paraIdParent="32219953" w15:done="0"/>
  <w15:commentEx w15:paraId="1736EC77" w15:done="0"/>
  <w15:commentEx w15:paraId="311A4A07" w15:done="0"/>
  <w15:commentEx w15:paraId="5896BC3E" w15:done="0"/>
  <w15:commentEx w15:paraId="29C07E3A" w15:done="0"/>
  <w15:commentEx w15:paraId="58B73988" w15:done="0"/>
  <w15:commentEx w15:paraId="0826F4AB" w15:done="0"/>
  <w15:commentEx w15:paraId="59850AED" w15:done="0"/>
  <w15:commentEx w15:paraId="600118E3" w15:done="0"/>
  <w15:commentEx w15:paraId="2524A0CC" w15:done="0"/>
  <w15:commentEx w15:paraId="09396DE8" w15:done="0"/>
  <w15:commentEx w15:paraId="7B3A0ECE" w15:done="0"/>
  <w15:commentEx w15:paraId="7D56F782"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3D5C8C9B"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5DE8574E" w15:done="0"/>
  <w15:commentEx w15:paraId="4D023AA7" w15:done="0"/>
  <w15:commentEx w15:paraId="61F62DF9" w15:done="0"/>
  <w15:commentEx w15:paraId="3C4E8518" w15:done="0"/>
  <w15:commentEx w15:paraId="2A9C7E3F"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3C835491" w15:done="0"/>
  <w15:commentEx w15:paraId="2F919498" w15:done="0"/>
  <w15:commentEx w15:paraId="05384F83" w15:done="0"/>
  <w15:commentEx w15:paraId="1AB79697" w15:done="0"/>
  <w15:commentEx w15:paraId="0B7AB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65F8356D" w16cex:dateUtc="2025-03-12T23:16:00Z"/>
  <w16cex:commentExtensible w16cex:durableId="47EE8E72" w16cex:dateUtc="2025-03-12T09:16:00Z"/>
  <w16cex:commentExtensible w16cex:durableId="2B77021E" w16cex:dateUtc="2025-03-08T16:51:00Z"/>
  <w16cex:commentExtensible w16cex:durableId="54ECA593" w16cex:dateUtc="2025-03-12T11:51:00Z"/>
  <w16cex:commentExtensible w16cex:durableId="5EB8D0D5" w16cex:dateUtc="2025-03-12T12:25:00Z"/>
  <w16cex:commentExtensible w16cex:durableId="0D58651E" w16cex:dateUtc="2025-03-12T12:25:00Z"/>
  <w16cex:commentExtensible w16cex:durableId="7C137A72" w16cex:dateUtc="2025-03-12T12:02:00Z"/>
  <w16cex:commentExtensible w16cex:durableId="78DA560C" w16cex:dateUtc="2025-03-12T12:15:00Z"/>
  <w16cex:commentExtensible w16cex:durableId="34D30060" w16cex:dateUtc="2025-03-12T12:11:00Z"/>
  <w16cex:commentExtensible w16cex:durableId="16522733" w16cex:dateUtc="2025-03-12T21:50:00Z"/>
  <w16cex:commentExtensible w16cex:durableId="3BA4CAE3" w16cex:dateUtc="2025-03-12T22:15:00Z"/>
  <w16cex:commentExtensible w16cex:durableId="46D1A732" w16cex:dateUtc="2025-03-12T22:45:00Z"/>
  <w16cex:commentExtensible w16cex:durableId="3CFE2784" w16cex:dateUtc="2025-03-12T22:50:00Z"/>
  <w16cex:commentExtensible w16cex:durableId="6C73A27B" w16cex:dateUtc="2025-03-12T22:53:00Z"/>
  <w16cex:commentExtensible w16cex:durableId="10F0ECCB" w16cex:dateUtc="2025-03-12T22:59:00Z"/>
  <w16cex:commentExtensible w16cex:durableId="75DB6A18" w16cex:dateUtc="2025-03-12T22:58:00Z"/>
  <w16cex:commentExtensible w16cex:durableId="612C5F95" w16cex:dateUtc="2025-03-12T23:16:00Z"/>
  <w16cex:commentExtensible w16cex:durableId="5570993E" w16cex:dateUtc="2025-03-12T23:19:00Z"/>
  <w16cex:commentExtensible w16cex:durableId="57EE8923" w16cex:dateUtc="2025-03-12T23:20:00Z"/>
  <w16cex:commentExtensible w16cex:durableId="10304735" w16cex:dateUtc="2025-03-13T00:10:00Z"/>
  <w16cex:commentExtensible w16cex:durableId="66B5FC2C" w16cex:dateUtc="2025-03-13T00:08:00Z"/>
  <w16cex:commentExtensible w16cex:durableId="46325A98" w16cex:dateUtc="2025-03-13T00:09:00Z"/>
  <w16cex:commentExtensible w16cex:durableId="5E2EAC52" w16cex:dateUtc="2025-03-12T23:35:00Z"/>
  <w16cex:commentExtensible w16cex:durableId="35B349DE" w16cex:dateUtc="2025-03-13T00:20:00Z"/>
  <w16cex:commentExtensible w16cex:durableId="55451C59" w16cex:dateUtc="2025-03-13T00:20:00Z"/>
  <w16cex:commentExtensible w16cex:durableId="5434730F" w16cex:dateUtc="2025-03-13T00:31:00Z"/>
  <w16cex:commentExtensible w16cex:durableId="1C9EA0FF" w16cex:dateUtc="2025-03-13T00:51:00Z"/>
  <w16cex:commentExtensible w16cex:durableId="3C510DCA" w16cex:dateUtc="2025-03-11T08:52:00Z"/>
  <w16cex:commentExtensible w16cex:durableId="2B79BB5E" w16cex:dateUtc="2025-03-10T18:26:00Z"/>
  <w16cex:commentExtensible w16cex:durableId="2B79BC0D" w16cex:dateUtc="2025-03-10T18:29: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2B7704E3" w16cex:dateUtc="2025-03-08T17:03:00Z"/>
  <w16cex:commentExtensible w16cex:durableId="2B79BE52" w16cex:dateUtc="2025-03-10T18:38:00Z"/>
  <w16cex:commentExtensible w16cex:durableId="478431A0" w16cex:dateUtc="2025-03-11T10:23:00Z"/>
  <w16cex:commentExtensible w16cex:durableId="27C846A4" w16cex:dateUtc="2025-03-11T10:30:00Z"/>
  <w16cex:commentExtensible w16cex:durableId="3BE0AD62" w16cex:dateUtc="2025-03-12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08D13C4E" w16cid:durableId="65F8356D"/>
  <w16cid:commentId w16cid:paraId="31A2A3F9" w16cid:durableId="47EE8E72"/>
  <w16cid:commentId w16cid:paraId="5EC450CA" w16cid:durableId="54AA9EC1"/>
  <w16cid:commentId w16cid:paraId="5DBA7FC4" w16cid:durableId="2B77021E"/>
  <w16cid:commentId w16cid:paraId="68B4820E" w16cid:durableId="6C4E6848"/>
  <w16cid:commentId w16cid:paraId="248DF49A" w16cid:durableId="0AD59932"/>
  <w16cid:commentId w16cid:paraId="6433471A" w16cid:durableId="51A70E19"/>
  <w16cid:commentId w16cid:paraId="64CB7909" w16cid:durableId="54ECA593"/>
  <w16cid:commentId w16cid:paraId="0D5135A8" w16cid:durableId="5EB8D0D5"/>
  <w16cid:commentId w16cid:paraId="7EF81C5F" w16cid:durableId="0D58651E"/>
  <w16cid:commentId w16cid:paraId="4EB59A5D" w16cid:durableId="7C137A72"/>
  <w16cid:commentId w16cid:paraId="5D8906FB" w16cid:durableId="78DA560C"/>
  <w16cid:commentId w16cid:paraId="3F12F65E" w16cid:durableId="34D30060"/>
  <w16cid:commentId w16cid:paraId="4175AD0E" w16cid:durableId="16522733"/>
  <w16cid:commentId w16cid:paraId="5651EECC" w16cid:durableId="3BA4CAE3"/>
  <w16cid:commentId w16cid:paraId="154DA9B0" w16cid:durableId="46D1A732"/>
  <w16cid:commentId w16cid:paraId="54EFF5A8" w16cid:durableId="3CFE2784"/>
  <w16cid:commentId w16cid:paraId="0D3C7DFC" w16cid:durableId="6C73A27B"/>
  <w16cid:commentId w16cid:paraId="2F3920AB" w16cid:durableId="10F0ECCB"/>
  <w16cid:commentId w16cid:paraId="0E7E6EFF" w16cid:durableId="75DB6A18"/>
  <w16cid:commentId w16cid:paraId="5042E745" w16cid:durableId="612C5F95"/>
  <w16cid:commentId w16cid:paraId="6EBC5847" w16cid:durableId="1D67CDBE"/>
  <w16cid:commentId w16cid:paraId="1B27F962" w16cid:durableId="5570993E"/>
  <w16cid:commentId w16cid:paraId="297C2990" w16cid:durableId="57EE8923"/>
  <w16cid:commentId w16cid:paraId="49778B51" w16cid:durableId="10304735"/>
  <w16cid:commentId w16cid:paraId="5670694E" w16cid:durableId="66B5FC2C"/>
  <w16cid:commentId w16cid:paraId="17933D10" w16cid:durableId="46325A98"/>
  <w16cid:commentId w16cid:paraId="24F29F9A" w16cid:durableId="5E2EAC52"/>
  <w16cid:commentId w16cid:paraId="3301D2FB" w16cid:durableId="35F53688"/>
  <w16cid:commentId w16cid:paraId="6807B4BB" w16cid:durableId="23772A8D"/>
  <w16cid:commentId w16cid:paraId="0AAD6A11" w16cid:durableId="6E8FB47F"/>
  <w16cid:commentId w16cid:paraId="57E172B3" w16cid:durableId="35B349DE"/>
  <w16cid:commentId w16cid:paraId="0BA5E48E" w16cid:durableId="55451C59"/>
  <w16cid:commentId w16cid:paraId="32219953" w16cid:durableId="5434730F"/>
  <w16cid:commentId w16cid:paraId="249EA846" w16cid:durableId="1C9EA0FF"/>
  <w16cid:commentId w16cid:paraId="1736EC77" w16cid:durableId="10D07063"/>
  <w16cid:commentId w16cid:paraId="311A4A07" w16cid:durableId="2E975F85"/>
  <w16cid:commentId w16cid:paraId="5896BC3E" w16cid:durableId="5E59E209"/>
  <w16cid:commentId w16cid:paraId="29C07E3A" w16cid:durableId="0A465968"/>
  <w16cid:commentId w16cid:paraId="58B73988" w16cid:durableId="61034EFF"/>
  <w16cid:commentId w16cid:paraId="0826F4AB" w16cid:durableId="77D619D5"/>
  <w16cid:commentId w16cid:paraId="59850AED" w16cid:durableId="63F7FC78"/>
  <w16cid:commentId w16cid:paraId="600118E3" w16cid:durableId="2FB93198"/>
  <w16cid:commentId w16cid:paraId="2524A0CC" w16cid:durableId="6A08E952"/>
  <w16cid:commentId w16cid:paraId="09396DE8" w16cid:durableId="4F3A5930"/>
  <w16cid:commentId w16cid:paraId="7B3A0ECE" w16cid:durableId="239B0A1C"/>
  <w16cid:commentId w16cid:paraId="7D56F782" w16cid:durableId="55126EA1"/>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3D5C8C9B" w16cid:durableId="3C510DCA"/>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5DE8574E" w16cid:durableId="444E38FA"/>
  <w16cid:commentId w16cid:paraId="4D023AA7" w16cid:durableId="4373779A"/>
  <w16cid:commentId w16cid:paraId="61F62DF9" w16cid:durableId="664D6251"/>
  <w16cid:commentId w16cid:paraId="3C4E8518" w16cid:durableId="01524F23"/>
  <w16cid:commentId w16cid:paraId="2A9C7E3F" w16cid:durableId="338434B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3C835491" w16cid:durableId="478431A0"/>
  <w16cid:commentId w16cid:paraId="2F919498" w16cid:durableId="27C846A4"/>
  <w16cid:commentId w16cid:paraId="05384F83" w16cid:durableId="4C337352"/>
  <w16cid:commentId w16cid:paraId="1AB79697" w16cid:durableId="5576965F"/>
  <w16cid:commentId w16cid:paraId="0B7ABE77" w16cid:durableId="3BE0A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AACD1" w14:textId="77777777" w:rsidR="00650C5C" w:rsidRDefault="00650C5C">
      <w:pPr>
        <w:spacing w:line="240" w:lineRule="auto"/>
      </w:pPr>
      <w:r>
        <w:separator/>
      </w:r>
    </w:p>
  </w:endnote>
  <w:endnote w:type="continuationSeparator" w:id="0">
    <w:p w14:paraId="09DC88E2" w14:textId="77777777" w:rsidR="00650C5C" w:rsidRDefault="00650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6F364" w14:textId="77777777" w:rsidR="00650C5C" w:rsidRDefault="00650C5C">
      <w:pPr>
        <w:spacing w:line="240" w:lineRule="auto"/>
      </w:pPr>
      <w:r>
        <w:rPr>
          <w:color w:val="000000"/>
        </w:rPr>
        <w:separator/>
      </w:r>
    </w:p>
  </w:footnote>
  <w:footnote w:type="continuationSeparator" w:id="0">
    <w:p w14:paraId="1A439EC6" w14:textId="77777777" w:rsidR="00650C5C" w:rsidRDefault="00650C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252A"/>
    <w:multiLevelType w:val="hybridMultilevel"/>
    <w:tmpl w:val="DBBA2ABE"/>
    <w:lvl w:ilvl="0" w:tplc="13A4CFCE">
      <w:start w:val="1"/>
      <w:numFmt w:val="bullet"/>
      <w:lvlText w:val=""/>
      <w:lvlJc w:val="left"/>
      <w:pPr>
        <w:ind w:left="1440" w:hanging="360"/>
      </w:pPr>
      <w:rPr>
        <w:rFonts w:ascii="Symbol" w:hAnsi="Symbol"/>
      </w:rPr>
    </w:lvl>
    <w:lvl w:ilvl="1" w:tplc="91FE2994">
      <w:start w:val="1"/>
      <w:numFmt w:val="bullet"/>
      <w:lvlText w:val=""/>
      <w:lvlJc w:val="left"/>
      <w:pPr>
        <w:ind w:left="1440" w:hanging="360"/>
      </w:pPr>
      <w:rPr>
        <w:rFonts w:ascii="Symbol" w:hAnsi="Symbol"/>
      </w:rPr>
    </w:lvl>
    <w:lvl w:ilvl="2" w:tplc="908247F6">
      <w:start w:val="1"/>
      <w:numFmt w:val="bullet"/>
      <w:lvlText w:val=""/>
      <w:lvlJc w:val="left"/>
      <w:pPr>
        <w:ind w:left="1440" w:hanging="360"/>
      </w:pPr>
      <w:rPr>
        <w:rFonts w:ascii="Symbol" w:hAnsi="Symbol"/>
      </w:rPr>
    </w:lvl>
    <w:lvl w:ilvl="3" w:tplc="1018BD56">
      <w:start w:val="1"/>
      <w:numFmt w:val="bullet"/>
      <w:lvlText w:val=""/>
      <w:lvlJc w:val="left"/>
      <w:pPr>
        <w:ind w:left="1440" w:hanging="360"/>
      </w:pPr>
      <w:rPr>
        <w:rFonts w:ascii="Symbol" w:hAnsi="Symbol"/>
      </w:rPr>
    </w:lvl>
    <w:lvl w:ilvl="4" w:tplc="1AE29A06">
      <w:start w:val="1"/>
      <w:numFmt w:val="bullet"/>
      <w:lvlText w:val=""/>
      <w:lvlJc w:val="left"/>
      <w:pPr>
        <w:ind w:left="1440" w:hanging="360"/>
      </w:pPr>
      <w:rPr>
        <w:rFonts w:ascii="Symbol" w:hAnsi="Symbol"/>
      </w:rPr>
    </w:lvl>
    <w:lvl w:ilvl="5" w:tplc="58148B8A">
      <w:start w:val="1"/>
      <w:numFmt w:val="bullet"/>
      <w:lvlText w:val=""/>
      <w:lvlJc w:val="left"/>
      <w:pPr>
        <w:ind w:left="1440" w:hanging="360"/>
      </w:pPr>
      <w:rPr>
        <w:rFonts w:ascii="Symbol" w:hAnsi="Symbol"/>
      </w:rPr>
    </w:lvl>
    <w:lvl w:ilvl="6" w:tplc="AF60A8D2">
      <w:start w:val="1"/>
      <w:numFmt w:val="bullet"/>
      <w:lvlText w:val=""/>
      <w:lvlJc w:val="left"/>
      <w:pPr>
        <w:ind w:left="1440" w:hanging="360"/>
      </w:pPr>
      <w:rPr>
        <w:rFonts w:ascii="Symbol" w:hAnsi="Symbol"/>
      </w:rPr>
    </w:lvl>
    <w:lvl w:ilvl="7" w:tplc="16982E9C">
      <w:start w:val="1"/>
      <w:numFmt w:val="bullet"/>
      <w:lvlText w:val=""/>
      <w:lvlJc w:val="left"/>
      <w:pPr>
        <w:ind w:left="1440" w:hanging="360"/>
      </w:pPr>
      <w:rPr>
        <w:rFonts w:ascii="Symbol" w:hAnsi="Symbol"/>
      </w:rPr>
    </w:lvl>
    <w:lvl w:ilvl="8" w:tplc="63FEA194">
      <w:start w:val="1"/>
      <w:numFmt w:val="bullet"/>
      <w:lvlText w:val=""/>
      <w:lvlJc w:val="left"/>
      <w:pPr>
        <w:ind w:left="1440" w:hanging="360"/>
      </w:pPr>
      <w:rPr>
        <w:rFonts w:ascii="Symbol" w:hAnsi="Symbol"/>
      </w:rPr>
    </w:lvl>
  </w:abstractNum>
  <w:abstractNum w:abstractNumId="1" w15:restartNumberingAfterBreak="0">
    <w:nsid w:val="0EDC41B8"/>
    <w:multiLevelType w:val="multilevel"/>
    <w:tmpl w:val="CB1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abstractNum w:abstractNumId="3" w15:restartNumberingAfterBreak="0">
    <w:nsid w:val="29D21DCA"/>
    <w:multiLevelType w:val="multilevel"/>
    <w:tmpl w:val="004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4276A"/>
    <w:multiLevelType w:val="multilevel"/>
    <w:tmpl w:val="960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C6EF4"/>
    <w:multiLevelType w:val="multilevel"/>
    <w:tmpl w:val="B6CC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91077"/>
    <w:multiLevelType w:val="multilevel"/>
    <w:tmpl w:val="C922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7273D"/>
    <w:multiLevelType w:val="hybridMultilevel"/>
    <w:tmpl w:val="8908702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EE2791"/>
    <w:multiLevelType w:val="multilevel"/>
    <w:tmpl w:val="42124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790424">
    <w:abstractNumId w:val="2"/>
  </w:num>
  <w:num w:numId="2" w16cid:durableId="313684615">
    <w:abstractNumId w:val="4"/>
  </w:num>
  <w:num w:numId="3" w16cid:durableId="266695564">
    <w:abstractNumId w:val="8"/>
  </w:num>
  <w:num w:numId="4" w16cid:durableId="1202086446">
    <w:abstractNumId w:val="3"/>
  </w:num>
  <w:num w:numId="5" w16cid:durableId="90928801">
    <w:abstractNumId w:val="5"/>
  </w:num>
  <w:num w:numId="6" w16cid:durableId="1629047278">
    <w:abstractNumId w:val="1"/>
  </w:num>
  <w:num w:numId="7" w16cid:durableId="2055226418">
    <w:abstractNumId w:val="6"/>
  </w:num>
  <w:num w:numId="8" w16cid:durableId="511458911">
    <w:abstractNumId w:val="0"/>
  </w:num>
  <w:num w:numId="9" w16cid:durableId="19187129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67D6"/>
    <w:rsid w:val="00007622"/>
    <w:rsid w:val="00020826"/>
    <w:rsid w:val="00031DC1"/>
    <w:rsid w:val="000621F8"/>
    <w:rsid w:val="0006406A"/>
    <w:rsid w:val="0007746D"/>
    <w:rsid w:val="00080F69"/>
    <w:rsid w:val="000A305B"/>
    <w:rsid w:val="000B1FF7"/>
    <w:rsid w:val="000C55B1"/>
    <w:rsid w:val="00134B5A"/>
    <w:rsid w:val="00172139"/>
    <w:rsid w:val="00187E30"/>
    <w:rsid w:val="001A4D8B"/>
    <w:rsid w:val="001A7ADE"/>
    <w:rsid w:val="001D73F3"/>
    <w:rsid w:val="001F0604"/>
    <w:rsid w:val="002164DD"/>
    <w:rsid w:val="002428D0"/>
    <w:rsid w:val="002539AC"/>
    <w:rsid w:val="00254444"/>
    <w:rsid w:val="00280F27"/>
    <w:rsid w:val="002862E7"/>
    <w:rsid w:val="00297E47"/>
    <w:rsid w:val="002A2879"/>
    <w:rsid w:val="002B4FED"/>
    <w:rsid w:val="002C7925"/>
    <w:rsid w:val="002D7122"/>
    <w:rsid w:val="002F0342"/>
    <w:rsid w:val="002F5C47"/>
    <w:rsid w:val="0030429E"/>
    <w:rsid w:val="00386690"/>
    <w:rsid w:val="003872C4"/>
    <w:rsid w:val="00392206"/>
    <w:rsid w:val="00393C39"/>
    <w:rsid w:val="003A2D2B"/>
    <w:rsid w:val="003A3CA6"/>
    <w:rsid w:val="003A7F4E"/>
    <w:rsid w:val="003C1A4D"/>
    <w:rsid w:val="003C2D6B"/>
    <w:rsid w:val="003D052A"/>
    <w:rsid w:val="003E64CE"/>
    <w:rsid w:val="003F4EB5"/>
    <w:rsid w:val="00402B5A"/>
    <w:rsid w:val="00412501"/>
    <w:rsid w:val="00412A5E"/>
    <w:rsid w:val="004175C2"/>
    <w:rsid w:val="00423600"/>
    <w:rsid w:val="00444F2B"/>
    <w:rsid w:val="00466C14"/>
    <w:rsid w:val="00475708"/>
    <w:rsid w:val="00483D2B"/>
    <w:rsid w:val="00492E73"/>
    <w:rsid w:val="004B5247"/>
    <w:rsid w:val="004E0FBD"/>
    <w:rsid w:val="004E3C12"/>
    <w:rsid w:val="0050517C"/>
    <w:rsid w:val="00517BB4"/>
    <w:rsid w:val="00525165"/>
    <w:rsid w:val="0053385A"/>
    <w:rsid w:val="00555FF3"/>
    <w:rsid w:val="0057285A"/>
    <w:rsid w:val="005751AF"/>
    <w:rsid w:val="005A0850"/>
    <w:rsid w:val="005A21F5"/>
    <w:rsid w:val="005B0075"/>
    <w:rsid w:val="005B7CA3"/>
    <w:rsid w:val="005C1795"/>
    <w:rsid w:val="005C5262"/>
    <w:rsid w:val="00602311"/>
    <w:rsid w:val="006065B4"/>
    <w:rsid w:val="00612C70"/>
    <w:rsid w:val="00617E43"/>
    <w:rsid w:val="006207DC"/>
    <w:rsid w:val="00626F9C"/>
    <w:rsid w:val="00650C5C"/>
    <w:rsid w:val="00662097"/>
    <w:rsid w:val="00670327"/>
    <w:rsid w:val="00670428"/>
    <w:rsid w:val="0067548A"/>
    <w:rsid w:val="00687B20"/>
    <w:rsid w:val="00690B37"/>
    <w:rsid w:val="006B2EC0"/>
    <w:rsid w:val="006C6F6B"/>
    <w:rsid w:val="006D322F"/>
    <w:rsid w:val="007116C7"/>
    <w:rsid w:val="00721F0A"/>
    <w:rsid w:val="00725188"/>
    <w:rsid w:val="00746C70"/>
    <w:rsid w:val="0076288B"/>
    <w:rsid w:val="0079679E"/>
    <w:rsid w:val="007C1521"/>
    <w:rsid w:val="007C7399"/>
    <w:rsid w:val="007E1BB5"/>
    <w:rsid w:val="00807ADF"/>
    <w:rsid w:val="00842BEB"/>
    <w:rsid w:val="008431B7"/>
    <w:rsid w:val="00850C18"/>
    <w:rsid w:val="00866D89"/>
    <w:rsid w:val="008700A7"/>
    <w:rsid w:val="00874B01"/>
    <w:rsid w:val="00884C38"/>
    <w:rsid w:val="008902E7"/>
    <w:rsid w:val="008A0422"/>
    <w:rsid w:val="008A3340"/>
    <w:rsid w:val="008D55EC"/>
    <w:rsid w:val="008E20CC"/>
    <w:rsid w:val="00914A42"/>
    <w:rsid w:val="00923A3B"/>
    <w:rsid w:val="00925BE4"/>
    <w:rsid w:val="00932CDC"/>
    <w:rsid w:val="00937CB2"/>
    <w:rsid w:val="00940B83"/>
    <w:rsid w:val="00952731"/>
    <w:rsid w:val="00954B1F"/>
    <w:rsid w:val="00956C6E"/>
    <w:rsid w:val="00962215"/>
    <w:rsid w:val="00972D03"/>
    <w:rsid w:val="00974795"/>
    <w:rsid w:val="0097758E"/>
    <w:rsid w:val="00990848"/>
    <w:rsid w:val="009C0853"/>
    <w:rsid w:val="00A26CB9"/>
    <w:rsid w:val="00A307FC"/>
    <w:rsid w:val="00A54913"/>
    <w:rsid w:val="00A573ED"/>
    <w:rsid w:val="00A72791"/>
    <w:rsid w:val="00A87F70"/>
    <w:rsid w:val="00AB21BD"/>
    <w:rsid w:val="00AC31DD"/>
    <w:rsid w:val="00AC707D"/>
    <w:rsid w:val="00AE48F6"/>
    <w:rsid w:val="00B13A6F"/>
    <w:rsid w:val="00B15687"/>
    <w:rsid w:val="00B15697"/>
    <w:rsid w:val="00B205D6"/>
    <w:rsid w:val="00B33D8D"/>
    <w:rsid w:val="00B46B25"/>
    <w:rsid w:val="00B53EE5"/>
    <w:rsid w:val="00B766D1"/>
    <w:rsid w:val="00BA486A"/>
    <w:rsid w:val="00BC0489"/>
    <w:rsid w:val="00BD7D16"/>
    <w:rsid w:val="00BF4454"/>
    <w:rsid w:val="00C15B5B"/>
    <w:rsid w:val="00C37CA5"/>
    <w:rsid w:val="00C5172E"/>
    <w:rsid w:val="00C532A8"/>
    <w:rsid w:val="00C8449B"/>
    <w:rsid w:val="00C90953"/>
    <w:rsid w:val="00CA0E24"/>
    <w:rsid w:val="00CD2B75"/>
    <w:rsid w:val="00CD77B1"/>
    <w:rsid w:val="00CF0EC2"/>
    <w:rsid w:val="00CF48D6"/>
    <w:rsid w:val="00D16656"/>
    <w:rsid w:val="00D17774"/>
    <w:rsid w:val="00D44E15"/>
    <w:rsid w:val="00D462EE"/>
    <w:rsid w:val="00D5021C"/>
    <w:rsid w:val="00D52170"/>
    <w:rsid w:val="00D70B48"/>
    <w:rsid w:val="00D732E4"/>
    <w:rsid w:val="00D9657E"/>
    <w:rsid w:val="00DA5AB8"/>
    <w:rsid w:val="00DA7EE0"/>
    <w:rsid w:val="00DC02AA"/>
    <w:rsid w:val="00DE7868"/>
    <w:rsid w:val="00DF5B77"/>
    <w:rsid w:val="00E12E83"/>
    <w:rsid w:val="00E22541"/>
    <w:rsid w:val="00E46E1D"/>
    <w:rsid w:val="00E57057"/>
    <w:rsid w:val="00E70D59"/>
    <w:rsid w:val="00E745F3"/>
    <w:rsid w:val="00E76AA8"/>
    <w:rsid w:val="00E83239"/>
    <w:rsid w:val="00E8433E"/>
    <w:rsid w:val="00E84655"/>
    <w:rsid w:val="00E91AE9"/>
    <w:rsid w:val="00E9493A"/>
    <w:rsid w:val="00EC00B5"/>
    <w:rsid w:val="00EC38EE"/>
    <w:rsid w:val="00EC75CB"/>
    <w:rsid w:val="00EE3644"/>
    <w:rsid w:val="00F077BD"/>
    <w:rsid w:val="00F136EB"/>
    <w:rsid w:val="00F15960"/>
    <w:rsid w:val="00F62F0C"/>
    <w:rsid w:val="00F73430"/>
    <w:rsid w:val="00FA1C50"/>
    <w:rsid w:val="00FA7799"/>
    <w:rsid w:val="00FB7786"/>
    <w:rsid w:val="00FD1E83"/>
    <w:rsid w:val="00FE5B06"/>
    <w:rsid w:val="00FF06D6"/>
    <w:rsid w:val="00FF71FE"/>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52A"/>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uiPriority w:val="9"/>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uiPriority w:val="29"/>
    <w:qFormat/>
    <w:pPr>
      <w:spacing w:before="160" w:after="160"/>
      <w:jc w:val="center"/>
    </w:pPr>
    <w:rPr>
      <w:i/>
      <w:iCs/>
      <w:color w:val="404040" w:themeColor="text1" w:themeTint="BF"/>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uiPriority w:val="32"/>
    <w:qFormat/>
    <w:rPr>
      <w:b/>
      <w:bCs/>
      <w:smallCaps/>
      <w:color w:val="2F5496" w:themeColor="accent1" w:themeShade="BF"/>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 w:type="paragraph" w:styleId="NormalWeb">
    <w:name w:val="Normal (Web)"/>
    <w:basedOn w:val="Normal"/>
    <w:uiPriority w:val="99"/>
    <w:semiHidden/>
    <w:unhideWhenUsed/>
    <w:rsid w:val="003C1A4D"/>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Absatz-Standardschriftart">
    <w:name w:val="Absatz-Standardschriftart"/>
    <w:rsid w:val="001A7ADE"/>
  </w:style>
  <w:style w:type="character" w:styleId="PlaceholderText">
    <w:name w:val="Placeholder Text"/>
    <w:basedOn w:val="DefaultParagraphFont"/>
    <w:uiPriority w:val="99"/>
    <w:semiHidden/>
    <w:rsid w:val="002F5C47"/>
    <w:rPr>
      <w:color w:val="666666"/>
    </w:rPr>
  </w:style>
  <w:style w:type="table" w:styleId="TableGrid">
    <w:name w:val="Table Grid"/>
    <w:basedOn w:val="TableNormal"/>
    <w:uiPriority w:val="39"/>
    <w:rsid w:val="00466C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A0E24"/>
    <w:pPr>
      <w:spacing w:after="200" w:line="240" w:lineRule="auto"/>
    </w:pPr>
    <w:rPr>
      <w:i/>
      <w:iCs/>
      <w:color w:val="44546A" w:themeColor="text2"/>
      <w:sz w:val="18"/>
      <w:szCs w:val="18"/>
    </w:rPr>
  </w:style>
  <w:style w:type="paragraph" w:customStyle="1" w:styleId="Tables">
    <w:name w:val="Tables"/>
    <w:basedOn w:val="Caption"/>
    <w:link w:val="TablesChar"/>
    <w:rsid w:val="00DC02AA"/>
    <w:pPr>
      <w:keepNext/>
    </w:pPr>
    <w:rPr>
      <w:rFonts w:ascii="Times New Roman" w:hAnsi="Times New Roman"/>
      <w:i w:val="0"/>
      <w:color w:val="auto"/>
      <w:sz w:val="24"/>
      <w:lang w:val="en-US"/>
    </w:rPr>
  </w:style>
  <w:style w:type="character" w:customStyle="1" w:styleId="CaptionChar">
    <w:name w:val="Caption Char"/>
    <w:basedOn w:val="DefaultParagraphFont"/>
    <w:link w:val="Caption"/>
    <w:uiPriority w:val="35"/>
    <w:rsid w:val="00DC02AA"/>
    <w:rPr>
      <w:i/>
      <w:iCs/>
      <w:color w:val="44546A" w:themeColor="text2"/>
      <w:sz w:val="18"/>
      <w:szCs w:val="18"/>
    </w:rPr>
  </w:style>
  <w:style w:type="character" w:customStyle="1" w:styleId="TablesChar">
    <w:name w:val="Tables Char"/>
    <w:basedOn w:val="CaptionChar"/>
    <w:link w:val="Tables"/>
    <w:rsid w:val="00DC02AA"/>
    <w:rPr>
      <w:rFonts w:ascii="Times New Roman" w:hAnsi="Times New Roman"/>
      <w:i w:val="0"/>
      <w:iCs/>
      <w:color w:val="44546A" w:themeColor="text2"/>
      <w:sz w:val="24"/>
      <w:szCs w:val="18"/>
      <w:lang w:val="en-US"/>
    </w:rPr>
  </w:style>
  <w:style w:type="paragraph" w:customStyle="1" w:styleId="Table">
    <w:name w:val="Table"/>
    <w:basedOn w:val="Tables"/>
    <w:link w:val="TableChar"/>
    <w:rsid w:val="00DC02AA"/>
    <w:pPr>
      <w:jc w:val="left"/>
    </w:pPr>
  </w:style>
  <w:style w:type="character" w:customStyle="1" w:styleId="TableChar">
    <w:name w:val="Table Char"/>
    <w:basedOn w:val="TablesChar"/>
    <w:link w:val="Table"/>
    <w:rsid w:val="00DC02AA"/>
    <w:rPr>
      <w:rFonts w:ascii="Times New Roman" w:hAnsi="Times New Roman"/>
      <w:i w:val="0"/>
      <w:iCs/>
      <w:color w:val="44546A" w:themeColor="text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74997">
      <w:bodyDiv w:val="1"/>
      <w:marLeft w:val="0"/>
      <w:marRight w:val="0"/>
      <w:marTop w:val="0"/>
      <w:marBottom w:val="0"/>
      <w:divBdr>
        <w:top w:val="none" w:sz="0" w:space="0" w:color="auto"/>
        <w:left w:val="none" w:sz="0" w:space="0" w:color="auto"/>
        <w:bottom w:val="none" w:sz="0" w:space="0" w:color="auto"/>
        <w:right w:val="none" w:sz="0" w:space="0" w:color="auto"/>
      </w:divBdr>
    </w:div>
    <w:div w:id="972104530">
      <w:bodyDiv w:val="1"/>
      <w:marLeft w:val="0"/>
      <w:marRight w:val="0"/>
      <w:marTop w:val="0"/>
      <w:marBottom w:val="0"/>
      <w:divBdr>
        <w:top w:val="none" w:sz="0" w:space="0" w:color="auto"/>
        <w:left w:val="none" w:sz="0" w:space="0" w:color="auto"/>
        <w:bottom w:val="none" w:sz="0" w:space="0" w:color="auto"/>
        <w:right w:val="none" w:sz="0" w:space="0" w:color="auto"/>
      </w:divBdr>
    </w:div>
    <w:div w:id="995962965">
      <w:bodyDiv w:val="1"/>
      <w:marLeft w:val="0"/>
      <w:marRight w:val="0"/>
      <w:marTop w:val="0"/>
      <w:marBottom w:val="0"/>
      <w:divBdr>
        <w:top w:val="none" w:sz="0" w:space="0" w:color="auto"/>
        <w:left w:val="none" w:sz="0" w:space="0" w:color="auto"/>
        <w:bottom w:val="none" w:sz="0" w:space="0" w:color="auto"/>
        <w:right w:val="none" w:sz="0" w:space="0" w:color="auto"/>
      </w:divBdr>
    </w:div>
    <w:div w:id="1029447762">
      <w:bodyDiv w:val="1"/>
      <w:marLeft w:val="0"/>
      <w:marRight w:val="0"/>
      <w:marTop w:val="0"/>
      <w:marBottom w:val="0"/>
      <w:divBdr>
        <w:top w:val="none" w:sz="0" w:space="0" w:color="auto"/>
        <w:left w:val="none" w:sz="0" w:space="0" w:color="auto"/>
        <w:bottom w:val="none" w:sz="0" w:space="0" w:color="auto"/>
        <w:right w:val="none" w:sz="0" w:space="0" w:color="auto"/>
      </w:divBdr>
    </w:div>
    <w:div w:id="1288853950">
      <w:bodyDiv w:val="1"/>
      <w:marLeft w:val="0"/>
      <w:marRight w:val="0"/>
      <w:marTop w:val="0"/>
      <w:marBottom w:val="0"/>
      <w:divBdr>
        <w:top w:val="none" w:sz="0" w:space="0" w:color="auto"/>
        <w:left w:val="none" w:sz="0" w:space="0" w:color="auto"/>
        <w:bottom w:val="none" w:sz="0" w:space="0" w:color="auto"/>
        <w:right w:val="none" w:sz="0" w:space="0" w:color="auto"/>
      </w:divBdr>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
    <w:div w:id="1454405705">
      <w:bodyDiv w:val="1"/>
      <w:marLeft w:val="0"/>
      <w:marRight w:val="0"/>
      <w:marTop w:val="0"/>
      <w:marBottom w:val="0"/>
      <w:divBdr>
        <w:top w:val="none" w:sz="0" w:space="0" w:color="auto"/>
        <w:left w:val="none" w:sz="0" w:space="0" w:color="auto"/>
        <w:bottom w:val="none" w:sz="0" w:space="0" w:color="auto"/>
        <w:right w:val="none" w:sz="0" w:space="0" w:color="auto"/>
      </w:divBdr>
    </w:div>
    <w:div w:id="1623729392">
      <w:bodyDiv w:val="1"/>
      <w:marLeft w:val="0"/>
      <w:marRight w:val="0"/>
      <w:marTop w:val="0"/>
      <w:marBottom w:val="0"/>
      <w:divBdr>
        <w:top w:val="none" w:sz="0" w:space="0" w:color="auto"/>
        <w:left w:val="none" w:sz="0" w:space="0" w:color="auto"/>
        <w:bottom w:val="none" w:sz="0" w:space="0" w:color="auto"/>
        <w:right w:val="none" w:sz="0" w:space="0" w:color="auto"/>
      </w:divBdr>
    </w:div>
    <w:div w:id="1975869873">
      <w:bodyDiv w:val="1"/>
      <w:marLeft w:val="0"/>
      <w:marRight w:val="0"/>
      <w:marTop w:val="0"/>
      <w:marBottom w:val="0"/>
      <w:divBdr>
        <w:top w:val="none" w:sz="0" w:space="0" w:color="auto"/>
        <w:left w:val="none" w:sz="0" w:space="0" w:color="auto"/>
        <w:bottom w:val="none" w:sz="0" w:space="0" w:color="auto"/>
        <w:right w:val="none" w:sz="0" w:space="0" w:color="auto"/>
      </w:divBdr>
    </w:div>
    <w:div w:id="209204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9DCA-86D7-4BF4-889F-4861CDC2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6584</Words>
  <Characters>41480</Characters>
  <Application>Microsoft Office Word</Application>
  <DocSecurity>0</DocSecurity>
  <Lines>345</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21</cp:revision>
  <dcterms:created xsi:type="dcterms:W3CDTF">2025-03-12T16:21:00Z</dcterms:created>
  <dcterms:modified xsi:type="dcterms:W3CDTF">2025-03-13T00:51:00Z</dcterms:modified>
</cp:coreProperties>
</file>