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D9"/>
                <w:sz w:val="18"/>
                <w:szCs w:val="18"/>
              </w:rPr>
              <w:t xml:space="preserve">sqmSQLTool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Anwenderhandbuch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B8D9"/>
                <w:sz w:val="22"/>
                <w:szCs w:val="22"/>
              </w:rPr>
              <w:t xml:space="preserve">Backup-Ausschlussliste verwalten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dtcSoftware / Uwe Janke  •  powershelldba.de  •  Stand: Juli 2026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Was ist die Backup-Ausschlussliste?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Manche Datenbanken auf einem SQL Server sollen bewusst nicht in der taeglichen Sicherung enthalten sein – zum Beispiel Testdatenbanken, temporaere Kopien oder Datenbanken mit eigener Sicherungsstrategie. Die Backup-Ausschlussliste ist die zentrale Stelle, an der du festlegst, welche Datenbanken gesichert werden und welche nicht – ohne dass dafuer der SQL Agent Job selbst veraendert werden muss.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Deine Aenderungen wirken sich auf den naechsten geplanten Backup-Lauf aus. Eine laufende Sicherung wird dadurch nicht unterbrochen.</w:t>
      </w:r>
    </w:p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Programm oeffnen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Show-sqmBackupExcludeForm -SqlInstance "SQL01"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Ersetze "SQL01" durch den Namen der SQL-Server-Instanz, die du bearbeiten moechtest. Ohne Angabe wird der lokale Rechner verwendet.</w:t>
      </w:r>
    </w:p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Die Oberflaeche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900"/>
              <w:left w:type="dxa" w:w="200"/>
              <w:bottom w:type="dxa" w:w="9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▦  Screenshot: Hauptfenster (wird von Uwe ergaenzt)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Aktiv (Backup)</w:t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Haken gesetzt = die Datenbank wird gesichert. Haken entfernt = die Datenbank wird von der Sicherung ausgeschlossen.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Datenbankname</w:t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Name der Datenbank auf der ausgewaehlten Instanz.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Reason (Begruendung)</w:t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Freitext – warum ist diese Datenbank ausgeschlossen? Hilft Kollegen und dir selbst spaeter.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Verwaist</w:t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"Ja" bedeutet: die Datenbank existiert nicht mehr auf dem Server. Der Eintrag bleibt zur Nachvollziehbarkeit erhalten, kann aber nicht mehr bearbeitet werden.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Eingetragen von / am</w:t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Wer den Eintrag angelegt hat und wann – automatisch gesetzt.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Datenbank von der Sicherung ausschliessen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SQL-Instanz eingeben und auf "Sync &amp;&amp; Laden" klicken.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Bei der gewuenschten Datenbank den Haken in der Spalte "Aktiv (Backup)" entfernen.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das Feld "Reason" kurz eintragen, warum diese Datenbank ausgeschlossen wird.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Das war’s – die Aenderung wird sofort gespeichert, sobald du das Feld verlaesst. Ein separater "Speichern"-Button ist nicht noetig.</w:t>
      </w:r>
    </w:p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Datenbank wieder in die Sicherung aufnehmen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Haken in der Spalte "Aktiv (Backup)" wieder setzen. Die Datenbank wird ab dem naechsten Backup-Lauf wieder gesichert.</w:t>
      </w:r>
    </w:p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Mehrere Datenbanken auf einmal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Schaltflaechen "Alle aktiv" und "Alle inaktiv" setzen den Haken fuer alle sichtbaren Zeilen gleichzeitig.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2"/>
              <w:left w:val="single" w:color="CCCCCC" w:sz="4"/>
              <w:bottom w:val="single" w:color="CCCCCC" w:sz="4"/>
              <w:right w:val="single" w:color="CCCCCC" w:sz="4"/>
            </w:tcBorders>
            <w:shd w:fill="FDE9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Vorsicht bei "Alle inaktiv"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"Alle inaktiv" schliesst wirklich ALLE angezeigten Datenbanken von der Sicherung aus – auch produktiv genutzte. Im Zweifel lieber einzeln abwaehlen oder Ruecksprache mit der Administration halten.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Warnhinweis: "Exclusion-Liste ..." wird gelb oder rot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Unter der Werkzeugleiste zeigt ein Statustext laufend an, wie viele Datenbanken aktuell ausgeschlossen sind. Ab einer gewissen Anzahl faerbt sich der Text gelb, bei sehr vielen Ausschluessen rot.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Grund: zu viele Ausschluesse auf einmal koennen dazu fuehren, dass eine spaetere echte Fehlermeldung im Backup-Protokoll technisch bedingt abgeschnitten wird und nicht mehr sichtbar ist.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Wenn die Anzeige gelb oder rot ist: keine weiteren Datenbanken mehr abwaehlen und kurz mit der Administration abstimmen, ob die Liste aufgeraeumt werden kann (z. B. laengst geloeschte Test-Datenbanken entfernen).</w:t>
      </w:r>
    </w:p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Verwaiste Eintraege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Zeilen, bei denen "Verwaist" auf "Ja" steht, gehoeren zu Datenbanken, die auf dem Server nicht mehr existieren. Diese Zeilen sind farblich hervorgehoben und koennen nicht mehr bearbeitet werden – sie dienen nur der Nachvollziehbarkeit. Tauchen viele verwaiste Eintraege auf, kann die Administration die Liste bereinigen.</w:t>
      </w:r>
    </w:p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B8D9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Wichtig zu wissen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Aenderungen werden sofort gespeichert – es gibt keinen "Rueckgaengig"-Knopf. Im Zweifel vorher kurz nachfragen.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System-Datenbanken (master, model, msdb, tempdb) sind gesperrt und koennen nicht ausgeschlossen werden.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Neue Datenbanken werden standardmaessig gesichert (Haken gesetzt) – du musst sie also nicht extra aktivieren.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Bei Unsicherheit: lieber eine Datenbank zu viel sichern lassen als eine zu wenig. Im Zweifel die Administration fragen.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2026-07-02T11:47:15.245Z</dcterms:created>
  <dcterms:modified xsi:type="dcterms:W3CDTF">2026-07-02T11:47:15.246Z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