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E75B6" w:sz="32"/>
              <w:bottom w:val="none" w:color="FFFFFF" w:sz="0"/>
              <w:right w:val="none" w:color="FFFFFF" w:sz="0"/>
            </w:tcBorders>
            <w:shd w:fill="1F3864" w:val="clear"/>
            <w:tcMar>
              <w:top w:type="dxa" w:w="400"/>
              <w:left w:type="dxa" w:w="400"/>
              <w:bottom w:type="dxa" w:w="400"/>
              <w:right w:type="dxa" w:w="4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color w:val="8EB8D9"/>
                <w:sz w:val="18"/>
                <w:szCs w:val="18"/>
              </w:rPr>
              <w:t xml:space="preserve">sqmSQLTool</w:t>
            </w:r>
          </w:p>
          <w:p>
            <w:pPr>
              <w:spacing w:after="2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48"/>
                <w:szCs w:val="48"/>
              </w:rPr>
              <w:t xml:space="preserve">Administrator-Kurzanleitung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EB8D9"/>
                <w:sz w:val="22"/>
                <w:szCs w:val="22"/>
              </w:rPr>
              <w:t xml:space="preserve">Backup-Ausschlussliste  •  AD-Gruppenzugehoerigkeit</w:t>
            </w:r>
          </w:p>
        </w:tc>
      </w:tr>
    </w:tbl>
    <w:p>
      <w:pPr>
        <w:spacing w:after="0" w:before="300"/>
      </w:pPr>
      <w:r>
        <w:t xml:space="preserve"/>
      </w:r>
    </w:p>
    <w:p>
      <w:pPr>
        <w:jc w:val="right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dtcSoftware / Uwe Janke  •  powershelldba.de  •  Stand: Juni 2026</w:t>
      </w:r>
    </w:p>
    <w:p>
      <w:pPr>
        <w:pageBreakBefore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C55A11" w:sz="20"/>
              <w:bottom w:val="none" w:color="FFFFFF" w:sz="0"/>
              <w:right w:val="none" w:color="FFFFFF" w:sz="0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■  Teil 1: Backup-Ausschlussliste einrichten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Die Backup-Ausschlussliste ermoeglicht es, einzelne Datenbanken gezielt vom Backup-Job auszunehmen, ohne den SQL Agent Job selbst zu veraendern. Alle Eintraege werden in der Tabelle master.dbo.sqm_BackupExclude gespeichert und koennen per GUI verwaltet werden.</w:t>
      </w:r>
    </w:p>
    <w:p>
      <w:pPr>
        <w:spacing w:after="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2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Voraussetzung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Das Modul dbatools muss auf dem ausfuehrenden Rechner installiert sein. Die ausfuehrende Windows-Identitaet benoetigt sysadmin-Rechte auf der Ziel-Instanz (fuer die Ersteinrichtung).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Schritt-fuer-Schritt Einrichtung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526"/>
      </w:tblGrid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Tabelle anlegen und synchronisieren</w:t>
            </w:r>
          </w:p>
          <w:p>
            <w:pPr>
              <w:shd w:fill="1E1E1E" w:val="clear"/>
              <w:spacing w:after="80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Sync-sqmBackupExcludeTable -SqlInstance "SQL01"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Legt master.dbo.sqm_BackupExclude an (falls nicht vorhanden) und fuegt alle vorhandenen Datenbanken mit IsActive=1 ein. tempdb wird immer uebersprungen.</w:t>
            </w:r>
          </w:p>
        </w:tc>
      </w:tr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Berechtigungen an eine Gruppe vergeben</w:t>
            </w:r>
          </w:p>
          <w:p>
            <w:pPr>
              <w:shd w:fill="1E1E1E" w:val="clear"/>
              <w:spacing w:after="80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Set-sqmBackupExcludePermission -SqlInstance "SQL01" -LoginName "DOMAIN\DBA-Team"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Erstellt den Login (falls noetig), legt einen Datenbankbenutzer in master an und erteilt SELECT, INSERT und UPDATE auf der Tabelle.</w:t>
            </w:r>
          </w:p>
        </w:tc>
      </w:tr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Ausschlussliste per GUI verwalten</w:t>
            </w:r>
          </w:p>
          <w:p>
            <w:pPr>
              <w:shd w:fill="1E1E1E" w:val="clear"/>
              <w:spacing w:after="80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Show-sqmBackupExcludeForm -SqlInstance "SQL01"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Oeffnet das WinForms-Fenster. IsActive-Haken entfernen = Datenbank wird vom Backup ausgeschlossen. Aenderungen werden beim Verlassen des Feldes automatisch gespeichert.</w:t>
            </w:r>
          </w:p>
        </w:tc>
      </w:tr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DDL-Trigger fuer automatische Aufnahme registrieren (empfohlen)</w:t>
            </w:r>
          </w:p>
          <w:p>
            <w:pPr>
              <w:shd w:fill="1E1E1E" w:val="clear"/>
              <w:spacing w:after="80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Register-sqmBackupExcludeTrigger -SqlInstance "SQL01"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Registriert den DDL-Trigger trg_sqm_BackupExclude_AutoSync (ON ALL SERVER). Feiert bei CREATE_DATABASE (neue DB aufnehmen, IsActive=1) und DROP_DATABASE (geloeschte DB als verwaist markieren, IsOrphaned=1). In AlwaysOn-Umgebungen wird der Trigger automatisch auf allen Secondaries registriert. Voraussetzung: Sync-sqmBackupExcludeTable muss zuerst ausgefuehrt worden sein.</w:t>
            </w:r>
          </w:p>
        </w:tc>
      </w:tr>
    </w:tbl>
    <w:p>
      <w:pPr>
        <w:spacing w:after="0" w:before="1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DDL-Trigger: Neue Datenbanken automatisch aufnehmen</w:t>
      </w:r>
    </w:p>
    <w:p>
      <w:pPr>
        <w:spacing w:after="0" w:before="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Ohne den DDL-Trigger gilt: Eine neue Datenbank wird erst dann in der Ausschlussliste sichtbar, wenn Sync-sqmBackupExcludeTable erneut ausgefuehrt wird. Bis dahin wird sie gesichert (sicheres Standardverhalten, aber ein manueller Schritt). Der DDL-Trigger loest dieses Problem strukturell.</w:t>
      </w:r>
    </w:p>
    <w:p>
      <w:pPr>
        <w:spacing w:after="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9D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55A11"/>
                <w:sz w:val="22"/>
                <w:szCs w:val="22"/>
              </w:rPr>
              <w:t xml:space="preserve">Ohne Trigger</w:t>
            </w:r>
          </w:p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Neue Datenbank → nicht in Tabelle → manuelles Sync erforderlich, bevor sie im GUI erscheint und gesteuert werden kann.</w:t>
            </w:r>
          </w:p>
        </w:tc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22"/>
                <w:szCs w:val="22"/>
              </w:rPr>
              <w:t xml:space="preserve">Mit Trigger</w:t>
            </w:r>
          </w:p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Neue Datenbank → Trigger erkennt CREATE DATABASE → sofortiger Eintrag in Tabelle (IsActive=1). Kein manueller Schritt noetig.</w:t>
            </w:r>
          </w:p>
        </w:tc>
      </w:tr>
    </w:tbl>
    <w:p>
      <w:pPr>
        <w:spacing w:after="0" w:before="14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Wie der Trigger funktioniert</w:t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Register-sqmBackupExcludeTrigger legt einen server-weiten DDL-Trigger (trg_sqm_BackupExclude_AutoAdd) auf der SQL Server-Instanz an. Der Trigger reagiert auf das Ereignis CREATE_DATABASE und fuegt den Datenbanknamen direkt in master.dbo.sqm_BackupExclude ein.</w:t>
      </w:r>
    </w:p>
    <w:p>
      <w:pPr>
        <w:spacing w:after="0" w:before="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Sicherheitsverhalten: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Schlaegt der INSERT fehl (z. B. weil die Tabelle noch nicht existiert), wird der Fehler ins SQL Error Log geschrieben, CREATE DATABASE selbst wird aber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nicht abgebrochen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 Der Trigger ist damit produktionssicher.</w:t>
      </w:r>
    </w:p>
    <w:p>
      <w:pPr>
        <w:spacing w:after="0" w:before="12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Trigger verwalten</w:t>
      </w:r>
    </w:p>
    <w:p>
      <w:pPr>
        <w:shd w:fill="1E1E1E" w:val="clear"/>
        <w:spacing w:after="0" w:before="8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Trigger registrieren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Register-sqmBackupExcludeTrigger -SqlInstance "SQL01"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Vorschau ohne Aenderung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Register-sqmBackupExcludeTrigger -SqlInstance "SQL01" -WhatIf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Trigger aktualisieren (entfernen + neu anlegen)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Register-sqmBackupExcludeTrigger -SqlInstance "SQL01" -Remove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Register-sqmBackupExcludeTrigger -SqlInstance "SQL01"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Trigger pruefen ob vorhanden</w:t>
      </w:r>
    </w:p>
    <w:p>
      <w:pPr>
        <w:shd w:fill="1E1E1E" w:val="clear"/>
        <w:spacing w:after="8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Invoke-DbaQuery -SqlInstance "SQL01" -Query "SELECT name, is_disabled FROM sys.server_triggers WHERE name = 'trg_sqm_BackupExclude_AutoAdd'"</w:t>
      </w:r>
    </w:p>
    <w:p>
      <w:pPr>
        <w:spacing w:after="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2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Hinweis: Systemdatenbanken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Standardmaessig werden master, model und msdb vom Trigger uebersprungen. Mit -IncludeSystemDatabases werden auch diese automatisch eingetragen. Dies ist fuer Standardinstallationen nicht empfohlen, da Systemdatenbanken selten neu erstellt werden.</w:t>
            </w:r>
          </w:p>
        </w:tc>
      </w:tr>
    </w:tbl>
    <w:p>
      <w:pPr>
        <w:spacing w:after="0" w:before="1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Regelmaessige Pflege</w:t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Nach dem Loeschen von Datenbanken sollte gelegentlich Sync-sqmBackupExcludeTable ausgefuehrt werden, um verwaiste Eintraege (IsOrphaned=1) zu markieren. Neue Datenbanken werden durch den DDL-Trigger bereits automatisch aufgenommen.</w:t>
      </w:r>
    </w:p>
    <w:p>
      <w:pPr>
        <w:spacing w:after="0" w:before="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Verwaiste Eintraege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(Datenbank wurde geloescht) werden im GUI farblich hervorgehoben und mit IsOrphaned=1 markiert. Sie werden nie automatisch geloescht, damit die Audit-Historie erhalten bleibt.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Weiterfuehrende Optionen</w:t>
      </w:r>
    </w:p>
    <w:p>
      <w:pPr>
        <w:spacing w:after="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Funktion / Parameter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Zweck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-IncludeSystemDatabases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Auch master, model, msdb aufnehmen (Sync + Trigger)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-WhatIf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Zeigt was geaendert wuerde, ohne tatsaechlich zu schreiben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-Remove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Entfernt den DDL-Trigger (Register-sqmBackupExcludeTrigger)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Windows-Auth (Standard)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Keine weiteren Parameter; laufende Windows-Identitaet wird verwendet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-SqlCredential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SQL-Authentifizierung mit eigenem Login/Passwort (PSCredential)</w:t>
            </w:r>
          </w:p>
        </w:tc>
      </w:tr>
    </w:tbl>
    <w:p>
      <w:pPr>
        <w:pageBreakBefore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C55A11" w:sz="20"/>
              <w:bottom w:val="none" w:color="FFFFFF" w:sz="0"/>
              <w:right w:val="none" w:color="FFFFFF" w:sz="0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■  Teil 2: AD-Gruppenzugehoerigkeit von Logins ermitteln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Wenn unklar ist, ueber welche AD-Gruppen ein Windows-Login seine SQL Server-Berechtigungen erhaelt, stehen im sqmSQLTool zwei komplementaere Funktionen zur Verfuegung.</w:t>
      </w:r>
    </w:p>
    <w:p>
      <w:pPr>
        <w:spacing w:after="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2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Voraussetzung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Das ausfuehrende Konto muss Lesezugriff auf das Active Directory haben (Standardrecht fuer alle Domaenemitglieder). Das PowerShell-Modul ActiveDirectory wird bevorzugt genutzt, ist aber nicht zwingend erforderlich (LDAP-Fallback).</w:t>
            </w:r>
          </w:p>
        </w:tc>
      </w:tr>
    </w:tbl>
    <w:p>
      <w:pPr>
        <w:spacing w:after="0" w:before="1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Die zwei Richtungen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2E75B6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Benutzer → Gruppen</w:t>
            </w:r>
          </w:p>
          <w:p>
            <w:r>
              <w:rPr>
                <w:rFonts w:ascii="Consolas" w:cs="Consolas" w:eastAsia="Consolas" w:hAnsi="Consolas"/>
                <w:color w:val="C5E3FF"/>
                <w:sz w:val="20"/>
                <w:szCs w:val="20"/>
              </w:rPr>
              <w:t xml:space="preserve">Get-sqmADMemberGroups</w:t>
            </w:r>
          </w:p>
        </w:tc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C55A11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Gruppe → Mitglieder</w:t>
            </w:r>
          </w:p>
          <w:p>
            <w:r>
              <w:rPr>
                <w:rFonts w:ascii="Consolas" w:cs="Consolas" w:eastAsia="Consolas" w:hAnsi="Consolas"/>
                <w:color w:val="FFD9BE"/>
                <w:sz w:val="20"/>
                <w:szCs w:val="20"/>
              </w:rPr>
              <w:t xml:space="preserve">Get-sqmADGroupMembers</w:t>
            </w:r>
          </w:p>
        </w:tc>
      </w:tr>
      <w:tr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0"/>
                <w:szCs w:val="20"/>
              </w:rPr>
              <w:t xml:space="preserve">Fragestellung: In welchen AD-Gruppen ist dieser Benutzer Mitglied?</w:t>
            </w:r>
          </w:p>
        </w:tc>
        <w:tc>
          <w:tcPr>
            <w:tcW w:type="dxa" w:w="45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9D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0"/>
                <w:szCs w:val="20"/>
              </w:rPr>
              <w:t xml:space="preserve">Fragestellung: Wer ist alles Mitglied dieser Gruppe (inkl. verschachtelter Gruppen)?</w:t>
            </w:r>
          </w:p>
        </w:tc>
      </w:tr>
    </w:tbl>
    <w:p>
      <w:pPr>
        <w:spacing w:after="0" w:before="1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Typische Anwendungsfaelle</w:t>
      </w:r>
    </w:p>
    <w:p>
      <w:pPr>
        <w:spacing w:after="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Benutzer hat unerwartete SQL-Rechte – Ursache finden</w:t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Ein Windows-Login besitzt auf einem SQL Server mehr Berechtigungen als erwartet. Mit Get-sqmADMemberGroups laesst sich schnell pruefen, ueber welche Gruppen der Login diese Rechte geerbt haben koennte:</w:t>
      </w:r>
    </w:p>
    <w:p>
      <w:pPr>
        <w:spacing w:after="0" w:before="60"/>
      </w:pPr>
      <w:r>
        <w:t xml:space="preserve"/>
      </w:r>
    </w:p>
    <w:p>
      <w:pPr>
        <w:shd w:fill="1E1E1E" w:val="clear"/>
        <w:spacing w:after="0" w:before="8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Alle Gruppen ermitteln, in denen max.mustermann Mitglied ist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Get-sqmADMemberGroups -Identity "max.mustermann" -Depth 3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Ausgabe als Pipeline fuer weitere Verarbeitung</w:t>
      </w:r>
    </w:p>
    <w:p>
      <w:pPr>
        <w:shd w:fill="1E1E1E" w:val="clear"/>
        <w:spacing w:after="8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Get-sqmADMemberGroups -Identity "max.mustermann" | Select-Object -ExpandProperty Groups</w:t>
      </w:r>
    </w:p>
    <w:p>
      <w:pPr>
        <w:spacing w:after="0" w:before="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Parameter </w:t>
      </w:r>
      <w:r>
        <w:rPr>
          <w:rFonts w:ascii="Consolas" w:cs="Consolas" w:eastAsia="Consolas" w:hAnsi="Consolas"/>
          <w:color w:val="2E75B6"/>
          <w:sz w:val="22"/>
          <w:szCs w:val="22"/>
        </w:rPr>
        <w:t xml:space="preserve">-Depth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(Standard: 2) steuert, wie tief verschachtelte Gruppen aufgeloest werden. Ergebnisse werden als CSV und TXT in den konfigurierten OutputPath geschrieben.</w:t>
      </w:r>
    </w:p>
    <w:p>
      <w:pPr>
        <w:spacing w:after="0" w:before="12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Wer hat Zugriff ueber eine bestimmte Gruppe?</w:t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Ein SQL Server-Login ist eine AD-Gruppe (z. B. DL_SQL_Admins). Get-sqmADGroupMembers listet alle Mitglieder, inklusive verschachtelter Gruppen:</w:t>
      </w:r>
    </w:p>
    <w:p>
      <w:pPr>
        <w:spacing w:after="0" w:before="60"/>
      </w:pPr>
      <w:r>
        <w:t xml:space="preserve"/>
      </w:r>
    </w:p>
    <w:p>
      <w:pPr>
        <w:shd w:fill="1E1E1E" w:val="clear"/>
        <w:spacing w:after="0" w:before="8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Alle Mitglieder der Gruppe anzeigen (inkl. verschachtelt)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Get-sqmADGroupMembers -GroupName "DL_SQL_Admins"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Mit expliziter Domaenenangabe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Get-sqmADGroupMembers -GroupName "DL_SQL_Admins" -Domain "CONTOSO"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Mehrere Gruppen per Pipeline pruefen</w:t>
      </w:r>
    </w:p>
    <w:p>
      <w:pPr>
        <w:shd w:fill="1E1E1E" w:val="clear"/>
        <w:spacing w:after="8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"DL_SQL_Admins", "DL_SQL_ReadOnly" | Get-sqmADGroupMembers</w:t>
      </w:r>
    </w:p>
    <w:p>
      <w:pPr>
        <w:spacing w:after="0" w:before="12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Schnell-Check fuer mehrere Benutzer</w:t>
      </w:r>
    </w:p>
    <w:p>
      <w:pPr>
        <w:shd w:fill="1E1E1E" w:val="clear"/>
        <w:spacing w:after="0" w:before="8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Mehrere Logins auf einmal pruefen (Pipeline)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"max.mustermann", "erika.musterfrau", "svc_backup" | Get-sqmADMemberGroups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# Nur Gruppen-Namen ausgeben</w:t>
      </w:r>
    </w:p>
    <w:p>
      <w:pPr>
        <w:shd w:fill="1E1E1E" w:val="clear"/>
        <w:spacing w:after="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Get-sqmADMemberGroups -Identity "max.mustermann" |</w:t>
      </w:r>
    </w:p>
    <w:p>
      <w:pPr>
        <w:shd w:fill="1E1E1E" w:val="clear"/>
        <w:spacing w:after="80" w:before="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    ForEach-Object { $_.Groups | Select-Object -ExpandProperty GroupName }</w:t>
      </w:r>
    </w:p>
    <w:p>
      <w:pPr>
        <w:spacing w:after="0" w:before="1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Ausgabe und Berichte</w:t>
      </w:r>
    </w:p>
    <w:p>
      <w:pPr>
        <w:spacing w:after="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626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Identity / GroupName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Abgefragter Benutzer oder Gruppe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GroupCount / MemberCount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Anzahl der gefundenen Gruppen / Mitglieder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Groups / Members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Array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Liste der Gruppen- bzw. Mitglieder-Objekte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TxtFile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Pfad zur generierten TXT-Datei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CsvFile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Pfad zur generierten CSV-Datei (fuer Excel)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2E75B6"/>
                <w:sz w:val="20"/>
                <w:szCs w:val="20"/>
              </w:rPr>
              <w:t xml:space="preserve">Status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string</w:t>
            </w:r>
          </w:p>
        </w:tc>
        <w:tc>
          <w:tcPr>
            <w:tcW w:type="dxa" w:w="4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OK oder Fehlermeldung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2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Tipp: Berichte automatisch sichern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Beide Funktionen schreiben TXT- und CSV-Dateien in den OutputPath (Standard: C:\System\WinSrvLog\MSSQL). Fuer einen anderen Pfad: -OutputPath "C:\Temp". Die CSV-Dateien koennen direkt in Excel geoeffnet werden.</w:t>
            </w:r>
          </w:p>
        </w:tc>
      </w:tr>
    </w:tbl>
    <w:p>
      <w:pPr>
        <w:pageBreakBefore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C55A11" w:sz="20"/>
              <w:bottom w:val="none" w:color="FFFFFF" w:sz="0"/>
              <w:right w:val="none" w:color="FFFFFF" w:sz="0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■  Teil 3: Backup-Jobs anlegen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Backup-Jobs werden mit New-sqmOlaUsrDbBackupJob (Datensicherung) und New-sqmBackupMaintenanceJob (Wartung) angelegt. Beide Funktionen unterstuetzen die Ola-Hallengren-Maintenance-Solution und synchronisieren Jobs in AlwaysOn-Umgebungen automatisch auf alle Secondaries.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New-sqmOlaUsrDbBackupJob</w:t>
      </w:r>
    </w:p>
    <w:p>
      <w:pPr>
        <w:spacing w:after="8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Legt SQL Agent Jobs fuer FULL-, DIFF- und LOG-Sicherungen aller Benutzerdatenbanken an (Ola Hallengren DatabaseBackup). Mit -UseExcludeTable wird die sqm_BackupExclude-Tabelle und der DDL-Trigger automatisch eingerichtet.</w:t>
      </w:r>
    </w:p>
    <w:p>
      <w:pPr>
        <w:spacing w:after="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526"/>
      </w:tblGrid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12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FULL-Job anlegen</w:t>
            </w:r>
          </w:p>
          <w:p>
            <w:pPr>
              <w:shd w:fill="1E1E1E" w:val="clear"/>
              <w:spacing w:after="4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New-sqmOlaUsrDbBackupJob -SqlInstance "SQL01" -Full -FullScheduleTime "20:00" -UseExcludeTable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Erstellt den FULL-Job (taegliche Vollsicherung um 20:00 Uhr). -UseExcludeTable richtet Ausschlussliste und DDL-Trigger automatisch ein.</w:t>
            </w:r>
          </w:p>
        </w:tc>
      </w:tr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12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LOG-Job anlegen</w:t>
            </w:r>
          </w:p>
          <w:p>
            <w:pPr>
              <w:shd w:fill="1E1E1E" w:val="clear"/>
              <w:spacing w:after="4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New-sqmOlaUsrDbBackupJob -SqlInstance "SQL01" -Log -LogScheduleIntervalMinutes 15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Erstellt den LOG-Job (Ausfuehrung alle 15 Minuten). Setzt einen vorherigen FULL-Job voraus.</w:t>
            </w:r>
          </w:p>
        </w:tc>
      </w:tr>
      <w:tr>
        <w:tc>
          <w:tcPr>
            <w:tcW w:type="dxa" w:w="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26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12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FULL + LOG in einem Aufruf (empfohlen)</w:t>
            </w:r>
          </w:p>
          <w:p>
            <w:pPr>
              <w:shd w:fill="1E1E1E" w:val="clear"/>
              <w:spacing w:after="4" w:before="80"/>
              <w:ind w:left="240" w:right="240"/>
            </w:pPr>
            <w:r>
              <w:rPr>
                <w:rFonts w:ascii="Consolas" w:cs="Consolas" w:eastAsia="Consolas" w:hAnsi="Consolas"/>
                <w:color w:val="9CDCFE"/>
                <w:sz w:val="19"/>
                <w:szCs w:val="19"/>
              </w:rPr>
              <w:t xml:space="preserve">New-sqmOlaUsrDbBackupJob -SqlInstance "SQL01" -Full -Log -UseExcludeTable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Richtet FULL (21:15 taeglich, FITS-Standard) und LOG (alle 15 Min) in einem Schritt ein. DIFF wird automatisch deaktiviert wenn kein bestehender Job vorhanden. Existiert bereits ein Job, werden Zeit und Pfad automatisch uebernommen.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-Full / -Diff / -Log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Schalter fuer die gewuenschten Job-Typen (einzeln oder kombiniert)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-FullScheduleTime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Startzeit FULL-Job (HH:mm). Standard ohne bestehenden Job: 21:15 (FITS)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-LogScheduleIntervalMinutes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Intervall LOG-Job in Minuten. Standard ohne bestehenden Job: 15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-UseExcludeTable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Richtet Ausschlussliste (sqm_BackupExclude) und DDL-Trigger automatisch ein. Prueft bestehende Jobs und uebernimmt deren Einstellungen (Zeit, Pfad). Ist kein Job vorhanden: FITS-Standard (FULL 21:15, LOG 15 min, DIFF deaktiviert).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-Update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Bestehende Jobs werden aktualisiert statt neu erstellt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-SkipAlwaysOnPropagation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Verhindert automatische Weitergabe an AlwaysOn-Secondaries (wird intern verwendet)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AlwaysOn-Verhalten</w:t>
      </w:r>
    </w:p>
    <w:p>
      <w:p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Wird ein Job erfolgreich angelegt, prueft die Funktion automatisch, ob der Server Mitglied einer AlwaysOn Availability Group ist. Falls ja, werden die gleichen Jobs auf allen Secondary-Repliken angelegt. Der Schritt entfaellt mit -SkipAlwaysOnPropagation.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New-sqmBackupMaintenanceJob</w:t>
      </w:r>
    </w:p>
    <w:p>
      <w:p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Legt die Wartungs-Jobs der Ola-Hallengren-Maintenance-Solution an (Output File Cleanup, sp_purge_jobhistory, sp_delete_backuphistory). Auch hier erfolgt die AlwaysOn-Propagierung automatisch.</w:t>
      </w:r>
    </w:p>
    <w:p>
      <w:pPr>
        <w:shd w:fill="1E1E1E" w:val="clear"/>
        <w:spacing w:after="4" w:before="80"/>
        <w:ind w:left="240" w:right="240"/>
      </w:pPr>
      <w:r>
        <w:rPr>
          <w:rFonts w:ascii="Consolas" w:cs="Consolas" w:eastAsia="Consolas" w:hAnsi="Consolas"/>
          <w:color w:val="9CDCFE"/>
          <w:sz w:val="19"/>
          <w:szCs w:val="19"/>
        </w:rPr>
        <w:t xml:space="preserve">New-sqmBackupMaintenanceJob -SqlInstance "SQL01"</w:t>
      </w:r>
    </w:p>
    <w:p>
      <w:pPr>
        <w:spacing w:after="0" w:before="200"/>
      </w:pPr>
      <w:r>
        <w:t xml:space="preserve"/>
      </w:r>
    </w:p>
    <w:p>
      <w:pPr>
        <w:pageBreakBefore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C55A11" w:sz="20"/>
              <w:bottom w:val="none" w:color="FFFFFF" w:sz="0"/>
              <w:right w:val="none" w:color="FFFFFF" w:sz="0"/>
            </w:tcBorders>
            <w:shd w:fill="F2F2F2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6"/>
                <w:szCs w:val="26"/>
              </w:rPr>
              <w:t xml:space="preserve">■  Schnell-Referenz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86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Zweck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Sync-sqmBackupExcludeTable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Tabelle anlegen / mit vorhandenen Datenbanken synchronisieren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Set-sqmBackupExcludePermission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Login/Gruppe Rechte auf die Tabelle erteilen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Show-sqmBackupExcludeForm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GUI: Ausschlussliste anzeigen und bearbeiten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Register-sqmBackupExcludeTrigger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DDL-Trigger registrieren: neue DBs automatisch aufnehmen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9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Register-sqmBackupExcludeTrigger -Remove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DE9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DDL-Trigger entfernen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New-sqmOlaUsrDbBackupJob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FULL-, DIFF-, LOG-Sicherungsjobs fuer alle Benutzerdatenbanken anlegen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New-sqmBackupMaintenanceJob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Ola-Hallengren-Wartungsjobs anlegen (Cleanup, History-Bereinigung)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Get-sqmADMemberGroups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Alle AD-Gruppen eines Benutzers ermitteln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2E75B6"/>
                <w:sz w:val="19"/>
                <w:szCs w:val="19"/>
              </w:rPr>
              <w:t xml:space="preserve">Get-sqmADGroupMembers</w:t>
            </w:r>
          </w:p>
        </w:tc>
        <w:tc>
          <w:tcPr>
            <w:tcW w:type="dxa" w:w="5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Alle Mitglieder einer AD-Gruppe auflisten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top w:val="single" w:color="CCCCCC" w:sz="4" w:space="8"/>
        </w:pBdr>
        <w:spacing w:before="20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Weitere Informationen: Get-Help &lt;Funktionsname&gt; -Full   •   www.powershelldba.de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dtcSoftware / powershelldba.de    </w:t>
    </w:r>
    <w:r>
      <w:rPr>
        <w:rFonts w:ascii="Arial" w:cs="Arial" w:eastAsia="Arial" w:hAnsi="Arial"/>
        <w:color w:val="595959"/>
        <w:sz w:val="16"/>
        <w:szCs w:val="16"/>
      </w:rPr>
      <w:t xml:space="preserve">Seite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rFonts w:ascii="Arial" w:cs="Arial" w:eastAsia="Arial" w:hAnsi="Arial"/>
        <w:color w:val="595959"/>
        <w:sz w:val="18"/>
        <w:szCs w:val="18"/>
      </w:rPr>
      <w:t xml:space="preserve">sqmSQLTool  •  Administrator-Kurzanleitung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60" w:before="36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pPr>
      <w:spacing w:after="80" w:before="200"/>
      <w:outlineLvl w:val="2"/>
    </w:pPr>
    <w:rPr>
      <w:rFonts w:ascii="Arial" w:cs="Arial" w:eastAsia="Arial" w:hAnsi="Arial"/>
      <w:b/>
      <w:bCs/>
      <w:color w:val="C55A1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2026-06-23T09:29:24.820Z</dcterms:created>
  <dcterms:modified xsi:type="dcterms:W3CDTF">2026-06-23T09:29:24.826Z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