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7062F" w14:textId="4B5ACF7E" w:rsidR="002C0FAD" w:rsidRDefault="007F697F" w:rsidP="003B0499">
      <w:pPr>
        <w:pStyle w:val="ListParagraph"/>
        <w:numPr>
          <w:ilvl w:val="0"/>
          <w:numId w:val="7"/>
        </w:numPr>
      </w:pPr>
      <w:r>
        <w:t>Can I create more than one master repository?</w:t>
      </w:r>
    </w:p>
    <w:p w14:paraId="2C656D02" w14:textId="29DCC10F" w:rsidR="007F697F" w:rsidRDefault="003B0499" w:rsidP="007F697F">
      <w:r>
        <w:tab/>
      </w:r>
      <w:r w:rsidR="007F697F">
        <w:t>Yes, when there is a requirement of separating produc</w:t>
      </w:r>
      <w:r w:rsidR="004A0190">
        <w:t xml:space="preserve">tion env from dev or when the </w:t>
      </w:r>
      <w:r>
        <w:tab/>
      </w:r>
      <w:r w:rsidR="004A0190">
        <w:t>project construction oer several sites is not linked by a high speed internet</w:t>
      </w:r>
    </w:p>
    <w:p w14:paraId="056A615F" w14:textId="77777777" w:rsidR="004A0190" w:rsidRDefault="004A0190" w:rsidP="007F697F"/>
    <w:p w14:paraId="19FAF5B8" w14:textId="0B3FB056" w:rsidR="004A0190" w:rsidRDefault="00CD6FE1" w:rsidP="003B0499">
      <w:pPr>
        <w:pStyle w:val="ListParagraph"/>
        <w:numPr>
          <w:ilvl w:val="0"/>
          <w:numId w:val="7"/>
        </w:numPr>
      </w:pPr>
      <w:r>
        <w:t>Step by step process of journalization?</w:t>
      </w:r>
    </w:p>
    <w:p w14:paraId="51FAD1C4" w14:textId="6B26EBF5" w:rsidR="00CD6FE1" w:rsidRDefault="00CD6FE1" w:rsidP="003B0499">
      <w:pPr>
        <w:pStyle w:val="ListParagraph"/>
        <w:numPr>
          <w:ilvl w:val="0"/>
          <w:numId w:val="7"/>
        </w:numPr>
      </w:pPr>
      <w:r>
        <w:t>Which are the odi tools you used in the project?</w:t>
      </w:r>
    </w:p>
    <w:p w14:paraId="295EDF83" w14:textId="20A744B9" w:rsidR="00CD6FE1" w:rsidRDefault="00A77B5C" w:rsidP="003B0499">
      <w:pPr>
        <w:pStyle w:val="ListParagraph"/>
      </w:pPr>
      <w:r>
        <w:t>odiFileMove, od</w:t>
      </w:r>
      <w:r w:rsidR="009C3D03">
        <w:t>iExportAllScen, odiGenerateScen</w:t>
      </w:r>
    </w:p>
    <w:p w14:paraId="7026EEE2" w14:textId="77777777" w:rsidR="009C3D03" w:rsidRDefault="009C3D03" w:rsidP="003B0499">
      <w:pPr>
        <w:pStyle w:val="ListParagraph"/>
      </w:pPr>
    </w:p>
    <w:p w14:paraId="4C0420FB" w14:textId="40898D8A" w:rsidR="009C3D03" w:rsidRDefault="009C3D03" w:rsidP="003B0499">
      <w:pPr>
        <w:pStyle w:val="ListParagraph"/>
        <w:numPr>
          <w:ilvl w:val="0"/>
          <w:numId w:val="7"/>
        </w:numPr>
      </w:pPr>
      <w:r>
        <w:t>What is the difference between generic and non-generic profiles?</w:t>
      </w:r>
    </w:p>
    <w:p w14:paraId="48BCC40B" w14:textId="039DD7B7" w:rsidR="009C3D03" w:rsidRDefault="009C3D03" w:rsidP="003B0499">
      <w:pPr>
        <w:pStyle w:val="ListParagraph"/>
      </w:pPr>
      <w:r w:rsidRPr="009C3D03">
        <w:t>Generic</w:t>
      </w:r>
      <w:r w:rsidRPr="009C3D03">
        <w:t> profiles have the Generic privilege option selected for all object methods</w:t>
      </w:r>
      <w:r w:rsidR="002E68CD">
        <w:t xml:space="preserve">, it is advisable not to make changes to these profiles because generic options settings will be lost forever and could not be reassigned ever, hence we use non generic profiles. </w:t>
      </w:r>
    </w:p>
    <w:p w14:paraId="1721B808" w14:textId="77777777" w:rsidR="002E68CD" w:rsidRDefault="002E68CD" w:rsidP="003B0499">
      <w:pPr>
        <w:pStyle w:val="ListParagraph"/>
      </w:pPr>
    </w:p>
    <w:p w14:paraId="59693290" w14:textId="7807B4D5" w:rsidR="002E68CD" w:rsidRDefault="00350C1E" w:rsidP="003B0499">
      <w:pPr>
        <w:pStyle w:val="ListParagraph"/>
        <w:numPr>
          <w:ilvl w:val="0"/>
          <w:numId w:val="7"/>
        </w:numPr>
      </w:pPr>
      <w:r>
        <w:t>What are some built in ODI profiles?</w:t>
      </w:r>
    </w:p>
    <w:p w14:paraId="09C1FF5B" w14:textId="6219EDF6" w:rsidR="00350C1E" w:rsidRDefault="00350C1E" w:rsidP="003B0499">
      <w:pPr>
        <w:pStyle w:val="ListParagraph"/>
      </w:pPr>
      <w:r>
        <w:t>CONNECT, CONSOLE(G/NG), DESIGNER(G/NG), METADATA ADMIN(G/NG), VERSION ADMIN(G/NG)</w:t>
      </w:r>
      <w:r w:rsidR="003B0499">
        <w:t>, OPERATOR, RELEASE MANAGER</w:t>
      </w:r>
      <w:r w:rsidR="005C1D18">
        <w:t>, SECURITY_ADMIN, TOPOLOGY MANAGER, VCS ADMIN, VERSION ADMIN</w:t>
      </w:r>
    </w:p>
    <w:p w14:paraId="3F22E083" w14:textId="77777777" w:rsidR="003B0499" w:rsidRDefault="003B0499" w:rsidP="003B0499">
      <w:pPr>
        <w:pStyle w:val="ListParagraph"/>
      </w:pPr>
    </w:p>
    <w:p w14:paraId="380BD8BB" w14:textId="100A5F25" w:rsidR="003B0499" w:rsidRDefault="003B0499" w:rsidP="003B0499">
      <w:pPr>
        <w:pStyle w:val="ListParagraph"/>
        <w:numPr>
          <w:ilvl w:val="0"/>
          <w:numId w:val="7"/>
        </w:numPr>
      </w:pPr>
      <w:r w:rsidRPr="003B0499">
        <w:t>What are ODI Flexfields?</w:t>
      </w:r>
    </w:p>
    <w:p w14:paraId="78F0BBFF" w14:textId="63F72EB8" w:rsidR="003B0499" w:rsidRDefault="003B0499" w:rsidP="003B0499">
      <w:pPr>
        <w:pStyle w:val="ListParagraph"/>
      </w:pPr>
      <w:r w:rsidRPr="003B0499">
        <w:t>In ODI you can create user-defined fields on certain objects. You can think of these fields as additional attributes for certain objects. At design time you populate these attributes with values that are then used at runtime</w:t>
      </w:r>
      <w:r>
        <w:t>.</w:t>
      </w:r>
    </w:p>
    <w:p w14:paraId="2D941E53" w14:textId="77777777" w:rsidR="003B0499" w:rsidRDefault="003B0499" w:rsidP="003B0499">
      <w:pPr>
        <w:pStyle w:val="ListParagraph"/>
      </w:pPr>
    </w:p>
    <w:p w14:paraId="45CCFC48" w14:textId="36EC981B" w:rsidR="003B0499" w:rsidRDefault="003B0499" w:rsidP="003B0499">
      <w:pPr>
        <w:pStyle w:val="ListParagraph"/>
      </w:pPr>
      <w:r w:rsidRPr="003B0499">
        <w:t>Flexfields are user-defined fields that are set for each object instance through the Flexfield tab of the object editor, and their values are defined for each object instance through the Flexfield tab of the object's instance window. Flexfield values can be used through Oracle Data Integrator substitution methods.</w:t>
      </w:r>
    </w:p>
    <w:p w14:paraId="265C19D1" w14:textId="77777777" w:rsidR="003B0499" w:rsidRDefault="003B0499" w:rsidP="003B0499">
      <w:pPr>
        <w:pStyle w:val="ListParagraph"/>
      </w:pPr>
    </w:p>
    <w:p w14:paraId="36571B3A" w14:textId="7A598ED8" w:rsidR="003B0499" w:rsidRDefault="003B0499" w:rsidP="003B0499">
      <w:pPr>
        <w:pStyle w:val="ListParagraph"/>
      </w:pPr>
      <w:r>
        <w:t>Used to customize the properties of ODI objects.</w:t>
      </w:r>
    </w:p>
    <w:p w14:paraId="2DADA9D8" w14:textId="77777777" w:rsidR="003B0499" w:rsidRDefault="003B0499" w:rsidP="003B0499">
      <w:pPr>
        <w:pStyle w:val="ListParagraph"/>
      </w:pPr>
    </w:p>
    <w:p w14:paraId="58C9EA54" w14:textId="007A5536" w:rsidR="003B0499" w:rsidRDefault="000E3AD8" w:rsidP="003B0499">
      <w:pPr>
        <w:pStyle w:val="ListParagraph"/>
        <w:numPr>
          <w:ilvl w:val="0"/>
          <w:numId w:val="7"/>
        </w:numPr>
      </w:pPr>
      <w:r>
        <w:t>From where can you import profiles?</w:t>
      </w:r>
    </w:p>
    <w:p w14:paraId="7023B8AE" w14:textId="77777777" w:rsidR="000E3AD8" w:rsidRDefault="000E3AD8" w:rsidP="000E3AD8">
      <w:pPr>
        <w:pStyle w:val="ListParagraph"/>
      </w:pPr>
    </w:p>
    <w:p w14:paraId="524C9866" w14:textId="2A4B6D9F" w:rsidR="00CD6FE1" w:rsidRDefault="005C1D18" w:rsidP="005C1D18">
      <w:pPr>
        <w:pStyle w:val="ListParagraph"/>
        <w:numPr>
          <w:ilvl w:val="0"/>
          <w:numId w:val="7"/>
        </w:numPr>
      </w:pPr>
      <w:r>
        <w:t>What are the new profiles introduced in 12c?</w:t>
      </w:r>
    </w:p>
    <w:p w14:paraId="76295269" w14:textId="55136D4A" w:rsidR="005C1D18" w:rsidRDefault="005C1D18" w:rsidP="005C1D18">
      <w:pPr>
        <w:pStyle w:val="ListParagraph"/>
      </w:pPr>
      <w:r>
        <w:t>VCS ADMIN</w:t>
      </w:r>
      <w:r w:rsidR="005570E3">
        <w:t xml:space="preserve"> - </w:t>
      </w:r>
      <w:r w:rsidR="005570E3" w:rsidRPr="005570E3">
        <w:t>Profile granted with privileges to configure SVN sys</w:t>
      </w:r>
      <w:r w:rsidR="005570E3">
        <w:t xml:space="preserve">tems, create tags, and branches </w:t>
      </w:r>
      <w:r>
        <w:t xml:space="preserve">and </w:t>
      </w:r>
      <w:r w:rsidRPr="005C1D18">
        <w:t>RELEASE_MANAGER</w:t>
      </w:r>
      <w:r w:rsidR="005570E3">
        <w:t xml:space="preserve"> - </w:t>
      </w:r>
      <w:r w:rsidR="005570E3" w:rsidRPr="005570E3">
        <w:t>Profile granted with privileges to perform release management tasks through deployment archives.</w:t>
      </w:r>
    </w:p>
    <w:p w14:paraId="4EA1DFD4" w14:textId="77777777" w:rsidR="005C1D18" w:rsidRDefault="005C1D18" w:rsidP="005C1D18">
      <w:pPr>
        <w:pStyle w:val="ListParagraph"/>
      </w:pPr>
    </w:p>
    <w:p w14:paraId="418C57DB" w14:textId="3BB167CA" w:rsidR="005C1D18" w:rsidRDefault="005C1D18" w:rsidP="005C1D18">
      <w:pPr>
        <w:pStyle w:val="ListParagraph"/>
        <w:numPr>
          <w:ilvl w:val="0"/>
          <w:numId w:val="7"/>
        </w:numPr>
      </w:pPr>
      <w:r>
        <w:t>Which profile is removed in 12c?</w:t>
      </w:r>
    </w:p>
    <w:p w14:paraId="3314B004" w14:textId="7024D628" w:rsidR="005C1D18" w:rsidRDefault="005C1D18" w:rsidP="005C1D18">
      <w:pPr>
        <w:pStyle w:val="ListParagraph"/>
      </w:pPr>
      <w:r w:rsidRPr="005C1D18">
        <w:t>REPOSITORY_EXPLORER</w:t>
      </w:r>
      <w:r w:rsidRPr="005C1D18">
        <w:t xml:space="preserve"> - </w:t>
      </w:r>
      <w:r w:rsidRPr="005C1D18">
        <w:t>Profile granted with privileges to view objects. Use this profile for users who do not need to modify objects.</w:t>
      </w:r>
    </w:p>
    <w:p w14:paraId="6DCED044" w14:textId="77777777" w:rsidR="005C1D18" w:rsidRDefault="005C1D18" w:rsidP="005C1D18">
      <w:pPr>
        <w:pStyle w:val="ListParagraph"/>
      </w:pPr>
    </w:p>
    <w:p w14:paraId="1D6B67A5" w14:textId="7990C2C1" w:rsidR="005C1D18" w:rsidRDefault="005C1D18" w:rsidP="005C1D18">
      <w:pPr>
        <w:pStyle w:val="ListParagraph"/>
        <w:numPr>
          <w:ilvl w:val="0"/>
          <w:numId w:val="7"/>
        </w:numPr>
      </w:pPr>
      <w:r>
        <w:t>Brief about profiles in 12c.</w:t>
      </w:r>
    </w:p>
    <w:p w14:paraId="20E063C8" w14:textId="2C744C1C" w:rsidR="005C1D18" w:rsidRDefault="005C1D18" w:rsidP="005C1D18">
      <w:pPr>
        <w:pStyle w:val="ListParagraph"/>
      </w:pPr>
      <w:hyperlink r:id="rId7" w:history="1">
        <w:r w:rsidRPr="001217D0">
          <w:rPr>
            <w:rStyle w:val="Hyperlink"/>
          </w:rPr>
          <w:t>https://docs.oracle.com/middleware/12212/odi/administer-develop/security.htm#ODIAD688</w:t>
        </w:r>
      </w:hyperlink>
    </w:p>
    <w:p w14:paraId="2F792403" w14:textId="77777777" w:rsidR="00D91721" w:rsidRDefault="00D91721" w:rsidP="00D91721">
      <w:pPr>
        <w:pStyle w:val="ListParagraph"/>
      </w:pPr>
    </w:p>
    <w:p w14:paraId="556753AA" w14:textId="77777777" w:rsidR="00D91721" w:rsidRDefault="00D91721" w:rsidP="00D91721">
      <w:pPr>
        <w:pStyle w:val="ListParagraph"/>
      </w:pPr>
    </w:p>
    <w:p w14:paraId="79BCCEBA" w14:textId="74A1026C" w:rsidR="00D91721" w:rsidRDefault="00A77F51" w:rsidP="00D91721">
      <w:pPr>
        <w:pStyle w:val="ListParagraph"/>
        <w:numPr>
          <w:ilvl w:val="0"/>
          <w:numId w:val="7"/>
        </w:numPr>
      </w:pPr>
      <w:r>
        <w:lastRenderedPageBreak/>
        <w:t xml:space="preserve">What are limitations of 12c when it comes to user </w:t>
      </w:r>
      <w:r w:rsidR="00D91721">
        <w:t>access privileges?</w:t>
      </w:r>
    </w:p>
    <w:p w14:paraId="78019305" w14:textId="09529C5D" w:rsidR="00D91721" w:rsidRDefault="00D91721" w:rsidP="00D91721">
      <w:pPr>
        <w:pStyle w:val="ListParagraph"/>
      </w:pPr>
      <w:r>
        <w:t>You can only give additional privileges to user apart from the ones assigned to the user through selected profiles, you cannot revoke them.</w:t>
      </w:r>
    </w:p>
    <w:p w14:paraId="6F722717" w14:textId="77777777" w:rsidR="00D91721" w:rsidRDefault="00D91721" w:rsidP="00D91721">
      <w:pPr>
        <w:pStyle w:val="ListParagraph"/>
      </w:pPr>
    </w:p>
    <w:p w14:paraId="41454AC4" w14:textId="7D6702CA" w:rsidR="00D91721" w:rsidRDefault="00095C11" w:rsidP="00D91721">
      <w:pPr>
        <w:pStyle w:val="ListParagraph"/>
        <w:numPr>
          <w:ilvl w:val="0"/>
          <w:numId w:val="7"/>
        </w:numPr>
      </w:pPr>
      <w:r>
        <w:t>What are profile and user methods?</w:t>
      </w:r>
    </w:p>
    <w:p w14:paraId="508AF1B1" w14:textId="7076E953" w:rsidR="00095C11" w:rsidRDefault="00095C11" w:rsidP="00095C11">
      <w:pPr>
        <w:pStyle w:val="ListParagraph"/>
      </w:pPr>
      <w:r w:rsidRPr="00095C11">
        <w:t>A method is a privilege granted to a user</w:t>
      </w:r>
      <w:r>
        <w:t>/profile</w:t>
      </w:r>
      <w:r w:rsidRPr="00095C11">
        <w:t xml:space="preserve"> on a method of an object type.</w:t>
      </w:r>
      <w:r>
        <w:t xml:space="preserve"> </w:t>
      </w:r>
      <w:r w:rsidRPr="00095C11">
        <w:t xml:space="preserve">Each granted method allows the user to perform an action (edit, delete, and so forth) on instances of an object type (project, model, data store, and so forth). These methods are similar to profiles </w:t>
      </w:r>
      <w:r>
        <w:t>and users</w:t>
      </w:r>
      <w:r w:rsidRPr="00095C11">
        <w:t>.</w:t>
      </w:r>
    </w:p>
    <w:p w14:paraId="1CE209E5" w14:textId="77777777" w:rsidR="00095C11" w:rsidRDefault="00095C11" w:rsidP="00095C11">
      <w:pPr>
        <w:pStyle w:val="ListParagraph"/>
      </w:pPr>
    </w:p>
    <w:p w14:paraId="26A249AB" w14:textId="447ABF9B" w:rsidR="00095C11" w:rsidRDefault="008C3896" w:rsidP="00095C11">
      <w:pPr>
        <w:pStyle w:val="ListParagraph"/>
        <w:numPr>
          <w:ilvl w:val="0"/>
          <w:numId w:val="7"/>
        </w:numPr>
      </w:pPr>
      <w:r>
        <w:t>What are markers used for?</w:t>
      </w:r>
    </w:p>
    <w:p w14:paraId="1EE7FA51" w14:textId="723EED8C" w:rsidR="008C3896" w:rsidRDefault="008C3896" w:rsidP="008C3896">
      <w:pPr>
        <w:pStyle w:val="ListParagraph"/>
      </w:pPr>
      <w:r>
        <w:t xml:space="preserve">To indicate the progress of development. Using appropriate markers the leads or managers do not need to talk to the developers and can judge the progress by the indicators. </w:t>
      </w:r>
    </w:p>
    <w:p w14:paraId="35860A1E" w14:textId="77777777" w:rsidR="008C3896" w:rsidRDefault="008C3896" w:rsidP="008C3896">
      <w:pPr>
        <w:pStyle w:val="ListParagraph"/>
      </w:pPr>
    </w:p>
    <w:p w14:paraId="732C0D17" w14:textId="4BF39CA5" w:rsidR="008C3896" w:rsidRDefault="008C3896" w:rsidP="008C3896">
      <w:pPr>
        <w:pStyle w:val="ListParagraph"/>
        <w:numPr>
          <w:ilvl w:val="0"/>
          <w:numId w:val="7"/>
        </w:numPr>
      </w:pPr>
      <w:r>
        <w:t>What are actions in topology navigator?</w:t>
      </w:r>
    </w:p>
    <w:p w14:paraId="00E80C82" w14:textId="0F063545" w:rsidR="008C3896" w:rsidRDefault="008C3896" w:rsidP="008C3896">
      <w:pPr>
        <w:pStyle w:val="ListParagraph"/>
      </w:pPr>
      <w:r w:rsidRPr="008C3896">
        <w:t>An action corresponds to a DDL operation</w:t>
      </w:r>
      <w:r w:rsidRPr="008C3896">
        <w:t>. They are used by the Common Format Designer to generate the scripts that implement a data model into a data server or synchronize the differences between a data model described in Oracle Data Integrator and its implementation in the data server.</w:t>
      </w:r>
    </w:p>
    <w:p w14:paraId="1256D175" w14:textId="77777777" w:rsidR="008C3896" w:rsidRDefault="008C3896" w:rsidP="008C3896">
      <w:pPr>
        <w:pStyle w:val="ListParagraph"/>
      </w:pPr>
    </w:p>
    <w:p w14:paraId="27AE2FF3" w14:textId="1BAD80C8" w:rsidR="008C3896" w:rsidRDefault="008C3896" w:rsidP="008C3896">
      <w:pPr>
        <w:pStyle w:val="ListParagraph"/>
      </w:pPr>
      <w:r>
        <w:t>You can also ignore errors and change log level for a specific action line.</w:t>
      </w:r>
    </w:p>
    <w:p w14:paraId="74560328" w14:textId="77777777" w:rsidR="008C3896" w:rsidRDefault="008C3896" w:rsidP="008C3896">
      <w:pPr>
        <w:pStyle w:val="ListParagraph"/>
      </w:pPr>
    </w:p>
    <w:p w14:paraId="3218B97D" w14:textId="5F7F83AE" w:rsidR="005C1D18" w:rsidRDefault="00225A3B" w:rsidP="005C1D18">
      <w:pPr>
        <w:pStyle w:val="ListParagraph"/>
        <w:numPr>
          <w:ilvl w:val="0"/>
          <w:numId w:val="7"/>
        </w:numPr>
      </w:pPr>
      <w:r>
        <w:t>What is the default mode of isolation level</w:t>
      </w:r>
      <w:r w:rsidR="00E90F5F">
        <w:t xml:space="preserve"> for an action in topology</w:t>
      </w:r>
      <w:r>
        <w:t>?</w:t>
      </w:r>
    </w:p>
    <w:p w14:paraId="68F3A59F" w14:textId="07340079" w:rsidR="00225A3B" w:rsidRDefault="00225A3B" w:rsidP="00225A3B">
      <w:pPr>
        <w:pStyle w:val="ListParagraph"/>
      </w:pPr>
      <w:r>
        <w:t>Read Committed in which t</w:t>
      </w:r>
      <w:r w:rsidRPr="00225A3B">
        <w:t>he transaction can only read data committed by other transactions (in general, this is the default mode of many data servers). Dirty reads are prevented; non-repeatable reads and phantom reads can occur.</w:t>
      </w:r>
    </w:p>
    <w:p w14:paraId="7102D581" w14:textId="77777777" w:rsidR="00225A3B" w:rsidRDefault="00225A3B" w:rsidP="00225A3B">
      <w:pPr>
        <w:pStyle w:val="ListParagraph"/>
      </w:pPr>
    </w:p>
    <w:p w14:paraId="14C5B4DF" w14:textId="54E76D67" w:rsidR="00225A3B" w:rsidRDefault="00225A3B" w:rsidP="00225A3B">
      <w:pPr>
        <w:pStyle w:val="ListParagraph"/>
        <w:numPr>
          <w:ilvl w:val="0"/>
          <w:numId w:val="7"/>
        </w:numPr>
      </w:pPr>
      <w:r>
        <w:t>What is the order of isolation levels</w:t>
      </w:r>
      <w:r w:rsidR="00E90F5F">
        <w:t xml:space="preserve"> </w:t>
      </w:r>
      <w:r w:rsidR="00E90F5F">
        <w:t>for an action in topology</w:t>
      </w:r>
      <w:r>
        <w:t>?</w:t>
      </w:r>
    </w:p>
    <w:p w14:paraId="1DE3639F" w14:textId="644F7F28" w:rsidR="00225A3B" w:rsidRDefault="00225A3B" w:rsidP="00225A3B">
      <w:pPr>
        <w:pStyle w:val="ListParagraph"/>
      </w:pPr>
      <w:r w:rsidRPr="00225A3B">
        <w:t>Read Uncommitted</w:t>
      </w:r>
      <w:r>
        <w:t xml:space="preserve">, </w:t>
      </w:r>
      <w:r w:rsidRPr="00225A3B">
        <w:t>Read Committed</w:t>
      </w:r>
      <w:r>
        <w:t xml:space="preserve">, </w:t>
      </w:r>
      <w:r w:rsidRPr="00225A3B">
        <w:t>Repeatable Read</w:t>
      </w:r>
      <w:r>
        <w:t xml:space="preserve"> and </w:t>
      </w:r>
      <w:r w:rsidRPr="00225A3B">
        <w:t>Serializable</w:t>
      </w:r>
      <w:r>
        <w:t>.</w:t>
      </w:r>
    </w:p>
    <w:p w14:paraId="27AAF396" w14:textId="77777777" w:rsidR="00225A3B" w:rsidRDefault="00225A3B" w:rsidP="00225A3B">
      <w:pPr>
        <w:pStyle w:val="ListParagraph"/>
      </w:pPr>
    </w:p>
    <w:tbl>
      <w:tblPr>
        <w:tblStyle w:val="TableGrid"/>
        <w:tblW w:w="0" w:type="auto"/>
        <w:tblInd w:w="720" w:type="dxa"/>
        <w:tblLook w:val="04A0" w:firstRow="1" w:lastRow="0" w:firstColumn="1" w:lastColumn="0" w:noHBand="0" w:noVBand="1"/>
      </w:tblPr>
      <w:tblGrid>
        <w:gridCol w:w="2137"/>
        <w:gridCol w:w="2002"/>
        <w:gridCol w:w="2090"/>
        <w:gridCol w:w="2061"/>
      </w:tblGrid>
      <w:tr w:rsidR="002C4A7A" w14:paraId="163B24C3" w14:textId="77777777" w:rsidTr="002C4A7A">
        <w:tc>
          <w:tcPr>
            <w:tcW w:w="2252" w:type="dxa"/>
          </w:tcPr>
          <w:p w14:paraId="0FF431BD" w14:textId="6EFE4CDE" w:rsidR="002C4A7A" w:rsidRDefault="002C4A7A" w:rsidP="00225A3B">
            <w:pPr>
              <w:pStyle w:val="ListParagraph"/>
              <w:ind w:left="0"/>
            </w:pPr>
            <w:r>
              <w:t>Isolation Level</w:t>
            </w:r>
          </w:p>
        </w:tc>
        <w:tc>
          <w:tcPr>
            <w:tcW w:w="2252" w:type="dxa"/>
          </w:tcPr>
          <w:p w14:paraId="2624CDBE" w14:textId="072D132A" w:rsidR="002C4A7A" w:rsidRDefault="002C4A7A" w:rsidP="00225A3B">
            <w:pPr>
              <w:pStyle w:val="ListParagraph"/>
              <w:ind w:left="0"/>
            </w:pPr>
            <w:r w:rsidRPr="002C4A7A">
              <w:t>Dirty reads</w:t>
            </w:r>
          </w:p>
        </w:tc>
        <w:tc>
          <w:tcPr>
            <w:tcW w:w="2253" w:type="dxa"/>
          </w:tcPr>
          <w:p w14:paraId="6CF5C0B2" w14:textId="56DCC2BC" w:rsidR="002C4A7A" w:rsidRDefault="002C4A7A" w:rsidP="00225A3B">
            <w:pPr>
              <w:pStyle w:val="ListParagraph"/>
              <w:ind w:left="0"/>
            </w:pPr>
            <w:r>
              <w:t>N</w:t>
            </w:r>
            <w:r w:rsidRPr="002C4A7A">
              <w:t>on-repeatable</w:t>
            </w:r>
            <w:r>
              <w:t xml:space="preserve"> Reads</w:t>
            </w:r>
          </w:p>
        </w:tc>
        <w:tc>
          <w:tcPr>
            <w:tcW w:w="2253" w:type="dxa"/>
          </w:tcPr>
          <w:p w14:paraId="2AEE623A" w14:textId="1D935C85" w:rsidR="002C4A7A" w:rsidRDefault="002C4A7A" w:rsidP="00225A3B">
            <w:pPr>
              <w:pStyle w:val="ListParagraph"/>
              <w:ind w:left="0"/>
            </w:pPr>
            <w:r>
              <w:t>Phantom reads</w:t>
            </w:r>
          </w:p>
        </w:tc>
      </w:tr>
      <w:tr w:rsidR="002C4A7A" w14:paraId="7E1020C9" w14:textId="77777777" w:rsidTr="002C4A7A">
        <w:tc>
          <w:tcPr>
            <w:tcW w:w="2252" w:type="dxa"/>
          </w:tcPr>
          <w:p w14:paraId="75FE1092" w14:textId="4DA6FAED" w:rsidR="002C4A7A" w:rsidRDefault="002C4A7A" w:rsidP="00225A3B">
            <w:pPr>
              <w:pStyle w:val="ListParagraph"/>
              <w:ind w:left="0"/>
            </w:pPr>
            <w:r w:rsidRPr="00225A3B">
              <w:t>Read Uncommitted</w:t>
            </w:r>
          </w:p>
        </w:tc>
        <w:tc>
          <w:tcPr>
            <w:tcW w:w="2252" w:type="dxa"/>
          </w:tcPr>
          <w:p w14:paraId="2ECEB909" w14:textId="769C17F4" w:rsidR="002C4A7A" w:rsidRDefault="002C4A7A" w:rsidP="00225A3B">
            <w:pPr>
              <w:pStyle w:val="ListParagraph"/>
              <w:ind w:left="0"/>
            </w:pPr>
            <w:r>
              <w:rPr>
                <w:noProof/>
                <w:lang w:val="en-US"/>
              </w:rPr>
              <mc:AlternateContent>
                <mc:Choice Requires="wps">
                  <w:drawing>
                    <wp:anchor distT="0" distB="0" distL="114300" distR="114300" simplePos="0" relativeHeight="251659264" behindDoc="0" locked="0" layoutInCell="1" allowOverlap="1" wp14:anchorId="5D4FE3F9" wp14:editId="78CDD69B">
                      <wp:simplePos x="0" y="0"/>
                      <wp:positionH relativeFrom="column">
                        <wp:posOffset>9525</wp:posOffset>
                      </wp:positionH>
                      <wp:positionV relativeFrom="paragraph">
                        <wp:posOffset>39370</wp:posOffset>
                      </wp:positionV>
                      <wp:extent cx="123825" cy="114300"/>
                      <wp:effectExtent l="0" t="0" r="28575" b="19050"/>
                      <wp:wrapNone/>
                      <wp:docPr id="1" name="Flowchart: Connector 1"/>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C31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5pt;margin-top:3.1pt;width:9.7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9Q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" fillcolor="#5b9bd5 [3204]" strokecolor="#1f4d78 [1604]" strokeweight="1pt">
                      <v:stroke joinstyle="miter"/>
                    </v:shape>
                  </w:pict>
                </mc:Fallback>
              </mc:AlternateContent>
            </w:r>
          </w:p>
        </w:tc>
        <w:tc>
          <w:tcPr>
            <w:tcW w:w="2253" w:type="dxa"/>
          </w:tcPr>
          <w:p w14:paraId="4B9D5BD2" w14:textId="11F811E5" w:rsidR="002C4A7A" w:rsidRDefault="002C4A7A" w:rsidP="00225A3B">
            <w:pPr>
              <w:pStyle w:val="ListParagraph"/>
              <w:ind w:left="0"/>
            </w:pPr>
            <w:r>
              <w:rPr>
                <w:noProof/>
                <w:lang w:val="en-US"/>
              </w:rPr>
              <mc:AlternateContent>
                <mc:Choice Requires="wps">
                  <w:drawing>
                    <wp:anchor distT="0" distB="0" distL="114300" distR="114300" simplePos="0" relativeHeight="251661312" behindDoc="0" locked="0" layoutInCell="1" allowOverlap="1" wp14:anchorId="74D340CD" wp14:editId="6769E4AB">
                      <wp:simplePos x="0" y="0"/>
                      <wp:positionH relativeFrom="column">
                        <wp:posOffset>-5715</wp:posOffset>
                      </wp:positionH>
                      <wp:positionV relativeFrom="paragraph">
                        <wp:posOffset>10160</wp:posOffset>
                      </wp:positionV>
                      <wp:extent cx="123825" cy="11430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97928" id="Flowchart: Connector 2" o:spid="_x0000_s1026" type="#_x0000_t120" style="position:absolute;margin-left:-.45pt;margin-top:.8pt;width:9.7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" fillcolor="#5b9bd5 [3204]" strokecolor="#1f4d78 [1604]" strokeweight="1pt">
                      <v:stroke joinstyle="miter"/>
                    </v:shape>
                  </w:pict>
                </mc:Fallback>
              </mc:AlternateContent>
            </w:r>
          </w:p>
        </w:tc>
        <w:tc>
          <w:tcPr>
            <w:tcW w:w="2253" w:type="dxa"/>
          </w:tcPr>
          <w:p w14:paraId="6ED8610D" w14:textId="6476590C" w:rsidR="002C4A7A" w:rsidRDefault="002C4A7A" w:rsidP="00225A3B">
            <w:pPr>
              <w:pStyle w:val="ListParagraph"/>
              <w:ind w:left="0"/>
            </w:pPr>
            <w:r>
              <w:rPr>
                <w:noProof/>
                <w:lang w:val="en-US"/>
              </w:rPr>
              <mc:AlternateContent>
                <mc:Choice Requires="wps">
                  <w:drawing>
                    <wp:anchor distT="0" distB="0" distL="114300" distR="114300" simplePos="0" relativeHeight="251663360" behindDoc="0" locked="0" layoutInCell="1" allowOverlap="1" wp14:anchorId="2B4314E6" wp14:editId="478598D7">
                      <wp:simplePos x="0" y="0"/>
                      <wp:positionH relativeFrom="column">
                        <wp:posOffset>635</wp:posOffset>
                      </wp:positionH>
                      <wp:positionV relativeFrom="paragraph">
                        <wp:posOffset>10160</wp:posOffset>
                      </wp:positionV>
                      <wp:extent cx="123825" cy="114300"/>
                      <wp:effectExtent l="0" t="0" r="28575" b="19050"/>
                      <wp:wrapNone/>
                      <wp:docPr id="3" name="Flowchart: Connector 3"/>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733B" id="Flowchart: Connector 3" o:spid="_x0000_s1026" type="#_x0000_t120" style="position:absolute;margin-left:.05pt;margin-top:.8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PhgAIAAFEFAAAOAAAAZHJzL2Uyb0RvYy54bWysVMFu2zAMvQ/YPwi6r7aTd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" fillcolor="#5b9bd5 [3204]" strokecolor="#1f4d78 [1604]" strokeweight="1pt">
                      <v:stroke joinstyle="miter"/>
                    </v:shape>
                  </w:pict>
                </mc:Fallback>
              </mc:AlternateContent>
            </w:r>
          </w:p>
        </w:tc>
      </w:tr>
      <w:tr w:rsidR="002C4A7A" w14:paraId="1EDCBBE3" w14:textId="77777777" w:rsidTr="002C4A7A">
        <w:tc>
          <w:tcPr>
            <w:tcW w:w="2252" w:type="dxa"/>
          </w:tcPr>
          <w:p w14:paraId="4BC6C2F8" w14:textId="23E59381" w:rsidR="002C4A7A" w:rsidRDefault="002C4A7A" w:rsidP="00225A3B">
            <w:pPr>
              <w:pStyle w:val="ListParagraph"/>
              <w:ind w:left="0"/>
            </w:pPr>
            <w:r w:rsidRPr="00225A3B">
              <w:t>Read Committed</w:t>
            </w:r>
          </w:p>
        </w:tc>
        <w:tc>
          <w:tcPr>
            <w:tcW w:w="2252" w:type="dxa"/>
          </w:tcPr>
          <w:p w14:paraId="233278FD" w14:textId="77777777" w:rsidR="002C4A7A" w:rsidRDefault="002C4A7A" w:rsidP="00225A3B">
            <w:pPr>
              <w:pStyle w:val="ListParagraph"/>
              <w:ind w:left="0"/>
            </w:pPr>
          </w:p>
        </w:tc>
        <w:tc>
          <w:tcPr>
            <w:tcW w:w="2253" w:type="dxa"/>
          </w:tcPr>
          <w:p w14:paraId="62585408" w14:textId="0BAEDED0" w:rsidR="002C4A7A" w:rsidRDefault="002C4A7A" w:rsidP="00225A3B">
            <w:pPr>
              <w:pStyle w:val="ListParagraph"/>
              <w:ind w:left="0"/>
            </w:pPr>
            <w:r>
              <w:rPr>
                <w:noProof/>
                <w:lang w:val="en-US"/>
              </w:rPr>
              <mc:AlternateContent>
                <mc:Choice Requires="wps">
                  <w:drawing>
                    <wp:anchor distT="0" distB="0" distL="114300" distR="114300" simplePos="0" relativeHeight="251665408" behindDoc="0" locked="0" layoutInCell="1" allowOverlap="1" wp14:anchorId="4EA6979F" wp14:editId="6813823B">
                      <wp:simplePos x="0" y="0"/>
                      <wp:positionH relativeFrom="column">
                        <wp:posOffset>-5715</wp:posOffset>
                      </wp:positionH>
                      <wp:positionV relativeFrom="paragraph">
                        <wp:posOffset>8255</wp:posOffset>
                      </wp:positionV>
                      <wp:extent cx="123825" cy="114300"/>
                      <wp:effectExtent l="0" t="0" r="28575" b="19050"/>
                      <wp:wrapNone/>
                      <wp:docPr id="4" name="Flowchart: Connector 4"/>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8FFF" id="Flowchart: Connector 4" o:spid="_x0000_s1026" type="#_x0000_t120" style="position:absolute;margin-left:-.45pt;margin-top:.65pt;width:9.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mx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" fillcolor="#5b9bd5 [3204]" strokecolor="#1f4d78 [1604]" strokeweight="1pt">
                      <v:stroke joinstyle="miter"/>
                    </v:shape>
                  </w:pict>
                </mc:Fallback>
              </mc:AlternateContent>
            </w:r>
          </w:p>
        </w:tc>
        <w:tc>
          <w:tcPr>
            <w:tcW w:w="2253" w:type="dxa"/>
          </w:tcPr>
          <w:p w14:paraId="719C93BD" w14:textId="4F77F89C" w:rsidR="002C4A7A" w:rsidRDefault="002C4A7A" w:rsidP="00225A3B">
            <w:pPr>
              <w:pStyle w:val="ListParagraph"/>
              <w:ind w:left="0"/>
            </w:pPr>
            <w:r>
              <w:rPr>
                <w:noProof/>
                <w:lang w:val="en-US"/>
              </w:rPr>
              <mc:AlternateContent>
                <mc:Choice Requires="wps">
                  <w:drawing>
                    <wp:anchor distT="0" distB="0" distL="114300" distR="114300" simplePos="0" relativeHeight="251667456" behindDoc="0" locked="0" layoutInCell="1" allowOverlap="1" wp14:anchorId="48895715" wp14:editId="57DE955F">
                      <wp:simplePos x="0" y="0"/>
                      <wp:positionH relativeFrom="column">
                        <wp:posOffset>635</wp:posOffset>
                      </wp:positionH>
                      <wp:positionV relativeFrom="paragraph">
                        <wp:posOffset>8255</wp:posOffset>
                      </wp:positionV>
                      <wp:extent cx="123825" cy="114300"/>
                      <wp:effectExtent l="0" t="0" r="28575" b="19050"/>
                      <wp:wrapNone/>
                      <wp:docPr id="5" name="Flowchart: Connector 5"/>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77A1" id="Flowchart: Connector 5" o:spid="_x0000_s1026" type="#_x0000_t120" style="position:absolute;margin-left:.05pt;margin-top:.65pt;width:9.7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fpfwIAAFEFAAAOAAAAZHJzL2Uyb0RvYy54bWysVMFu2zAMvQ/YPwi6r7bTZ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" fillcolor="#5b9bd5 [3204]" strokecolor="#1f4d78 [1604]" strokeweight="1pt">
                      <v:stroke joinstyle="miter"/>
                    </v:shape>
                  </w:pict>
                </mc:Fallback>
              </mc:AlternateContent>
            </w:r>
          </w:p>
        </w:tc>
      </w:tr>
      <w:tr w:rsidR="002C4A7A" w14:paraId="29730FD1" w14:textId="77777777" w:rsidTr="002C4A7A">
        <w:tc>
          <w:tcPr>
            <w:tcW w:w="2252" w:type="dxa"/>
          </w:tcPr>
          <w:p w14:paraId="1520C19E" w14:textId="59877FF7" w:rsidR="002C4A7A" w:rsidRDefault="002C4A7A" w:rsidP="00225A3B">
            <w:pPr>
              <w:pStyle w:val="ListParagraph"/>
              <w:ind w:left="0"/>
            </w:pPr>
            <w:r w:rsidRPr="00225A3B">
              <w:t>Repeatable Read</w:t>
            </w:r>
          </w:p>
        </w:tc>
        <w:tc>
          <w:tcPr>
            <w:tcW w:w="2252" w:type="dxa"/>
          </w:tcPr>
          <w:p w14:paraId="24B08F2F" w14:textId="77777777" w:rsidR="002C4A7A" w:rsidRDefault="002C4A7A" w:rsidP="00225A3B">
            <w:pPr>
              <w:pStyle w:val="ListParagraph"/>
              <w:ind w:left="0"/>
            </w:pPr>
          </w:p>
        </w:tc>
        <w:tc>
          <w:tcPr>
            <w:tcW w:w="2253" w:type="dxa"/>
          </w:tcPr>
          <w:p w14:paraId="2471CE2D" w14:textId="77777777" w:rsidR="002C4A7A" w:rsidRDefault="002C4A7A" w:rsidP="00225A3B">
            <w:pPr>
              <w:pStyle w:val="ListParagraph"/>
              <w:ind w:left="0"/>
            </w:pPr>
          </w:p>
        </w:tc>
        <w:tc>
          <w:tcPr>
            <w:tcW w:w="2253" w:type="dxa"/>
          </w:tcPr>
          <w:p w14:paraId="3CFF4E7E" w14:textId="11154810" w:rsidR="002C4A7A" w:rsidRDefault="002C4A7A" w:rsidP="00225A3B">
            <w:pPr>
              <w:pStyle w:val="ListParagraph"/>
              <w:ind w:left="0"/>
            </w:pPr>
            <w:r>
              <w:rPr>
                <w:noProof/>
                <w:lang w:val="en-US"/>
              </w:rPr>
              <mc:AlternateContent>
                <mc:Choice Requires="wps">
                  <w:drawing>
                    <wp:anchor distT="0" distB="0" distL="114300" distR="114300" simplePos="0" relativeHeight="251669504" behindDoc="0" locked="0" layoutInCell="1" allowOverlap="1" wp14:anchorId="787A4C86" wp14:editId="06D6B229">
                      <wp:simplePos x="0" y="0"/>
                      <wp:positionH relativeFrom="column">
                        <wp:posOffset>635</wp:posOffset>
                      </wp:positionH>
                      <wp:positionV relativeFrom="paragraph">
                        <wp:posOffset>6350</wp:posOffset>
                      </wp:positionV>
                      <wp:extent cx="123825" cy="11430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9F66" id="Flowchart: Connector 6" o:spid="_x0000_s1026" type="#_x0000_t120" style="position:absolute;margin-left:.05pt;margin-top:.5pt;width:9.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" fillcolor="#5b9bd5 [3204]" strokecolor="#1f4d78 [1604]" strokeweight="1pt">
                      <v:stroke joinstyle="miter"/>
                    </v:shape>
                  </w:pict>
                </mc:Fallback>
              </mc:AlternateContent>
            </w:r>
          </w:p>
        </w:tc>
      </w:tr>
      <w:tr w:rsidR="002C4A7A" w14:paraId="49F24999" w14:textId="77777777" w:rsidTr="002C4A7A">
        <w:tc>
          <w:tcPr>
            <w:tcW w:w="2252" w:type="dxa"/>
          </w:tcPr>
          <w:p w14:paraId="3E3288D0" w14:textId="547E2C5F" w:rsidR="002C4A7A" w:rsidRDefault="002C4A7A" w:rsidP="00225A3B">
            <w:pPr>
              <w:pStyle w:val="ListParagraph"/>
              <w:ind w:left="0"/>
            </w:pPr>
            <w:r w:rsidRPr="00225A3B">
              <w:t>Serializable</w:t>
            </w:r>
          </w:p>
        </w:tc>
        <w:tc>
          <w:tcPr>
            <w:tcW w:w="2252" w:type="dxa"/>
          </w:tcPr>
          <w:p w14:paraId="33B75CC5" w14:textId="77777777" w:rsidR="002C4A7A" w:rsidRDefault="002C4A7A" w:rsidP="00225A3B">
            <w:pPr>
              <w:pStyle w:val="ListParagraph"/>
              <w:ind w:left="0"/>
            </w:pPr>
          </w:p>
        </w:tc>
        <w:tc>
          <w:tcPr>
            <w:tcW w:w="2253" w:type="dxa"/>
          </w:tcPr>
          <w:p w14:paraId="1C6EB6CD" w14:textId="77777777" w:rsidR="002C4A7A" w:rsidRDefault="002C4A7A" w:rsidP="00225A3B">
            <w:pPr>
              <w:pStyle w:val="ListParagraph"/>
              <w:ind w:left="0"/>
            </w:pPr>
          </w:p>
        </w:tc>
        <w:tc>
          <w:tcPr>
            <w:tcW w:w="2253" w:type="dxa"/>
          </w:tcPr>
          <w:p w14:paraId="5E67AA04" w14:textId="77777777" w:rsidR="002C4A7A" w:rsidRDefault="002C4A7A" w:rsidP="00225A3B">
            <w:pPr>
              <w:pStyle w:val="ListParagraph"/>
              <w:ind w:left="0"/>
            </w:pPr>
          </w:p>
        </w:tc>
      </w:tr>
    </w:tbl>
    <w:p w14:paraId="58CE0E2D" w14:textId="77777777" w:rsidR="00225A3B" w:rsidRDefault="00225A3B" w:rsidP="002C4A7A"/>
    <w:p w14:paraId="74FACD1E" w14:textId="2A6C5A89" w:rsidR="005B1C90" w:rsidRDefault="005B1C90" w:rsidP="005B1C90">
      <w:pPr>
        <w:pStyle w:val="ListParagraph"/>
        <w:numPr>
          <w:ilvl w:val="0"/>
          <w:numId w:val="7"/>
        </w:numPr>
      </w:pPr>
      <w:r>
        <w:t>What is the language tab used for in topology?</w:t>
      </w:r>
    </w:p>
    <w:p w14:paraId="6314A78B" w14:textId="20D33DF6" w:rsidR="005B1C90" w:rsidRDefault="005B1C90" w:rsidP="005B1C90">
      <w:r>
        <w:tab/>
        <w:t>It lists all the supported languages in ODI.</w:t>
      </w:r>
    </w:p>
    <w:p w14:paraId="45D6A8B8" w14:textId="77777777" w:rsidR="004B0A03" w:rsidRDefault="004B0A03" w:rsidP="005B1C90"/>
    <w:p w14:paraId="15D4D3EF" w14:textId="20F4694D" w:rsidR="005B1C90" w:rsidRDefault="004B0A03" w:rsidP="004B0A03">
      <w:pPr>
        <w:pStyle w:val="ListParagraph"/>
        <w:numPr>
          <w:ilvl w:val="0"/>
          <w:numId w:val="7"/>
        </w:numPr>
      </w:pPr>
      <w:r>
        <w:t>Where do you mention the type of the work repository?</w:t>
      </w:r>
    </w:p>
    <w:p w14:paraId="57137821" w14:textId="5B78643F" w:rsidR="004B0A03" w:rsidRDefault="004B0A03" w:rsidP="004B0A03">
      <w:pPr>
        <w:pStyle w:val="ListParagraph"/>
      </w:pPr>
      <w:r>
        <w:t>In work repository creation wizard you can mention if it is a Development or Executable repository.</w:t>
      </w:r>
    </w:p>
    <w:p w14:paraId="62FCBA71" w14:textId="548E54A1" w:rsidR="005B1C90" w:rsidRDefault="005B1C90" w:rsidP="005B1C90">
      <w:pPr>
        <w:pStyle w:val="ListParagraph"/>
      </w:pPr>
    </w:p>
    <w:p w14:paraId="647B8E96" w14:textId="77777777" w:rsidR="006F464B" w:rsidRDefault="006F464B" w:rsidP="006F464B">
      <w:pPr>
        <w:pStyle w:val="ListParagraph"/>
      </w:pPr>
    </w:p>
    <w:p w14:paraId="7319F651" w14:textId="77777777" w:rsidR="006F464B" w:rsidRDefault="006F464B" w:rsidP="006F464B">
      <w:pPr>
        <w:pStyle w:val="ListParagraph"/>
      </w:pPr>
    </w:p>
    <w:p w14:paraId="69CB56B7" w14:textId="157D6E8C" w:rsidR="006F464B" w:rsidRDefault="006F464B" w:rsidP="006F464B">
      <w:pPr>
        <w:pStyle w:val="ListParagraph"/>
        <w:numPr>
          <w:ilvl w:val="0"/>
          <w:numId w:val="7"/>
        </w:numPr>
      </w:pPr>
      <w:r>
        <w:lastRenderedPageBreak/>
        <w:t>Examples if KM customization.</w:t>
      </w:r>
    </w:p>
    <w:p w14:paraId="6ADF599B" w14:textId="769F34F1" w:rsidR="006F464B" w:rsidRDefault="006F464B" w:rsidP="006F464B">
      <w:pPr>
        <w:pStyle w:val="ListParagraph"/>
        <w:numPr>
          <w:ilvl w:val="0"/>
          <w:numId w:val="8"/>
        </w:numPr>
      </w:pPr>
      <w:r>
        <w:t xml:space="preserve">Change the query for analyze table in KM with additional options like </w:t>
      </w:r>
      <w:r w:rsidRPr="006F464B">
        <w:t>GRANULARITY</w:t>
      </w:r>
      <w:r>
        <w:t>, cascade</w:t>
      </w:r>
      <w:r w:rsidRPr="006F464B">
        <w:t>, method_opt</w:t>
      </w:r>
      <w:r>
        <w:t xml:space="preserve"> and </w:t>
      </w:r>
      <w:r w:rsidRPr="006F464B">
        <w:t>degree</w:t>
      </w:r>
    </w:p>
    <w:p w14:paraId="0F12ADC6" w14:textId="4607136D" w:rsidR="0056391A" w:rsidRDefault="0056391A" w:rsidP="0056391A">
      <w:pPr>
        <w:pStyle w:val="ListParagraph"/>
        <w:numPr>
          <w:ilvl w:val="0"/>
          <w:numId w:val="8"/>
        </w:numPr>
      </w:pPr>
      <w:r>
        <w:t xml:space="preserve">Use UD columns to </w:t>
      </w:r>
      <w:r>
        <w:t>skip during data update</w:t>
      </w:r>
    </w:p>
    <w:p w14:paraId="5AA1503B" w14:textId="218BBBBB" w:rsidR="0056391A" w:rsidRDefault="0056391A" w:rsidP="0056391A">
      <w:pPr>
        <w:pStyle w:val="ListParagraph"/>
        <w:numPr>
          <w:ilvl w:val="0"/>
          <w:numId w:val="8"/>
        </w:numPr>
      </w:pPr>
      <w:r>
        <w:t xml:space="preserve">Insert Load plan details like current interface run date and records </w:t>
      </w:r>
      <w:r w:rsidR="009239BF">
        <w:t xml:space="preserve">erred out for eod report. </w:t>
      </w:r>
      <w:r>
        <w:t xml:space="preserve"> </w:t>
      </w:r>
    </w:p>
    <w:p w14:paraId="54BEF2EB" w14:textId="24D05EAE" w:rsidR="006F464B" w:rsidRDefault="0056391A" w:rsidP="0056391A">
      <w:pPr>
        <w:pStyle w:val="ListParagraph"/>
        <w:numPr>
          <w:ilvl w:val="0"/>
          <w:numId w:val="8"/>
        </w:numPr>
      </w:pPr>
      <w:r>
        <w:t>Uniq</w:t>
      </w:r>
      <w:r w:rsidR="009239BF">
        <w:t>ue temporary table names in 11g</w:t>
      </w:r>
    </w:p>
    <w:p w14:paraId="43AD1551" w14:textId="03F8628F" w:rsidR="00EF0A5D" w:rsidRDefault="00EF0A5D" w:rsidP="0056391A">
      <w:pPr>
        <w:pStyle w:val="ListParagraph"/>
        <w:numPr>
          <w:ilvl w:val="0"/>
          <w:numId w:val="8"/>
        </w:numPr>
      </w:pPr>
      <w:r>
        <w:t>Creation and last update date updates in KM.</w:t>
      </w:r>
    </w:p>
    <w:p w14:paraId="193079E3" w14:textId="77777777" w:rsidR="00EA4D0C" w:rsidRDefault="00EA4D0C" w:rsidP="00EA4D0C"/>
    <w:p w14:paraId="638E76A9" w14:textId="2CF17DE9" w:rsidR="00EA4D0C" w:rsidRDefault="00EA4D0C" w:rsidP="00EA4D0C">
      <w:pPr>
        <w:pStyle w:val="ListParagraph"/>
        <w:numPr>
          <w:ilvl w:val="0"/>
          <w:numId w:val="7"/>
        </w:numPr>
      </w:pPr>
      <w:r>
        <w:t>Importance of Concurrent Execution Controller for a load plan.</w:t>
      </w:r>
    </w:p>
    <w:p w14:paraId="203F06B8" w14:textId="0EE41807" w:rsidR="00EA4D0C" w:rsidRDefault="00EA4D0C" w:rsidP="00EA4D0C">
      <w:pPr>
        <w:pStyle w:val="ListParagraph"/>
      </w:pPr>
      <w:r>
        <w:t xml:space="preserve">If the violation behaviour is set to Raise Execution Error, the second load plan will not run and return error. </w:t>
      </w:r>
    </w:p>
    <w:p w14:paraId="04B8337F" w14:textId="77777777" w:rsidR="00EA6D29" w:rsidRDefault="00EA6D29" w:rsidP="00EA4D0C">
      <w:pPr>
        <w:pStyle w:val="ListParagraph"/>
      </w:pPr>
    </w:p>
    <w:p w14:paraId="299C4337" w14:textId="06DD76B3" w:rsidR="00EA6D29" w:rsidRDefault="00EA6D29" w:rsidP="00EA4D0C">
      <w:pPr>
        <w:pStyle w:val="ListParagraph"/>
      </w:pPr>
      <w:r>
        <w:t>If you have given a wait interval it will raise a warning and wait for x seconds for the previous execution to end in success or failure, post which it will execute, if timer stops it will fail.</w:t>
      </w:r>
    </w:p>
    <w:p w14:paraId="5F2E50F1" w14:textId="77777777" w:rsidR="00EA4D0C" w:rsidRDefault="00EA4D0C" w:rsidP="00EA4D0C">
      <w:pPr>
        <w:pStyle w:val="ListParagraph"/>
      </w:pPr>
    </w:p>
    <w:p w14:paraId="4B892C54" w14:textId="00487E61" w:rsidR="00EA4D0C" w:rsidRDefault="000A0781" w:rsidP="0035658C">
      <w:pPr>
        <w:pStyle w:val="ListParagraph"/>
        <w:numPr>
          <w:ilvl w:val="0"/>
          <w:numId w:val="7"/>
        </w:numPr>
      </w:pPr>
      <w:r>
        <w:t>Restart types in exception handling in load plans?</w:t>
      </w:r>
    </w:p>
    <w:p w14:paraId="7D389F69" w14:textId="6F2EA986" w:rsidR="000A0781" w:rsidRDefault="000A0781" w:rsidP="000A0781">
      <w:pPr>
        <w:pStyle w:val="ListParagraph"/>
      </w:pPr>
      <w:r>
        <w:t>Restart from new session – lp restarts with a new session id</w:t>
      </w:r>
    </w:p>
    <w:p w14:paraId="7824ECD5" w14:textId="27E0AE51" w:rsidR="000A0781" w:rsidRDefault="000A0781" w:rsidP="000A0781">
      <w:pPr>
        <w:pStyle w:val="ListParagraph"/>
      </w:pPr>
      <w:r>
        <w:t>Restart from failed step – lp restarts same session id from failed step (entire pkg if one step in pkg has failed)</w:t>
      </w:r>
    </w:p>
    <w:p w14:paraId="5731AE00" w14:textId="485C47F2" w:rsidR="000A0781" w:rsidRDefault="000A0781" w:rsidP="000A0781">
      <w:pPr>
        <w:pStyle w:val="ListParagraph"/>
      </w:pPr>
      <w:r>
        <w:t xml:space="preserve">Restart from failed task </w:t>
      </w:r>
      <w:r>
        <w:t>– lp restarts sam</w:t>
      </w:r>
      <w:r>
        <w:t xml:space="preserve">e session id from failed step (failed step in a package </w:t>
      </w:r>
      <w:r>
        <w:t>if one step in pkg has failed)</w:t>
      </w:r>
    </w:p>
    <w:p w14:paraId="4F1D0FDF" w14:textId="57D7C213" w:rsidR="000A0781" w:rsidRDefault="000A0781" w:rsidP="000A0781">
      <w:pPr>
        <w:pStyle w:val="ListParagraph"/>
      </w:pPr>
    </w:p>
    <w:p w14:paraId="6E092ACF" w14:textId="754D8753" w:rsidR="00825350" w:rsidRDefault="00825350" w:rsidP="00825350">
      <w:pPr>
        <w:pStyle w:val="ListParagraph"/>
        <w:numPr>
          <w:ilvl w:val="0"/>
          <w:numId w:val="7"/>
        </w:numPr>
      </w:pPr>
      <w:r>
        <w:t>Exception behaviour</w:t>
      </w:r>
    </w:p>
    <w:p w14:paraId="0F579477" w14:textId="48517184" w:rsidR="00825350" w:rsidRDefault="00825350" w:rsidP="00825350">
      <w:pPr>
        <w:pStyle w:val="ListParagraph"/>
      </w:pPr>
      <w:r>
        <w:t>Run exception and raise</w:t>
      </w:r>
    </w:p>
    <w:p w14:paraId="3A4D736A" w14:textId="4BCAC428" w:rsidR="00825350" w:rsidRDefault="00825350" w:rsidP="00825350">
      <w:pPr>
        <w:pStyle w:val="ListParagraph"/>
      </w:pPr>
      <w:r>
        <w:t>Run exception and ignore</w:t>
      </w:r>
    </w:p>
    <w:p w14:paraId="3CD3FF69" w14:textId="77777777" w:rsidR="00825350" w:rsidRDefault="00825350" w:rsidP="00825350">
      <w:pPr>
        <w:pStyle w:val="ListParagraph"/>
      </w:pPr>
    </w:p>
    <w:p w14:paraId="2BFA3790" w14:textId="77777777" w:rsidR="00825350" w:rsidRPr="007F697F" w:rsidRDefault="00825350" w:rsidP="00825350">
      <w:pPr>
        <w:pStyle w:val="ListParagraph"/>
        <w:numPr>
          <w:ilvl w:val="0"/>
          <w:numId w:val="7"/>
        </w:numPr>
      </w:pPr>
      <w:bookmarkStart w:id="0" w:name="_GoBack"/>
      <w:bookmarkEnd w:id="0"/>
    </w:p>
    <w:sectPr w:rsidR="00825350" w:rsidRPr="007F697F" w:rsidSect="00DC69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898D7" w14:textId="77777777" w:rsidR="00E4297A" w:rsidRDefault="00E4297A" w:rsidP="00085289">
      <w:r>
        <w:separator/>
      </w:r>
    </w:p>
  </w:endnote>
  <w:endnote w:type="continuationSeparator" w:id="0">
    <w:p w14:paraId="6F457146" w14:textId="77777777" w:rsidR="00E4297A" w:rsidRDefault="00E4297A" w:rsidP="0008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1EAF7" w14:textId="77777777" w:rsidR="00E4297A" w:rsidRDefault="00E4297A" w:rsidP="00085289">
      <w:r>
        <w:separator/>
      </w:r>
    </w:p>
  </w:footnote>
  <w:footnote w:type="continuationSeparator" w:id="0">
    <w:p w14:paraId="22C2E78B" w14:textId="77777777" w:rsidR="00E4297A" w:rsidRDefault="00E4297A" w:rsidP="000852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0117"/>
    <w:multiLevelType w:val="hybridMultilevel"/>
    <w:tmpl w:val="13A89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24610"/>
    <w:multiLevelType w:val="hybridMultilevel"/>
    <w:tmpl w:val="1F1A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E7C61"/>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12242"/>
    <w:multiLevelType w:val="hybridMultilevel"/>
    <w:tmpl w:val="0E62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0B93"/>
    <w:multiLevelType w:val="hybridMultilevel"/>
    <w:tmpl w:val="59382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3B7103"/>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550F0"/>
    <w:multiLevelType w:val="hybridMultilevel"/>
    <w:tmpl w:val="7262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620DD"/>
    <w:multiLevelType w:val="hybridMultilevel"/>
    <w:tmpl w:val="45E26E86"/>
    <w:lvl w:ilvl="0" w:tplc="7EA87B7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E"/>
    <w:rsid w:val="0000484E"/>
    <w:rsid w:val="00010990"/>
    <w:rsid w:val="00047888"/>
    <w:rsid w:val="000623FE"/>
    <w:rsid w:val="000814AA"/>
    <w:rsid w:val="00085289"/>
    <w:rsid w:val="00086FF8"/>
    <w:rsid w:val="00087DC4"/>
    <w:rsid w:val="000925CE"/>
    <w:rsid w:val="00092A68"/>
    <w:rsid w:val="00095C11"/>
    <w:rsid w:val="000A0781"/>
    <w:rsid w:val="000A181D"/>
    <w:rsid w:val="000A4A97"/>
    <w:rsid w:val="000A4CB4"/>
    <w:rsid w:val="000C47FF"/>
    <w:rsid w:val="000E10E3"/>
    <w:rsid w:val="000E3AD8"/>
    <w:rsid w:val="000F06E6"/>
    <w:rsid w:val="001036AD"/>
    <w:rsid w:val="00117BFA"/>
    <w:rsid w:val="00126BFF"/>
    <w:rsid w:val="00133081"/>
    <w:rsid w:val="0014220C"/>
    <w:rsid w:val="001424DA"/>
    <w:rsid w:val="001441E7"/>
    <w:rsid w:val="00163948"/>
    <w:rsid w:val="001705E1"/>
    <w:rsid w:val="001912BD"/>
    <w:rsid w:val="001A099D"/>
    <w:rsid w:val="001B0EC0"/>
    <w:rsid w:val="001B674A"/>
    <w:rsid w:val="001C1A5A"/>
    <w:rsid w:val="001C71AD"/>
    <w:rsid w:val="001E7810"/>
    <w:rsid w:val="001F0C17"/>
    <w:rsid w:val="00200222"/>
    <w:rsid w:val="00213BA1"/>
    <w:rsid w:val="002244CA"/>
    <w:rsid w:val="00225A3B"/>
    <w:rsid w:val="002269D7"/>
    <w:rsid w:val="00233A1D"/>
    <w:rsid w:val="00247718"/>
    <w:rsid w:val="00251DEB"/>
    <w:rsid w:val="00263E33"/>
    <w:rsid w:val="00266486"/>
    <w:rsid w:val="00267694"/>
    <w:rsid w:val="00275310"/>
    <w:rsid w:val="00290E21"/>
    <w:rsid w:val="0029328F"/>
    <w:rsid w:val="002C0FAD"/>
    <w:rsid w:val="002C4A7A"/>
    <w:rsid w:val="002C7F6D"/>
    <w:rsid w:val="002D1EF3"/>
    <w:rsid w:val="002E68CD"/>
    <w:rsid w:val="0031187A"/>
    <w:rsid w:val="00312A1A"/>
    <w:rsid w:val="00315A8E"/>
    <w:rsid w:val="00331BA6"/>
    <w:rsid w:val="00334916"/>
    <w:rsid w:val="00350C1E"/>
    <w:rsid w:val="0035658C"/>
    <w:rsid w:val="003960D9"/>
    <w:rsid w:val="003A08AC"/>
    <w:rsid w:val="003B0499"/>
    <w:rsid w:val="003D1533"/>
    <w:rsid w:val="00421756"/>
    <w:rsid w:val="0043615C"/>
    <w:rsid w:val="004443CF"/>
    <w:rsid w:val="00446BF4"/>
    <w:rsid w:val="00456FFB"/>
    <w:rsid w:val="004660A5"/>
    <w:rsid w:val="004768CD"/>
    <w:rsid w:val="00485755"/>
    <w:rsid w:val="00493E50"/>
    <w:rsid w:val="00495480"/>
    <w:rsid w:val="004A0190"/>
    <w:rsid w:val="004A2EC2"/>
    <w:rsid w:val="004B0A03"/>
    <w:rsid w:val="004D45BC"/>
    <w:rsid w:val="004D7A7E"/>
    <w:rsid w:val="004E16D2"/>
    <w:rsid w:val="004F47E6"/>
    <w:rsid w:val="004F60C7"/>
    <w:rsid w:val="00503FFF"/>
    <w:rsid w:val="00527C24"/>
    <w:rsid w:val="00527CF8"/>
    <w:rsid w:val="005302C7"/>
    <w:rsid w:val="00542BF9"/>
    <w:rsid w:val="00546BB5"/>
    <w:rsid w:val="00551158"/>
    <w:rsid w:val="005570E3"/>
    <w:rsid w:val="0056391A"/>
    <w:rsid w:val="00572879"/>
    <w:rsid w:val="0058161C"/>
    <w:rsid w:val="00590592"/>
    <w:rsid w:val="005973DB"/>
    <w:rsid w:val="005B1C90"/>
    <w:rsid w:val="005B2A87"/>
    <w:rsid w:val="005B371C"/>
    <w:rsid w:val="005C1951"/>
    <w:rsid w:val="005C1D18"/>
    <w:rsid w:val="005C6E10"/>
    <w:rsid w:val="00641955"/>
    <w:rsid w:val="00663388"/>
    <w:rsid w:val="00664E5C"/>
    <w:rsid w:val="00666F47"/>
    <w:rsid w:val="00667BDC"/>
    <w:rsid w:val="006A2B1E"/>
    <w:rsid w:val="006B5784"/>
    <w:rsid w:val="006C078C"/>
    <w:rsid w:val="006E1742"/>
    <w:rsid w:val="006F464B"/>
    <w:rsid w:val="00713532"/>
    <w:rsid w:val="007409D4"/>
    <w:rsid w:val="007654C8"/>
    <w:rsid w:val="00767A8D"/>
    <w:rsid w:val="00767BF7"/>
    <w:rsid w:val="007716FA"/>
    <w:rsid w:val="007A5E5E"/>
    <w:rsid w:val="007D5CF9"/>
    <w:rsid w:val="007D6DD6"/>
    <w:rsid w:val="007F697F"/>
    <w:rsid w:val="00825350"/>
    <w:rsid w:val="008423E9"/>
    <w:rsid w:val="00843097"/>
    <w:rsid w:val="008566D4"/>
    <w:rsid w:val="00875DB3"/>
    <w:rsid w:val="00881F0A"/>
    <w:rsid w:val="00882F07"/>
    <w:rsid w:val="00890055"/>
    <w:rsid w:val="00893BFC"/>
    <w:rsid w:val="008B533C"/>
    <w:rsid w:val="008B7EBE"/>
    <w:rsid w:val="008C3896"/>
    <w:rsid w:val="008C689D"/>
    <w:rsid w:val="008E1F01"/>
    <w:rsid w:val="008F05A5"/>
    <w:rsid w:val="008F1818"/>
    <w:rsid w:val="009239BF"/>
    <w:rsid w:val="0093442F"/>
    <w:rsid w:val="00936028"/>
    <w:rsid w:val="00941483"/>
    <w:rsid w:val="00943078"/>
    <w:rsid w:val="0095170B"/>
    <w:rsid w:val="00953C7B"/>
    <w:rsid w:val="00965FCD"/>
    <w:rsid w:val="00973802"/>
    <w:rsid w:val="00973A46"/>
    <w:rsid w:val="00976A24"/>
    <w:rsid w:val="00980A01"/>
    <w:rsid w:val="00986319"/>
    <w:rsid w:val="009A39F0"/>
    <w:rsid w:val="009B06B7"/>
    <w:rsid w:val="009B2460"/>
    <w:rsid w:val="009C3D03"/>
    <w:rsid w:val="009D260A"/>
    <w:rsid w:val="00A16AAC"/>
    <w:rsid w:val="00A2052A"/>
    <w:rsid w:val="00A24567"/>
    <w:rsid w:val="00A46B87"/>
    <w:rsid w:val="00A5663E"/>
    <w:rsid w:val="00A71B77"/>
    <w:rsid w:val="00A71BA8"/>
    <w:rsid w:val="00A729DA"/>
    <w:rsid w:val="00A77B5C"/>
    <w:rsid w:val="00A77F51"/>
    <w:rsid w:val="00A80BA7"/>
    <w:rsid w:val="00AA3A2B"/>
    <w:rsid w:val="00AA684A"/>
    <w:rsid w:val="00AB209E"/>
    <w:rsid w:val="00AC525F"/>
    <w:rsid w:val="00AE215A"/>
    <w:rsid w:val="00AE3048"/>
    <w:rsid w:val="00AF1CEC"/>
    <w:rsid w:val="00B46310"/>
    <w:rsid w:val="00B54247"/>
    <w:rsid w:val="00B64684"/>
    <w:rsid w:val="00B669BA"/>
    <w:rsid w:val="00B73F37"/>
    <w:rsid w:val="00B742F6"/>
    <w:rsid w:val="00BA09B4"/>
    <w:rsid w:val="00BB3878"/>
    <w:rsid w:val="00BC7DC9"/>
    <w:rsid w:val="00BE7F25"/>
    <w:rsid w:val="00C01BEF"/>
    <w:rsid w:val="00C05DD3"/>
    <w:rsid w:val="00C11F80"/>
    <w:rsid w:val="00C20B5F"/>
    <w:rsid w:val="00C26BF9"/>
    <w:rsid w:val="00C34A8B"/>
    <w:rsid w:val="00C37DC6"/>
    <w:rsid w:val="00C817F1"/>
    <w:rsid w:val="00C8246B"/>
    <w:rsid w:val="00C83A43"/>
    <w:rsid w:val="00C92A19"/>
    <w:rsid w:val="00CA0B7D"/>
    <w:rsid w:val="00CA5087"/>
    <w:rsid w:val="00CC1CB8"/>
    <w:rsid w:val="00CD3F59"/>
    <w:rsid w:val="00CD6FE1"/>
    <w:rsid w:val="00CF3E6B"/>
    <w:rsid w:val="00D00D36"/>
    <w:rsid w:val="00D171A5"/>
    <w:rsid w:val="00D47A83"/>
    <w:rsid w:val="00D6767D"/>
    <w:rsid w:val="00D91721"/>
    <w:rsid w:val="00D91A00"/>
    <w:rsid w:val="00DA0159"/>
    <w:rsid w:val="00DB0756"/>
    <w:rsid w:val="00DC69BD"/>
    <w:rsid w:val="00DE4D58"/>
    <w:rsid w:val="00DF69F4"/>
    <w:rsid w:val="00E0241C"/>
    <w:rsid w:val="00E14E61"/>
    <w:rsid w:val="00E16A7A"/>
    <w:rsid w:val="00E16F7D"/>
    <w:rsid w:val="00E315C7"/>
    <w:rsid w:val="00E4297A"/>
    <w:rsid w:val="00E47E8A"/>
    <w:rsid w:val="00E530DE"/>
    <w:rsid w:val="00E5310D"/>
    <w:rsid w:val="00E53F9B"/>
    <w:rsid w:val="00E63BD7"/>
    <w:rsid w:val="00E77E1D"/>
    <w:rsid w:val="00E82EBA"/>
    <w:rsid w:val="00E90F5F"/>
    <w:rsid w:val="00EA1D34"/>
    <w:rsid w:val="00EA4D0C"/>
    <w:rsid w:val="00EA6D29"/>
    <w:rsid w:val="00ED3D59"/>
    <w:rsid w:val="00ED694D"/>
    <w:rsid w:val="00EE2754"/>
    <w:rsid w:val="00EE36B1"/>
    <w:rsid w:val="00EE3817"/>
    <w:rsid w:val="00EF0A5D"/>
    <w:rsid w:val="00EF25B3"/>
    <w:rsid w:val="00EF386F"/>
    <w:rsid w:val="00EF7188"/>
    <w:rsid w:val="00F0158A"/>
    <w:rsid w:val="00F12023"/>
    <w:rsid w:val="00F20F78"/>
    <w:rsid w:val="00F2230C"/>
    <w:rsid w:val="00F4096A"/>
    <w:rsid w:val="00F54FEE"/>
    <w:rsid w:val="00F67869"/>
    <w:rsid w:val="00FB3B4C"/>
    <w:rsid w:val="00FC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F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6F"/>
    <w:pPr>
      <w:ind w:left="720"/>
      <w:contextualSpacing/>
    </w:pPr>
  </w:style>
  <w:style w:type="character" w:customStyle="1" w:styleId="pre">
    <w:name w:val="pre"/>
    <w:basedOn w:val="DefaultParagraphFont"/>
    <w:rsid w:val="00047888"/>
  </w:style>
  <w:style w:type="character" w:styleId="Strong">
    <w:name w:val="Strong"/>
    <w:basedOn w:val="DefaultParagraphFont"/>
    <w:uiPriority w:val="22"/>
    <w:qFormat/>
    <w:rsid w:val="007716FA"/>
    <w:rPr>
      <w:b/>
      <w:bCs/>
    </w:rPr>
  </w:style>
  <w:style w:type="character" w:customStyle="1" w:styleId="std">
    <w:name w:val="std"/>
    <w:basedOn w:val="DefaultParagraphFont"/>
    <w:rsid w:val="00EF25B3"/>
  </w:style>
  <w:style w:type="character" w:styleId="Hyperlink">
    <w:name w:val="Hyperlink"/>
    <w:basedOn w:val="DefaultParagraphFont"/>
    <w:uiPriority w:val="99"/>
    <w:unhideWhenUsed/>
    <w:rsid w:val="00875DB3"/>
    <w:rPr>
      <w:color w:val="0563C1" w:themeColor="hyperlink"/>
      <w:u w:val="single"/>
    </w:rPr>
  </w:style>
  <w:style w:type="character" w:customStyle="1" w:styleId="italic">
    <w:name w:val="italic"/>
    <w:basedOn w:val="DefaultParagraphFont"/>
    <w:rsid w:val="009C3D03"/>
  </w:style>
  <w:style w:type="table" w:styleId="TableGrid">
    <w:name w:val="Table Grid"/>
    <w:basedOn w:val="TableNormal"/>
    <w:uiPriority w:val="39"/>
    <w:rsid w:val="002C4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204">
      <w:bodyDiv w:val="1"/>
      <w:marLeft w:val="0"/>
      <w:marRight w:val="0"/>
      <w:marTop w:val="0"/>
      <w:marBottom w:val="0"/>
      <w:divBdr>
        <w:top w:val="none" w:sz="0" w:space="0" w:color="auto"/>
        <w:left w:val="none" w:sz="0" w:space="0" w:color="auto"/>
        <w:bottom w:val="none" w:sz="0" w:space="0" w:color="auto"/>
        <w:right w:val="none" w:sz="0" w:space="0" w:color="auto"/>
      </w:divBdr>
    </w:div>
    <w:div w:id="326131611">
      <w:bodyDiv w:val="1"/>
      <w:marLeft w:val="0"/>
      <w:marRight w:val="0"/>
      <w:marTop w:val="0"/>
      <w:marBottom w:val="0"/>
      <w:divBdr>
        <w:top w:val="none" w:sz="0" w:space="0" w:color="auto"/>
        <w:left w:val="none" w:sz="0" w:space="0" w:color="auto"/>
        <w:bottom w:val="none" w:sz="0" w:space="0" w:color="auto"/>
        <w:right w:val="none" w:sz="0" w:space="0" w:color="auto"/>
      </w:divBdr>
    </w:div>
    <w:div w:id="442237069">
      <w:bodyDiv w:val="1"/>
      <w:marLeft w:val="0"/>
      <w:marRight w:val="0"/>
      <w:marTop w:val="0"/>
      <w:marBottom w:val="0"/>
      <w:divBdr>
        <w:top w:val="none" w:sz="0" w:space="0" w:color="auto"/>
        <w:left w:val="none" w:sz="0" w:space="0" w:color="auto"/>
        <w:bottom w:val="none" w:sz="0" w:space="0" w:color="auto"/>
        <w:right w:val="none" w:sz="0" w:space="0" w:color="auto"/>
      </w:divBdr>
    </w:div>
    <w:div w:id="934094643">
      <w:bodyDiv w:val="1"/>
      <w:marLeft w:val="0"/>
      <w:marRight w:val="0"/>
      <w:marTop w:val="0"/>
      <w:marBottom w:val="0"/>
      <w:divBdr>
        <w:top w:val="none" w:sz="0" w:space="0" w:color="auto"/>
        <w:left w:val="none" w:sz="0" w:space="0" w:color="auto"/>
        <w:bottom w:val="none" w:sz="0" w:space="0" w:color="auto"/>
        <w:right w:val="none" w:sz="0" w:space="0" w:color="auto"/>
      </w:divBdr>
    </w:div>
    <w:div w:id="1132406806">
      <w:bodyDiv w:val="1"/>
      <w:marLeft w:val="0"/>
      <w:marRight w:val="0"/>
      <w:marTop w:val="0"/>
      <w:marBottom w:val="0"/>
      <w:divBdr>
        <w:top w:val="none" w:sz="0" w:space="0" w:color="auto"/>
        <w:left w:val="none" w:sz="0" w:space="0" w:color="auto"/>
        <w:bottom w:val="none" w:sz="0" w:space="0" w:color="auto"/>
        <w:right w:val="none" w:sz="0" w:space="0" w:color="auto"/>
      </w:divBdr>
    </w:div>
    <w:div w:id="1163353583">
      <w:bodyDiv w:val="1"/>
      <w:marLeft w:val="0"/>
      <w:marRight w:val="0"/>
      <w:marTop w:val="0"/>
      <w:marBottom w:val="0"/>
      <w:divBdr>
        <w:top w:val="none" w:sz="0" w:space="0" w:color="auto"/>
        <w:left w:val="none" w:sz="0" w:space="0" w:color="auto"/>
        <w:bottom w:val="none" w:sz="0" w:space="0" w:color="auto"/>
        <w:right w:val="none" w:sz="0" w:space="0" w:color="auto"/>
      </w:divBdr>
    </w:div>
    <w:div w:id="1318462401">
      <w:bodyDiv w:val="1"/>
      <w:marLeft w:val="0"/>
      <w:marRight w:val="0"/>
      <w:marTop w:val="0"/>
      <w:marBottom w:val="0"/>
      <w:divBdr>
        <w:top w:val="none" w:sz="0" w:space="0" w:color="auto"/>
        <w:left w:val="none" w:sz="0" w:space="0" w:color="auto"/>
        <w:bottom w:val="none" w:sz="0" w:space="0" w:color="auto"/>
        <w:right w:val="none" w:sz="0" w:space="0" w:color="auto"/>
      </w:divBdr>
    </w:div>
    <w:div w:id="1406800906">
      <w:bodyDiv w:val="1"/>
      <w:marLeft w:val="0"/>
      <w:marRight w:val="0"/>
      <w:marTop w:val="0"/>
      <w:marBottom w:val="0"/>
      <w:divBdr>
        <w:top w:val="none" w:sz="0" w:space="0" w:color="auto"/>
        <w:left w:val="none" w:sz="0" w:space="0" w:color="auto"/>
        <w:bottom w:val="none" w:sz="0" w:space="0" w:color="auto"/>
        <w:right w:val="none" w:sz="0" w:space="0" w:color="auto"/>
      </w:divBdr>
    </w:div>
    <w:div w:id="1484202490">
      <w:bodyDiv w:val="1"/>
      <w:marLeft w:val="0"/>
      <w:marRight w:val="0"/>
      <w:marTop w:val="0"/>
      <w:marBottom w:val="0"/>
      <w:divBdr>
        <w:top w:val="none" w:sz="0" w:space="0" w:color="auto"/>
        <w:left w:val="none" w:sz="0" w:space="0" w:color="auto"/>
        <w:bottom w:val="none" w:sz="0" w:space="0" w:color="auto"/>
        <w:right w:val="none" w:sz="0" w:space="0" w:color="auto"/>
      </w:divBdr>
    </w:div>
    <w:div w:id="1643273944">
      <w:bodyDiv w:val="1"/>
      <w:marLeft w:val="0"/>
      <w:marRight w:val="0"/>
      <w:marTop w:val="0"/>
      <w:marBottom w:val="0"/>
      <w:divBdr>
        <w:top w:val="none" w:sz="0" w:space="0" w:color="auto"/>
        <w:left w:val="none" w:sz="0" w:space="0" w:color="auto"/>
        <w:bottom w:val="none" w:sz="0" w:space="0" w:color="auto"/>
        <w:right w:val="none" w:sz="0" w:space="0" w:color="auto"/>
      </w:divBdr>
    </w:div>
    <w:div w:id="1696954975">
      <w:bodyDiv w:val="1"/>
      <w:marLeft w:val="0"/>
      <w:marRight w:val="0"/>
      <w:marTop w:val="0"/>
      <w:marBottom w:val="0"/>
      <w:divBdr>
        <w:top w:val="none" w:sz="0" w:space="0" w:color="auto"/>
        <w:left w:val="none" w:sz="0" w:space="0" w:color="auto"/>
        <w:bottom w:val="none" w:sz="0" w:space="0" w:color="auto"/>
        <w:right w:val="none" w:sz="0" w:space="0" w:color="auto"/>
      </w:divBdr>
    </w:div>
    <w:div w:id="212306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middleware/12212/odi/administer-develop/security.htm#ODIAD6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Pareshbhai Vyas</cp:lastModifiedBy>
  <cp:revision>230</cp:revision>
  <dcterms:created xsi:type="dcterms:W3CDTF">2018-08-20T04:03:00Z</dcterms:created>
  <dcterms:modified xsi:type="dcterms:W3CDTF">2019-01-18T11:39:00Z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Janki_Vyas@ad.infosys.com</vt:lpwstr>
  </property>
  <property fmtid="{D5CDD505-2E9C-101B-9397-08002B2CF9AE}" pid="5" name="MSIP_Label_be4b3411-284d-4d31-bd4f-bc13ef7f1fd6_SetDate">
    <vt:lpwstr>2018-10-10T05:52:23.6404375Z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Janki_Vyas@ad.infosys.com</vt:lpwstr>
  </property>
  <property fmtid="{D5CDD505-2E9C-101B-9397-08002B2CF9AE}" pid="12" name="MSIP_Label_a0819fa7-4367-4500-ba88-dd630d977609_SetDate">
    <vt:lpwstr>2018-10-10T05:52:23.6404375Z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