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1FA9" w14:textId="3DFB1FEC" w:rsidR="0006308E" w:rsidRDefault="004E095B" w:rsidP="004E095B">
      <w:pPr>
        <w:jc w:val="center"/>
        <w:rPr>
          <w:b/>
          <w:bCs/>
          <w:sz w:val="28"/>
          <w:szCs w:val="28"/>
        </w:rPr>
      </w:pPr>
      <w:proofErr w:type="spellStart"/>
      <w:r w:rsidRPr="004E095B">
        <w:rPr>
          <w:b/>
          <w:bCs/>
          <w:sz w:val="28"/>
          <w:szCs w:val="28"/>
        </w:rPr>
        <w:t>Mitto’s</w:t>
      </w:r>
      <w:proofErr w:type="spellEnd"/>
      <w:r w:rsidRPr="004E095B">
        <w:rPr>
          <w:b/>
          <w:bCs/>
          <w:sz w:val="28"/>
          <w:szCs w:val="28"/>
        </w:rPr>
        <w:t xml:space="preserve"> Task</w:t>
      </w:r>
    </w:p>
    <w:p w14:paraId="66048057" w14:textId="55BC811D" w:rsidR="004E095B" w:rsidRDefault="004E095B" w:rsidP="004E095B">
      <w:pPr>
        <w:jc w:val="center"/>
        <w:rPr>
          <w:b/>
          <w:bCs/>
          <w:sz w:val="28"/>
          <w:szCs w:val="28"/>
        </w:rPr>
      </w:pPr>
    </w:p>
    <w:p w14:paraId="3BB22AE0" w14:textId="6AB49755" w:rsidR="004E095B" w:rsidRDefault="004E095B" w:rsidP="004E095B">
      <w:pPr>
        <w:jc w:val="both"/>
      </w:pPr>
      <w:r>
        <w:t>Purpose of this document is to describe the implementation of required task. Project was written in .NET Core 3.1</w:t>
      </w:r>
      <w:r w:rsidR="002D1ECA">
        <w:t xml:space="preserve"> in Visual Studio 2019</w:t>
      </w:r>
      <w:r>
        <w:t>, database MS SQL 2019 and Kafka as MQ were used.</w:t>
      </w:r>
    </w:p>
    <w:p w14:paraId="1595A954" w14:textId="298DC805" w:rsidR="00A8446E" w:rsidRDefault="00A8446E" w:rsidP="004E095B">
      <w:pPr>
        <w:jc w:val="both"/>
      </w:pPr>
    </w:p>
    <w:p w14:paraId="0019C3B1" w14:textId="6E62CC83" w:rsidR="00A8446E" w:rsidRDefault="00A8446E" w:rsidP="004E095B">
      <w:pPr>
        <w:jc w:val="both"/>
      </w:pPr>
      <w:r>
        <w:t>Architecture of solution:</w:t>
      </w:r>
    </w:p>
    <w:p w14:paraId="622E0729" w14:textId="77777777" w:rsidR="00A8446E" w:rsidRDefault="00A8446E" w:rsidP="004E095B">
      <w:pPr>
        <w:jc w:val="both"/>
      </w:pPr>
    </w:p>
    <w:p w14:paraId="612ABB0F" w14:textId="453C739A" w:rsidR="004E095B" w:rsidRDefault="00A8446E" w:rsidP="004E095B">
      <w:pPr>
        <w:jc w:val="both"/>
      </w:pPr>
      <w:r>
        <w:rPr>
          <w:noProof/>
        </w:rPr>
        <w:drawing>
          <wp:inline distT="0" distB="0" distL="0" distR="0" wp14:anchorId="22C4F286" wp14:editId="00E09A1C">
            <wp:extent cx="4922520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A640" w14:textId="1495ADC9" w:rsidR="00A8446E" w:rsidRDefault="00A8446E" w:rsidP="004E095B">
      <w:pPr>
        <w:jc w:val="both"/>
      </w:pPr>
    </w:p>
    <w:p w14:paraId="751E19F9" w14:textId="77777777" w:rsidR="00A8446E" w:rsidRDefault="00A8446E" w:rsidP="004E095B">
      <w:pPr>
        <w:jc w:val="both"/>
      </w:pPr>
      <w:r>
        <w:t>For the demo purpose publishers and subscribers are part of the same service (CAP service).</w:t>
      </w:r>
    </w:p>
    <w:p w14:paraId="4D38A4E7" w14:textId="4DB444B6" w:rsidR="00A8446E" w:rsidRDefault="00A8446E" w:rsidP="004E095B">
      <w:pPr>
        <w:jc w:val="both"/>
      </w:pPr>
      <w:r>
        <w:t xml:space="preserve">Published messages are being read and, based on service </w:t>
      </w:r>
      <w:proofErr w:type="gramStart"/>
      <w:r>
        <w:t>configuration,  processed</w:t>
      </w:r>
      <w:proofErr w:type="gramEnd"/>
      <w:r>
        <w:t xml:space="preserve"> later on.</w:t>
      </w:r>
    </w:p>
    <w:p w14:paraId="17BCE4D1" w14:textId="041571E1" w:rsidR="00A8446E" w:rsidRDefault="00A8446E" w:rsidP="004E095B">
      <w:pPr>
        <w:jc w:val="both"/>
      </w:pPr>
      <w:r>
        <w:t>Database designer:</w:t>
      </w:r>
    </w:p>
    <w:p w14:paraId="45BE76B7" w14:textId="10328E26" w:rsidR="00A8446E" w:rsidRDefault="002D1ECA" w:rsidP="00A8446E">
      <w:pPr>
        <w:jc w:val="center"/>
      </w:pPr>
      <w:r>
        <w:rPr>
          <w:noProof/>
        </w:rPr>
        <w:drawing>
          <wp:inline distT="0" distB="0" distL="0" distR="0" wp14:anchorId="7E840325" wp14:editId="7B1FF84C">
            <wp:extent cx="5260987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838" cy="234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53AD" w14:textId="18075328" w:rsidR="00A8446E" w:rsidRDefault="002D1ECA" w:rsidP="004E095B">
      <w:pPr>
        <w:jc w:val="both"/>
      </w:pPr>
      <w:r>
        <w:lastRenderedPageBreak/>
        <w:t xml:space="preserve">Solution: </w:t>
      </w:r>
    </w:p>
    <w:p w14:paraId="30E86691" w14:textId="7F18647C" w:rsidR="002D1ECA" w:rsidRDefault="002D1ECA" w:rsidP="004E095B">
      <w:pPr>
        <w:jc w:val="both"/>
      </w:pPr>
      <w:r>
        <w:rPr>
          <w:noProof/>
        </w:rPr>
        <w:drawing>
          <wp:inline distT="0" distB="0" distL="0" distR="0" wp14:anchorId="5E00A5A7" wp14:editId="59DFF073">
            <wp:extent cx="303847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DAC9" w14:textId="284F8104" w:rsidR="002D1ECA" w:rsidRDefault="002D1ECA" w:rsidP="004E095B">
      <w:pPr>
        <w:jc w:val="both"/>
      </w:pPr>
      <w:r>
        <w:t xml:space="preserve">Microservice architecture </w:t>
      </w:r>
      <w:r>
        <w:t>with repository pattern</w:t>
      </w:r>
      <w:r>
        <w:t xml:space="preserve"> was used in this solution.</w:t>
      </w:r>
    </w:p>
    <w:p w14:paraId="41335D5D" w14:textId="32D0D0FC" w:rsidR="002D1ECA" w:rsidRDefault="002D1ECA" w:rsidP="004E095B">
      <w:pPr>
        <w:jc w:val="both"/>
      </w:pPr>
      <w:r>
        <w:t>Controller – First layer, used to receive request and forward it to Business layer</w:t>
      </w:r>
      <w:r w:rsidR="000670A6">
        <w:t>.</w:t>
      </w:r>
    </w:p>
    <w:p w14:paraId="0FEE26F2" w14:textId="3AF92D6A" w:rsidR="00226C14" w:rsidRDefault="00226C14" w:rsidP="004E095B">
      <w:pPr>
        <w:jc w:val="both"/>
      </w:pPr>
      <w:r>
        <w:t>Service – used to resolve different services for handling messages, calls business afterwards.</w:t>
      </w:r>
    </w:p>
    <w:p w14:paraId="5F87FF81" w14:textId="62551A60" w:rsidR="002D1ECA" w:rsidRDefault="002D1ECA" w:rsidP="004E095B">
      <w:pPr>
        <w:jc w:val="both"/>
      </w:pPr>
      <w:r>
        <w:t xml:space="preserve">Business – Business Layer, </w:t>
      </w:r>
      <w:r w:rsidR="000670A6">
        <w:t xml:space="preserve">all </w:t>
      </w:r>
      <w:r>
        <w:t xml:space="preserve">business logic </w:t>
      </w:r>
      <w:r w:rsidR="000670A6">
        <w:t>is written here.</w:t>
      </w:r>
    </w:p>
    <w:p w14:paraId="6B6F112F" w14:textId="22C51F19" w:rsidR="000670A6" w:rsidRDefault="000670A6" w:rsidP="004E095B">
      <w:pPr>
        <w:jc w:val="both"/>
      </w:pPr>
      <w:r>
        <w:t>Repository – Repository Layer, all data from database are being fetched in this layer. Entity framework core was used to communicate with SQL.</w:t>
      </w:r>
    </w:p>
    <w:p w14:paraId="0915867C" w14:textId="58EC06E2" w:rsidR="000670A6" w:rsidRDefault="000670A6" w:rsidP="004E095B">
      <w:pPr>
        <w:jc w:val="both"/>
      </w:pPr>
      <w:r>
        <w:t>Interfaces – project that contains only interfaces. Whole solution is covered with interfaces because of dependency injection.</w:t>
      </w:r>
    </w:p>
    <w:p w14:paraId="71D0FD77" w14:textId="0BDEE98A" w:rsidR="000670A6" w:rsidRDefault="000670A6" w:rsidP="004E095B">
      <w:pPr>
        <w:jc w:val="both"/>
      </w:pPr>
      <w:r>
        <w:t xml:space="preserve">Common – all </w:t>
      </w:r>
      <w:proofErr w:type="spellStart"/>
      <w:r>
        <w:t>enums</w:t>
      </w:r>
      <w:proofErr w:type="spellEnd"/>
      <w:r>
        <w:t xml:space="preserve"> and constants are placed here</w:t>
      </w:r>
    </w:p>
    <w:p w14:paraId="0757AD35" w14:textId="357938E8" w:rsidR="00A8446E" w:rsidRDefault="000670A6" w:rsidP="004E095B">
      <w:pPr>
        <w:jc w:val="both"/>
      </w:pPr>
      <w:r>
        <w:t>Model – every entity, model, context is being stored here.</w:t>
      </w:r>
    </w:p>
    <w:p w14:paraId="73A4864D" w14:textId="5C5F1084" w:rsidR="004E095B" w:rsidRDefault="00226C14" w:rsidP="00226C14">
      <w:pPr>
        <w:jc w:val="center"/>
      </w:pPr>
      <w:r>
        <w:rPr>
          <w:noProof/>
        </w:rPr>
        <w:drawing>
          <wp:inline distT="0" distB="0" distL="0" distR="0" wp14:anchorId="3CE96920" wp14:editId="20A2D0F8">
            <wp:extent cx="4130906" cy="27813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643" cy="28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8F64" w14:textId="5C340703" w:rsidR="00226C14" w:rsidRDefault="00226C14" w:rsidP="00226C14">
      <w:r>
        <w:t>This microservice architecture is onion architecture.</w:t>
      </w:r>
    </w:p>
    <w:p w14:paraId="52FDD5D4" w14:textId="6BF44F9A" w:rsidR="00226C14" w:rsidRDefault="00CA69BA" w:rsidP="00226C14">
      <w:pPr>
        <w:rPr>
          <w:b/>
          <w:bCs/>
        </w:rPr>
      </w:pPr>
      <w:r w:rsidRPr="00CA69BA">
        <w:rPr>
          <w:b/>
          <w:bCs/>
        </w:rPr>
        <w:lastRenderedPageBreak/>
        <w:t>Challenges:</w:t>
      </w:r>
    </w:p>
    <w:p w14:paraId="73DA6022" w14:textId="77777777" w:rsidR="00CA69BA" w:rsidRPr="00CA69BA" w:rsidRDefault="00CA69BA" w:rsidP="00CA69BA">
      <w:pPr>
        <w:pStyle w:val="ListParagraph"/>
        <w:numPr>
          <w:ilvl w:val="0"/>
          <w:numId w:val="1"/>
        </w:numPr>
      </w:pPr>
      <w:r>
        <w:t>Integrating MQ in the solution</w:t>
      </w:r>
    </w:p>
    <w:p w14:paraId="169EBBB0" w14:textId="42A3CE9E" w:rsidR="00CA69BA" w:rsidRPr="00CA69BA" w:rsidRDefault="00CA69BA" w:rsidP="00CA69BA">
      <w:pPr>
        <w:pStyle w:val="ListParagraph"/>
        <w:numPr>
          <w:ilvl w:val="0"/>
          <w:numId w:val="1"/>
        </w:numPr>
        <w:rPr>
          <w:b/>
          <w:bCs/>
        </w:rPr>
      </w:pPr>
      <w:r>
        <w:t>Creating and running Kafka and zookeeper in docker</w:t>
      </w:r>
    </w:p>
    <w:p w14:paraId="498B081D" w14:textId="5F59C502" w:rsidR="005B3CE7" w:rsidRPr="005B3CE7" w:rsidRDefault="00CA69BA" w:rsidP="005B3CE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Planning </w:t>
      </w:r>
      <w:r w:rsidR="005B3CE7">
        <w:t>architectural concept of application</w:t>
      </w:r>
    </w:p>
    <w:p w14:paraId="11E7D4F1" w14:textId="12B5021B" w:rsidR="005B3CE7" w:rsidRDefault="005B3CE7" w:rsidP="005B3CE7">
      <w:pPr>
        <w:rPr>
          <w:b/>
          <w:bCs/>
        </w:rPr>
      </w:pPr>
    </w:p>
    <w:p w14:paraId="451E84E6" w14:textId="46614A0D" w:rsidR="005B3CE7" w:rsidRDefault="005B3CE7" w:rsidP="005B3CE7">
      <w:pPr>
        <w:rPr>
          <w:b/>
          <w:bCs/>
        </w:rPr>
      </w:pPr>
      <w:r>
        <w:rPr>
          <w:b/>
          <w:bCs/>
        </w:rPr>
        <w:t>Optimizations:</w:t>
      </w:r>
    </w:p>
    <w:p w14:paraId="1D62AD97" w14:textId="69BCE58A" w:rsidR="005B3CE7" w:rsidRDefault="005B3CE7" w:rsidP="005B3CE7">
      <w:pPr>
        <w:pStyle w:val="ListParagraph"/>
        <w:numPr>
          <w:ilvl w:val="0"/>
          <w:numId w:val="2"/>
        </w:numPr>
      </w:pPr>
      <w:r>
        <w:t>Unit tests</w:t>
      </w:r>
    </w:p>
    <w:p w14:paraId="0EBEDBAB" w14:textId="3524F18F" w:rsidR="00C44980" w:rsidRDefault="00C44980" w:rsidP="00C44980">
      <w:pPr>
        <w:pStyle w:val="ListParagraph"/>
        <w:numPr>
          <w:ilvl w:val="0"/>
          <w:numId w:val="2"/>
        </w:numPr>
      </w:pPr>
      <w:r>
        <w:t>Add authorization</w:t>
      </w:r>
    </w:p>
    <w:p w14:paraId="4DA5F18C" w14:textId="7F612324" w:rsidR="005B3CE7" w:rsidRDefault="005B3CE7" w:rsidP="005B3CE7">
      <w:pPr>
        <w:pStyle w:val="ListParagraph"/>
        <w:numPr>
          <w:ilvl w:val="0"/>
          <w:numId w:val="2"/>
        </w:numPr>
      </w:pPr>
      <w:r>
        <w:t>To develop and utilize service layer more efficiently</w:t>
      </w:r>
    </w:p>
    <w:p w14:paraId="4C8E104B" w14:textId="2BEC97ED" w:rsidR="005B3CE7" w:rsidRDefault="005B3CE7" w:rsidP="005B3CE7">
      <w:pPr>
        <w:pStyle w:val="ListParagraph"/>
        <w:numPr>
          <w:ilvl w:val="0"/>
          <w:numId w:val="2"/>
        </w:numPr>
      </w:pPr>
      <w:r>
        <w:t xml:space="preserve">Bind models, foreign keys and use entity framework more </w:t>
      </w:r>
      <w:r>
        <w:t>efficiently</w:t>
      </w:r>
    </w:p>
    <w:p w14:paraId="2E8D3557" w14:textId="53E8B694" w:rsidR="005B3CE7" w:rsidRDefault="005B3CE7" w:rsidP="005B3CE7">
      <w:pPr>
        <w:pStyle w:val="ListParagraph"/>
        <w:numPr>
          <w:ilvl w:val="0"/>
          <w:numId w:val="2"/>
        </w:numPr>
      </w:pPr>
      <w:r>
        <w:t>Better exception handling</w:t>
      </w:r>
    </w:p>
    <w:p w14:paraId="21B121DC" w14:textId="56A2F042" w:rsidR="005B3CE7" w:rsidRDefault="005B3CE7" w:rsidP="005B3CE7">
      <w:pPr>
        <w:pStyle w:val="ListParagraph"/>
        <w:numPr>
          <w:ilvl w:val="0"/>
          <w:numId w:val="2"/>
        </w:numPr>
      </w:pPr>
      <w:proofErr w:type="gramStart"/>
      <w:r>
        <w:t>Add  wrapper</w:t>
      </w:r>
      <w:proofErr w:type="gramEnd"/>
      <w:r>
        <w:t xml:space="preserve"> in repository pattern</w:t>
      </w:r>
    </w:p>
    <w:p w14:paraId="2F4E88DA" w14:textId="4BB23B17" w:rsidR="005B3CE7" w:rsidRDefault="005B3CE7" w:rsidP="005B3CE7">
      <w:pPr>
        <w:pStyle w:val="ListParagraph"/>
        <w:numPr>
          <w:ilvl w:val="0"/>
          <w:numId w:val="2"/>
        </w:numPr>
      </w:pPr>
      <w:r>
        <w:t>Add group to the consumer (not to use default one)</w:t>
      </w:r>
    </w:p>
    <w:p w14:paraId="5A3FB043" w14:textId="223D005B" w:rsidR="00C44980" w:rsidRDefault="005B3CE7" w:rsidP="00C44980">
      <w:pPr>
        <w:pStyle w:val="ListParagraph"/>
        <w:numPr>
          <w:ilvl w:val="0"/>
          <w:numId w:val="2"/>
        </w:numPr>
      </w:pPr>
      <w:r>
        <w:t>Use different xml serializer (current one does not allow interfaces or anonymous classes)</w:t>
      </w:r>
    </w:p>
    <w:p w14:paraId="19435DE1" w14:textId="18D73AA2" w:rsidR="00C44980" w:rsidRDefault="00C44980" w:rsidP="00C44980">
      <w:pPr>
        <w:pStyle w:val="ListParagraph"/>
        <w:numPr>
          <w:ilvl w:val="0"/>
          <w:numId w:val="2"/>
        </w:numPr>
      </w:pPr>
      <w:r>
        <w:t>Etc.</w:t>
      </w:r>
    </w:p>
    <w:p w14:paraId="53DA7C9A" w14:textId="6ECBE991" w:rsidR="005B3CE7" w:rsidRDefault="005B3CE7" w:rsidP="005B3CE7">
      <w:pPr>
        <w:rPr>
          <w:b/>
          <w:bCs/>
        </w:rPr>
      </w:pPr>
    </w:p>
    <w:p w14:paraId="7D0A0D5A" w14:textId="712CD0F9" w:rsidR="005B3CE7" w:rsidRPr="005B3CE7" w:rsidRDefault="005B3CE7" w:rsidP="005B3CE7">
      <w:r>
        <w:t xml:space="preserve">Note: This is my first time playing with docker and MQ in real example, that is why this was challenging and inspiring for me. I </w:t>
      </w:r>
      <w:proofErr w:type="gramStart"/>
      <w:r>
        <w:t>haven’t</w:t>
      </w:r>
      <w:proofErr w:type="gramEnd"/>
      <w:r>
        <w:t xml:space="preserve"> got time to investigate how to docker-</w:t>
      </w:r>
      <w:proofErr w:type="spellStart"/>
      <w:r>
        <w:t>ise</w:t>
      </w:r>
      <w:proofErr w:type="spellEnd"/>
      <w:r>
        <w:t xml:space="preserve"> everything, so I don’t have that part with docker finished. </w:t>
      </w:r>
    </w:p>
    <w:p w14:paraId="186C37CE" w14:textId="1F8B4A74" w:rsidR="00226C14" w:rsidRPr="004E095B" w:rsidRDefault="00226C14" w:rsidP="00226C14"/>
    <w:sectPr w:rsidR="00226C14" w:rsidRPr="004E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24C"/>
    <w:multiLevelType w:val="hybridMultilevel"/>
    <w:tmpl w:val="6522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9370C"/>
    <w:multiLevelType w:val="hybridMultilevel"/>
    <w:tmpl w:val="EE94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5B"/>
    <w:rsid w:val="000670A6"/>
    <w:rsid w:val="00226C14"/>
    <w:rsid w:val="002D1ECA"/>
    <w:rsid w:val="004E095B"/>
    <w:rsid w:val="0056544C"/>
    <w:rsid w:val="005B3CE7"/>
    <w:rsid w:val="00A8446E"/>
    <w:rsid w:val="00C44980"/>
    <w:rsid w:val="00CA69BA"/>
    <w:rsid w:val="00E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AE53"/>
  <w15:chartTrackingRefBased/>
  <w15:docId w15:val="{14D5F36C-1E7E-4786-95DE-3E9C01A2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Djukic</dc:creator>
  <cp:keywords/>
  <dc:description/>
  <cp:lastModifiedBy>Janko Djukic</cp:lastModifiedBy>
  <cp:revision>2</cp:revision>
  <dcterms:created xsi:type="dcterms:W3CDTF">2021-05-24T13:37:00Z</dcterms:created>
  <dcterms:modified xsi:type="dcterms:W3CDTF">2021-05-24T14:39:00Z</dcterms:modified>
</cp:coreProperties>
</file>