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56"/>
        </w:rPr>
        <w:t>MR.X.CHANGE</w:t>
      </w:r>
    </w:p>
    <w:p>
      <w:pPr>
        <w:jc w:val="center"/>
      </w:pPr>
      <w:r>
        <w:rPr>
          <w:b/>
          <w:color w:val="1D4ED8"/>
          <w:sz w:val="36"/>
        </w:rPr>
        <w:t>PRODUCT REQUIREMENTS DOCUMENT (PRD)</w:t>
      </w:r>
    </w:p>
    <w:p>
      <w:pPr>
        <w:jc w:val="center"/>
      </w:pPr>
      <w:r>
        <w:rPr>
          <w:i/>
        </w:rPr>
        <w:t>Mobile Exchange &amp; Inventory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Document Item</w:t>
            </w:r>
          </w:p>
        </w:tc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Product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MR.X.Change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Document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Complete Product Requirements Document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Scope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Inventory + Transactions/Ledger + Sales + Expenses + Profit + Investment/ROI + Statistics + Reports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Users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Staff and Super Admin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Platforms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Desktop Web + Responsive Mobile Web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Excluded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Resell Inventory / Resell Stock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Primary Source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User-provided workflow, screenshots and project requirements in this conversation</w:t>
            </w:r>
          </w:p>
        </w:tc>
      </w:tr>
    </w:tbl>
    <w:p/>
    <w:p>
      <w:r>
        <w:rPr>
          <w:b/>
          <w:color w:val="1D4ED8"/>
        </w:rPr>
        <w:t>Product Flow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Access → Dashboard → Inventory → State Transitions → Central Ledger → Sales/Expenses/Investment → Profit → ROI → Statistics → Reports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MR.X.Change is a mobile exchange and inventory management web application for tracking incoming mobile devices, inventory states, repair/rejection movement, sales, financial transactions and business analytics. The system must use real-time database data so that operational screens, dashboard metrics and financial analytics remain connected.</w:t>
      </w:r>
    </w:p>
    <w:p>
      <w:pPr>
        <w:pStyle w:val="ListBullet"/>
        <w:spacing w:after="30"/>
      </w:pPr>
      <w:r>
        <w:t>Both Staff and Super Admin can access the system, subject to their permissions.</w:t>
      </w:r>
    </w:p>
    <w:p>
      <w:pPr>
        <w:pStyle w:val="ListBullet"/>
        <w:spacing w:after="30"/>
      </w:pPr>
      <w:r>
        <w:t>The system is responsive and supports a mobile hamburger sidebar.</w:t>
      </w:r>
    </w:p>
    <w:p>
      <w:pPr>
        <w:pStyle w:val="ListBullet"/>
        <w:spacing w:after="30"/>
      </w:pPr>
      <w:r>
        <w:t>Every visible feature/button represented in the approved UI/workflow should perform its intended function.</w:t>
      </w:r>
    </w:p>
    <w:p>
      <w:pPr>
        <w:pStyle w:val="ListBullet"/>
        <w:spacing w:after="30"/>
      </w:pPr>
      <w:r>
        <w:t>The system is designed to scale to 5000+ devices.</w:t>
      </w:r>
    </w:p>
    <w:p>
      <w:pPr>
        <w:pStyle w:val="ListBullet"/>
        <w:spacing w:after="30"/>
      </w:pPr>
      <w:r>
        <w:t>Resell Inventory is explicitly excluded from this scope.</w:t>
      </w:r>
    </w:p>
    <w:p>
      <w:pPr>
        <w:pStyle w:val="Heading1"/>
      </w:pPr>
      <w:r>
        <w:t>2. Goals &amp; Objectives</w:t>
      </w:r>
    </w:p>
    <w:p>
      <w:pPr>
        <w:pStyle w:val="ListBullet"/>
        <w:spacing w:after="30"/>
      </w:pPr>
      <w:r>
        <w:t>Maintain a single operational record for every mobile entering the business.</w:t>
      </w:r>
    </w:p>
    <w:p>
      <w:pPr>
        <w:pStyle w:val="ListBullet"/>
        <w:spacing w:after="30"/>
      </w:pPr>
      <w:r>
        <w:t>Track the mobile through Old Inventory, In-hand Stock, Repair Stock or Rejected Stock.</w:t>
      </w:r>
    </w:p>
    <w:p>
      <w:pPr>
        <w:pStyle w:val="ListBullet"/>
        <w:spacing w:after="30"/>
      </w:pPr>
      <w:r>
        <w:t>Record the financial events associated with acquisition, repair, sale, expenses and investment.</w:t>
      </w:r>
    </w:p>
    <w:p>
      <w:pPr>
        <w:pStyle w:val="ListBullet"/>
        <w:spacing w:after="30"/>
      </w:pPr>
      <w:r>
        <w:t>Use a central ledger as the financial source of truth.</w:t>
      </w:r>
    </w:p>
    <w:p>
      <w:pPr>
        <w:pStyle w:val="ListBullet"/>
        <w:spacing w:after="30"/>
      </w:pPr>
      <w:r>
        <w:t>Calculate gross profit, net profit, profit margin, ROI and supporting expense metrics from transaction data.</w:t>
      </w:r>
    </w:p>
    <w:p>
      <w:pPr>
        <w:pStyle w:val="ListBullet"/>
        <w:spacing w:after="30"/>
      </w:pPr>
      <w:r>
        <w:t>Provide combined and individual-admin analytics.</w:t>
      </w:r>
    </w:p>
    <w:p>
      <w:pPr>
        <w:pStyle w:val="ListBullet"/>
        <w:spacing w:after="30"/>
      </w:pPr>
      <w:r>
        <w:t>Provide inventory and financial reporting with XML, CSV, PDF and PPT export options.</w:t>
      </w:r>
    </w:p>
    <w:p>
      <w:pPr>
        <w:pStyle w:val="ListBullet"/>
        <w:spacing w:after="30"/>
      </w:pPr>
      <w:r>
        <w:t>Keep requested fields such as IMEI out of screens where the workflow explicitly removes them.</w:t>
      </w:r>
    </w:p>
    <w:p>
      <w:pPr>
        <w:pStyle w:val="Heading1"/>
      </w:pPr>
      <w:r>
        <w:t>3. User Roles &amp;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Access / Requirement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Staff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Access core sidebar modules; actions and data visibility follow configured permissions.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Super 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Access core modules and administrative capabilities according to permissions.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Admin attribution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Relevant transactions should retain Admin/Staff identity for admin-wise statistics.</w:t>
            </w:r>
          </w:p>
        </w:tc>
      </w:tr>
    </w:tbl>
    <w:p>
      <w:r>
        <w:t>The requirements supplied here define Staff and Super Admin access, but do not provide a full permission matrix. Detailed permission granularity should therefore be configured separately rather than assumed.</w:t>
      </w:r>
    </w:p>
    <w:p>
      <w:pPr>
        <w:pStyle w:val="Heading1"/>
      </w:pPr>
      <w:r>
        <w:t>4. Global Navigation &amp; Responsive Behavior</w:t>
      </w:r>
    </w:p>
    <w:p>
      <w:pPr>
        <w:pStyle w:val="ListBullet"/>
        <w:spacing w:after="30"/>
      </w:pPr>
      <w:r>
        <w:t>Sidebar modules: Dashboard, Old Inventory, In-hand Stock, Repair Stock, Rejected Stock, Reports.</w:t>
      </w:r>
    </w:p>
    <w:p>
      <w:pPr>
        <w:pStyle w:val="ListBullet"/>
        <w:spacing w:after="30"/>
      </w:pPr>
      <w:r>
        <w:t>Desktop: sidebar is visible.</w:t>
      </w:r>
    </w:p>
    <w:p>
      <w:pPr>
        <w:pStyle w:val="ListBullet"/>
        <w:spacing w:after="30"/>
      </w:pPr>
      <w:r>
        <w:t>Mobile: hamburger icon opens sidebar from the left.</w:t>
      </w:r>
    </w:p>
    <w:p>
      <w:pPr>
        <w:pStyle w:val="ListBullet"/>
        <w:spacing w:after="30"/>
      </w:pPr>
      <w:r>
        <w:t>Tapping outside the sidebar closes it automatically.</w:t>
      </w:r>
    </w:p>
    <w:p>
      <w:pPr>
        <w:pStyle w:val="ListBullet"/>
        <w:spacing w:after="30"/>
      </w:pPr>
      <w:r>
        <w:t>Resell Stock shown in reference images must not be implemented.</w:t>
      </w:r>
    </w:p>
    <w:p>
      <w:pPr>
        <w:pStyle w:val="ListBullet"/>
        <w:spacing w:after="30"/>
      </w:pPr>
      <w:r>
        <w:t>Top search and profile/header UI shown in the supplied screens should remain functional where applicable.</w:t>
      </w:r>
    </w:p>
    <w:p>
      <w:pPr>
        <w:pStyle w:val="Heading1"/>
      </w:pPr>
      <w:r>
        <w:t>5. Dashboard Requirements</w:t>
      </w:r>
    </w:p>
    <w:p>
      <w:pPr>
        <w:pStyle w:val="Heading2"/>
      </w:pPr>
      <w:r>
        <w:t>5.1 KPI Cards</w:t>
      </w:r>
    </w:p>
    <w:p>
      <w:pPr>
        <w:pStyle w:val="ListBullet"/>
        <w:spacing w:after="30"/>
      </w:pPr>
      <w:r>
        <w:t>Total Mobiles must use real-time database values.</w:t>
      </w:r>
    </w:p>
    <w:p>
      <w:pPr>
        <w:pStyle w:val="ListBullet"/>
        <w:spacing w:after="30"/>
      </w:pPr>
      <w:r>
        <w:t>Old Inventory must use real-time database values.</w:t>
      </w:r>
    </w:p>
    <w:p>
      <w:pPr>
        <w:pStyle w:val="ListBullet"/>
        <w:spacing w:after="30"/>
      </w:pPr>
      <w:r>
        <w:t>In-hand Stock must use real-time database values.</w:t>
      </w:r>
    </w:p>
    <w:p>
      <w:pPr>
        <w:pStyle w:val="ListBullet"/>
        <w:spacing w:after="30"/>
      </w:pPr>
      <w:r>
        <w:t>Repair Stock must use real-time database values.</w:t>
      </w:r>
    </w:p>
    <w:p>
      <w:pPr>
        <w:pStyle w:val="ListBullet"/>
        <w:spacing w:after="30"/>
      </w:pPr>
      <w:r>
        <w:t>Rejected Stock must use real-time database values.</w:t>
      </w:r>
    </w:p>
    <w:p>
      <w:pPr>
        <w:pStyle w:val="ListBullet"/>
        <w:spacing w:after="30"/>
      </w:pPr>
      <w:r>
        <w:t>Clicking a KPI opens the corresponding inventory.</w:t>
      </w:r>
    </w:p>
    <w:p>
      <w:pPr>
        <w:pStyle w:val="Heading2"/>
      </w:pPr>
      <w:r>
        <w:t>5.2 Inventory Distribution</w:t>
      </w:r>
    </w:p>
    <w:p>
      <w:pPr>
        <w:pStyle w:val="ListBullet"/>
        <w:spacing w:after="30"/>
      </w:pPr>
      <w:r>
        <w:t>Working pie/donut chart.</w:t>
      </w:r>
    </w:p>
    <w:p>
      <w:pPr>
        <w:pStyle w:val="ListBullet"/>
        <w:spacing w:after="30"/>
      </w:pPr>
      <w:r>
        <w:t>Live distribution of Old Inventory, In-hand Stock, Repair Stock and Rejected Stock.</w:t>
      </w:r>
    </w:p>
    <w:p>
      <w:pPr>
        <w:pStyle w:val="Heading2"/>
      </w:pPr>
      <w:r>
        <w:t>5.3 Inventory Trend</w:t>
      </w:r>
    </w:p>
    <w:p>
      <w:pPr>
        <w:pStyle w:val="ListBullet"/>
        <w:spacing w:after="30"/>
      </w:pPr>
      <w:r>
        <w:t>Working date-based graph.</w:t>
      </w:r>
    </w:p>
    <w:p>
      <w:pPr>
        <w:pStyle w:val="ListBullet"/>
        <w:spacing w:after="30"/>
      </w:pPr>
      <w:r>
        <w:t>Selector must support Total Mobiles, Old Inventory, In-hand Stock, Repair Stock and Rejected Stock.</w:t>
      </w:r>
    </w:p>
    <w:p>
      <w:pPr>
        <w:pStyle w:val="Heading2"/>
      </w:pPr>
      <w:r>
        <w:t>5.4 Recently Added Mobiles</w:t>
      </w:r>
    </w:p>
    <w:p>
      <w:pPr>
        <w:pStyle w:val="ListBullet"/>
        <w:spacing w:after="30"/>
      </w:pPr>
      <w:r>
        <w:t>Show the latest 5 mobile entries.</w:t>
      </w:r>
    </w:p>
    <w:p>
      <w:pPr>
        <w:pStyle w:val="ListBullet"/>
        <w:spacing w:after="30"/>
      </w:pPr>
      <w:r>
        <w:t>Show image, model/name, storage, RAM, color name, condition and date added.</w:t>
      </w:r>
    </w:p>
    <w:p>
      <w:pPr>
        <w:pStyle w:val="ListBullet"/>
        <w:spacing w:after="30"/>
      </w:pPr>
      <w:r>
        <w:t>Do not display IMEI on the Dashboard.</w:t>
      </w:r>
    </w:p>
    <w:p>
      <w:pPr>
        <w:pStyle w:val="ListBullet"/>
        <w:spacing w:after="30"/>
      </w:pPr>
      <w:r>
        <w:t>Images can originate from direct camera capture or gallery upload.</w:t>
      </w:r>
    </w:p>
    <w:p>
      <w:pPr>
        <w:pStyle w:val="Heading2"/>
      </w:pPr>
      <w:r>
        <w:t>5.5 View All</w:t>
      </w:r>
    </w:p>
    <w:p>
      <w:pPr>
        <w:pStyle w:val="ListBullet"/>
        <w:spacing w:after="30"/>
      </w:pPr>
      <w:r>
        <w:t>View All redirects to Old Inventory and displays the complete mobile list.</w:t>
      </w:r>
    </w:p>
    <w:p>
      <w:pPr>
        <w:pStyle w:val="Heading1"/>
      </w:pPr>
      <w:r>
        <w:t>6. Old Inventory Requirements</w:t>
      </w:r>
    </w:p>
    <w:p>
      <w:r>
        <w:t>Old Inventory is the incoming/acquired mobile record before the next processing state.</w:t>
      </w:r>
    </w:p>
    <w:p>
      <w:pPr>
        <w:pStyle w:val="Heading2"/>
      </w:pPr>
      <w:r>
        <w:t>6.1 Add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Mobile Brand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Required mobile brand information.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Mobile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Required model information.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Storage (GB)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Storage value in GB.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RAM value.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Color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Store/display color in words.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Condition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Two options: Fresh or Repair.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Paid Amount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Acquisition/purchase amount.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Paid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Person/admin/staff associated with payment.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 information/cost where applicable.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Remark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Free-form remark.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Photo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Camera and Gallery access.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Calendar/date entry.</w:t>
            </w:r>
          </w:p>
        </w:tc>
      </w:tr>
    </w:tbl>
    <w:p>
      <w:pPr>
        <w:pStyle w:val="Heading2"/>
      </w:pPr>
      <w:r>
        <w:t>6.2 Condition Routing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Condition = Fresh  →  In-hand Stock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Condition = Repair →  Repair Stock</w:t>
      </w:r>
    </w:p>
    <w:p>
      <w:pPr>
        <w:pStyle w:val="Heading2"/>
      </w:pPr>
      <w:r>
        <w:t>6.3 Old Inventory List</w:t>
      </w:r>
    </w:p>
    <w:p>
      <w:pPr>
        <w:pStyle w:val="ListBullet"/>
        <w:spacing w:after="30"/>
      </w:pPr>
      <w:r>
        <w:t>Date/calendar selection supports fetching data for a selected date/date range.</w:t>
      </w:r>
    </w:p>
    <w:p>
      <w:pPr>
        <w:pStyle w:val="ListBullet"/>
        <w:spacing w:after="30"/>
      </w:pPr>
      <w:r>
        <w:t>Remove the separate Filter button as specified; retain the requested search/date/filter functionality represented in the UI.</w:t>
      </w:r>
    </w:p>
    <w:p>
      <w:pPr>
        <w:pStyle w:val="ListBullet"/>
        <w:spacing w:after="30"/>
      </w:pPr>
      <w:r>
        <w:t>Color name must be shown as entered.</w:t>
      </w:r>
    </w:p>
    <w:p>
      <w:pPr>
        <w:pStyle w:val="ListBullet"/>
        <w:spacing w:after="30"/>
      </w:pPr>
      <w:r>
        <w:t>Date Added shows when the mobile was added.</w:t>
      </w:r>
    </w:p>
    <w:p>
      <w:pPr>
        <w:pStyle w:val="ListBullet"/>
        <w:spacing w:after="30"/>
      </w:pPr>
      <w:r>
        <w:t>Print/export: XML, CSV, PDF, PPT.</w:t>
      </w:r>
    </w:p>
    <w:p>
      <w:pPr>
        <w:pStyle w:val="ListBullet"/>
        <w:spacing w:after="30"/>
      </w:pPr>
      <w:r>
        <w:t>Remove the Action button from Old Inventory.</w:t>
      </w:r>
    </w:p>
    <w:p>
      <w:pPr>
        <w:pStyle w:val="ListBullet"/>
        <w:spacing w:after="30"/>
      </w:pPr>
      <w:r>
        <w:t>IMEI is not included in the requested Old Inventory workflow.</w:t>
      </w:r>
    </w:p>
    <w:p>
      <w:pPr>
        <w:pStyle w:val="Heading1"/>
      </w:pPr>
      <w:r>
        <w:t>7. In-hand Stock Requirements</w:t>
      </w:r>
    </w:p>
    <w:p>
      <w:r>
        <w:t>In-hand Stock represents mobile devices currently available for sale.</w:t>
      </w:r>
    </w:p>
    <w:p>
      <w:pPr>
        <w:pStyle w:val="ListBullet"/>
        <w:spacing w:after="30"/>
      </w:pPr>
      <w:r>
        <w:t>Mobile image</w:t>
      </w:r>
    </w:p>
    <w:p>
      <w:pPr>
        <w:pStyle w:val="ListBullet"/>
        <w:spacing w:after="30"/>
      </w:pPr>
      <w:r>
        <w:t>Mobile model/name</w:t>
      </w:r>
    </w:p>
    <w:p>
      <w:pPr>
        <w:pStyle w:val="ListBullet"/>
        <w:spacing w:after="30"/>
      </w:pPr>
      <w:r>
        <w:t>Storage</w:t>
      </w:r>
    </w:p>
    <w:p>
      <w:pPr>
        <w:pStyle w:val="ListBullet"/>
        <w:spacing w:after="30"/>
      </w:pPr>
      <w:r>
        <w:t>RAM</w:t>
      </w:r>
    </w:p>
    <w:p>
      <w:pPr>
        <w:pStyle w:val="ListBullet"/>
        <w:spacing w:after="30"/>
      </w:pPr>
      <w:r>
        <w:t>Color name</w:t>
      </w:r>
    </w:p>
    <w:p>
      <w:pPr>
        <w:pStyle w:val="ListBullet"/>
        <w:spacing w:after="30"/>
      </w:pPr>
      <w:r>
        <w:t>Purchase price</w:t>
      </w:r>
    </w:p>
    <w:p>
      <w:pPr>
        <w:pStyle w:val="ListBullet"/>
        <w:spacing w:after="30"/>
      </w:pPr>
      <w:r>
        <w:t>Purchased by</w:t>
      </w:r>
    </w:p>
    <w:p>
      <w:pPr>
        <w:pStyle w:val="ListBullet"/>
        <w:spacing w:after="30"/>
      </w:pPr>
      <w:r>
        <w:t>Date added</w:t>
      </w:r>
    </w:p>
    <w:p>
      <w:pPr>
        <w:pStyle w:val="ListBullet"/>
        <w:spacing w:after="30"/>
      </w:pPr>
      <w:r>
        <w:t>Search, brand/color filtering, sorting and pagination</w:t>
      </w:r>
    </w:p>
    <w:p>
      <w:pPr>
        <w:pStyle w:val="ListBullet"/>
        <w:spacing w:after="30"/>
      </w:pPr>
      <w:r>
        <w:t>Print/export</w:t>
      </w:r>
    </w:p>
    <w:p>
      <w:pPr>
        <w:pStyle w:val="ListBullet"/>
        <w:spacing w:after="30"/>
      </w:pPr>
      <w:r>
        <w:t>IMEI must not be shown in this view.</w:t>
      </w:r>
    </w:p>
    <w:p>
      <w:pPr>
        <w:pStyle w:val="ListBullet"/>
        <w:spacing w:after="30"/>
      </w:pPr>
      <w:r>
        <w:t>Color is represented by the entered color name.</w:t>
      </w:r>
    </w:p>
    <w:p>
      <w:pPr>
        <w:pStyle w:val="ListBullet"/>
        <w:spacing w:after="30"/>
      </w:pPr>
      <w:r>
        <w:t>Selling flow must support payment type, seller/buyer details and quantity where applicable.</w:t>
      </w:r>
    </w:p>
    <w:p>
      <w:pPr>
        <w:pStyle w:val="Heading1"/>
      </w:pPr>
      <w:r>
        <w:t>8. Repair Stock Requirements</w:t>
      </w:r>
    </w:p>
    <w:p>
      <w:pPr>
        <w:pStyle w:val="ListBullet"/>
        <w:spacing w:after="30"/>
      </w:pPr>
      <w:r>
        <w:t>Mobile Brand and Mobile Model must be shown separately.</w:t>
      </w:r>
    </w:p>
    <w:p>
      <w:pPr>
        <w:pStyle w:val="ListBullet"/>
        <w:spacing w:after="30"/>
      </w:pPr>
      <w:r>
        <w:t>IMEI must not be shown.</w:t>
      </w:r>
    </w:p>
    <w:p>
      <w:pPr>
        <w:pStyle w:val="ListBullet"/>
        <w:spacing w:after="30"/>
      </w:pPr>
      <w:r>
        <w:t>Show Storage, RAM, Color Name, Paid Amount, Purchased By and Date.</w:t>
      </w:r>
    </w:p>
    <w:p>
      <w:pPr>
        <w:pStyle w:val="ListBullet"/>
        <w:spacing w:after="30"/>
      </w:pPr>
      <w:r>
        <w:t>Color name must come from the Add Mobile entry.</w:t>
      </w:r>
    </w:p>
    <w:p>
      <w:pPr>
        <w:pStyle w:val="Heading2"/>
      </w:pPr>
      <w:r>
        <w:t>8.1 Repair Actions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Action → In-hand  → move mobile details directly to In-hand Stock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Action → Reject  → ask rejection reason → save reason → move to Rejected Stock</w:t>
      </w:r>
    </w:p>
    <w:p>
      <w:pPr>
        <w:pStyle w:val="ListBullet"/>
        <w:spacing w:after="30"/>
      </w:pPr>
      <w:r>
        <w:t>Existing table, pagination and print/report controls shown in the supplied UI remain functional.</w:t>
      </w:r>
    </w:p>
    <w:p>
      <w:pPr>
        <w:pStyle w:val="Heading1"/>
      </w:pPr>
      <w:r>
        <w:t>9. Rejected Stock Requirements</w:t>
      </w:r>
    </w:p>
    <w:p>
      <w:pPr>
        <w:pStyle w:val="ListBullet"/>
        <w:spacing w:after="30"/>
      </w:pPr>
      <w:r>
        <w:t>Store/display Mobile Brand, Mobile Model, Storage, RAM, Color, Paid Amount, Paid By/Purchased By, Date and Last Reason of Rejection.</w:t>
      </w:r>
    </w:p>
    <w:p>
      <w:pPr>
        <w:pStyle w:val="ListBullet"/>
        <w:spacing w:after="30"/>
      </w:pPr>
      <w:r>
        <w:t>Search, table, pagination, print and export should work as represented in the UI.</w:t>
      </w:r>
    </w:p>
    <w:p>
      <w:pPr>
        <w:pStyle w:val="ListBullet"/>
        <w:spacing w:after="30"/>
      </w:pPr>
      <w:r>
        <w:t>Rejection reason remains associated with the record for reporting and analytics.</w:t>
      </w:r>
    </w:p>
    <w:p>
      <w:pPr>
        <w:pStyle w:val="ListBullet"/>
        <w:spacing w:after="30"/>
      </w:pPr>
      <w:r>
        <w:t>Rejected records are not silently deleted when they move into this state.</w:t>
      </w:r>
    </w:p>
    <w:p>
      <w:pPr>
        <w:pStyle w:val="Heading1"/>
      </w:pPr>
      <w:r>
        <w:t>10. Sales Workflow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In-hand Stock → Sell → Sale Transaction → Central Ledger → Revenue/Cost Calculation → Profit/ROI/Statistics</w:t>
      </w:r>
    </w:p>
    <w:p>
      <w:pPr>
        <w:pStyle w:val="ListBullet"/>
        <w:spacing w:after="30"/>
      </w:pPr>
      <w:r>
        <w:t>Selling Price</w:t>
      </w:r>
    </w:p>
    <w:p>
      <w:pPr>
        <w:pStyle w:val="ListBullet"/>
        <w:spacing w:after="30"/>
      </w:pPr>
      <w:r>
        <w:t>Sold By</w:t>
      </w:r>
    </w:p>
    <w:p>
      <w:pPr>
        <w:pStyle w:val="ListBullet"/>
        <w:spacing w:after="30"/>
      </w:pPr>
      <w:r>
        <w:t>Sold To</w:t>
      </w:r>
    </w:p>
    <w:p>
      <w:pPr>
        <w:pStyle w:val="ListBullet"/>
        <w:spacing w:after="30"/>
      </w:pPr>
      <w:r>
        <w:t>Payment Type: Installment / Complete</w:t>
      </w:r>
    </w:p>
    <w:p>
      <w:pPr>
        <w:pStyle w:val="ListBullet"/>
        <w:spacing w:after="30"/>
      </w:pPr>
      <w:r>
        <w:t>Quantity where applicable</w:t>
      </w:r>
    </w:p>
    <w:p>
      <w:pPr>
        <w:pStyle w:val="ListBullet"/>
        <w:spacing w:after="30"/>
      </w:pPr>
      <w:r>
        <w:t>Sale Date</w:t>
      </w:r>
    </w:p>
    <w:p>
      <w:pPr>
        <w:pStyle w:val="ListBullet"/>
        <w:spacing w:after="30"/>
      </w:pPr>
      <w:r>
        <w:t>Mobile reference</w:t>
      </w:r>
    </w:p>
    <w:p>
      <w:pPr>
        <w:pStyle w:val="Heading1"/>
      </w:pPr>
      <w:r>
        <w:t>11. Central Transaction / Ledger Data Layer</w:t>
      </w:r>
    </w:p>
    <w:p>
      <w:r>
        <w:t>All operational and financial events must feed a central transaction/ledger layer. This prevents dashboard and financial analytics from becoming separate manually-maintained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Transaction Type</w:t>
            </w:r>
          </w:p>
        </w:tc>
        <w:tc>
          <w:tcPr>
            <w:tcW w:type="dxa" w:w="3456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456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Core Data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Acquisition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Mobile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Purchase/Paid Amount, Paid By, Condition, Admin/Staff, Date, mobile reference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 process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 Cost, Admin/Staff, Date, mobile reference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Rejection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Reject 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Rejection Reason, Purchase Cost, Repair Cost if applicable, Admin/Staff, Date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Sale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Sell mobile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Selling Price, Sold By, Sold To, Payment Type, Quantity, Date, mobile reference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Expense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Expense entry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Category, Amount, Date, Admin/Staff, Remarks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Investment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Investment entry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Investment Type, Amount, Date, Admin/Staff</w:t>
            </w:r>
          </w:p>
        </w:tc>
      </w:tr>
    </w:tbl>
    <w:p>
      <w:pPr>
        <w:pStyle w:val="Heading1"/>
      </w:pPr>
      <w:r>
        <w:t>12. Expenses Module</w:t>
      </w:r>
    </w:p>
    <w:p>
      <w:pPr>
        <w:pStyle w:val="ListBullet"/>
        <w:spacing w:after="30"/>
      </w:pPr>
      <w:r>
        <w:t>Expense categories: Salary, Repairing Cost, Other.</w:t>
      </w:r>
    </w:p>
    <w:p>
      <w:pPr>
        <w:pStyle w:val="ListBullet"/>
        <w:spacing w:after="30"/>
      </w:pPr>
      <w:r>
        <w:t>Expense record: Category, Amount, Date, Admin/Staff, Remarks.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Total Expenses = Salary + Repairing Cost + Other Expenses</w:t>
      </w:r>
    </w:p>
    <w:p>
      <w:pPr>
        <w:pStyle w:val="ListBullet"/>
        <w:spacing w:after="30"/>
      </w:pPr>
      <w:r>
        <w:t>Expense Breakdown chart.</w:t>
      </w:r>
    </w:p>
    <w:p>
      <w:pPr>
        <w:pStyle w:val="ListBullet"/>
        <w:spacing w:after="30"/>
      </w:pPr>
      <w:r>
        <w:t>Expense Trend chart.</w:t>
      </w:r>
    </w:p>
    <w:p>
      <w:pPr>
        <w:pStyle w:val="ListBullet"/>
        <w:spacing w:after="30"/>
      </w:pPr>
      <w:r>
        <w:t>Category-wise, date-wise and admin-wise expense analytics.</w:t>
      </w:r>
    </w:p>
    <w:p>
      <w:pPr>
        <w:pStyle w:val="ListBullet"/>
        <w:spacing w:after="30"/>
      </w:pPr>
      <w:r>
        <w:t>Applicable expenses feed the Net Profit calculation.</w:t>
      </w:r>
    </w:p>
    <w:p>
      <w:pPr>
        <w:pStyle w:val="Heading1"/>
      </w:pPr>
      <w:r>
        <w:t>13. Profit Calculation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Definition / Formula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Sales Revenue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Sum of selling prices from sale transactions.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Gross Profit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Selling Price − Purchase Cost.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Total Cost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Purchase Cost + Repair Cost + Applicable Other Cost.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Net Profit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Sales Revenue − Inventory/Transaction Costs − Operating Expenses.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Profit Margin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Net Profit / Sales Revenue × 100.</w:t>
            </w:r>
          </w:p>
        </w:tc>
      </w:tr>
    </w:tbl>
    <w:p>
      <w:r>
        <w:t>The exact allocation of shared/other costs should follow the business's configured accounting rules. The provided requirements define the formulas above but do not specify an allocation algorithm for every shared cost.</w:t>
      </w:r>
    </w:p>
    <w:p>
      <w:pPr>
        <w:pStyle w:val="Heading1"/>
      </w:pPr>
      <w:r>
        <w:t>14. Investment &amp; ROI</w:t>
      </w:r>
    </w:p>
    <w:p>
      <w:pPr>
        <w:pStyle w:val="ListBullet"/>
        <w:spacing w:after="30"/>
      </w:pPr>
      <w:r>
        <w:t>Investment is separate from operating expenses.</w:t>
      </w:r>
    </w:p>
    <w:p>
      <w:pPr>
        <w:pStyle w:val="ListBullet"/>
        <w:spacing w:after="30"/>
      </w:pPr>
      <w:r>
        <w:t>Investment types: Inventory Investment, Equipment Investment, Working Capital, Other Capital Investment.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ROI = Net Profit / Total Investment × 100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Product ROI = (Selling Price − Total Cost) / Total Cost × 100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Expense Ratio = Total Expenses / Total Sales × 100  [supporting metric, not ROI]</w:t>
      </w:r>
    </w:p>
    <w:p>
      <w:pPr>
        <w:pStyle w:val="ListBullet"/>
        <w:spacing w:after="30"/>
      </w:pPr>
      <w:r>
        <w:t>ROI trend supports daily, weekly, monthly and custom date-range analysis.</w:t>
      </w:r>
    </w:p>
    <w:p>
      <w:pPr>
        <w:pStyle w:val="ListBullet"/>
        <w:spacing w:after="30"/>
      </w:pPr>
      <w:r>
        <w:t>All Admin ROI must be calculated from combined totals, not by averaging individual ROI percentages.</w:t>
      </w:r>
    </w:p>
    <w:p>
      <w:pPr>
        <w:pStyle w:val="ListBullet"/>
        <w:spacing w:after="30"/>
      </w:pPr>
      <w:r>
        <w:t>Profit Margin and ROI are distinct metrics.</w:t>
      </w:r>
    </w:p>
    <w:p>
      <w:pPr>
        <w:pStyle w:val="Heading1"/>
      </w:pPr>
      <w:r>
        <w:t>15. Statistics &amp; Analytics</w:t>
      </w:r>
    </w:p>
    <w:p>
      <w:pPr>
        <w:pStyle w:val="Heading2"/>
      </w:pPr>
      <w:r>
        <w:t>15.1 Admin Selector</w:t>
      </w:r>
    </w:p>
    <w:p>
      <w:pPr>
        <w:pStyle w:val="ListBullet"/>
        <w:spacing w:after="30"/>
      </w:pPr>
      <w:r>
        <w:t>All Admins</w:t>
      </w:r>
    </w:p>
    <w:p>
      <w:pPr>
        <w:pStyle w:val="ListBullet"/>
        <w:spacing w:after="30"/>
      </w:pPr>
      <w:r>
        <w:t>Jeet</w:t>
      </w:r>
    </w:p>
    <w:p>
      <w:pPr>
        <w:pStyle w:val="ListBullet"/>
        <w:spacing w:after="30"/>
      </w:pPr>
      <w:r>
        <w:t>Sunal</w:t>
      </w:r>
    </w:p>
    <w:p>
      <w:pPr>
        <w:pStyle w:val="ListBullet"/>
        <w:spacing w:after="30"/>
      </w:pPr>
      <w:r>
        <w:t>Other configured admins</w:t>
      </w:r>
    </w:p>
    <w:p>
      <w:pPr>
        <w:pStyle w:val="ListBullet"/>
        <w:spacing w:after="30"/>
      </w:pPr>
      <w:r>
        <w:t>Selecting an individual admin filters applicable sales, expenses, profit, investment and ROI records.</w:t>
      </w:r>
    </w:p>
    <w:p>
      <w:pPr>
        <w:pStyle w:val="ListBullet"/>
        <w:spacing w:after="30"/>
      </w:pPr>
      <w:r>
        <w:t>Selecting All Admins aggregates the applicable records across admins.</w:t>
      </w:r>
    </w:p>
    <w:p>
      <w:pPr>
        <w:pStyle w:val="Heading2"/>
      </w:pPr>
      <w:r>
        <w:t>15.2 Analytics KPIs</w:t>
      </w:r>
    </w:p>
    <w:p>
      <w:pPr>
        <w:pStyle w:val="ListBullet"/>
        <w:spacing w:after="30"/>
      </w:pPr>
      <w:r>
        <w:t>Total Sales</w:t>
      </w:r>
    </w:p>
    <w:p>
      <w:pPr>
        <w:pStyle w:val="ListBullet"/>
        <w:spacing w:after="30"/>
      </w:pPr>
      <w:r>
        <w:t>Gross Profit</w:t>
      </w:r>
    </w:p>
    <w:p>
      <w:pPr>
        <w:pStyle w:val="ListBullet"/>
        <w:spacing w:after="30"/>
      </w:pPr>
      <w:r>
        <w:t>Total Expenses</w:t>
      </w:r>
    </w:p>
    <w:p>
      <w:pPr>
        <w:pStyle w:val="ListBullet"/>
        <w:spacing w:after="30"/>
      </w:pPr>
      <w:r>
        <w:t>Net Profit</w:t>
      </w:r>
    </w:p>
    <w:p>
      <w:pPr>
        <w:pStyle w:val="ListBullet"/>
        <w:spacing w:after="30"/>
      </w:pPr>
      <w:r>
        <w:t>Investment</w:t>
      </w:r>
    </w:p>
    <w:p>
      <w:pPr>
        <w:pStyle w:val="ListBullet"/>
        <w:spacing w:after="30"/>
      </w:pPr>
      <w:r>
        <w:t>ROI</w:t>
      </w:r>
    </w:p>
    <w:p>
      <w:pPr>
        <w:pStyle w:val="ListBullet"/>
        <w:spacing w:after="30"/>
      </w:pPr>
      <w:r>
        <w:t>Expense Ratio</w:t>
      </w:r>
    </w:p>
    <w:p>
      <w:pPr>
        <w:pStyle w:val="Heading2"/>
      </w:pPr>
      <w:r>
        <w:t>15.3 Charts / Tables</w:t>
      </w:r>
    </w:p>
    <w:p>
      <w:pPr>
        <w:pStyle w:val="ListBullet"/>
        <w:spacing w:after="30"/>
      </w:pPr>
      <w:r>
        <w:t>Sales vs Profit Trend</w:t>
      </w:r>
    </w:p>
    <w:p>
      <w:pPr>
        <w:pStyle w:val="ListBullet"/>
        <w:spacing w:after="30"/>
      </w:pPr>
      <w:r>
        <w:t>Expense Breakdown</w:t>
      </w:r>
    </w:p>
    <w:p>
      <w:pPr>
        <w:pStyle w:val="ListBullet"/>
        <w:spacing w:after="30"/>
      </w:pPr>
      <w:r>
        <w:t>Expense Trend</w:t>
      </w:r>
    </w:p>
    <w:p>
      <w:pPr>
        <w:pStyle w:val="ListBullet"/>
        <w:spacing w:after="30"/>
      </w:pPr>
      <w:r>
        <w:t>Investment vs Return</w:t>
      </w:r>
    </w:p>
    <w:p>
      <w:pPr>
        <w:pStyle w:val="ListBullet"/>
        <w:spacing w:after="30"/>
      </w:pPr>
      <w:r>
        <w:t>Admin-wise Performance Table</w:t>
      </w:r>
    </w:p>
    <w:p>
      <w:pPr>
        <w:pStyle w:val="ListBullet"/>
        <w:spacing w:after="30"/>
      </w:pPr>
      <w:r>
        <w:t>Inventory/Product Performance and ROI</w:t>
      </w:r>
    </w:p>
    <w:p>
      <w:pPr>
        <w:pStyle w:val="ListBullet"/>
        <w:spacing w:after="30"/>
      </w:pPr>
      <w:r>
        <w:t>Recent Transactions from the ledger</w:t>
      </w:r>
    </w:p>
    <w:p>
      <w:r>
        <w:t>Admin-wise table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728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Total Sales</w:t>
            </w:r>
          </w:p>
        </w:tc>
        <w:tc>
          <w:tcPr>
            <w:tcW w:type="dxa" w:w="1728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Expenses</w:t>
            </w:r>
          </w:p>
        </w:tc>
        <w:tc>
          <w:tcPr>
            <w:tcW w:type="dxa" w:w="1728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Net Profit</w:t>
            </w:r>
          </w:p>
        </w:tc>
        <w:tc>
          <w:tcPr>
            <w:tcW w:type="dxa" w:w="1728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Investment</w:t>
            </w:r>
          </w:p>
        </w:tc>
        <w:tc>
          <w:tcPr>
            <w:tcW w:type="dxa" w:w="1728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All Admins / individual admin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Calculated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Calculated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Calculated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Calculated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Calculated</w:t>
            </w:r>
          </w:p>
        </w:tc>
      </w:tr>
    </w:tbl>
    <w:p>
      <w:pPr>
        <w:pStyle w:val="Heading1"/>
      </w:pPr>
      <w:r>
        <w:t>16. Reports &amp; Export</w:t>
      </w:r>
    </w:p>
    <w:p>
      <w:pPr>
        <w:pStyle w:val="ListBullet"/>
        <w:spacing w:after="30"/>
      </w:pPr>
      <w:r>
        <w:t>Inventory reports: All Inventory, Old Inventory, In-hand Stock, Repair Stock, Rejected Stock.</w:t>
      </w:r>
    </w:p>
    <w:p>
      <w:pPr>
        <w:pStyle w:val="ListBullet"/>
        <w:spacing w:after="30"/>
      </w:pPr>
      <w:r>
        <w:t>Financial reports: Profit, Expenses, Investment, ROI, Statistics.</w:t>
      </w:r>
    </w:p>
    <w:p>
      <w:pPr>
        <w:pStyle w:val="ListBullet"/>
        <w:spacing w:after="30"/>
      </w:pPr>
      <w:r>
        <w:t>Filters: Date Range, Brand, Status, Section and Admin.</w:t>
      </w:r>
    </w:p>
    <w:p>
      <w:pPr>
        <w:pStyle w:val="ListBullet"/>
        <w:spacing w:after="30"/>
      </w:pPr>
      <w:r>
        <w:t>Admin filter: All Admins or individual admin.</w:t>
      </w:r>
    </w:p>
    <w:p>
      <w:pPr>
        <w:pStyle w:val="ListBullet"/>
        <w:spacing w:after="30"/>
      </w:pPr>
      <w:r>
        <w:t>Report types: Inventory-only, Financial-only, Combined, Admin-wise.</w:t>
      </w:r>
    </w:p>
    <w:p>
      <w:pPr>
        <w:pStyle w:val="ListBullet"/>
        <w:spacing w:after="30"/>
      </w:pPr>
      <w:r>
        <w:t>Export formats: XML, CSV, PDF, PPT.</w:t>
      </w:r>
    </w:p>
    <w:p>
      <w:pPr>
        <w:spacing w:after="40"/>
        <w:ind w:left="288"/>
      </w:pPr>
      <w:r>
        <w:rPr>
          <w:rFonts w:ascii="Consolas" w:hAnsi="Consolas"/>
          <w:color w:val="102A43"/>
          <w:sz w:val="16"/>
        </w:rPr>
        <w:t>Example: Admin = Jeet + Date Range + Profit/Expenses/ROI + PDF → Generate Detailed Report</w:t>
      </w:r>
    </w:p>
    <w:p>
      <w:pPr>
        <w:pStyle w:val="Heading1"/>
      </w:pPr>
      <w:r>
        <w:t>17. Complete Data Flow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MR.X.CHANGE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Sidebar / Access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 w:val="0"/>
          <w:color w:val="102A43"/>
          <w:sz w:val="17"/>
        </w:rPr>
        <w:t>Dashboard ↔ Old Inventory ↔ In-hand Stock ↔ Repair Stock ↔ Rejected Stock ↔ Reports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 w:val="0"/>
          <w:color w:val="102A43"/>
          <w:sz w:val="17"/>
        </w:rPr>
        <w:t>Old Inventory → Add Mobile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 w:val="0"/>
          <w:color w:val="102A43"/>
          <w:sz w:val="17"/>
        </w:rPr>
        <w:t>Fresh → In-hand Stock</w:t>
      </w:r>
    </w:p>
    <w:p>
      <w:pPr>
        <w:jc w:val="center"/>
      </w:pPr>
      <w:r>
        <w:rPr>
          <w:rFonts w:ascii="Consolas" w:hAnsi="Consolas"/>
          <w:b w:val="0"/>
          <w:color w:val="102A43"/>
          <w:sz w:val="17"/>
        </w:rPr>
        <w:t>Repair → Repair Stock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 w:val="0"/>
          <w:color w:val="102A43"/>
          <w:sz w:val="17"/>
        </w:rPr>
        <w:t>Repair Stock → In-hand OR Reject (with rejection reason)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 w:val="0"/>
          <w:color w:val="102A43"/>
          <w:sz w:val="17"/>
        </w:rPr>
        <w:t>In-hand Stock → Sale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CENTRAL LEDGER / SINGLE SOURCE OF TRUTH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Acquisition + Repair + Rejection + Sale + Expenses + Investment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PROFIT CALCULATION ENGINE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Gross Profit + Net Profit + Profit Margin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INVESTMENT &amp; ROI ENGINE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ROI + Product ROI + Expense Ratio + ROI Trend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STATISTICS / ANALYTICS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 w:val="0"/>
          <w:color w:val="102A43"/>
          <w:sz w:val="17"/>
        </w:rPr>
        <w:t>All Admins ↔ Individual Admin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↓</w:t>
      </w:r>
    </w:p>
    <w:p>
      <w:pPr>
        <w:jc w:val="center"/>
      </w:pPr>
      <w:r>
        <w:rPr>
          <w:rFonts w:ascii="Consolas" w:hAnsi="Consolas"/>
          <w:b/>
          <w:color w:val="102A43"/>
          <w:sz w:val="17"/>
        </w:rPr>
        <w:t>Dashboard + Inventory Reports + Financial Reports + XML/CSV/PDF/PPT</w:t>
      </w:r>
    </w:p>
    <w:p>
      <w:pPr>
        <w:pStyle w:val="Heading1"/>
      </w:pPr>
      <w:r>
        <w:t>18. End-to-End Event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System Flow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Fresh 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Mobile → Acquisition Transaction → In-hand Stock → Available for Sale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Repair 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Mobile → Acquisition Transaction → Repair Stock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 Completed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 Stock → In-hand → Repair Transaction/Cost → Ledger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Reject Repair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 Stock → Reject → Rejection Reason → Rejected Stock → Rejection Transaction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Sell 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In-hand → Sale → Sale Transaction → Revenue → Profit Engine → ROI/Statistics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Expense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Expense Entry → Expense Transaction → Expense Analytics → Net Profit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Add Investment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Investment Entry → Investment Transaction → ROI Engine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Admin Analytics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Select Admin → Filter Ledger by Admin → Sales/Expenses/Profit/Investment/ROI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All Admin Analytics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Select All Admins → Aggregate Ledger → Combined Statistics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Generate Report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Select filters → Fetch inventory/ledger data → Generate XML/CSV/PDF/PPT</w:t>
            </w:r>
          </w:p>
        </w:tc>
      </w:tr>
    </w:tbl>
    <w:p>
      <w:pPr>
        <w:pStyle w:val="Heading1"/>
      </w:pPr>
      <w:r>
        <w:t>19. Data Integrity &amp; Business Rules</w:t>
      </w:r>
    </w:p>
    <w:p>
      <w:pPr>
        <w:pStyle w:val="ListBullet"/>
        <w:spacing w:after="30"/>
      </w:pPr>
      <w:r>
        <w:t>Central ledger is the financial source of truth.</w:t>
      </w:r>
    </w:p>
    <w:p>
      <w:pPr>
        <w:pStyle w:val="ListBullet"/>
        <w:spacing w:after="30"/>
      </w:pPr>
      <w:r>
        <w:t>Inventory state changes must create/update the corresponding transaction records.</w:t>
      </w:r>
    </w:p>
    <w:p>
      <w:pPr>
        <w:pStyle w:val="ListBullet"/>
        <w:spacing w:after="30"/>
      </w:pPr>
      <w:r>
        <w:t>Admin/Staff attribution is retained on relevant transactions.</w:t>
      </w:r>
    </w:p>
    <w:p>
      <w:pPr>
        <w:pStyle w:val="ListBullet"/>
        <w:spacing w:after="30"/>
      </w:pPr>
      <w:r>
        <w:t>Dashboard and statistics are calculated from live database data.</w:t>
      </w:r>
    </w:p>
    <w:p>
      <w:pPr>
        <w:pStyle w:val="ListBullet"/>
        <w:spacing w:after="30"/>
      </w:pPr>
      <w:r>
        <w:t>All Admin ROI is calculated from combined totals.</w:t>
      </w:r>
    </w:p>
    <w:p>
      <w:pPr>
        <w:pStyle w:val="ListBullet"/>
        <w:spacing w:after="30"/>
      </w:pPr>
      <w:r>
        <w:t>Profit Margin and ROI are separate metrics.</w:t>
      </w:r>
    </w:p>
    <w:p>
      <w:pPr>
        <w:pStyle w:val="ListBullet"/>
        <w:spacing w:after="30"/>
      </w:pPr>
      <w:r>
        <w:t>Investment and operating expenses remain separate.</w:t>
      </w:r>
    </w:p>
    <w:p>
      <w:pPr>
        <w:pStyle w:val="ListBullet"/>
        <w:spacing w:after="30"/>
      </w:pPr>
      <w:r>
        <w:t>IMEI is omitted from screens where the requirements explicitly remove it.</w:t>
      </w:r>
    </w:p>
    <w:p>
      <w:pPr>
        <w:pStyle w:val="ListBullet"/>
        <w:spacing w:after="30"/>
      </w:pPr>
      <w:r>
        <w:t>Rejected records remain available for reporting/analytics.</w:t>
      </w:r>
    </w:p>
    <w:p>
      <w:pPr>
        <w:pStyle w:val="ListBullet"/>
        <w:spacing w:after="30"/>
      </w:pPr>
      <w:r>
        <w:t>Resell Inventory is excluded.</w:t>
      </w:r>
    </w:p>
    <w:p>
      <w:pPr>
        <w:pStyle w:val="ListBullet"/>
        <w:spacing w:after="30"/>
      </w:pPr>
      <w:r>
        <w:t>Exports respect active date/admin/inventory/report filters.</w:t>
      </w:r>
    </w:p>
    <w:p>
      <w:pPr>
        <w:pStyle w:val="ListBullet"/>
        <w:spacing w:after="30"/>
      </w:pPr>
      <w:r>
        <w:t>Mobile images may be captured directly from camera or selected from gallery.</w:t>
      </w:r>
    </w:p>
    <w:p>
      <w:pPr>
        <w:pStyle w:val="ListBullet"/>
        <w:spacing w:after="30"/>
      </w:pPr>
      <w:r>
        <w:t>Date Added and transaction dates must remain distinct where both are required.</w:t>
      </w:r>
    </w:p>
    <w:p>
      <w:pPr>
        <w:pStyle w:val="ListBullet"/>
        <w:spacing w:after="30"/>
      </w:pPr>
      <w:r>
        <w:t>The system should preserve the mobile's movement history rather than overwriting the existence of prior states.</w:t>
      </w:r>
    </w:p>
    <w:p>
      <w:pPr>
        <w:pStyle w:val="Heading1"/>
      </w:pPr>
      <w:r>
        <w:t>20. UI / UX Requirements from Supplied Screens</w:t>
      </w:r>
    </w:p>
    <w:p>
      <w:pPr>
        <w:pStyle w:val="ListBullet"/>
        <w:spacing w:after="30"/>
      </w:pPr>
      <w:r>
        <w:t>Use the existing MR.X.Change visual language shown in the supplied screenshots: dark left navigation, light content area, blue primary actions and card-based analytics.</w:t>
      </w:r>
    </w:p>
    <w:p>
      <w:pPr>
        <w:pStyle w:val="ListBullet"/>
        <w:spacing w:after="30"/>
      </w:pPr>
      <w:r>
        <w:t>Dashboard uses KPI cards, donut/pie chart, trend chart and recently-added table.</w:t>
      </w:r>
    </w:p>
    <w:p>
      <w:pPr>
        <w:pStyle w:val="ListBullet"/>
        <w:spacing w:after="30"/>
      </w:pPr>
      <w:r>
        <w:t>Inventory pages use searchable/filterable tables with clear columns and pagination/scrolling where shown.</w:t>
      </w:r>
    </w:p>
    <w:p>
      <w:pPr>
        <w:pStyle w:val="ListBullet"/>
        <w:spacing w:after="30"/>
      </w:pPr>
      <w:r>
        <w:t>Reports page supports date range, brand, status and section selection and export controls.</w:t>
      </w:r>
    </w:p>
    <w:p>
      <w:pPr>
        <w:pStyle w:val="ListBullet"/>
        <w:spacing w:after="30"/>
      </w:pPr>
      <w:r>
        <w:t>Repair Stock uses an action menu for In-hand and Reject.</w:t>
      </w:r>
    </w:p>
    <w:p>
      <w:pPr>
        <w:pStyle w:val="ListBullet"/>
        <w:spacing w:after="30"/>
      </w:pPr>
      <w:r>
        <w:t>Rejected Stock visibly retains rejection reason.</w:t>
      </w:r>
    </w:p>
    <w:p>
      <w:pPr>
        <w:pStyle w:val="ListBullet"/>
        <w:spacing w:after="30"/>
      </w:pPr>
      <w:r>
        <w:t>The UI should remain usable on mobile through the responsive sidebar behavior.</w:t>
      </w:r>
    </w:p>
    <w:p>
      <w:pPr>
        <w:pStyle w:val="Heading1"/>
      </w:pPr>
      <w:r>
        <w:t>21. Non-Functional Requirements</w:t>
      </w:r>
    </w:p>
    <w:p>
      <w:pPr>
        <w:pStyle w:val="ListBullet"/>
        <w:spacing w:after="30"/>
      </w:pPr>
      <w:r>
        <w:t>Responsive web experience for desktop and mobile browser.</w:t>
      </w:r>
    </w:p>
    <w:p>
      <w:pPr>
        <w:pStyle w:val="ListBullet"/>
        <w:spacing w:after="30"/>
      </w:pPr>
      <w:r>
        <w:t>Real-time or near-real-time refresh for dashboard and inventory counts.</w:t>
      </w:r>
    </w:p>
    <w:p>
      <w:pPr>
        <w:pStyle w:val="ListBullet"/>
        <w:spacing w:after="30"/>
      </w:pPr>
      <w:r>
        <w:t>Database designed for at least 5000+ mobile records.</w:t>
      </w:r>
    </w:p>
    <w:p>
      <w:pPr>
        <w:pStyle w:val="ListBullet"/>
        <w:spacing w:after="30"/>
      </w:pPr>
      <w:r>
        <w:t>Consistent currency formatting in INR (₹) throughout financial screens.</w:t>
      </w:r>
    </w:p>
    <w:p>
      <w:pPr>
        <w:pStyle w:val="ListBullet"/>
        <w:spacing w:after="30"/>
      </w:pPr>
      <w:r>
        <w:t>Validation for required mobile, transaction and expense fields.</w:t>
      </w:r>
    </w:p>
    <w:p>
      <w:pPr>
        <w:pStyle w:val="ListBullet"/>
        <w:spacing w:after="30"/>
      </w:pPr>
      <w:r>
        <w:t>Safe handling of image uploads from camera/gallery.</w:t>
      </w:r>
    </w:p>
    <w:p>
      <w:pPr>
        <w:pStyle w:val="ListBullet"/>
        <w:spacing w:after="30"/>
      </w:pPr>
      <w:r>
        <w:t>Role-based access control for Staff and Super Admin.</w:t>
      </w:r>
    </w:p>
    <w:p>
      <w:pPr>
        <w:pStyle w:val="ListBullet"/>
        <w:spacing w:after="30"/>
      </w:pPr>
      <w:r>
        <w:t>Auditability of important state changes and financial transactions through ledger records.</w:t>
      </w:r>
    </w:p>
    <w:p>
      <w:pPr>
        <w:pStyle w:val="ListBullet"/>
        <w:spacing w:after="30"/>
      </w:pPr>
      <w:r>
        <w:t>Export generation should preserve active filters and selected report scope.</w:t>
      </w:r>
    </w:p>
    <w:p>
      <w:pPr>
        <w:pStyle w:val="Heading1"/>
      </w:pPr>
      <w:r>
        <w:t>22. Suggested Core Data Entities</w:t>
      </w:r>
    </w:p>
    <w:p>
      <w:r>
        <w:t>The requirements imply the following logical entities. Exact database schema is an implementation decision and is not fixed by the supplied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184"/>
            <w:vAlign w:val="center"/>
            <w:shd w:fill="102A43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Mobile / Inventory Item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Master record for each mobile and its current state.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Inventory State / Movement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Tracks movement between Old, In-hand, Repair and Rejected.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Acquisition Transaction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Records purchase/acquisition event.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Repair Transaction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Records repair event and repair cost.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Rejection Transaction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Records rejection reason and related costs.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Sale Transaction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Records selling event, amount and payment details.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Expense Transaction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Records Salary, Repairing Cost and Other expenses.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Investment Transaction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Records capital investment.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Admin / User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Identifies Staff/Super Admin and transaction ownership/attribution.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Report / Export Job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172B4D"/>
                <w:sz w:val="16"/>
              </w:rPr>
              <w:t>Optional logical entity for generated report history/status.</w:t>
            </w:r>
          </w:p>
        </w:tc>
      </w:tr>
    </w:tbl>
    <w:p>
      <w:pPr>
        <w:pStyle w:val="Heading1"/>
      </w:pPr>
      <w:r>
        <w:t>23. Acceptance Criteria</w:t>
      </w:r>
    </w:p>
    <w:p>
      <w:pPr>
        <w:pStyle w:val="ListBullet"/>
        <w:spacing w:after="30"/>
      </w:pPr>
      <w:r>
        <w:t>A Staff or Super Admin can open every sidebar module permitted to them.</w:t>
      </w:r>
    </w:p>
    <w:p>
      <w:pPr>
        <w:pStyle w:val="ListBullet"/>
        <w:spacing w:after="30"/>
      </w:pPr>
      <w:r>
        <w:t>Mobile sidebar opens/closes correctly on mobile.</w:t>
      </w:r>
    </w:p>
    <w:p>
      <w:pPr>
        <w:pStyle w:val="ListBullet"/>
        <w:spacing w:after="30"/>
      </w:pPr>
      <w:r>
        <w:t>Dashboard KPI counts match the underlying database.</w:t>
      </w:r>
    </w:p>
    <w:p>
      <w:pPr>
        <w:pStyle w:val="ListBullet"/>
        <w:spacing w:after="30"/>
      </w:pPr>
      <w:r>
        <w:t>Dashboard KPI clicks open the corresponding inventory.</w:t>
      </w:r>
    </w:p>
    <w:p>
      <w:pPr>
        <w:pStyle w:val="ListBullet"/>
        <w:spacing w:after="30"/>
      </w:pPr>
      <w:r>
        <w:t>Inventory Distribution and Inventory Trend charts update from real data.</w:t>
      </w:r>
    </w:p>
    <w:p>
      <w:pPr>
        <w:pStyle w:val="ListBullet"/>
        <w:spacing w:after="30"/>
      </w:pPr>
      <w:r>
        <w:t>Recently Added Mobiles shows exactly the latest five records and does not expose IMEI.</w:t>
      </w:r>
    </w:p>
    <w:p>
      <w:pPr>
        <w:pStyle w:val="ListBullet"/>
        <w:spacing w:after="30"/>
      </w:pPr>
      <w:r>
        <w:t>Add Mobile saves all specified fields and routes Fresh/Repair correctly.</w:t>
      </w:r>
    </w:p>
    <w:p>
      <w:pPr>
        <w:pStyle w:val="ListBullet"/>
        <w:spacing w:after="30"/>
      </w:pPr>
      <w:r>
        <w:t>Camera and gallery image upload works.</w:t>
      </w:r>
    </w:p>
    <w:p>
      <w:pPr>
        <w:pStyle w:val="ListBullet"/>
        <w:spacing w:after="30"/>
      </w:pPr>
      <w:r>
        <w:t>Old Inventory date selection retrieves the appropriate records.</w:t>
      </w:r>
    </w:p>
    <w:p>
      <w:pPr>
        <w:pStyle w:val="ListBullet"/>
        <w:spacing w:after="30"/>
      </w:pPr>
      <w:r>
        <w:t>In-hand Stock excludes IMEI and includes Purchased By and Color Name.</w:t>
      </w:r>
    </w:p>
    <w:p>
      <w:pPr>
        <w:pStyle w:val="ListBullet"/>
        <w:spacing w:after="30"/>
      </w:pPr>
      <w:r>
        <w:t>Repair Stock excludes IMEI and supports In-hand and Reject actions.</w:t>
      </w:r>
    </w:p>
    <w:p>
      <w:pPr>
        <w:pStyle w:val="ListBullet"/>
        <w:spacing w:after="30"/>
      </w:pPr>
      <w:r>
        <w:t>Reject action requires a rejection reason before moving the record.</w:t>
      </w:r>
    </w:p>
    <w:p>
      <w:pPr>
        <w:pStyle w:val="ListBullet"/>
        <w:spacing w:after="30"/>
      </w:pPr>
      <w:r>
        <w:t>Rejected Stock retains the rejection reason.</w:t>
      </w:r>
    </w:p>
    <w:p>
      <w:pPr>
        <w:pStyle w:val="ListBullet"/>
        <w:spacing w:after="30"/>
      </w:pPr>
      <w:r>
        <w:t>Selling creates a sale transaction and updates financial analytics.</w:t>
      </w:r>
    </w:p>
    <w:p>
      <w:pPr>
        <w:pStyle w:val="ListBullet"/>
        <w:spacing w:after="30"/>
      </w:pPr>
      <w:r>
        <w:t>Expenses can be recorded under Salary, Repairing Cost or Other.</w:t>
      </w:r>
    </w:p>
    <w:p>
      <w:pPr>
        <w:pStyle w:val="ListBullet"/>
        <w:spacing w:after="30"/>
      </w:pPr>
      <w:r>
        <w:t>Investments are stored separately from operating expenses.</w:t>
      </w:r>
    </w:p>
    <w:p>
      <w:pPr>
        <w:pStyle w:val="ListBullet"/>
        <w:spacing w:after="30"/>
      </w:pPr>
      <w:r>
        <w:t>Profit and ROI values are derived from ledger data.</w:t>
      </w:r>
    </w:p>
    <w:p>
      <w:pPr>
        <w:pStyle w:val="ListBullet"/>
        <w:spacing w:after="30"/>
      </w:pPr>
      <w:r>
        <w:t>All Admins and individual admin analytics return appropriately filtered/aggregated results.</w:t>
      </w:r>
    </w:p>
    <w:p>
      <w:pPr>
        <w:pStyle w:val="ListBullet"/>
        <w:spacing w:after="30"/>
      </w:pPr>
      <w:r>
        <w:t>Reports can be filtered and exported in XML, CSV, PDF and PPT.</w:t>
      </w:r>
    </w:p>
    <w:p>
      <w:pPr>
        <w:pStyle w:val="ListBullet"/>
        <w:spacing w:after="30"/>
      </w:pPr>
      <w:r>
        <w:t>No Resell Inventory functionality is introduced.</w:t>
      </w:r>
    </w:p>
    <w:p>
      <w:pPr>
        <w:pStyle w:val="ListBullet"/>
        <w:spacing w:after="30"/>
      </w:pPr>
      <w:r>
        <w:t>System can handle 5000+ devices without the UI becoming unusable.</w:t>
      </w:r>
    </w:p>
    <w:p>
      <w:pPr>
        <w:pStyle w:val="Heading1"/>
      </w:pPr>
      <w:r>
        <w:t>24. Out of Scope / Explicit Exclusions</w:t>
      </w:r>
    </w:p>
    <w:p>
      <w:pPr>
        <w:pStyle w:val="ListBullet"/>
        <w:spacing w:after="30"/>
      </w:pPr>
      <w:r>
        <w:t>Resell Inventory / Resell Stock.</w:t>
      </w:r>
    </w:p>
    <w:p>
      <w:pPr>
        <w:pStyle w:val="ListBullet"/>
        <w:spacing w:after="30"/>
      </w:pPr>
      <w:r>
        <w:t>IMEI display on Dashboard, In-hand Stock, Repair Stock and other screens where the supplied workflow explicitly removes it.</w:t>
      </w:r>
    </w:p>
    <w:p>
      <w:pPr>
        <w:pStyle w:val="ListBullet"/>
        <w:spacing w:after="30"/>
      </w:pPr>
      <w:r>
        <w:t>Any permission behavior not defined by the supplied requirements.</w:t>
      </w:r>
    </w:p>
    <w:p>
      <w:pPr>
        <w:pStyle w:val="ListBullet"/>
        <w:spacing w:after="30"/>
      </w:pPr>
      <w:r>
        <w:t>Any additional financial/accounting rules not specified in the workflow.</w:t>
      </w:r>
    </w:p>
    <w:p>
      <w:pPr>
        <w:pStyle w:val="Heading1"/>
      </w:pPr>
      <w:r>
        <w:t>25. Final Architecture Summary</w:t>
      </w:r>
    </w:p>
    <w:p>
      <w:pPr>
        <w:jc w:val="center"/>
      </w:pPr>
      <w:r>
        <w:rPr>
          <w:rFonts w:ascii="Consolas" w:hAnsi="Consolas"/>
          <w:b/>
          <w:color w:val="102A43"/>
          <w:sz w:val="18"/>
        </w:rPr>
        <w:t>INVENTORY LAYER</w:t>
        <w:br/>
        <w:t>Old / In-hand / Repair / Rejected</w:t>
        <w:br/>
        <w:t>↓</w:t>
        <w:br/>
        <w:t>TRANSACTION LAYER</w:t>
        <w:br/>
        <w:t>Acquisition / Repair / Rejection / Sale / Expense / Investment</w:t>
        <w:br/>
        <w:t>↓</w:t>
        <w:br/>
        <w:t>FINANCIAL LAYER</w:t>
        <w:br/>
        <w:t>Revenue / Costs / Gross Profit / Net Profit / Margin / ROI</w:t>
        <w:br/>
        <w:t>↓</w:t>
        <w:br/>
        <w:t>ANALYTICS LAYER</w:t>
        <w:br/>
        <w:t>Dashboard / Admin-wise Statistics / Trends / Breakdowns / Product ROI</w:t>
        <w:br/>
        <w:t>↓</w:t>
        <w:br/>
        <w:t>REPORTING LAYER</w:t>
        <w:br/>
        <w:t>Inventory Reports / Financial Reports / Admin Reports / XML / CSV / PDF / PPT</w:t>
      </w:r>
    </w:p>
    <w:p/>
    <w:p>
      <w:pPr>
        <w:jc w:val="center"/>
      </w:pPr>
      <w:r>
        <w:rPr>
          <w:b/>
          <w:color w:val="1D4ED8"/>
        </w:rPr>
        <w:t>MR.X.Change | Complete PRD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4"/>
      </w:rPr>
      <w:t>MR.X.Change | Product Requirements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