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53DDC" w14:textId="042E6D03" w:rsidR="00F90826" w:rsidRDefault="00DB6CFF">
      <w:pPr>
        <w:rPr>
          <w:sz w:val="40"/>
          <w:szCs w:val="40"/>
        </w:rPr>
      </w:pPr>
      <w:r w:rsidRPr="00DB6CFF">
        <w:rPr>
          <w:sz w:val="40"/>
          <w:szCs w:val="40"/>
        </w:rPr>
        <w:t>UseEffect Assignment</w:t>
      </w:r>
      <w:r>
        <w:rPr>
          <w:sz w:val="40"/>
          <w:szCs w:val="40"/>
        </w:rPr>
        <w:t>:</w:t>
      </w:r>
    </w:p>
    <w:p w14:paraId="0418C411" w14:textId="2D62ABE5" w:rsidR="00DB6CFF" w:rsidRDefault="00DB6CFF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6D60D429" wp14:editId="36B80D99">
            <wp:extent cx="5711190" cy="2339975"/>
            <wp:effectExtent l="0" t="0" r="381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190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94E01" w14:textId="0BE23FBA" w:rsidR="00677916" w:rsidRDefault="00677916">
      <w:pPr>
        <w:rPr>
          <w:sz w:val="40"/>
          <w:szCs w:val="40"/>
        </w:rPr>
      </w:pPr>
    </w:p>
    <w:p w14:paraId="01B3815D" w14:textId="13E1A7A8" w:rsidR="00677916" w:rsidRPr="00DB6CFF" w:rsidRDefault="00677916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0A37D624" wp14:editId="1AE30FCB">
            <wp:extent cx="5323840" cy="53701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40" cy="537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7916" w:rsidRPr="00DB6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6CFF"/>
    <w:rsid w:val="00677916"/>
    <w:rsid w:val="00DB6CFF"/>
    <w:rsid w:val="00F90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588FB9"/>
  <w15:chartTrackingRefBased/>
  <w15:docId w15:val="{758A1160-D0A9-404C-B83C-DE21DDC99D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Janmejaya Padhiary</dc:creator>
  <cp:keywords/>
  <dc:description/>
  <cp:lastModifiedBy>Janmejaya Padhiary</cp:lastModifiedBy>
  <cp:revision>2</cp:revision>
  <dcterms:created xsi:type="dcterms:W3CDTF">2023-01-02T05:29:00Z</dcterms:created>
  <dcterms:modified xsi:type="dcterms:W3CDTF">2023-01-02T05:41:00Z</dcterms:modified>
</cp:coreProperties>
</file>