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3BC4" w14:textId="42E5AFCF" w:rsidR="00B755A6" w:rsidRDefault="0085566F" w:rsidP="0085566F">
      <w:pPr>
        <w:pStyle w:val="1"/>
        <w:jc w:val="center"/>
      </w:pPr>
      <w:r>
        <w:rPr>
          <w:rFonts w:hint="eastAsia"/>
        </w:rPr>
        <w:t>中外之别浅析</w:t>
      </w:r>
    </w:p>
    <w:p w14:paraId="41255A32" w14:textId="77777777" w:rsidR="00811C7E" w:rsidRDefault="0085566F" w:rsidP="00811C7E">
      <w:pPr>
        <w:ind w:firstLine="420"/>
      </w:pPr>
      <w:r>
        <w:tab/>
      </w:r>
      <w:r>
        <w:rPr>
          <w:rFonts w:hint="eastAsia"/>
        </w:rPr>
        <w:t>说到中外的</w:t>
      </w:r>
      <w:r w:rsidR="005F0029">
        <w:rPr>
          <w:rFonts w:hint="eastAsia"/>
        </w:rPr>
        <w:t>最大的区别，</w:t>
      </w:r>
      <w:r>
        <w:rPr>
          <w:rFonts w:hint="eastAsia"/>
        </w:rPr>
        <w:t>作为一名</w:t>
      </w:r>
      <w:r w:rsidR="005F0029">
        <w:rPr>
          <w:rFonts w:hint="eastAsia"/>
        </w:rPr>
        <w:t>9</w:t>
      </w:r>
      <w:r w:rsidR="005F0029">
        <w:t>0</w:t>
      </w:r>
      <w:r w:rsidR="005F0029">
        <w:rPr>
          <w:rFonts w:hint="eastAsia"/>
        </w:rPr>
        <w:t>后（或者0</w:t>
      </w:r>
      <w:r w:rsidR="005F0029">
        <w:t>0</w:t>
      </w:r>
      <w:r w:rsidR="005F0029">
        <w:rPr>
          <w:rFonts w:hint="eastAsia"/>
        </w:rPr>
        <w:t>后），我们见证了国家从公知遍布，到现在人人一心向党，在这段时间里面我们肯定听说过一些公知吹捧国内外教育、思想上的差别，让我们引起大反思，开端源于</w:t>
      </w:r>
      <w:r w:rsidR="005F0029" w:rsidRPr="005F0029">
        <w:t>1993年第2期《少年儿童研究》杂志</w:t>
      </w:r>
      <w:r w:rsidR="005F0029">
        <w:rPr>
          <w:rFonts w:hint="eastAsia"/>
        </w:rPr>
        <w:t>上的一篇名叫</w:t>
      </w:r>
      <w:r w:rsidR="005F0029">
        <w:rPr>
          <w:rFonts w:ascii="Arial" w:hAnsi="Arial" w:cs="Arial"/>
          <w:color w:val="333333"/>
          <w:shd w:val="clear" w:color="auto" w:fill="FFFFFF"/>
        </w:rPr>
        <w:t>《夏令营的较量》</w:t>
      </w:r>
      <w:r w:rsidR="005F0029">
        <w:rPr>
          <w:rFonts w:ascii="Arial" w:hAnsi="Arial" w:cs="Arial" w:hint="eastAsia"/>
          <w:color w:val="333333"/>
          <w:shd w:val="clear" w:color="auto" w:fill="FFFFFF"/>
        </w:rPr>
        <w:t>的一篇文章</w:t>
      </w:r>
      <w:r w:rsidR="00704ED2">
        <w:rPr>
          <w:rFonts w:ascii="Arial" w:hAnsi="Arial" w:cs="Arial" w:hint="eastAsia"/>
          <w:color w:val="333333"/>
          <w:shd w:val="clear" w:color="auto" w:fill="FFFFFF"/>
        </w:rPr>
        <w:t>，作者为孙云晓</w:t>
      </w:r>
      <w:r w:rsidR="006522A0">
        <w:rPr>
          <w:rFonts w:ascii="Arial" w:hAnsi="Arial" w:cs="Arial" w:hint="eastAsia"/>
          <w:color w:val="333333"/>
          <w:shd w:val="clear" w:color="auto" w:fill="FFFFFF"/>
        </w:rPr>
        <w:t>。</w:t>
      </w:r>
      <w:r w:rsidR="005F0029">
        <w:rPr>
          <w:rFonts w:ascii="Arial" w:hAnsi="Arial" w:cs="Arial" w:hint="eastAsia"/>
          <w:color w:val="333333"/>
          <w:shd w:val="clear" w:color="auto" w:fill="FFFFFF"/>
        </w:rPr>
        <w:t>在那之后我们就在不断的反思，不断地否定我们自己的文化。</w:t>
      </w:r>
      <w:r w:rsidR="00811C7E">
        <w:rPr>
          <w:rFonts w:hint="eastAsia"/>
        </w:rPr>
        <w:t>故事可以简述为77名日本孩子与30名中国孩子参加了为期三天的草原探险夏令营，虽然中国小孩很努力，但是由于教育的差异导致两国孩子的行为差异显著：中国孩子病了回大本营睡觉，日本孩子病了硬挺着走到底。</w:t>
      </w:r>
    </w:p>
    <w:p w14:paraId="5101F6F9" w14:textId="77777777" w:rsidR="00811C7E" w:rsidRDefault="00811C7E" w:rsidP="00811C7E">
      <w:pPr>
        <w:ind w:firstLine="420"/>
      </w:pPr>
      <w:r>
        <w:rPr>
          <w:rFonts w:hint="eastAsia"/>
        </w:rPr>
        <w:t>那个年代，中国人歧视中国比外国人歧视外国更加严重，这篇文章也成为了导火索，推动了国家对教育的大改革，人们往往关注到中外孩子的不同，认为中国家长怕孩子受苦，喜欢说教小孩，日本家长注重培养孩子的能力和公德，重视磨炼小孩。</w:t>
      </w:r>
    </w:p>
    <w:p w14:paraId="536C91E3" w14:textId="77777777" w:rsidR="00811C7E" w:rsidRDefault="00811C7E" w:rsidP="00811C7E">
      <w:pPr>
        <w:ind w:firstLine="420"/>
      </w:pPr>
      <w:r>
        <w:rPr>
          <w:rFonts w:hint="eastAsia"/>
        </w:rPr>
        <w:t>这里面当然直接原因是中外教育观念的区别，外国教育注重生活和创新，注重培养学生的实际动手能力，每个人都是独一无二的，也正因如此，削弱了彼此之间的攀比心态，每个孩子都看到了自己独特而优秀的一面。中国以填鸭式教学方法灌输教育，培养出的学生具有严格、严密、严谨的精神，虽然很好，但是更多的是在创新方面的不足，容易偏于自我约束、自我控制，甚至因害怕出错而习惯于固收规范，缺乏了独立创新的内在细胞。</w:t>
      </w:r>
    </w:p>
    <w:p w14:paraId="07258CBB" w14:textId="3D75F648" w:rsidR="00811C7E" w:rsidRDefault="00811C7E" w:rsidP="00811C7E">
      <w:pPr>
        <w:ind w:firstLine="420"/>
      </w:pPr>
      <w:r>
        <w:rPr>
          <w:rFonts w:hint="eastAsia"/>
        </w:rPr>
        <w:t>夏令营的故事只能说是中国教育的一个缩影，但人们只看到了对方的创新和我们的固步自封，却没有一个正确的大局观，我们受中国千百年传统观念“学而优则仕”的影响，再加上我国早期的时候，文盲率太高，</w:t>
      </w:r>
      <w:r w:rsidR="002D377A">
        <w:rPr>
          <w:rFonts w:hint="eastAsia"/>
        </w:rPr>
        <w:t>但是像西方那样扫盲成本太高</w:t>
      </w:r>
      <w:r>
        <w:rPr>
          <w:rFonts w:hint="eastAsia"/>
        </w:rPr>
        <w:t>，</w:t>
      </w:r>
      <w:r w:rsidR="002067A0">
        <w:rPr>
          <w:rFonts w:hint="eastAsia"/>
        </w:rPr>
        <w:t>所以</w:t>
      </w:r>
      <w:r>
        <w:rPr>
          <w:rFonts w:hint="eastAsia"/>
        </w:rPr>
        <w:t>拥有一个普遍的标准（高考）让我们缩减教学上带来的额外支出</w:t>
      </w:r>
      <w:r w:rsidR="002067A0">
        <w:rPr>
          <w:rFonts w:hint="eastAsia"/>
        </w:rPr>
        <w:t>的</w:t>
      </w:r>
      <w:r>
        <w:rPr>
          <w:rFonts w:hint="eastAsia"/>
        </w:rPr>
        <w:t>填鸭式教育也成了一个无奈之举。</w:t>
      </w:r>
    </w:p>
    <w:p w14:paraId="46949E8D" w14:textId="6B400BF2" w:rsidR="00811C7E" w:rsidRDefault="00FF6752" w:rsidP="00811C7E">
      <w:pPr>
        <w:ind w:firstLine="420"/>
      </w:pPr>
      <w:r>
        <w:rPr>
          <w:rFonts w:hint="eastAsia"/>
        </w:rPr>
        <w:t>此外，</w:t>
      </w:r>
      <w:r w:rsidR="00811C7E">
        <w:rPr>
          <w:rFonts w:hint="eastAsia"/>
        </w:rPr>
        <w:t>这种情况的发生也与我们的社会结构甚至是历史</w:t>
      </w:r>
      <w:r w:rsidR="00227409">
        <w:rPr>
          <w:rFonts w:hint="eastAsia"/>
        </w:rPr>
        <w:t>有关系，</w:t>
      </w:r>
      <w:r w:rsidR="00811C7E">
        <w:rPr>
          <w:rFonts w:hint="eastAsia"/>
        </w:rPr>
        <w:t>在我国与苏联交好时，</w:t>
      </w:r>
      <w:r w:rsidR="006420CA">
        <w:rPr>
          <w:rFonts w:hint="eastAsia"/>
        </w:rPr>
        <w:t>我们</w:t>
      </w:r>
      <w:r w:rsidR="00811C7E">
        <w:rPr>
          <w:rFonts w:hint="eastAsia"/>
        </w:rPr>
        <w:t>全盘照搬了苏联的教育模式，但是到后来越战时与美国关系亲密，教育又逐渐的西方化，偏向于素质教育。这里面较明显区别就是北方学生与广东学生的对比，在我身边，广东的学生</w:t>
      </w:r>
      <w:r w:rsidR="008B4DFE">
        <w:rPr>
          <w:rFonts w:hint="eastAsia"/>
        </w:rPr>
        <w:t>受到</w:t>
      </w:r>
      <w:r w:rsidR="00811C7E">
        <w:rPr>
          <w:rFonts w:hint="eastAsia"/>
        </w:rPr>
        <w:t>的素质教育比较多，个人发展也比较全面，而北方学生更多是填鸭式教育激烈角逐出来的，他们更多的是钻研学习，并没有更多的一技之长。填鸭式教育是为了高考成绩的提升，换句话说，只是为了筛选会考试、学习能力强的人，而成绩差的学生往往是较少受填鸭式教育荼毒的学生，他们敢闯敢拼，勇于创新，于是在那个年代，没读过书的人白手起家创业成功的比比皆是，但是现在呢？现在国家实施双减政策，为的就是培养学生的创新能力，我们不能再像以前一样了。</w:t>
      </w:r>
    </w:p>
    <w:p w14:paraId="4E935F0A" w14:textId="75592BF2" w:rsidR="00811C7E" w:rsidRDefault="00811C7E" w:rsidP="00811C7E">
      <w:pPr>
        <w:ind w:firstLine="420"/>
      </w:pPr>
      <w:r>
        <w:rPr>
          <w:rFonts w:hint="eastAsia"/>
        </w:rPr>
        <w:t>近年来，国外在高等教育之前更加注重基础教育，而国内最近中外合作办学逐渐风靡，再加上冬奥会谷爱凌的高光表现，国人渐渐意识到：中国和西方是两个极端，我们要做只能两边都取其精华，去其糟粕</w:t>
      </w:r>
      <w:r w:rsidR="001F675E">
        <w:rPr>
          <w:rFonts w:hint="eastAsia"/>
        </w:rPr>
        <w:t>。正因如此，国家制定了</w:t>
      </w:r>
      <w:r>
        <w:rPr>
          <w:rFonts w:hint="eastAsia"/>
        </w:rPr>
        <w:t>双减政策</w:t>
      </w:r>
      <w:r w:rsidR="001F675E">
        <w:rPr>
          <w:rFonts w:hint="eastAsia"/>
        </w:rPr>
        <w:t>，这也</w:t>
      </w:r>
      <w:r>
        <w:rPr>
          <w:rFonts w:hint="eastAsia"/>
        </w:rPr>
        <w:t>打响了我们“教育战”的第一枪，战争目标就是在与西方竞争</w:t>
      </w:r>
      <w:r w:rsidR="001F675E">
        <w:rPr>
          <w:rFonts w:hint="eastAsia"/>
        </w:rPr>
        <w:t>：</w:t>
      </w:r>
      <w:r>
        <w:rPr>
          <w:rFonts w:hint="eastAsia"/>
        </w:rPr>
        <w:t>谁能最快找到最适合自己的教育方式。</w:t>
      </w:r>
    </w:p>
    <w:p w14:paraId="06B1D7FB" w14:textId="2AEC5900" w:rsidR="00811C7E" w:rsidRDefault="0048558E" w:rsidP="00811C7E">
      <w:pPr>
        <w:ind w:firstLine="420"/>
      </w:pPr>
      <w:r>
        <w:rPr>
          <w:rFonts w:hint="eastAsia"/>
        </w:rPr>
        <w:t>依我所见，</w:t>
      </w:r>
      <w:r w:rsidR="00811C7E">
        <w:rPr>
          <w:rFonts w:hint="eastAsia"/>
        </w:rPr>
        <w:t>正如老师所说</w:t>
      </w:r>
      <w:r>
        <w:rPr>
          <w:rFonts w:hint="eastAsia"/>
        </w:rPr>
        <w:t>：</w:t>
      </w:r>
      <w:r w:rsidR="00811C7E">
        <w:rPr>
          <w:rFonts w:hint="eastAsia"/>
        </w:rPr>
        <w:t>现在最适合我们的就是先在中国读到大学，再到国外留学</w:t>
      </w:r>
      <w:r w:rsidR="003A4F50">
        <w:rPr>
          <w:rFonts w:hint="eastAsia"/>
        </w:rPr>
        <w:t>。这样才能让我们既能保留中国人治学的严谨，也能拥有西方那种自由创新的思想，为我们的党、国家继续奉献我们自己，贡献属于我们自己的力量。</w:t>
      </w:r>
    </w:p>
    <w:p w14:paraId="481F1FB4" w14:textId="6CD707AE" w:rsidR="00656976" w:rsidRDefault="00656976" w:rsidP="00656976">
      <w:pPr>
        <w:jc w:val="right"/>
      </w:pPr>
      <w:r>
        <w:rPr>
          <w:rFonts w:hint="eastAsia"/>
        </w:rPr>
        <w:t>刘俊楠</w:t>
      </w:r>
    </w:p>
    <w:p w14:paraId="104E8025" w14:textId="374AA233" w:rsidR="00656976" w:rsidRDefault="00656976" w:rsidP="00656976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017303010</w:t>
      </w:r>
    </w:p>
    <w:p w14:paraId="305ED4EB" w14:textId="1D94B456" w:rsidR="00656976" w:rsidRDefault="00656976" w:rsidP="00656976">
      <w:pPr>
        <w:jc w:val="right"/>
        <w:rPr>
          <w:rFonts w:hint="eastAsia"/>
        </w:rPr>
      </w:pPr>
      <w:r>
        <w:t>2022年4月18日星期一</w:t>
      </w:r>
    </w:p>
    <w:p w14:paraId="00967FE7" w14:textId="7EB7D2D8" w:rsidR="0085566F" w:rsidRDefault="0093290B" w:rsidP="0093290B">
      <w:pPr>
        <w:pStyle w:val="1"/>
      </w:pPr>
      <w:r>
        <w:rPr>
          <w:rFonts w:hint="eastAsia"/>
        </w:rPr>
        <w:lastRenderedPageBreak/>
        <w:t>参考文献</w:t>
      </w:r>
    </w:p>
    <w:p w14:paraId="6D20B269" w14:textId="21954568" w:rsidR="0093290B" w:rsidRDefault="0093290B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李西莉，李文艺.</w:t>
      </w:r>
      <w:r w:rsidRPr="0093290B">
        <w:rPr>
          <w:rFonts w:hint="eastAsia"/>
        </w:rPr>
        <w:t xml:space="preserve"> </w:t>
      </w:r>
      <w:r w:rsidRPr="0093290B">
        <w:rPr>
          <w:rFonts w:hint="eastAsia"/>
        </w:rPr>
        <w:t>‘夏令营的较量’的启示——兼谈对我国目前教育的反思</w:t>
      </w:r>
      <w:r>
        <w:rPr>
          <w:rFonts w:hint="eastAsia"/>
        </w:rPr>
        <w:t>[</w:t>
      </w:r>
      <w:r>
        <w:t>R].</w:t>
      </w:r>
    </w:p>
    <w:p w14:paraId="57874C8B" w14:textId="30A015F2" w:rsidR="0093290B" w:rsidRDefault="0093290B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马婷.</w:t>
      </w:r>
      <w:r w:rsidRPr="0093290B">
        <w:rPr>
          <w:rFonts w:hint="eastAsia"/>
        </w:rPr>
        <w:t xml:space="preserve"> </w:t>
      </w:r>
      <w:r w:rsidRPr="0093290B">
        <w:rPr>
          <w:rFonts w:hint="eastAsia"/>
        </w:rPr>
        <w:t>《夏令营中的较量》大讨论中媒体行为反思</w:t>
      </w:r>
      <w:r>
        <w:rPr>
          <w:rFonts w:hint="eastAsia"/>
        </w:rPr>
        <w:t>[</w:t>
      </w:r>
      <w:r>
        <w:t>R].</w:t>
      </w:r>
      <w:r>
        <w:rPr>
          <w:rFonts w:hint="eastAsia"/>
        </w:rPr>
        <w:t>中国传媒大学 编辑出版研究中心，2</w:t>
      </w:r>
      <w:r>
        <w:t>015</w:t>
      </w:r>
      <w:r w:rsidR="00E16DAD">
        <w:t>.</w:t>
      </w:r>
    </w:p>
    <w:p w14:paraId="4687E3D5" w14:textId="0876B6E4" w:rsidR="0093290B" w:rsidRDefault="0093290B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李西兵，陈学永.</w:t>
      </w:r>
      <w:r w:rsidRPr="0093290B">
        <w:rPr>
          <w:rFonts w:hint="eastAsia"/>
        </w:rPr>
        <w:t xml:space="preserve"> </w:t>
      </w:r>
      <w:r w:rsidRPr="0093290B">
        <w:rPr>
          <w:rFonts w:hint="eastAsia"/>
        </w:rPr>
        <w:t>中外高等教育观念之思考</w:t>
      </w:r>
      <w:r w:rsidR="00E16DAD">
        <w:t>[J]</w:t>
      </w:r>
      <w:r>
        <w:rPr>
          <w:rFonts w:hint="eastAsia"/>
        </w:rPr>
        <w:t>.中国校外教育 下旬刊</w:t>
      </w:r>
      <w:r>
        <w:t>.2018</w:t>
      </w:r>
      <w:r w:rsidR="00E16DAD">
        <w:t>.</w:t>
      </w:r>
    </w:p>
    <w:p w14:paraId="43B64EDF" w14:textId="341E9C53" w:rsidR="0093290B" w:rsidRDefault="00E16DAD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刘理，姚莉.</w:t>
      </w:r>
      <w:r>
        <w:t xml:space="preserve"> </w:t>
      </w:r>
      <w:r w:rsidRPr="00E16DAD">
        <w:rPr>
          <w:rFonts w:hint="eastAsia"/>
        </w:rPr>
        <w:t>中外高等教育模式比较初探</w:t>
      </w:r>
      <w:r>
        <w:rPr>
          <w:rFonts w:hint="eastAsia"/>
        </w:rPr>
        <w:t>[</w:t>
      </w:r>
      <w:r>
        <w:t>J].</w:t>
      </w:r>
      <w:r>
        <w:rPr>
          <w:rFonts w:hint="eastAsia"/>
        </w:rPr>
        <w:t xml:space="preserve">高等理科教育 </w:t>
      </w:r>
      <w:r>
        <w:t>G40-059. 2005.</w:t>
      </w:r>
    </w:p>
    <w:p w14:paraId="622E9892" w14:textId="5C375756" w:rsidR="00E16DAD" w:rsidRDefault="00E16DAD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李梅娥，闫海军.</w:t>
      </w:r>
      <w:r w:rsidRPr="00E16DAD">
        <w:rPr>
          <w:rFonts w:hint="eastAsia"/>
        </w:rPr>
        <w:t xml:space="preserve"> </w:t>
      </w:r>
      <w:r w:rsidRPr="00E16DAD">
        <w:rPr>
          <w:rFonts w:hint="eastAsia"/>
        </w:rPr>
        <w:t>中外思想政治教育的比较和借鉴浅析</w:t>
      </w:r>
      <w:r>
        <w:rPr>
          <w:rFonts w:hint="eastAsia"/>
        </w:rPr>
        <w:t>[</w:t>
      </w:r>
      <w:r>
        <w:t>J].</w:t>
      </w:r>
      <w:r>
        <w:rPr>
          <w:rFonts w:hint="eastAsia"/>
        </w:rPr>
        <w:t>辽宁教育行政学院学报.</w:t>
      </w:r>
      <w:r>
        <w:t>2014</w:t>
      </w:r>
    </w:p>
    <w:p w14:paraId="0D39FDAF" w14:textId="74F8DB1C" w:rsidR="00E16DAD" w:rsidRDefault="00E16DAD" w:rsidP="009329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林大燕.</w:t>
      </w:r>
      <w:r>
        <w:t xml:space="preserve"> </w:t>
      </w:r>
      <w:r w:rsidRPr="00E16DAD">
        <w:rPr>
          <w:rFonts w:hint="eastAsia"/>
        </w:rPr>
        <w:t>中外思想政治教育途径的比较及启示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淮北职业技术学院学报.</w:t>
      </w:r>
      <w:r>
        <w:t xml:space="preserve"> 2014.</w:t>
      </w:r>
    </w:p>
    <w:p w14:paraId="055EBF2D" w14:textId="77777777" w:rsidR="0093290B" w:rsidRPr="0093290B" w:rsidRDefault="0093290B" w:rsidP="0093290B">
      <w:pPr>
        <w:pStyle w:val="a7"/>
        <w:ind w:left="425" w:firstLineChars="0" w:firstLine="0"/>
        <w:rPr>
          <w:rFonts w:hint="eastAsia"/>
        </w:rPr>
      </w:pPr>
    </w:p>
    <w:sectPr w:rsidR="0093290B" w:rsidRPr="0093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754F" w14:textId="77777777" w:rsidR="00623677" w:rsidRDefault="00623677" w:rsidP="002D377A">
      <w:r>
        <w:separator/>
      </w:r>
    </w:p>
  </w:endnote>
  <w:endnote w:type="continuationSeparator" w:id="0">
    <w:p w14:paraId="553E5718" w14:textId="77777777" w:rsidR="00623677" w:rsidRDefault="00623677" w:rsidP="002D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B375" w14:textId="77777777" w:rsidR="00623677" w:rsidRDefault="00623677" w:rsidP="002D377A">
      <w:r>
        <w:separator/>
      </w:r>
    </w:p>
  </w:footnote>
  <w:footnote w:type="continuationSeparator" w:id="0">
    <w:p w14:paraId="72F43416" w14:textId="77777777" w:rsidR="00623677" w:rsidRDefault="00623677" w:rsidP="002D3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2E06"/>
    <w:multiLevelType w:val="multilevel"/>
    <w:tmpl w:val="5FE2E3E4"/>
    <w:lvl w:ilvl="0">
      <w:start w:val="1"/>
      <w:numFmt w:val="none"/>
      <w:lvlText w:val="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[%2]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B056EEA"/>
    <w:multiLevelType w:val="multilevel"/>
    <w:tmpl w:val="BBF64A36"/>
    <w:lvl w:ilvl="0">
      <w:start w:val="1"/>
      <w:numFmt w:val="none"/>
      <w:lvlText w:val="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52"/>
    <w:rsid w:val="001F675E"/>
    <w:rsid w:val="002067A0"/>
    <w:rsid w:val="00227409"/>
    <w:rsid w:val="002D377A"/>
    <w:rsid w:val="003A4F50"/>
    <w:rsid w:val="0048558E"/>
    <w:rsid w:val="005D3452"/>
    <w:rsid w:val="005F0029"/>
    <w:rsid w:val="00623677"/>
    <w:rsid w:val="006420CA"/>
    <w:rsid w:val="006522A0"/>
    <w:rsid w:val="00656976"/>
    <w:rsid w:val="00704ED2"/>
    <w:rsid w:val="00811C7E"/>
    <w:rsid w:val="0085566F"/>
    <w:rsid w:val="008B4DFE"/>
    <w:rsid w:val="0093290B"/>
    <w:rsid w:val="00B755A6"/>
    <w:rsid w:val="00E16DAD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4F90"/>
  <w15:chartTrackingRefBased/>
  <w15:docId w15:val="{A653B393-D6BC-4472-A37F-C2BDCA9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66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D3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77A"/>
    <w:rPr>
      <w:sz w:val="18"/>
      <w:szCs w:val="18"/>
    </w:rPr>
  </w:style>
  <w:style w:type="paragraph" w:styleId="a7">
    <w:name w:val="List Paragraph"/>
    <w:basedOn w:val="a"/>
    <w:uiPriority w:val="34"/>
    <w:qFormat/>
    <w:rsid w:val="0093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2022-04-16T14:28:00Z</dcterms:created>
  <dcterms:modified xsi:type="dcterms:W3CDTF">2022-04-18T14:28:00Z</dcterms:modified>
</cp:coreProperties>
</file>