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21275" cy="2677160"/>
            <wp:effectExtent l="4445" t="4445" r="10160" b="1587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50155" cy="27387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5998" t="31076" r="44967" b="31290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05ED4"/>
    <w:rsid w:val="1CF144D2"/>
    <w:rsid w:val="551C62CB"/>
    <w:rsid w:val="71605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t>力敏传感器灵敏度U-F图像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平均电压/V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0398450470392916"/>
                  <c:y val="0.31725529767911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[工作簿1]Sheet1!$A$2:$A$8</c:f>
              <c:numCache>
                <c:formatCode>General</c:formatCode>
                <c:ptCount val="7"/>
                <c:pt idx="0">
                  <c:v>0.0049</c:v>
                </c:pt>
                <c:pt idx="1">
                  <c:v>0.0098</c:v>
                </c:pt>
                <c:pt idx="2">
                  <c:v>0.0147</c:v>
                </c:pt>
                <c:pt idx="3">
                  <c:v>0.0196</c:v>
                </c:pt>
                <c:pt idx="4">
                  <c:v>0.0245</c:v>
                </c:pt>
                <c:pt idx="5">
                  <c:v>0.0294</c:v>
                </c:pt>
                <c:pt idx="6">
                  <c:v>0.0343</c:v>
                </c:pt>
              </c:numCache>
            </c:numRef>
          </c:xVal>
          <c:yVal>
            <c:numRef>
              <c:f>[工作簿1]Sheet1!$B$2:$B$8</c:f>
              <c:numCache>
                <c:formatCode>General</c:formatCode>
                <c:ptCount val="7"/>
                <c:pt idx="0">
                  <c:v>0.0141</c:v>
                </c:pt>
                <c:pt idx="1">
                  <c:v>0.02885</c:v>
                </c:pt>
                <c:pt idx="2">
                  <c:v>0.04335</c:v>
                </c:pt>
                <c:pt idx="3">
                  <c:v>0.05795</c:v>
                </c:pt>
                <c:pt idx="4">
                  <c:v>0.07265</c:v>
                </c:pt>
                <c:pt idx="5">
                  <c:v>0.08685</c:v>
                </c:pt>
                <c:pt idx="6">
                  <c:v>0.1014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70231371"/>
        <c:axId val="232144727"/>
      </c:scatterChart>
      <c:valAx>
        <c:axId val="4702313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拉力F(N)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2144727"/>
        <c:crosses val="autoZero"/>
        <c:crossBetween val="midCat"/>
      </c:valAx>
      <c:valAx>
        <c:axId val="232144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平均电压U(V)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0231371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2016-11-20T14:49:00Z</dcterms:created>
  <dc:creator>xiaopei</dc:creator>
  <cp:lastModifiedBy>xiaopei</cp:lastModifiedBy>
  <dcterms:modified xsi:type="dcterms:W3CDTF">2016-11-20T14:54:50Z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