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6F88" w14:textId="3870E6BC" w:rsidR="0056229A" w:rsidRPr="0056229A" w:rsidRDefault="0056229A" w:rsidP="0056229A">
      <w:pPr>
        <w:spacing w:beforeLines="100" w:before="312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56229A">
        <w:rPr>
          <w:rFonts w:ascii="Times New Roman" w:eastAsia="宋体" w:hAnsi="Times New Roman" w:cs="Times New Roman" w:hint="eastAsia"/>
          <w:sz w:val="28"/>
          <w:szCs w:val="28"/>
          <w:highlight w:val="lightGray"/>
        </w:rPr>
        <w:t>第十一章</w:t>
      </w:r>
      <w:r w:rsidRPr="0056229A">
        <w:rPr>
          <w:rFonts w:ascii="Times New Roman" w:eastAsia="宋体" w:hAnsi="Times New Roman" w:cs="Times New Roman"/>
          <w:sz w:val="28"/>
          <w:szCs w:val="28"/>
        </w:rPr>
        <w:t>：</w:t>
      </w:r>
      <w:r w:rsidRPr="0056229A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66AC5DD7" w14:textId="77777777" w:rsidR="0056229A" w:rsidRPr="0056229A" w:rsidRDefault="0056229A" w:rsidP="0056229A">
      <w:pPr>
        <w:spacing w:beforeLines="50" w:before="156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56229A">
        <w:rPr>
          <w:rFonts w:ascii="Times New Roman" w:eastAsia="宋体" w:hAnsi="Times New Roman" w:cs="Times New Roman"/>
          <w:sz w:val="28"/>
          <w:szCs w:val="28"/>
        </w:rPr>
        <w:t xml:space="preserve">   P1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77</w:t>
      </w:r>
      <w:r w:rsidRPr="0056229A">
        <w:rPr>
          <w:rFonts w:ascii="Times New Roman" w:eastAsia="宋体" w:hAnsi="Times New Roman" w:cs="Times New Roman"/>
          <w:sz w:val="28"/>
          <w:szCs w:val="28"/>
        </w:rPr>
        <w:t xml:space="preserve">  11-1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11-2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11-3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11-4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11-5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11-6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11-7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11-8</w:t>
      </w:r>
      <w:r w:rsidRPr="0056229A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7D98EC1A" w14:textId="77777777" w:rsidR="0056229A" w:rsidRPr="0056229A" w:rsidRDefault="0056229A" w:rsidP="0056229A">
      <w:pPr>
        <w:spacing w:beforeLines="50" w:before="156"/>
        <w:ind w:left="1960" w:hangingChars="700" w:hanging="19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56229A">
        <w:rPr>
          <w:rFonts w:ascii="Times New Roman" w:eastAsia="宋体" w:hAnsi="Times New Roman" w:cs="Times New Roman"/>
          <w:sz w:val="28"/>
          <w:szCs w:val="28"/>
        </w:rPr>
        <w:t xml:space="preserve">   P1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78</w:t>
      </w:r>
      <w:r w:rsidRPr="0056229A">
        <w:rPr>
          <w:rFonts w:ascii="Times New Roman" w:eastAsia="宋体" w:hAnsi="Times New Roman" w:cs="Times New Roman"/>
          <w:sz w:val="28"/>
          <w:szCs w:val="28"/>
        </w:rPr>
        <w:t xml:space="preserve">  11-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10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11-1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11-1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11-1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7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20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23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11-2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7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11-2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8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30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34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11-3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11-3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8</w:t>
      </w:r>
      <w:r w:rsidRPr="0056229A">
        <w:rPr>
          <w:rFonts w:ascii="Times New Roman" w:eastAsia="宋体" w:hAnsi="Times New Roman" w:cs="Times New Roman"/>
          <w:sz w:val="28"/>
          <w:szCs w:val="28"/>
        </w:rPr>
        <w:t>，</w:t>
      </w:r>
      <w:r w:rsidRPr="0056229A">
        <w:rPr>
          <w:rFonts w:ascii="Times New Roman" w:eastAsia="宋体" w:hAnsi="Times New Roman" w:cs="Times New Roman"/>
          <w:sz w:val="28"/>
          <w:szCs w:val="28"/>
        </w:rPr>
        <w:t>11-3</w:t>
      </w:r>
      <w:r w:rsidRPr="0056229A">
        <w:rPr>
          <w:rFonts w:ascii="Times New Roman" w:eastAsia="宋体" w:hAnsi="Times New Roman" w:cs="Times New Roman" w:hint="eastAsia"/>
          <w:sz w:val="28"/>
          <w:szCs w:val="28"/>
        </w:rPr>
        <w:t>9</w:t>
      </w:r>
    </w:p>
    <w:p w14:paraId="4E5E075A" w14:textId="77777777" w:rsidR="0056229A" w:rsidRPr="0056229A" w:rsidRDefault="0056229A" w:rsidP="0056229A">
      <w:pPr>
        <w:numPr>
          <w:ilvl w:val="0"/>
          <w:numId w:val="2"/>
        </w:numPr>
        <w:rPr>
          <w:sz w:val="28"/>
          <w:szCs w:val="28"/>
        </w:rPr>
      </w:pPr>
      <w:r w:rsidRPr="0056229A">
        <w:rPr>
          <w:rFonts w:hint="eastAsia"/>
          <w:sz w:val="28"/>
          <w:szCs w:val="28"/>
        </w:rPr>
        <w:t>补充</w:t>
      </w:r>
    </w:p>
    <w:p w14:paraId="084CF193" w14:textId="77777777" w:rsidR="0056229A" w:rsidRPr="0056229A" w:rsidRDefault="0056229A" w:rsidP="0056229A">
      <w:pPr>
        <w:numPr>
          <w:ilvl w:val="0"/>
          <w:numId w:val="3"/>
        </w:numPr>
        <w:rPr>
          <w:sz w:val="28"/>
          <w:szCs w:val="28"/>
        </w:rPr>
      </w:pPr>
      <w:r w:rsidRPr="0056229A">
        <w:rPr>
          <w:sz w:val="28"/>
          <w:szCs w:val="28"/>
        </w:rPr>
        <w:t>一束波长为 550 nm的平行光以 30º 角入射到相距为 d =1.00×10 – 3 mm 的双缝上，双缝与屏幕 E 的间距为D=0.10m。</w:t>
      </w:r>
      <w:proofErr w:type="gramStart"/>
      <w:r w:rsidRPr="0056229A">
        <w:rPr>
          <w:sz w:val="28"/>
          <w:szCs w:val="28"/>
        </w:rPr>
        <w:t>在缝</w:t>
      </w:r>
      <w:proofErr w:type="gramEnd"/>
      <w:r w:rsidRPr="0056229A">
        <w:rPr>
          <w:sz w:val="28"/>
          <w:szCs w:val="28"/>
        </w:rPr>
        <w:t xml:space="preserve"> S</w:t>
      </w:r>
      <w:r w:rsidRPr="0056229A">
        <w:rPr>
          <w:sz w:val="28"/>
          <w:szCs w:val="28"/>
          <w:vertAlign w:val="subscript"/>
        </w:rPr>
        <w:t>2</w:t>
      </w:r>
      <w:r w:rsidRPr="0056229A">
        <w:rPr>
          <w:sz w:val="28"/>
          <w:szCs w:val="28"/>
        </w:rPr>
        <w:t>上放</w:t>
      </w:r>
      <w:proofErr w:type="gramStart"/>
      <w:r w:rsidRPr="0056229A">
        <w:rPr>
          <w:sz w:val="28"/>
          <w:szCs w:val="28"/>
        </w:rPr>
        <w:t>一</w:t>
      </w:r>
      <w:proofErr w:type="gramEnd"/>
      <w:r w:rsidRPr="0056229A">
        <w:rPr>
          <w:sz w:val="28"/>
          <w:szCs w:val="28"/>
        </w:rPr>
        <w:t xml:space="preserve">折射率为1.5的玻璃片，这时双缝的中垂线上O 点处出现第8 </w:t>
      </w:r>
      <w:proofErr w:type="gramStart"/>
      <w:r w:rsidRPr="0056229A">
        <w:rPr>
          <w:sz w:val="28"/>
          <w:szCs w:val="28"/>
        </w:rPr>
        <w:t>级明条纹</w:t>
      </w:r>
      <w:proofErr w:type="gramEnd"/>
      <w:r w:rsidRPr="0056229A">
        <w:rPr>
          <w:sz w:val="28"/>
          <w:szCs w:val="28"/>
        </w:rPr>
        <w:t>。</w:t>
      </w:r>
    </w:p>
    <w:p w14:paraId="0ADC3AC5" w14:textId="77777777" w:rsidR="0056229A" w:rsidRPr="0056229A" w:rsidRDefault="0056229A" w:rsidP="0056229A">
      <w:pPr>
        <w:rPr>
          <w:sz w:val="28"/>
          <w:szCs w:val="28"/>
        </w:rPr>
      </w:pPr>
      <w:r w:rsidRPr="0056229A">
        <w:rPr>
          <w:sz w:val="28"/>
          <w:szCs w:val="28"/>
        </w:rPr>
        <w:t>求：1）此玻璃片的厚度。2）此时零级明条纹的位置。</w:t>
      </w:r>
    </w:p>
    <w:p w14:paraId="3DC74B0B" w14:textId="77777777" w:rsidR="0056229A" w:rsidRPr="0056229A" w:rsidRDefault="0056229A" w:rsidP="0056229A">
      <w:pPr>
        <w:rPr>
          <w:sz w:val="28"/>
          <w:szCs w:val="28"/>
        </w:rPr>
      </w:pPr>
      <w:r w:rsidRPr="0056229A">
        <w:rPr>
          <w:noProof/>
          <w:sz w:val="28"/>
          <w:szCs w:val="28"/>
        </w:rPr>
        <w:drawing>
          <wp:inline distT="0" distB="0" distL="114300" distR="114300" wp14:anchorId="61F94C51" wp14:editId="33F1BA4F">
            <wp:extent cx="2044065" cy="1588770"/>
            <wp:effectExtent l="0" t="0" r="133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B6AC" w14:textId="77777777" w:rsidR="0056229A" w:rsidRPr="0056229A" w:rsidRDefault="0056229A" w:rsidP="0056229A">
      <w:pPr>
        <w:rPr>
          <w:sz w:val="28"/>
          <w:szCs w:val="28"/>
        </w:rPr>
      </w:pPr>
    </w:p>
    <w:p w14:paraId="2DEA9783" w14:textId="77777777" w:rsidR="0056229A" w:rsidRPr="0056229A" w:rsidRDefault="0056229A" w:rsidP="0056229A">
      <w:pPr>
        <w:rPr>
          <w:sz w:val="28"/>
          <w:szCs w:val="28"/>
        </w:rPr>
      </w:pPr>
      <w:r w:rsidRPr="0056229A">
        <w:rPr>
          <w:rFonts w:hint="eastAsia"/>
          <w:sz w:val="28"/>
          <w:szCs w:val="28"/>
        </w:rPr>
        <w:t>(2)</w:t>
      </w:r>
      <w:proofErr w:type="gramStart"/>
      <w:r w:rsidRPr="0056229A">
        <w:rPr>
          <w:sz w:val="28"/>
          <w:szCs w:val="28"/>
        </w:rPr>
        <w:t>一</w:t>
      </w:r>
      <w:proofErr w:type="gramEnd"/>
      <w:r w:rsidRPr="0056229A">
        <w:rPr>
          <w:sz w:val="28"/>
          <w:szCs w:val="28"/>
        </w:rPr>
        <w:t>衍射光栅，每厘米有 200 条透光缝，每条</w:t>
      </w:r>
      <w:proofErr w:type="gramStart"/>
      <w:r w:rsidRPr="0056229A">
        <w:rPr>
          <w:sz w:val="28"/>
          <w:szCs w:val="28"/>
        </w:rPr>
        <w:t>透光缝宽为</w:t>
      </w:r>
      <w:proofErr w:type="gramEnd"/>
      <w:r w:rsidRPr="0056229A">
        <w:rPr>
          <w:sz w:val="28"/>
          <w:szCs w:val="28"/>
        </w:rPr>
        <w:t xml:space="preserve"> a = 2×10 - 3 cm，在光栅后放</w:t>
      </w:r>
      <w:proofErr w:type="gramStart"/>
      <w:r w:rsidRPr="0056229A">
        <w:rPr>
          <w:sz w:val="28"/>
          <w:szCs w:val="28"/>
        </w:rPr>
        <w:t>一</w:t>
      </w:r>
      <w:proofErr w:type="gramEnd"/>
      <w:r w:rsidRPr="0056229A">
        <w:rPr>
          <w:sz w:val="28"/>
          <w:szCs w:val="28"/>
        </w:rPr>
        <w:t>焦距 f = 1 m 的凸透镜，现以 λ = 6000Å 的单色平行光垂直照射光栅，求：</w:t>
      </w:r>
    </w:p>
    <w:p w14:paraId="1BC34AD1" w14:textId="77777777" w:rsidR="0056229A" w:rsidRPr="0056229A" w:rsidRDefault="0056229A" w:rsidP="0056229A">
      <w:pPr>
        <w:rPr>
          <w:sz w:val="28"/>
          <w:szCs w:val="28"/>
        </w:rPr>
      </w:pPr>
      <w:r w:rsidRPr="0056229A">
        <w:rPr>
          <w:sz w:val="28"/>
          <w:szCs w:val="28"/>
        </w:rPr>
        <w:t xml:space="preserve">        1）透光缝 a 的单缝衍射中央明条纹宽度为多少？</w:t>
      </w:r>
    </w:p>
    <w:p w14:paraId="2E19FFAE" w14:textId="77777777" w:rsidR="0056229A" w:rsidRPr="0056229A" w:rsidRDefault="0056229A" w:rsidP="0056229A">
      <w:pPr>
        <w:rPr>
          <w:sz w:val="28"/>
          <w:szCs w:val="28"/>
        </w:rPr>
      </w:pPr>
      <w:r w:rsidRPr="0056229A">
        <w:rPr>
          <w:sz w:val="28"/>
          <w:szCs w:val="28"/>
        </w:rPr>
        <w:t xml:space="preserve">        2）在该宽度内，有几个光栅衍射主极大？</w:t>
      </w:r>
    </w:p>
    <w:p w14:paraId="36728230" w14:textId="77777777" w:rsidR="0056229A" w:rsidRPr="0056229A" w:rsidRDefault="0056229A" w:rsidP="0056229A">
      <w:pPr>
        <w:rPr>
          <w:sz w:val="28"/>
          <w:szCs w:val="28"/>
        </w:rPr>
      </w:pPr>
    </w:p>
    <w:p w14:paraId="2B3E1EAF" w14:textId="77777777" w:rsidR="00EF018C" w:rsidRPr="0056229A" w:rsidRDefault="0056229A">
      <w:pPr>
        <w:rPr>
          <w:sz w:val="28"/>
          <w:szCs w:val="28"/>
        </w:rPr>
      </w:pPr>
    </w:p>
    <w:sectPr w:rsidR="00EF018C" w:rsidRPr="00562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A1B39F"/>
    <w:multiLevelType w:val="singleLevel"/>
    <w:tmpl w:val="8AA1B39F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C50BDC12"/>
    <w:multiLevelType w:val="singleLevel"/>
    <w:tmpl w:val="C50BDC1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第%1章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9A"/>
    <w:rsid w:val="00455BD2"/>
    <w:rsid w:val="0056229A"/>
    <w:rsid w:val="006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3DD0"/>
  <w15:chartTrackingRefBased/>
  <w15:docId w15:val="{57C236E8-DFAF-41BB-A48F-DBC5AD53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1</cp:revision>
  <dcterms:created xsi:type="dcterms:W3CDTF">2020-10-20T06:13:00Z</dcterms:created>
  <dcterms:modified xsi:type="dcterms:W3CDTF">2020-10-20T06:18:00Z</dcterms:modified>
</cp:coreProperties>
</file>