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sz w:val="28"/>
          <w:szCs w:val="28"/>
          <w:u w:val="single"/>
        </w:rPr>
        <w:t xml:space="preserve">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算法设计与分析                      </w:t>
      </w:r>
      <w:r>
        <w:rPr>
          <w:rFonts w:hint="eastAsia" w:cs="宋体"/>
          <w:b/>
          <w:bCs/>
          <w:sz w:val="28"/>
          <w:szCs w:val="28"/>
        </w:rPr>
        <w:t xml:space="preserve">   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                 </w:t>
      </w:r>
      <w:r>
        <w:rPr>
          <w:b/>
          <w:bCs/>
          <w:sz w:val="28"/>
          <w:szCs w:val="28"/>
          <w:u w:val="single"/>
        </w:rPr>
        <w:t xml:space="preserve">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实验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>4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动态规划—代码查重问题 </w:t>
      </w:r>
      <w:r>
        <w:rPr>
          <w:rFonts w:cs="宋体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学院：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计算机与软件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学院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</w:t>
      </w:r>
    </w:p>
    <w:p>
      <w:pPr>
        <w:rPr>
          <w:b/>
          <w:bCs/>
          <w:color w:val="00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刘刚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b/>
          <w:bCs/>
          <w:sz w:val="28"/>
          <w:szCs w:val="28"/>
          <w:u w:val="single"/>
        </w:rPr>
        <w:t xml:space="preserve">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黄志鹏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2017303008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计科1班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19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-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6</w:t>
      </w:r>
      <w:bookmarkStart w:id="0" w:name="_GoBack"/>
      <w:bookmarkEnd w:id="0"/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rFonts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/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Cs w:val="21"/>
        </w:rPr>
        <w:t>掌握动态规划算法设计思想</w:t>
      </w:r>
      <w:r>
        <w:rPr>
          <w:rFonts w:hint="eastAsia"/>
          <w:szCs w:val="21"/>
          <w:lang w:eastAsia="zh-CN"/>
        </w:rPr>
        <w:t>。</w:t>
      </w:r>
    </w:p>
    <w:p>
      <w:pPr>
        <w:numPr>
          <w:ilvl w:val="0"/>
          <w:numId w:val="1"/>
        </w:numPr>
      </w:pPr>
      <w:r>
        <w:rPr>
          <w:rFonts w:hint="eastAsia"/>
          <w:szCs w:val="21"/>
        </w:rPr>
        <w:t>掌握代码查重问题的动态规划解法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实验步骤与结果</w:t>
      </w:r>
    </w:p>
    <w:p>
      <w:pPr>
        <w:numPr>
          <w:ilvl w:val="0"/>
          <w:numId w:val="3"/>
        </w:numPr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问题描述</w:t>
      </w:r>
    </w:p>
    <w:p>
      <w:pPr>
        <w:snapToGrid w:val="0"/>
        <w:spacing w:line="360" w:lineRule="auto"/>
      </w:pPr>
      <w:r>
        <w:rPr>
          <w:rFonts w:hint="eastAsia"/>
        </w:rPr>
        <w:t>问题：根据给定重复比率</w:t>
      </w:r>
      <w:r>
        <w:t>阈值</w:t>
      </w:r>
      <w:r>
        <w:rPr>
          <w:i/>
        </w:rPr>
        <w:t>r</w:t>
      </w:r>
      <w:r>
        <w:rPr>
          <w:rFonts w:hint="eastAsia"/>
        </w:rPr>
        <w:t>与模板代码文件“</w:t>
      </w:r>
      <w:r>
        <w:rPr>
          <w:i/>
        </w:rPr>
        <w:t>A</w:t>
      </w:r>
      <w:r>
        <w:t>.cpp</w:t>
      </w:r>
      <w:r>
        <w:rPr>
          <w:rFonts w:hint="eastAsia"/>
        </w:rPr>
        <w:t>”</w:t>
      </w:r>
      <w:r>
        <w:rPr>
          <w:rFonts w:hint="eastAsia"/>
          <w:i/>
        </w:rPr>
        <w:t>，</w:t>
      </w:r>
      <w:r>
        <w:t>计算</w:t>
      </w:r>
      <w:r>
        <w:rPr>
          <w:rFonts w:hint="eastAsia"/>
        </w:rPr>
        <w:t>测试代码文件“</w:t>
      </w:r>
      <w:r>
        <w:rPr>
          <w:i/>
        </w:rPr>
        <w:t>B</w:t>
      </w:r>
      <w:r>
        <w:t>.cpp</w:t>
      </w:r>
      <w:r>
        <w:rPr>
          <w:rFonts w:hint="eastAsia"/>
        </w:rPr>
        <w:t>”的最多代码重复行数？</w:t>
      </w:r>
    </w:p>
    <w:p>
      <w:pPr>
        <w:numPr>
          <w:ilvl w:val="0"/>
          <w:numId w:val="4"/>
        </w:numPr>
        <w:snapToGrid w:val="0"/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设计动态规划算法求解文</w:t>
      </w:r>
      <w:r>
        <w:rPr>
          <w:rFonts w:hint="eastAsia"/>
        </w:rPr>
        <w:t>件“</w:t>
      </w:r>
      <w:r>
        <w:rPr>
          <w:i/>
        </w:rPr>
        <w:t>A</w:t>
      </w:r>
      <w:r>
        <w:t>.cpp</w:t>
      </w:r>
      <w:r>
        <w:rPr>
          <w:rFonts w:hint="eastAsia"/>
        </w:rPr>
        <w:t>”在第</w:t>
      </w:r>
      <w:r>
        <w:rPr>
          <w:i/>
        </w:rPr>
        <w:t>i</w:t>
      </w:r>
      <w:r>
        <w:t xml:space="preserve"> 行代码与</w:t>
      </w:r>
      <w:r>
        <w:rPr>
          <w:rFonts w:hint="eastAsia"/>
        </w:rPr>
        <w:t>文件“</w:t>
      </w:r>
      <w:r>
        <w:rPr>
          <w:i/>
        </w:rPr>
        <w:t>B</w:t>
      </w:r>
      <w:r>
        <w:t>.cpp</w:t>
      </w:r>
      <w:r>
        <w:rPr>
          <w:rFonts w:hint="eastAsia"/>
        </w:rPr>
        <w:t>”在第</w:t>
      </w:r>
      <w:r>
        <w:rPr>
          <w:rFonts w:hint="eastAsia"/>
          <w:i/>
        </w:rPr>
        <w:t>j</w:t>
      </w:r>
      <w:r>
        <w:rPr>
          <w:rFonts w:hint="eastAsia"/>
        </w:rPr>
        <w:t>行代码的最长相同</w:t>
      </w:r>
      <w:r>
        <w:t>子代码模块问题</w:t>
      </w:r>
      <w:r>
        <w:rPr>
          <w:rFonts w:hint="eastAsia"/>
        </w:rPr>
        <w:t>，</w:t>
      </w:r>
      <w:r>
        <w:t>并</w:t>
      </w:r>
      <w:r>
        <w:rPr>
          <w:rFonts w:hint="eastAsia"/>
          <w:color w:val="000000"/>
        </w:rPr>
        <w:t>写出求得</w:t>
      </w:r>
      <w:r>
        <w:t>最长</w:t>
      </w:r>
      <w:r>
        <w:rPr>
          <w:rFonts w:hint="eastAsia"/>
        </w:rPr>
        <w:t>相同</w:t>
      </w:r>
      <w:r>
        <w:t>子代码模块</w:t>
      </w:r>
      <w:r>
        <w:rPr>
          <w:color w:val="000000"/>
        </w:rPr>
        <w:t>的</w:t>
      </w:r>
      <w:r>
        <w:rPr>
          <w:rFonts w:hint="eastAsia"/>
          <w:color w:val="000000"/>
        </w:rPr>
        <w:t>递推公式。</w:t>
      </w:r>
    </w:p>
    <w:p>
      <w:pPr>
        <w:snapToGrid w:val="0"/>
        <w:spacing w:line="360" w:lineRule="auto"/>
        <w:rPr>
          <w:rFonts w:hint="eastAsia"/>
        </w:rPr>
      </w:pPr>
      <w:r>
        <w:t>2</w:t>
      </w:r>
      <w:r>
        <w:rPr>
          <w:rFonts w:hint="eastAsia"/>
        </w:rPr>
        <w:t xml:space="preserve">）对于任意给定的 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, 求出</w:t>
      </w:r>
      <w:r>
        <w:rPr>
          <w:i/>
        </w:rPr>
        <w:t>S</w:t>
      </w:r>
      <w:r>
        <w:t>(</w:t>
      </w:r>
      <w:r>
        <w:rPr>
          <w:i/>
        </w:rPr>
        <w:t>i</w:t>
      </w:r>
      <w:r>
        <w:t>,</w:t>
      </w:r>
      <w:r>
        <w:rPr>
          <w:i/>
        </w:rPr>
        <w:t>j</w:t>
      </w:r>
      <w:r>
        <w:t>)</w:t>
      </w:r>
      <w:r>
        <w:rPr>
          <w:rFonts w:hint="eastAsia"/>
          <w:color w:val="000000"/>
        </w:rPr>
        <w:t>。</w:t>
      </w:r>
      <w:r>
        <w:rPr>
          <w:rFonts w:hint="eastAsia"/>
        </w:rPr>
        <w:t>根据给定重复比率</w:t>
      </w:r>
      <w:r>
        <w:t>阈值</w:t>
      </w:r>
      <w:r>
        <w:rPr>
          <w:i/>
        </w:rPr>
        <w:t>r</w:t>
      </w:r>
      <w:r>
        <w:rPr>
          <w:rFonts w:hint="eastAsia"/>
          <w:i/>
        </w:rPr>
        <w:t>，</w:t>
      </w:r>
      <w:r>
        <w:rPr>
          <w:rFonts w:hint="eastAsia"/>
        </w:rPr>
        <w:t>求出</w:t>
      </w:r>
      <w:r>
        <w:rPr>
          <w:rFonts w:hint="eastAsia"/>
          <w:i/>
        </w:rPr>
        <w:t>D</w:t>
      </w:r>
      <w:r>
        <w:t>(</w:t>
      </w:r>
      <w:r>
        <w:rPr>
          <w:i/>
        </w:rPr>
        <w:t>i</w:t>
      </w:r>
      <w:r>
        <w:t>,</w:t>
      </w:r>
      <w:r>
        <w:rPr>
          <w:i/>
        </w:rPr>
        <w:t>j</w:t>
      </w:r>
      <w:r>
        <w:t>)</w:t>
      </w:r>
      <w:r>
        <w:rPr>
          <w:rFonts w:hint="eastAsia"/>
        </w:rPr>
        <w:t>。</w:t>
      </w:r>
    </w:p>
    <w:p>
      <w:pPr>
        <w:snapToGrid w:val="0"/>
        <w:spacing w:line="360" w:lineRule="auto"/>
        <w:rPr>
          <w:rFonts w:hint="eastAsia"/>
        </w:rPr>
      </w:pPr>
      <w:r>
        <w:t>3</w:t>
      </w:r>
      <w:r>
        <w:rPr>
          <w:rFonts w:hint="eastAsia"/>
        </w:rPr>
        <w:t>）根据</w:t>
      </w:r>
      <w:r>
        <w:t>求出的</w:t>
      </w:r>
      <w:r>
        <w:rPr>
          <w:rFonts w:hint="eastAsia"/>
        </w:rPr>
        <w:t>D</w:t>
      </w:r>
      <w:r>
        <w:t>(i,j)</w:t>
      </w:r>
      <w:r>
        <w:rPr>
          <w:rFonts w:hint="eastAsia"/>
        </w:rPr>
        <w:t>，</w:t>
      </w:r>
      <w:r>
        <w:t>利用动态规划算法求出</w:t>
      </w:r>
      <w:r>
        <w:rPr>
          <w:rFonts w:hint="eastAsia"/>
        </w:rPr>
        <w:t>测试代码文件“</w:t>
      </w:r>
      <w:r>
        <w:t>B.cpp</w:t>
      </w:r>
      <w:r>
        <w:rPr>
          <w:rFonts w:hint="eastAsia"/>
        </w:rPr>
        <w:t>”的最多代码重复行数？写出求得最多行重复模板代码的递推公式。</w:t>
      </w:r>
    </w:p>
    <w:p>
      <w:pPr>
        <w:numPr>
          <w:numId w:val="0"/>
        </w:numPr>
        <w:rPr>
          <w:rFonts w:hint="default"/>
          <w:b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算法原理描述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LCS求解最长相同子代码模块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（a）</w:t>
      </w:r>
      <w:r>
        <w:rPr>
          <w:rFonts w:hint="eastAsia" w:ascii="宋体" w:hAnsi="宋体" w:cs="宋体"/>
          <w:lang w:val="en-US" w:eastAsia="zh-CN"/>
        </w:rPr>
        <w:t>=</w:t>
      </w:r>
      <w:r>
        <w:rPr>
          <w:rFonts w:hint="eastAsia" w:ascii="宋体" w:hAnsi="宋体" w:eastAsia="宋体" w:cs="宋体"/>
          <w:lang w:val="en-US" w:eastAsia="zh-CN"/>
        </w:rPr>
        <w:t>若xm=yn, zk=xm =yn且Zk-1是Xm-1和Yn-1的一个LCS，则求Xm-1和Yn-1的LCS。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（b）若xm！=yn，求Xm-1和Yn 的LCS，Xm 和Yn-1 的LCS，由此形成两个子结构，Zk-1取其中的最大值。</w:t>
      </w:r>
    </w:p>
    <w:p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（c）边界值：当求X和Y序列的子序列为0时，即i=0、j=0时，c[i，j]=0，c[i,j]定义为Xi和Yj的LCS长度，i=0~m, j=0~n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（d）递推式：</w:t>
      </w:r>
    </w:p>
    <w:p>
      <w:pPr>
        <w:numPr>
          <w:numId w:val="0"/>
        </w:numPr>
      </w:pPr>
      <w:r>
        <w:object>
          <v:shape id="_x0000_i1033" o:spt="75" alt="" type="#_x0000_t75" style="height:54.55pt;width:271.8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t"/>
            <w10:wrap type="none"/>
            <w10:anchorlock/>
          </v:shape>
          <o:OLEObject Type="Embed" ProgID="Equation.3" ShapeID="_x0000_i1033" DrawAspect="Content" ObjectID="_1468075725" r:id="rId4">
            <o:LockedField>false</o:LockedField>
          </o:OLEObject>
        </w:object>
      </w:r>
    </w:p>
    <w:p>
      <w:pPr>
        <w:numPr>
          <w:numId w:val="0"/>
        </w:numPr>
      </w:pPr>
    </w:p>
    <w:p>
      <w:pPr>
        <w:numPr>
          <w:ilvl w:val="0"/>
          <w:numId w:val="5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最多行重复模板代码</w:t>
      </w:r>
    </w:p>
    <w:p>
      <w:pPr>
        <w:numPr>
          <w:numId w:val="0"/>
        </w:numPr>
        <w:jc w:val="center"/>
      </w:pPr>
      <w:r>
        <w:object>
          <v:shape id="_x0000_i1036" o:spt="75" alt="" type="#_x0000_t75" style="height:35.9pt;width:132.5pt;" o:ole="t" filled="f" o:preferrelative="t" stroked="f" coordsize="21600,21600">
            <v:path/>
            <v:fill on="f" focussize="0,0"/>
            <v:stroke on="f" weight="3pt"/>
            <v:imagedata r:id="rId7" o:title=""/>
            <o:lock v:ext="edit" aspectratio="t"/>
            <w10:wrap type="none"/>
            <w10:anchorlock/>
          </v:shape>
          <o:OLEObject Type="Embed" ProgID="Equation.DSMT4" ShapeID="_x0000_i1036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S(i,j)表示两行代码的相似度，LCS(A(i), B(j))为文件A在其第i行代码与文件B第j行代码LCS的长度，L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(A)</w:t>
      </w:r>
      <w:r>
        <w:rPr>
          <w:rFonts w:hint="eastAsia" w:ascii="宋体" w:hAnsi="宋体" w:eastAsia="宋体" w:cs="宋体"/>
          <w:lang w:val="en-US" w:eastAsia="zh-CN"/>
        </w:rPr>
        <w:t>为文件A在第i行代码的长度,L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j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(B)</w:t>
      </w:r>
      <w:r>
        <w:rPr>
          <w:rFonts w:hint="eastAsia" w:ascii="宋体" w:hAnsi="宋体" w:eastAsia="宋体" w:cs="宋体"/>
          <w:lang w:val="en-US" w:eastAsia="zh-CN"/>
        </w:rPr>
        <w:t>为文件B在第j行代码的长度。根据矩阵S(i,j)可得到D(i,j)：</w:t>
      </w:r>
    </w:p>
    <w:p>
      <w:pPr>
        <w:numPr>
          <w:numId w:val="0"/>
        </w:numPr>
        <w:jc w:val="center"/>
      </w:pPr>
      <w:r>
        <w:object>
          <v:shape id="_x0000_i1038" o:spt="75" alt="" type="#_x0000_t75" style="height:37.15pt;width:150.75pt;" o:ole="t" filled="f" o:preferrelative="t" stroked="f" coordsize="21600,21600">
            <v:path/>
            <v:fill on="f" focussize="0,0"/>
            <v:stroke on="f" weight="3pt"/>
            <v:imagedata r:id="rId9" o:title=""/>
            <o:lock v:ext="edit" aspectratio="t"/>
            <w10:wrap type="none"/>
            <w10:anchorlock/>
          </v:shape>
          <o:OLEObject Type="Embed" ProgID="Equation.DSMT4" ShapeID="_x0000_i1038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D(i,j)=1表示文件B的第j行代码和文件A的第i行代码重复，r为重复比率阈值。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3.文件</w:t>
      </w:r>
      <w:r>
        <w:rPr>
          <w:rFonts w:hint="default" w:ascii="宋体" w:hAnsi="宋体" w:eastAsia="宋体" w:cs="宋体"/>
          <w:lang w:val="en-US" w:eastAsia="zh-CN"/>
        </w:rPr>
        <w:t>预处理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-去除头文件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-去除注释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-去除空行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-去除多余的空格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-去除括弧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cs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预处理前：</w:t>
      </w:r>
      <w:r>
        <w:rPr>
          <w:rFonts w:hint="eastAsia" w:ascii="宋体" w:hAnsi="宋体" w:cs="宋体"/>
          <w:lang w:val="en-US" w:eastAsia="zh-CN"/>
        </w:rPr>
        <w:tab/>
        <w:t/>
      </w:r>
      <w:r>
        <w:rPr>
          <w:rFonts w:hint="eastAsia" w:ascii="宋体" w:hAnsi="宋体" w:cs="宋体"/>
          <w:lang w:val="en-US" w:eastAsia="zh-CN"/>
        </w:rPr>
        <w:tab/>
        <w:t/>
      </w:r>
      <w:r>
        <w:rPr>
          <w:rFonts w:hint="eastAsia" w:ascii="宋体" w:hAnsi="宋体" w:cs="宋体"/>
          <w:lang w:val="en-US" w:eastAsia="zh-CN"/>
        </w:rPr>
        <w:tab/>
        <w:t/>
      </w:r>
      <w:r>
        <w:rPr>
          <w:rFonts w:hint="eastAsia" w:ascii="宋体" w:hAnsi="宋体" w:cs="宋体"/>
          <w:lang w:val="en-US" w:eastAsia="zh-CN"/>
        </w:rPr>
        <w:tab/>
        <w:t/>
      </w:r>
      <w:r>
        <w:rPr>
          <w:rFonts w:hint="eastAsia" w:ascii="宋体" w:hAnsi="宋体" w:cs="宋体"/>
          <w:lang w:val="en-US" w:eastAsia="zh-CN"/>
        </w:rPr>
        <w:tab/>
        <w:t/>
      </w:r>
      <w:r>
        <w:rPr>
          <w:rFonts w:hint="eastAsia" w:ascii="宋体" w:hAnsi="宋体" w:cs="宋体"/>
          <w:lang w:val="en-US" w:eastAsia="zh-CN"/>
        </w:rPr>
        <w:tab/>
        <w:t/>
      </w:r>
      <w:r>
        <w:rPr>
          <w:rFonts w:hint="eastAsia" w:ascii="宋体" w:hAnsi="宋体" w:cs="宋体"/>
          <w:lang w:val="en-US" w:eastAsia="zh-CN"/>
        </w:rPr>
        <w:tab/>
        <w:t/>
      </w:r>
      <w:r>
        <w:rPr>
          <w:rFonts w:hint="eastAsia" w:ascii="宋体" w:hAnsi="宋体" w:cs="宋体"/>
          <w:lang w:val="en-US" w:eastAsia="zh-CN"/>
        </w:rPr>
        <w:tab/>
        <w:t>预处理后：</w:t>
      </w:r>
    </w:p>
    <w:p>
      <w:pPr>
        <w:numPr>
          <w:numId w:val="0"/>
        </w:numPr>
        <w:rPr>
          <w:rFonts w:hint="eastAsia" w:ascii="宋体" w:hAnsi="宋体" w:cs="宋体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2656205</wp:posOffset>
            </wp:positionH>
            <wp:positionV relativeFrom="paragraph">
              <wp:posOffset>110490</wp:posOffset>
            </wp:positionV>
            <wp:extent cx="2164080" cy="1640840"/>
            <wp:effectExtent l="0" t="0" r="7620" b="16510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52675" cy="2140585"/>
            <wp:effectExtent l="0" t="0" r="952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 xml:space="preserve"> 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cs="宋体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算法实现的核心伪代码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000000"/>
          <w:sz w:val="22"/>
          <w:szCs w:val="24"/>
          <w:lang w:val="en-US" w:eastAsia="zh-CN"/>
        </w:rPr>
        <w:t>// 构造c[i][j]矩阵，表示当前的LCS长度(最优解值)</w:t>
      </w:r>
    </w:p>
    <w:p>
      <w:pPr>
        <w:numPr>
          <w:numId w:val="0"/>
        </w:numPr>
        <w:ind w:leftChars="0"/>
        <w:rPr>
          <w:rFonts w:hint="default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000000"/>
          <w:sz w:val="22"/>
          <w:szCs w:val="24"/>
          <w:lang w:val="en-US" w:eastAsia="zh-CN"/>
        </w:rPr>
        <w:t>// b[i][j]为解矩阵，存放构造最优解信息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LCS_lenght (str1, str2）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for i=0 to m; c[i,0]=0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for j=0 to n; c[0,j]=0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for i=1 to 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for j=1 to 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if (str1[i-1] == str2[j-1]) c[i][j]=c[i-1][b-1]; d[i][j]=’↖’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else if (c[i-1][j]&gt;=c[i][]j-1) c[i][j]=c[i-1][j];d[i][j]=’↑’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else c[i][j]=c[i][j-1];d[i][j]=’←’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000000"/>
          <w:sz w:val="22"/>
          <w:szCs w:val="24"/>
          <w:lang w:val="en-US" w:eastAsia="zh-CN"/>
        </w:rPr>
        <w:t>// 打印LCS</w:t>
      </w:r>
    </w:p>
    <w:p>
      <w:pPr>
        <w:numPr>
          <w:ilvl w:val="0"/>
          <w:numId w:val="0"/>
        </w:numPr>
        <w:ind w:leftChars="0"/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print</w:t>
      </w:r>
      <w:r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_LCS(str1, i ,j)</w:t>
      </w:r>
    </w:p>
    <w:p>
      <w:pPr>
        <w:numPr>
          <w:ilvl w:val="0"/>
          <w:numId w:val="0"/>
        </w:numPr>
        <w:ind w:leftChars="0"/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if i==0 || j==0; return</w:t>
      </w:r>
    </w:p>
    <w:p>
      <w:pPr>
        <w:numPr>
          <w:ilvl w:val="0"/>
          <w:numId w:val="0"/>
        </w:numPr>
        <w:ind w:leftChars="0"/>
        <w:rPr>
          <w:rFonts w:hint="default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if b[i,j]==</w:t>
      </w:r>
      <w:r>
        <w:rPr>
          <w:rFonts w:hint="default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’</w:t>
      </w: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↖</w:t>
      </w:r>
      <w:r>
        <w:rPr>
          <w:rFonts w:hint="default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print</w:t>
      </w:r>
      <w:r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_LCS(str1, i-1 ,j-1)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cout&lt;&lt;str1[i-1]</w:t>
      </w:r>
    </w:p>
    <w:p>
      <w:pPr>
        <w:numPr>
          <w:ilvl w:val="0"/>
          <w:numId w:val="0"/>
        </w:numPr>
        <w:rPr>
          <w:rFonts w:hint="default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else if b[i][j]==</w:t>
      </w:r>
      <w:r>
        <w:rPr>
          <w:rFonts w:hint="default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’</w:t>
      </w: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↑</w:t>
      </w:r>
      <w:r>
        <w:rPr>
          <w:rFonts w:hint="default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print</w:t>
      </w:r>
      <w:r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_LCS(str1, i-1 ,j)</w:t>
      </w:r>
    </w:p>
    <w:p>
      <w:pPr>
        <w:numPr>
          <w:ilvl w:val="0"/>
          <w:numId w:val="0"/>
        </w:numPr>
        <w:rPr>
          <w:rFonts w:hint="default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print</w:t>
      </w:r>
      <w:r>
        <w:rPr>
          <w:rFonts w:hint="eastAsia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  <w:t>_LCS(str1, i ,j-1)</w:t>
      </w:r>
    </w:p>
    <w:p>
      <w:pPr>
        <w:numPr>
          <w:ilvl w:val="0"/>
          <w:numId w:val="0"/>
        </w:numPr>
        <w:rPr>
          <w:rFonts w:hint="default" w:hAnsi="宋体" w:cs="宋体" w:asciiTheme="minorAscii"/>
          <w:b w:val="0"/>
          <w:bCs w:val="0"/>
          <w:color w:val="000000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算法测试结果及效率分析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(a)实验整体流程图如下所示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drawing>
          <wp:inline distT="0" distB="0" distL="114300" distR="114300">
            <wp:extent cx="3693795" cy="2047240"/>
            <wp:effectExtent l="0" t="0" r="0" b="0"/>
            <wp:docPr id="6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-其中重复率阈值设为0.7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-假设代码每行不超过50个字符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（b）测试结果</w:t>
      </w: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对于增加注释和空行的代码查重：</w:t>
      </w:r>
    </w:p>
    <w:tbl>
      <w:tblPr>
        <w:tblW w:w="8838" w:type="dxa"/>
        <w:tblCellSpacing w:w="0" w:type="dxa"/>
        <w:tblInd w:w="15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7"/>
        <w:gridCol w:w="2434"/>
        <w:gridCol w:w="294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  <w:tblCellSpacing w:w="0" w:type="dxa"/>
        </w:trPr>
        <w:tc>
          <w:tcPr>
            <w:tcW w:w="345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原代码</w:t>
            </w:r>
          </w:p>
        </w:tc>
        <w:tc>
          <w:tcPr>
            <w:tcW w:w="294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AD47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预处理代码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tblCellSpacing w:w="0" w:type="dxa"/>
        </w:trPr>
        <w:tc>
          <w:tcPr>
            <w:tcW w:w="345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CE3C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重复模板代码比例</w:t>
            </w:r>
          </w:p>
        </w:tc>
        <w:tc>
          <w:tcPr>
            <w:tcW w:w="243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CE3C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44.4%</w:t>
            </w:r>
          </w:p>
        </w:tc>
        <w:tc>
          <w:tcPr>
            <w:tcW w:w="294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CE3C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90.1%</w:t>
            </w:r>
          </w:p>
        </w:tc>
      </w:tr>
    </w:tbl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测试样例A</w:t>
      </w:r>
      <w:r>
        <w:rPr>
          <w:rFonts w:hint="eastAsia" w:ascii="宋体" w:hAnsi="宋体"/>
          <w:szCs w:val="21"/>
          <w:lang w:val="en-US" w:eastAsia="zh-CN"/>
        </w:rPr>
        <w:tab/>
        <w:t/>
      </w:r>
      <w:r>
        <w:rPr>
          <w:rFonts w:hint="eastAsia" w:ascii="宋体" w:hAnsi="宋体"/>
          <w:szCs w:val="21"/>
          <w:lang w:val="en-US" w:eastAsia="zh-CN"/>
        </w:rPr>
        <w:tab/>
        <w:t/>
      </w:r>
      <w:r>
        <w:rPr>
          <w:rFonts w:hint="eastAsia" w:ascii="宋体" w:hAnsi="宋体"/>
          <w:szCs w:val="21"/>
          <w:lang w:val="en-US" w:eastAsia="zh-CN"/>
        </w:rPr>
        <w:tab/>
        <w:t/>
      </w:r>
      <w:r>
        <w:rPr>
          <w:rFonts w:hint="eastAsia" w:ascii="宋体" w:hAnsi="宋体"/>
          <w:szCs w:val="21"/>
          <w:lang w:val="en-US" w:eastAsia="zh-CN"/>
        </w:rPr>
        <w:tab/>
        <w:t/>
      </w:r>
      <w:r>
        <w:rPr>
          <w:rFonts w:hint="eastAsia" w:ascii="宋体" w:hAnsi="宋体"/>
          <w:szCs w:val="21"/>
          <w:lang w:val="en-US" w:eastAsia="zh-CN"/>
        </w:rPr>
        <w:tab/>
        <w:t/>
      </w:r>
      <w:r>
        <w:rPr>
          <w:rFonts w:hint="eastAsia" w:ascii="宋体" w:hAnsi="宋体"/>
          <w:szCs w:val="21"/>
          <w:lang w:val="en-US" w:eastAsia="zh-CN"/>
        </w:rPr>
        <w:tab/>
        <w:t/>
      </w:r>
      <w:r>
        <w:rPr>
          <w:rFonts w:hint="eastAsia" w:ascii="宋体" w:hAnsi="宋体"/>
          <w:szCs w:val="21"/>
          <w:lang w:val="en-US" w:eastAsia="zh-CN"/>
        </w:rPr>
        <w:tab/>
        <w:t/>
      </w:r>
      <w:r>
        <w:rPr>
          <w:rFonts w:hint="eastAsia" w:ascii="宋体" w:hAnsi="宋体"/>
          <w:szCs w:val="21"/>
          <w:lang w:val="en-US" w:eastAsia="zh-CN"/>
        </w:rPr>
        <w:tab/>
        <w:t>测试样例B</w:t>
      </w:r>
    </w:p>
    <w:p>
      <w:pPr>
        <w:ind w:firstLine="420" w:firstLineChars="0"/>
      </w:pPr>
      <w:r>
        <w:drawing>
          <wp:inline distT="0" distB="0" distL="114300" distR="114300">
            <wp:extent cx="2223770" cy="2723515"/>
            <wp:effectExtent l="0" t="0" r="5080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36830</wp:posOffset>
            </wp:positionV>
            <wp:extent cx="2191385" cy="2287270"/>
            <wp:effectExtent l="0" t="0" r="18415" b="17780"/>
            <wp:wrapSquare wrapText="bothSides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（c）时间分析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13"/>
        <w:gridCol w:w="1913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9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未预处理</w:t>
            </w:r>
          </w:p>
        </w:tc>
        <w:tc>
          <w:tcPr>
            <w:tcW w:w="19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9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耗时(ms)</w:t>
            </w:r>
          </w:p>
        </w:tc>
        <w:tc>
          <w:tcPr>
            <w:tcW w:w="19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9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-当文件较小时，预处理耗时是为预处理的两倍。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-当文件逐渐增大时，预处理耗时所占比重将越来越小。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实验心得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-本次实验实现了利用动态规划进行代码查重的基本功能。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-本次实验还没有进行良好的优化，对替换变量名的代码查重效果不是很理想。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-总的来说，本次实验是个成功的实验，我学习并实现了动态规划求代码查重的问题，收获颇丰。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ascii="宋体" w:hAnsi="宋体"/>
          <w:szCs w:val="21"/>
          <w:lang w:val="en-US" w:eastAsia="zh-CN"/>
        </w:rPr>
      </w:pPr>
    </w:p>
    <w:p>
      <w:pPr>
        <w:rPr>
          <w:rFonts w:hint="default" w:ascii="宋体" w:hAnsi="宋体"/>
          <w:szCs w:val="21"/>
          <w:lang w:val="en-US" w:eastAsia="zh-CN"/>
        </w:rPr>
      </w:pPr>
    </w:p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>
      <w:pPr>
        <w:rPr>
          <w:rFonts w:hint="default" w:ascii="宋体" w:hAnsi="宋体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F6A66"/>
    <w:multiLevelType w:val="multilevel"/>
    <w:tmpl w:val="94BF6A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9F82D56"/>
    <w:multiLevelType w:val="multilevel"/>
    <w:tmpl w:val="09F82D5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58052B"/>
    <w:multiLevelType w:val="multilevel"/>
    <w:tmpl w:val="2B58052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EA154"/>
    <w:multiLevelType w:val="singleLevel"/>
    <w:tmpl w:val="3ADEA15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4327F9D5"/>
    <w:multiLevelType w:val="singleLevel"/>
    <w:tmpl w:val="4327F9D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52AE9"/>
    <w:rsid w:val="04272AB3"/>
    <w:rsid w:val="0BD3013A"/>
    <w:rsid w:val="120255E2"/>
    <w:rsid w:val="16C96286"/>
    <w:rsid w:val="1C197F74"/>
    <w:rsid w:val="1D4E6BDF"/>
    <w:rsid w:val="21903997"/>
    <w:rsid w:val="26D43F45"/>
    <w:rsid w:val="287A3750"/>
    <w:rsid w:val="2AB306C7"/>
    <w:rsid w:val="2B1E7B66"/>
    <w:rsid w:val="2D86724A"/>
    <w:rsid w:val="310B60C5"/>
    <w:rsid w:val="351E337D"/>
    <w:rsid w:val="37730797"/>
    <w:rsid w:val="3AA55AB7"/>
    <w:rsid w:val="3E031139"/>
    <w:rsid w:val="41642D89"/>
    <w:rsid w:val="423E3741"/>
    <w:rsid w:val="44DF22C5"/>
    <w:rsid w:val="487E60A9"/>
    <w:rsid w:val="493D62B2"/>
    <w:rsid w:val="4AA4674F"/>
    <w:rsid w:val="500D7735"/>
    <w:rsid w:val="551F72D6"/>
    <w:rsid w:val="575C4EC1"/>
    <w:rsid w:val="5B3C5FA7"/>
    <w:rsid w:val="60117265"/>
    <w:rsid w:val="64A5158A"/>
    <w:rsid w:val="67A07592"/>
    <w:rsid w:val="6BC00E1B"/>
    <w:rsid w:val="70B52AE9"/>
    <w:rsid w:val="7FD3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3MjU0OTc1NDAzNCIsCiAgICJHcm91cElkIiA6ICIzODcwNTQwMDIiLAogICAiSW1hZ2UiIDogImlWQk9SdzBLR2dvQUFBQU5TVWhFVWdBQUFjNEFBQUVBQ0FZQUFBQTZCSlowQUFBQUNYQklXWE1BQUFzVEFBQUxFd0VBbXB3WUFBQWdBRWxFUVZSNG5PM2RlWHhNVi84SDhNOGRTUnFKSkdqVjFwOEtHbHBQcTVscFNvckdUa3J0RkUyVm9DUXQ2ckZGN05KRkNkSW9WVVJ0UmF3aEc3WEZVa1NhS0VyUm9FVnRJWnVzTTVNNXZ6L1N1VThtazRrTWtSSDV2Rit2dk16Y2UrNjlaOFk1ODczM25IUH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NUprcVV6VUFvVUtwWEtXd2p4RVlEWEFMeGc2UXhSbWJvSDRMd2tTZXZpNCtOWEFkQlpPa1BQQ05hcmlvMzFxaGpsUFhBcWxFcmxUZ0RkTEowUmVpcUVKeVFrOUFRcitlTml2YUtDV0s4S0tkZUJVNlZTRFJkQ3JHalVxQkg4L1B6ZzR1SUNlM3Q3UzJlTHlsQm1aaVl1WGJxRXVYUG5JakV4RVVLSTRhZE9uUXF4ZEw3S005WXJZcjBxbnNMU0dYZ2Mvellqd2MvUEQ2NnVycXpjRlpDOXZUMWNYVjB4ZWZKa0FJQWtTUjlaT0V2bEh1c1ZzVjRWcjF3SFR1VDN2Y0RGeGNYUytTQUxLMUFHbWxveUg4OEkxaXNDd0hwbFNua1BuQzhBNEJreG9VcVZLdnFYSE1UeStGaXZDQURybFNubFBYQVNFUkdWS1FaT0lpSWlNekJ3RWhFUm1ZR0JrNGlJeUF3TW5FUkVSR1pnNENRaUlqSURBeWNSRVpFWkdEaUppSWpNd01CSlJFUmtCZ1pPSWlJaU16QndFaEVSbVlHQms0aUl5QXdNbkVSRVJHWmc0SHdJSVFSdTNyeHBjcjFXcTBWZVhsNFo1b2lJeWh2K1RqeGJHRGdmUXFQUjRQMzMzemU1ZnVyVXFWaTdkdTFEOTNQcDBpVjRlM3NEQUhRNm5ieGNwVklWV2FGKytlVVhwS2VueSs5MU9oMENBZ0pNdnRmTHpNeUVyNjh2TGw2OCtOQThGVVd0VnB2OEUwTEk2Zjc0NHc5Y3ZuelpZTnU4dkR5RWg0Yy8wbkdwOUx6eHhoc3Y5ZXZYcjVLbDgyR09mLzc1QjhuSnlXWnY5N2psM1J3NU9UbFl1M1l0c3JLeXpONzJTZjFPa0dWWVdUb0Q1ZDNnd1lNeGZmcDBmUFRSUjdDeU12MTFIamh3QUxWcTFRSUFoSVNFd01IQkFRTUdERENaL3M4Ly84U1NKVXZ3d3c4L3dNSEJBVUlJaElXRllmcjA2UUJnOUY2L2JNNmNPVWhOVFlXenN6TUNBd01SRmhaVzVQNlBIajBLVDA5UCtYMTJkallhTjI2TTI3ZHZ5L3U2ZWZNbTZ0YXRLNmRadUhBaEdqWnNDQUJZdVhJbDNubm5IZms5QU9UbTVtTFdyRmxHSnhyNzl1M0RnZ1VMREpabFpXV2hhdFdxQVBKL05QWEh1WG56SnVMaTRreCtML1J3VmxaVzB4SVRFM3VxVktvZE9wMXVtNU9UVTB4TVRJelcwdmtxenE1ZHV4QWJHNHNWSzFiZzVNbVRjcm5XYXJYSXpzNkdnNE9EUWZvREJ3NllYZDcxVkNvVmF0ZXViVEl2ZCs3Y0tiSU1XbHRiNC9yMTY1ZzBhUktDZzRPaFVKVDh1dU5KL1U2UVpWVFl3S25UNmRDeVpVdURaV3ExR3ZIeDhTYTM4ZkR3TUxtdjl1M2JHeTBQQ1FsQm8wYU5JSVJBWkdRay9QejhBQUJ4Y1hFWU1XSkVzZmtiTW1RSWZ2LzlkOFRFeEdEUm9rWHk4bmJ0Mmhta2E5ZXVIZmJ0MndlRlFvRUZDeGJnN05teldMMTZOV3hzYkRCaHdnUk1tRERCNURIQ3dzSnc4T0JCTkc3Y0dQNysvaGd6Wmd5YU5zMmY2UDNhdFd1WU1XTUdWcTllWGVUblBYWHFGTWFORzFmc1o5RHIwS0VET25Ub0FBOFBEeHc2ZEFoQS9uZTVjK2RPQUVDclZxM2sxNmErWXpLUEpFazFoUkNqSkVrYWxaYVdscXhVS25kS2tyUXRMUzF0WDJKaVlxNmw4MWZZOE9IRGNlREFBUVFGQldIaXhJazRjT0FBa3BPVE1XN2NPSGg2ZXNyQkl6czdHNVVyVndZQXM4dTdua0toUUVSRWhNbjFibTV1UlM2dlZLa1Nwa3laZ2xHalJtSExsaTM0NElNUGlreFhscjhUWkJrVk5uQXFGQW9zVzdZTWpSczNocTJ0TGU3Y3VZT1BQLzRZdzRjUHg0VUxGNHpTdDJyVlNqNXJEUWtKUVdabUpzYU1HV09RSmpvNkdsRlJVVmk4ZUxIQjhtUEhqdUhtelp0d2QzZEhXbG9hZnZ2dE44eWNPVk0rWSszUm80ZWNkc3lZTWVqVXFSTUFZUDc4K1pBa0NlKy8vejd5OHZMdzl0dHY0OENCQXdCZzlENGdJRUErWXo5NjlDaHExS2lCMXExYkYvc2RXRnRiWTgrZVBaZytmVHFXTGwwcUI4MXUzYnBCclZZak96c2IzYnAxQXdEWTJOaGcrL2J0QUlBelo4N2d3WU1IOG8rWldxMkd2Nysvbk8rUzZ0Ky9QNEQ4SzFYOTYwZHBCcVBpU1pKVUhjQlFJY1JRUjBmSGRGZFgxd2hKa3JaSmtyUTdQajcrcWZqQ3JhMnRNWDM2ZE55N2R3ODZuUTU3OXV6QjRzV0w4ZHh6ejZGR2pSb0E4bHNqUHZ2c000d2NPUkluVDU0MHU3enI2WFE2dVZ5YmtwYVdocHMzYitMVlYxODFXSzVRS1BEZWUrOGhLQ2dJbnA2ZWNIUjBOTnBXZjNKWVZyOFRWUFlxYk9BRThndDRlSGc0cGsyYmhqLysrQU5ObXpZMWFsSlVxOVZ3ZDNjM2FPcHAwYUlGdnZqaUM2TUtjZkxreVNMUFZrTkNRZ0RrVjdySXlFaDA3OTRkMDZaTkE1RGZiTFJ6NTA1VXFtVGNKU1ZKa3Z5NllQOWlVUm8zYmd4ZlgxK2twNmNqTURBUTgrZlBmOGluejgvUGwxOStpY0dEQjZOYXRXcnk4cXlzTEJ3NGNBQVpHUm1vVXFVS0FNTXIzZDI3ZDhQYjJ4cytQajRBZ05HalIrUDU1NStYMTgrZVBSdDkrdlRCZi83em4yS1B2M256WmdENUp5WDYxN3ppZk9JY0pVa2FCR0NRRUNKTHFWUkdDeUcyMmRqWVJNYkd4cVkvZE9zbjZJMDMza0JXVmhiNjllc0hlM3Q3TEZpd0FQdjI3Y084ZWZOZ2EydUxnSUFBZlBqaGgramN1VFBTMHRMTUx1OTZEN3ZpN04yN04zNy8vWGY4OU5OUFdMcDBxZEg2NDhlUHc5cmFHdXZYcjRldnI2L0ovWlRWN3dTVnZRb2RPSDE4ZkRCNDhHREV4TVRnOE9IRGFObXlKV0pqWTdGNjlXb3NYcnpZWkYrRS9zcnM5T25UYU5hc0dZRDhRUW9IRHg2VWc0bmV3WU1IRFFZOWhJZUhZOWFzV2NYbUt5UWtCR3ZYcm9WYXJjYng0OGNCNUo4bEY5ZW4wcjkvZjJSblo4UEh4d2VqUm8yQ201c2JXclZxWlpDbVlETVhBTG5mS0NrcENhTkhqOGI5Ky9leGF0VXFlWDNYcmwzbHMyZTlyS3dzUkVkSG8xZXZYdkt5SzFldUdQUjF1cnU3WS9UbzBSZzZkQ2dHRHg2TU0yZk9ZUExreWNqTXpJU25weWRlZU9HRllqLy80MUlxbGNXZlpaQ2VIWUEra2lUMTBXZzBVQ3FWRVFDMmxYVW1Ra05Ec1hUcFVybThCd1lHb2xhdFdnZ09Ec2E1YytmdzFsdHY0Y3N2djhTaVJZdmtLOEJIS2UvNmsxOGJHeHRjdVhJRkRSbzBLREkvbXpkdnh0eTVjNkZTcVl6V3BhZW40K2pSbzFpOGVESEdqeCtQd1lNSHl5ZVhoVDNwM3dteW5Bb2RPSzJ0clJFUUVJRFBQdnNNV3EwV24zLytPZXp0N2JGa3lSSXNYcnk0MkQ2ODRjT0hZOUdpUlZpMWFoVVVDZ1ZXcmx3SkR3OFB2UGppaXdicGR1ellnU2xUcHNobnBzSEJ3WExUa3luRGhnM0RzR0hENE83dWpqdDM3c0RMeXd0QWZ2RHMyTEdqUVZyOSs2aW9LRXljT0JHWEwxOUczNzU5WVdOalkzQ1ZET1NmdFVaRVJNaURjdlQwZll4ZHVuUXhDSUFGcjNqMU5tL2VqTHAxNitMWXNXUDQvUFBQY2VQR0RVaVNoRHAxNnNqTnJKMDZkWUtMaXdzKy8veHpwS1dsWWZUbzBZaU9qb2FIaHdlaW82TUI1RjlaNnB1ZWNuSnk1TmRzcXJVb0lVbVNlRmpyUm1uNzRJTVA4TUVISDhEZDNSMUNDQnc2ZEFpaG9hRjQ5OTEzc1hqeFl2ajUrZUh1M2JzSUN3dkQvLzNmLzZGS2xTclFhRFNQWE41OWZId3didHc0cU5WcW83emN2WHNYTldyVWdJdUxDMGFQSG0yMGZ2UG16VkNwVkZBcWxYam5uWGV3YnQwNm95QlkwSlA4blNETHFkQ0JFd0FhTldvRWxVcUZxMWV2eXYwVk0yZk9oSmVYRjdwMTY0YVhYMzY1eU8zYXQyK1A4UEJ3QkFjSHc4M05EWkdSa2RpMGFaTlJ1cWxUcDZKbXpacnkrOEdEQnh1bEtkamZVcWRPSGJuSkJnQnExcXlKdlh2MzRzaVJJd2dKQ1pFSDYrajdPUGZ1M1FzZy84ZWdldlhxNW44Qi83cHg0d1o2OWVwbGNJWnViVzF0bE03ZTNoNysvdjZZTTJjT0xsNjhpSmlZbUNJSFBOU3ZYeDlyMTY3Rmd3Y1BpanplZ0FFRDVCK2Nnb09EdnYvKyswZitESG9KQ1FuR0ViOENVU3FWeXdDTUxFSFNMRW1Tb25RNjNUWTdPN3ZJWDM3NTVjRy8yNjkrb2hrc2hpUkplUEhGRnhFY0hBeDdlM3VNSGowYVRaczJ4Ymx6NXdBQWZmdjJ4ZFNwVTdGaHc0WkhMdTllWGw3eXlXaGhLcFVLdTNidGdvMk5qZEc2NU9Sa3JGdTNEc0hCd1FDQWtTTkh3c3ZMQzkyN2R6Y1lmVjVRV2YxT1VObXE4SUV6TVRFUkowK2VSSjA2ZFJBVkZZWDMzbnNQRFJzMnhNNmRPL0hpaXk4V2VWYXFGeEFRZ1A3OSt5TTBOQlJMbGl3cHNpSVhyQXdBNUNzdVBmMVo4Y1A2TG5idjNvMDJiZHFZWE4rL2YzOTRlSGhnOSs3ZHhlN0hsQVlOR2hpY1lTY2xKUlY1MHRDdlh6LzUzeVZMbHVDUFAvNHdXWUVkSFIyTEhEd0J3T1JaZW5GbjcxUXEwZ0dFQTlnbVNkS2VwMlZ3VUVIdDI3ZEhhR2dvMXExYmgwOC8vUlRkdW5WRFdGZ1lwa3laQW5kM2Q4eWFOUXZEaGczRGdBRUR6Q3J2OCtmUGx3ZlRDU0dLYkZFQkRBZmg2T3VyRUFJQkFRRm8xYXFWM094YXIxNDk5T3JWQzdObno4YXlaY3RNZHFXVTVlOEVsWTBLSFRqVDB0SXdhZElrakIwN0ZxNnVydkQxOWNXNzc3NkxLbFdxR0RXbEZIYjkrblVzWGJvVWVYbDVjSFoyUmxCUUVIeDlmZEdpUll0U3orZStmZnR3OXV4WitQdjdtMHpUdG0zYlVqdmU1TW1UY2ZEZ1FWeStmQm54OGZGUXFWU1lQSG15UVpvZVBYcGcyYkpsYU5hc0dlclZxMWZpZmV0ME90eTVjMGUreVJ2SWI2b3RlRStwcjY5dnNRK2RJTFBkQjdCVG9WQnNTMDFOM2Y4MDNvNmlkL1BtVFhoNWVVR3BWT0s3Nzc1RG8wYU5zSC8vZnZtK3l6WnQycUI1OCtZR0xTTWxOWEhpUkV5Y09CRkNDSXdaTXdhZE8zYzJHbDJySDRSVCtJcnp1KysrdzU5Ly9va05HellZTFBmeDhjR2dRWU1RR0JpSVNaTW1HUjJ6TEg4bnFPeFUyTUNabXBvS1gxOWZ1TG01eVpWbjlPalJ5TTdPaHEydExUUWFEV3h0YlhIcDBpWFkydG9DeUw4Wis4U0pFd2dMQzhPSkV5ZlFzMmRQYk4yNkZYWjJkdGkwYVJQOC9mMVJ0V3BWZE9uU0JSNGVIbkJ4Y1RGNVZsdWNqSXdNZlAzMTE5QnF0ZGl5WlF0Ky92bG5mUHZ0dDdDM3R6ZDdYMWxaV2JDMXRaVWZiRkNTTTlhbVRadGl5cFFwQ0F3TXhPelpzekZxMUNpODk5NTc4bnFOUm9NRkN4YkF3Y0VCRnk1Y3dQang0K0hwNlNrM1YrbXYwblU2SGRScU5XN2N1SUdkTzNkQ3JWYkQyOXNicjd6eWlzRVpkYXRXcll6T3NPbnhDQ0h1QU5nT1lKdVRrOU9ocC9rQkNHcTFHcXRXcllKV3E4V3hZOGV3WXNVS05HellFTjkvL3oyOHZiM3gvUFBQWThxVUtYTDY0b0ptU2NxN0pFbjQ2cXV2TUhQbVRMenl5aXVvWDc4K3JLMnRjZi8rZlhtOVhsNWVIaFl1WElpb3FDaXNYTG5TcUFYRjF0WVc4K2ZQaDdlM056SXlNakI1OG1RODk5eHpaZkk3UVpaVFlRT25RcUdBbTVzYnhvNGRLeS9yMEtFRGdQeitQbjF6amJXMU5ieTl2YUhUNlRCMDZGRGN2WHNYUFh2MnhKUXBVd3h1d2ZEeThrTGZ2bjBSRVJHQjdkdTNZOCtlUFZpelpvM0pFWGZGQ1E4UGgxcXRSbWhvS0VKQ1FuRDkrbldNR2pVS2xTcFZncFdWRmF5c3JLRFZhbEd6WmsxMDZOQUJMNy84TWxhc1dGRmtVOUdYWDM0cE4yYzFiOTdjNEFrc1dWbFp5TW5KTWFpME1URXgrUGJiYi9IMTExK2pTWk1tQ0FrSndYLy8rMStrcDZkandJQUJ1SERoQW1iTW1JRWFOV3BnN2RxMXNMYTJSbVJrSkNJaUluRDE2bFhZMmRuaG5YZmVrWnZDM243N2JjeVlNUU9kT25YQzU1OS9qc3FWSzJQT25Ea0daL281T1RsR1ovN0YzUzVBeGROcXRWODBidHo0MHkxYnRwU0xaN1R0M2JzWDU4K2Z4K2JObTdGKy9YcXNYYnRXTHBkT1RrNEFnSysrK2dxNXViblFhRFJ5b0czY3VMSFJ2b29yN3dVNU9EaGc0Y0tGQVBLYmNEZHQyZ1NGUW9FMmJkb1k5TzBIQndjakppWUdLMWV1TkJnNFYxRERoZzJ4ZE9sU2pCczNEaUVoSVlpTGl5dVQzd21pUjZKVUtvVlNxUlJQUWs1T2pzakt5aEo1ZVhueXNwU1VGSVAzeGNuTnpUVjR2MlBIamlMVDdkcTFTK2gwT3FOdGl6cU9WcXNWMmRuWjRzR0RCK0xCZ3djaUl5TkRaR1ptQ3JWYUxhZjU5ZGRmRGJiVmFEUWlLeXZMS0Q5Q0NORzVjMmZoNGVFaEZpeFlJSVFRWXN1V0xhSjM3OTRpTVRIUklGMW1acWI0N0xQUHhQMzc5MFZHUm9iWXQyL2ZRejY5TVBwTVpVRmZIaXhkTHN1N0oxbXZpcUxWYWszV0s0MUdJN0t6czBWV1ZwYkl5Y2tSdWJtNVFxUFJ5T3ZOS2UrbTZIUTZrM2xJUzBzVHFhbXBKZHBQU2txSzBHZzBaZlk3VVZaWXI0eVY2L1lCL1g5bWNZL0pvNUxUNlhUUWFyVkZqaWdVeFF5bWVGcm83N3VyNktOcUh4ZnJGUlhFZW1XTXM2T1FUS0ZRRkJrMGdhTHY2U1FpcW9nWU9JbUlpTXpBd0VsRVJHUUdCazRpSWlJek1IQVNFUkdaZ1lHVGlJaklEQXljUkVSRVptRGdKQ0lpTWdNREp4RVJrUmtZT0ltSWlNekF3RWxFUkdRR0JrNGlJaUl6TUhBU0VSR1pvYndIem5zQWtKbVphZWw4a0lWbFpHVG9YOTZ6WkQ2ZUVheFhCSUQxeXBUeUhqalBBOENsUzVjc25RK3lzQUpsNEp3bDgvR01ZTDBpQUt4WHBsU3lkQVllUjUwNmRhd0FkRDkvL2p3YU5td0lCd2NIazlOaTBiTXBJeU1Edi8vK083NzU1aHNrSnlkRENQSEY3ZHUzVDFrNlgrVVo2eFd4WGhXdnZFK3lxRkFxbFRzQmRMTjBSdWlwRUo2UWtOQURBR2VyZnp5c1YxUVE2MVVoNWZxS0U0QzRkZXRXYUsxYXRhNUxrdVFFb0FvQU8wdG5pc3JVUFFCeFFvZ3ZUcDA2NVFkVzd0TEFla1dzVjBSRVpCNmxVaW1VU2lVREJoa3A3NE9EaUlpSXloUURKeEVSa1JrWU9JbUlpTXpBd0VsRVJHUUdCazRpSWlJek1IQVNFUkdaZ1lHVGlJaklEQXljUkVSRVptRGdKQ0lpTWdNREp4RVJrUmtZT0ltSWlNekF3RWxFUkdRR0JrNGlJaUl6TUhBU0VSR1pnWUdUaUlqSURBeWNSRVJFWm1EZ0pDSWlNZ01ESnhFUmtSa1lPSW1JaU16QXdFbEVSR1FHQms0aUlpSXpNSEFTRVJHWmdZR1RpSWpJREF5Y1JFUkVabURnSkNJaU1nTURKeEVSa1JrWU9JbUlpTXpBd0VsRVJHUUdCazRpSWlJek1IQVNFUkdaUWJKMEJvaUlMTzJOTjk1NHljckthbHFoeFNQLy9mZUhnZ3UxV3UwWFo4NmN1VkUyT2FPbkVRTW5FVlY0L2ZyMXE1U1ltUGlQSkVrMWkwc25oTGpUcUZHanVsdTJiTWtycTd6UjA2ZVNwVE5BUkdScDU4K2ZGM1hyMW0wSTRLMkhKRjIzZi8vK2lMTElFejI5Mk1kSlJBUkFwOU50SzBHeWtxU2haeHdESnhFUkFJVkNjVWdJa1Z4TWt2dE9UazZIeWl4RDlOUmk0Q1FpQWhBZkg2K1JKR2xuTVVsMnhzVEVhTXNzUS9UVVl1QWtJdnFYSkVrbW0ySVZDZ1diYVFrQUF5Y1JrU3d0TFcwZmdQUWlWcVducHFidUwrdjgwTk9KZ1pPSTZGK0ppWW01UW9paVJzMkdKeVltNXBaNWh1aXB4TUJKUkZTQWllWmFOdE9TaklHVGlLZ0FTWkoyQThncXNDaExrcVE5bHNvUFBYMFlPSW1JQ29pUGo4OENFSzEvTDBsUzFML0xpQUF3Y0JJUkdSRkN5RTJ6Slh3d0FsVWdESnhFUklYWTJOaEU2bC9iMmRsRkZwZVdLcDVuNFNIdkNwVks1UzJFK0FqQWF3QmVzSFNHcUZ5NEIrQzhKRW5yNHVQalZ3SFFXVHBEOUhSUktwWGhBRVJDUWtKM1MrZUZuaTdsL1lwVG9WUXFkd29oVmdCNEZ3eWFWSEl2QUhoWENMRkNxVlNHb2Z6WEJTcDkyNHA3SUFKVlhPWDZpbE9sVWcwWFFxeG8xS2dSL1B6ODRPTGlBbnQ3ZTB0bmk4cUJ6TXhNWExwMENYUG56a1ZpWWlLRUVNTlBuVG9WWXVsOFdRQmJiTWhjRmI2MXBsd0hUcVZTZVFqQXV5dFhyb1NycTZ1bHMwUGxVRUpDQWthTUdBRUFoeElTRXRwWU9EdGxUYUZVS25jQzZHYnBqRkM1Rlo2UWtOQVRGU3g0V2xrNkE0L3BOUUJ3Y1hHeGRENm9uQ3BRZHBwYU1oK1c4TytWWmplMjJKQTVDclhXdk8vcTZqcTBvclhXbFBkK25SY0FzTExUSTZ0U3BZcitaWVZyb3Z5M2VSWitmbjV3ZFhWbFBhSVNzYmUzaDZ1ckt5WlBuZ3dBa0NUcEl3dG5xY3lWOThCSlJJK09MVGIweUNweWF3MERKMUhGeFJZYmVtUVZ1YldHZ1pPSWlNZ01ESnhFUkVSbVlPQ2tjdUgrL2Z1NGN1V0twYk5CenlpdFZvdTh2THdudHY5YnQyNUJvOUU4c2YxVDJXTGdKQU43OXV5QlZxdEZVbElTYnR5NDhkRDBEeDQ4d0tSSms1NW9uaTVldklnaFE0WWdLU25waVI2SFNwKzU1Y2xTcGs2ZGlyVnIxejQwM2FWTGwrRHQ3UTBBME9uK2QrdWlTcVV5R1hoMU9oMCsvZlJUL1BMTEx5WE9UMlptSm54OWZYSHg0c1VTYjNQbnpoMjg5OTU3eU1yNjMwUXVmLzMxbDV4ZktqM2wvVDdPVW5IbnpoMTg5OTEzT0g3OE9OTFMwbUJuWjRlQkF3ZGkxS2hSQUlDelo4OWl5SkFoQUlDQkF3ZmlvNDgrd3NpUkk3RjkrM1lvRkFxamZYM3l5U2ZZc1dNSFB2MzBVNXc4ZVJJQWNPVElFZGpaMmNucEN1NVRraVE0T0RqZzFWZGZSZCsrZmRHdVhUdURmVDZKNDV2aTcrK1BtSmdZWkdabVl1M2F0YWhXclJwR2p4NHRyMWVyMWJDeHNURjR2My8vZm9OOUZFNERBQzFhdEVEanhvMU5IdmZ1M2J1SWpvNDJXcjVueng0RUJBUkFwOU5oMXF4WlJ1dTdkKzhPSHgrZmgzNHVzb3lIbFNlOUkwZU80UFBQUDhmNDhlTXhhTkNneHpwbXdmcWlVQ2p3Mm11dllmYnMyYWhmdjc3SmJRWVBIb3pwMDZmam80OCtncFdWNlovRkF3Y09vRmF0V2dDQWtKQVFPRGc0WU1DQUFjWG1KelEwRkgvLy9UZm16Sm1ET1hQbUZKbG14WW9WYU5pd0lRQkFDSUU1YytZZ05UVVZ6czdPQ0F3TVJGaFlXSkhiSFQxNlZINGRIaDZPWnMyYUdkVHptSmdZdlBIR0c4WG1qOHhYNFFPblZxdkZpQkVqMExadFc0U0doc0xKeVFuWHIxL0h6WnMzamRJV0RENm1DbkxObWpXeGMrZE9BTUQzMzM5dlVJbUxjdVRJRVZTdVhCbXBxYW1JaTR2RDRzV0xjZmp3WWN5WU1jTW9LSmJtOFM5ZnZpeWZHQlRXdTNkdmcvZTdkdTBDQU96ZHV4ZnU3dTdZdjM4L3FsYXRhdkl6bVVwVHFWSWxrOXNVbHBxYWlnVUxGdURDaFF2WXVIRWovdS8vL2s5ZWw1MmRqYUNnSUZ5OWVoVjkrdlFwOFQ3cHlYblU4cVFYSGg2T2wxNTZDZUhoNFk4ZE9QV09IRGtDblU2SGdJQUFUSjgrSGV2V3JRTUFlSGg0RkpsZXA5T2hmZnYyUnN0RFFrTFFxRkVqQ0NFUUdSa0pQejgvQUVCY1hKeitxVk1tWGJseUJSczNia1QxNnRVUkdCaUlaczJheWV1RUVKZzFheGF1WHIyS2V2WHF5Y3NYTEZpQXMyZlBZdlhxMWJDeHNjR0VDUk13WWNJRWs4ZlE2WFRvMEtFRE1qTXpZVzF0TFo5NEh6aHdBTkhSMGJoMjdScTJidDBxcC8vcHA1L3c4c3N2RjV0dmVvWXBsVXFoVkNyRjQ3aHc0WUpRS3BYaS92MzdKdE9jT1hOR0tKVktrWm1aYWZiK1RXMXJhbmxhV3BybzFxMmIyTGh4NHhNOXZwNUdvekY0cjFRcVJYcDZ1c0V5blU1bnNENGxKVVYrZisvZVBhUC9nOEpwaEJDaVM1Y3V4ZWF6NFByTXpFemg2ZWtwdnZycUs1R1ptU2w4ZlgzRjFhdFhoUkJDSERod1FQVHUzVnVzV0xGQzVPWGxGYnZQa3RLWEkwdVg1N0pXR3ZXbk1IUExreEQ1WmI1NTgrYmkyTEZqNHEyMzNoSVhMbHg0ckR3VUx2T3hzYkZDcFZJWmxaZVZLMWVLYjcvOTFtajdxS2dvOGRsbm54a3RQM3IwcUZBcWxTSXZMMCtrcHFZS056YzM0ZW5wS2JwMjdTcVVTcVhvMnJXci9MZG56eDV4Nzk0OTBhTkhEeEVURXlQMjd0MHJPblRvSVA3NjZ5OGhoQkM1dWJuQzM5OWZkTy9lWFNRbEpjbkhtRE5uanVqYXRhdTRjZU9HMkxadG16aDgrUEJEUDY5V3F4VktwVkxrNXVhSzNOeGNrWldWSlpSS3BZaVBqeGREaGd3eFNOdW1UUnR4NDhhTmgzK0pKVlJSNjA2RjcrT3NYYnMyYkcxdEVSd2NiTkEzVUp5elo4OUNwVklWbWI2NGRTWGg2T2lJRHovOEVOdTJtWjZVb2JTT3IxYXJNV0RBQUZ5L2Z0MWcrZUhEaCtYWHYvMzJHejc4OEVNOGVQREFqRTloTENVbEJSOS8vTEhKdjRMczdPeXdjZU5HVEpreUJYWjJkaGcwYUJCOGZYMHhlUEJnUkVWRklUZzRHTU9IRHplNklpZkxldFR5RkIwZERXZG5aN2k3dThQTnpRM2g0ZUdsbXErTWpBelVxRkhEcUx5MGFORUN4NDhmTjBwLzh1Ukp1TG01R1MwUENjbC9xcHhDb1VCa1pDUzZkKytPcUtnb1JFUkVBQUIyN3R5SmlJZ0lSRVJFb0ZPblR0aTRjU1BhdDI4UER3OFBkT2pRQVI5KytDRzh2YjBSRmhhR0lVT0c0T3JWcXdnSkNjRUxML3p2TnNqR2pSdGp6Wm8xVUt2VkNBd01OS3VNMjlqWXlIOEFFQmtaYWRTL3FkVnFZVzF0WGVKOVV0RXEvQytQbzZNanZ2bm1HeHcrZkJqZHUzZkhxbFdySGpub2xaWlhYbmtGZi8zMWw4SGdneWZCeHNZR1BYcjB3SVFKRTZCV3ErWGxJU0VoMEdnMCtQUFBQekZ1M0RpMGJOa1NEZzRPOG5wUFQwKzR1N3ZEM2QwZDNicmxQeDljLzk3ZDNkM2dHRjVlWHZEeThvS0Rnd1B5OHZKTS9tbTFXbmg1ZWNrRE5KeWNuSEQxNmxVc1g3NGNnWUdCZU9PTk45Q3paMDljdTNZTmlZbUpUL1I3b1VmenFPVXBQRHdjWGJ0MkJRQjA3ZG9WdTNmdmhsYXJMWlU4SlNjblk5MjZkVVluWndEUXRHbitBMjlPbno0dEw4dk16TVRCZ3dmUnBVc1hnN1FIRHg1RWNuS3lRWjc3OWV0WDdMRS8rZVFUZlBycHAvTDdqaDA3b2thTkdnZ0lDTUQxNjljeGZ2eDRnNkFKQVAzNzk0ZWRuUjBtVDU2TVVhTkd3YzNORGExYXRUTDRVNmxVQnU5Tm1UcDFLbUpqWXhFVEV5TXZ5OHZMTXhwL1FPYXI4SDJjQU5DcVZTdnMzTGtUUC8zMEU5YXVYWXV0VzdjaUtDaklZbzhpMDJxMXFGU3BVcGxjVVhsNWVlSFlzV080Y09HQ1BJaWdTcFVxK09LTEwzRGt5QkVNR2pUSW9COG5QajdlWVB2NzkrK2pVNmRPQm1mdUtwVktmcjErL1hyMDZOSERvRCtyUjQ4ZWNqOXNVV0pqWS9IMTExL0R4c1lHSFR0MnhKSWxTM0RvMENFRUJnWUNBT2JPbll1NWMrZks2WU9DZ29vZGVFUmx4OXp5ZFBueVpWeThlQkZCUVVFQWdIYnQydUhycjcvRzBhTkgwYVpObThmS1MrdldyUUVBOWVyVmc2T2pJM1E2blZHZEdqNThPQll0V29SVnExWkJvVkJnNWNxVjhQRHd3SXN2dm1pUWJzZU9IWmd5WlFwOGZYMEJBTUhCd2FoUm8wYXh4N2V4c2NIMTY5Y1JHeHVMZmZ2MjRkeTVjMmpmdmowbVRweUltSmdZakI4L0hrNU9UbWpSb2dXYU5HbUNPblhxUUtsVVl1TEVpYmg4K1RMNjl1MExHeHNiZ3dGQVFINzlpb2lJa01jUTZFZnpGaDVVcUZBbzBMdDNiL2o0K09EVlYxOUZ6Wm8xb2RWcUdUaExBUVBudnh3Y0hEQnExQ2dNR2pRSWZuNSs4UGYzTitoUUwwdG56NTVGa3laTnl1UllraVJoeVpJbHVILy92andBWWVMRWlSZ3hZZ1Q2OU9sak5QaWhxQkd6aGNYSHh4dGNjUUF3T09OUFQwK0hScU5CbXpadFVMOStmVmhaV1NFN094dFhyMTVGWEZ3YzNuenpUUVFGQmFGKy9mbzRmZm8wL1AzOVViVnFWVVJFUktCNjllcHlQbWJPbkltTWpBdzRPenVYeGxkQnBjRGM4clJyMXk0SUlRd0dlZVhtNWlJOFBQeXhBNmQrNE4ydFc3Y1FGQlNFL2Z2M1k4R0NCUVpwMnJkdmovRHdjQVFIQjhQTnpRMlJrWkhZdEdtVDBiNm1UcDJLbWpWcnl1OEhEeDVzbEViZitnTGtkd0dscHFiaXdZTUhlT3V0dDlDOWUzY3NYTGhRSHR5blVxa3dldlJveE1iR0lqWTJGdUhoNFhqOTlkZXhldlZxdVl5YjYrdEdSMEVBQUJNa1NVUkJWTUNCQXdEeUErbmJiNzhOQUdqUW9BSDY5ZXVIZWZQbVlmNzgrY2pMeTJOVGJTbGc0Q3pFMGRFUlE0Y09oWStQVDVGbnFFOWFVbElTUWtORGl4MUZWNXAwT2gxQ1EwT3hiTmt5ZE96WUVRQlF2MzU5VEpvMENkOSsreTI2ZHUySzExNTdUVTVma2xHMXFhbXBhTisrdmNIVjZabzFhK1RYUFhyMGdMVzFOYnAzNzQ1bXpacWhTNWN1V0xwMEtkNTg4MDBBd0hQUFBZZms1R1FzV0xBQWYvMzFGOGFNR1FNN096dmN1blVMMWF0WHg3VnIxekJ0MmpRNE96dGp3WUlGUElOK2lwaFRudkx5OGhBZEhZM3g0OGNiakhROWMrWU1aczZjaVpTVUZGU3JWdTJ4OGlOSkV1clVxWU1QUHZnQUkwZU9MTEpPQndRRW9ILy8vZ2dORGNXU0pVdUtERndGZ3lZQW8xdW45RmVCQlVlT3A2ZW53OUhSRVc1dWJvaU5qWlZiVEFwNzhPQUI0dUxpQU9RM0NYdDRlR0QzN3QyUDlIbUxNbmp3WUNRbEpVR3RWa09oVURCd2xvSUtIemovL1BOUHhNVEVvSFBuenFoYnR5NVNVMU94WThjT3ZQMzIyMlVXTklVUVNFbEp3WWtUSjdCa3lSSjA3ZG9WblR0M2Z1TEhqWXVMUTJCZ0lJUVFDQTRPUnJObXpiQmp4dzRBK2JjUS9QUFBQeGc1Y2lSbXpacFY1REI5Y3hTKzRnU0FJVU9Hd05mWEZ3NE9EdGk3ZHk5Ky9QRkhPVTFLU2dvOFBEemt3SGptekJsTW5EZ1JIVHQyUkZSVUZENzk5RlAwN05uenNmSlVtbHhkWFY4K2RlclUzNWJPaHlXWlc1Nk9IVHVHdExRMGRPdld6YURQczJiTm1nZ01ERVIwZEhTUnQ2Yms1ZVVoUER3Y1hicDBnYTJ0YmJGNUVrTGc1czJiV0w5K1BabzFhMlpVcDY5ZnY0NmxTNWNpTHk4UHpzN09DQW9LZ3ErdkwxcTBhUEhZMzRlam82UDhXbjgxV0pTQ0E1SGF0bTM3Mk1jdHpNYkdCblhyMWtWeWNqS2VlKzY1VXQ5L1JWVGhBNmVqb3lQaTQrT3hZY01HWkdSazRQbm5uMGZyMXEzbHVlWWVKams1R1o2ZW5vaU9qalk0VXkwcTZCWk1xOWU2ZFd0SWtnUkhSMGY4NXovL3dkU3BVL0hPTysrVU9QK1Bldnk3ZCs5aTlPalJHRFpzR0lZT0hWcmtUZCtqUjQrR2c0TUQvUHo4MEtsVEo4eWNPYlBFK1Nvc0lDQUFTVWxKdUhYckZoWXVYSWlaTTJkaTFLaFJlUGZkZHpGbXpCajQrZmtaWE1YcUE3VkdvOEdKRXljUUhSMk5yS3dzNU9Ua0lEUTA5SkdiczBxVFVxbHNKSVRvQTZDM0pFbHZBNUFzblNkTHVYRGhndG5sS1RjM0Y4MmJOemNJbWtEKy9iNGRPblF3ZVUvbmhRc1hzSHo1OG9lZU9PbjdPQjBkSGRHeVpVdE1uejRkUVA0WWdoTW5UaUFzTEF3blRweEF6NTQ5c1hYclZ0aloyV0hUcGsxeTEwQ1hMbDNnNGVFQkZ4Y1hTSkpsLzJ1enNySmdhMnVMMjdkdkF5ajZudWppQmdvQitSY0pUME85ZVJaVStNQlpzMlpOTEZ1MnpLeHRYbi85ZGJrWjhzaVJJMmpldkxsY0lQVlBIaXJxVERndUxrNU9XNzE2ZGFPQk5tVjkvTTJiTjZOZXZYckl5Y21CV3EzR3paczNJVW1Td1ZucGtDRkQ4T2FiYitLWFgzNlJtMFE5UFQyTjlsMTROSzJldjc4L3FsZXZqaFVyVnFCdTNicW9XN2N1Ykd4czBLNWRPOHlmUHgvSnlja0lDZ3JDMnJWcnNYLy9mZ3dmUGh5dnZ2b3FsaTlmamdzWEx1RGN1WE9vWDc4K09uWHFoTEZqeDFxODRydTZ1cjZtVUNqNi9oc3czN0QwRCtyVG9rbVRKbWFYcDRJalRndlRQMlNnS0tkUG55NzJ5cXhnL1NoTXA5Tmg2TkNodUh2M0xucjI3SWtwVTZiZytlZWZsOWQ3ZVhtaGI5KytpSWlJd1BidDI3Rm56eDZzV2JPbTRCUmFqNlNvT21PT0w3LzhVbTYrTGVwa0EvamZVNFFLOW5FZVAzNGNNMmZPUkpVcVZYRDc5dTJIUHJDQlNxYkNCMDV6dEc3ZEdnTUhEalRvZnp4NThpVGVlKzg5SkNVbHdkN2VIbHUzYnNXNzc3NExBUER4OFpFZmVWY3c3ZE55ZlAzVFNzNmRPNGRQUHZrRWxTcFZRcTlldll6NkROOTg4MDI1LzdFa3dWN2Z4d2tBWDMzMWxkSDZpeGN2b243OSt1amN1VE02ZHV3SWhVS0IxcTFiNCtMRmk2aGN1VExzN2UxUnYzNTl1THE2b2xtelpvL2R6L1dZSkpWSzVhcS9zZ1RRUklnS2Q3OTNpVHhLZVhvVXAwK2ZSdi8rL1I5cFc0VkNnY1dMRjhQUjBkRmtWNHl0clMzNjl1Mkx2bjM3R2cyRzAxKzFGalpyMXF4aXUzYUtlcHlrWGxIM2pDNWZ2dHpnNUhmMjdObVlObTBhS2xXcVpQUjlWcXBVQ2F0WHJ6WjRyMyt5MkZ0dnZZVWZmdmdCdWJtNXFGcTFxdnk0UUhvODVmcDBXZi9FaWtlOWNpdE4wNlpOdy83OSsrSG01b1k1YytZVU8zam1hVHkrVHFlREpFa1diNUt5QlAzdE13a0pDZm9QcjFBcWxXOExJZm9xRklyZVFvZ1NEZHN0c0gyNThDVHJUMFV1VDRVOWJKQ2hKUVlobHBZaTZrNkZVSzQvN05NVU9LbjgwbGQrSVlUSHY4Mnd2UUhVdFd5dW5pd2h4QjFKa21vQ3JELzA2Q3BxNEN5ZnB6bFVZay82NlVQUEVrbVNoRTZuRTVJa3NTMldpRXhpSCtjanlNek14TVNKRXpGMjdOaFNlV0pOVGs0T3NyS3lrSjJkamJwMS8zZWhrNVNVaFBIangyUFpzbVVsbWhJTWdOR28zYTVkdThydkM2OHp0WTJlVnF2RjNidDNjZXZXTGZ6OTk5OW8yYktsZkQrYkVBTFRwMCtIcjY4djZ0U3BnNHlNREV5Y09CRkxsaXpCclZ1M1VLMWF0UkxuK1dtUmtKQndCTUFSQU9OVUtwV2JFS0t2SkVsOW52V21XaUl5RHdPbm1jUWp6Slgzd3c4LzRPZWZmd2FRZjBPMlFxRkFjbkl5cWxXckpvODZyRnk1TXB5Y25EQi8vbng1KzhEQVFGeTdkcTNZYWNtQS9BRUxyNy8rdXNHeThlUEhBOGdmcUZQVTZ6Rmp4aFE1dFpDM3R6ZnUzTG1EM054Y0NDSGc0T0NBcWxXcm9ucjE2cWhYcjU0Y09PUGk0dkRycjcvS2p5WlRLQlE0ZWZJa3RGb3Rmdjc1WjBSSFIyUFJva1dvVzdjdXhvNGRpOTkrKzgzZ09BTUdETUQyN2RzTmxxV21waUlvS0FndFc3WXM5dk9XQVYxOGZId3NnRmdBazk1NjY2MDNkVHBkSHdCOUFKVE5JNTNvaWRGUHRXZHFqbHFOUm9OTm16WWhLaW9LZi8vOU4zUTZIV3JYcm8ydnYvNGFUWm8wZWVqOHZmVHNZK0EwazdsejVRSEFpQkVqTUdMRUNJTUJBQjA3ZHNTV0xWdE1ick41ODJha3A2Zmo0TUdEanpUQTRwTlBQZ0dRL3hTV29sNFhmaEtLM3ExYnR4QVpHZm5Rd1FvYk5teUFsNWVYZkwrZXJhMHRKRW1DV3EzRzBLRkRZVzF0alRGanhtRExsaTM0OXR0dmtaR1JnWGJ0Mm1INzl1MTQ2YVdYQUFBM2I5N0U3Tm16NVdONWVIZzhqYVAreEsrLy9ub0t3Q2tBMC82OUhhWFB2Nk5zbXoxa1d5cG5jbkp5NE92ckN5RUVKa3lZZ05kZmZ4MWFyUlpuejU1RjVjcVZ6WnEvbDU1ZERKeG1DQWdJUUd4c0xGYXNXSUdqUjQraVJvMGE4azNXcGh3OGVCRExseTgzV3A2V2xvYUJBd2NXdWMySEgzNkk5ZXZYSXkwdHJkaEpmYTljdVlMWTJGZ0ErVTltMFdxMXVILy9QbnIzN28ycFU2ZENwVkloUER4Y0h0WmU4RFVBckY2OUdqdDI3TURkdTNmUm8wY1BlZm5EZ3ViRml4ZHg5T2hSZzluc0ZRb0Y3T3pza0o2ZWppcFZxdUQ5OTkrSGk0c0xUcDgrRFZkWFY4VEd4dUsxMTE2VGc2WmFyY2FSSTBma1krWGs1Q0FqSStOcERKd0dUcDA2ZFI3QWVRQUJLcFdxb1JDaWp4Q2l6NzhQUUtCeTdydnZ2a051Ymk1Ky9QRkgrYllQR3hzYk5HL2VIRUIrMmYvbm4zL3c4Y2NmeS9jVU96czc4M25KRlF3RHB4a2FOMjRNWDE5ZnBLZW5JekF3MEtCWjFaUzJiZHVpYmR1MjhQYjJsbWN4QVBLYmJBdmZqMVc5ZW5Vc1dyUUlXN2R1eGFKRml6QjI3RmhzM0xqUjVMNEwzbFM5ZmZ0MmhJV0Y0WWNmZnBDYlFOM2MzTkNvVVNPajdlN2N1WU1EQnc1Z3lKQWg2TlNwRTk1Ly8zMTV0aEpQVDAvMDd0M2JhQnNuSnlmNWtYZ0xGeTZFRUFKcXRSb2JObXhBVWxJUzd0MjdCNDFHZzJIRGhpRWpJd09Pam82b1diTW1HalpzQ0ZkWFY2UEhwNldrcEJnOHpFQi9INnE5dlgyeDMrZlRKRDQrL2pLQWVRRG11YnE2R3JkN1U3bWkxV3F4YytkT0JBUUVtSHorY2NINWV5ZE5tbFR1K3ZHcGREQndtcUYvLy83SXpzNkdqNCtQd1Z4NUJXVm5aNk55NWNyeWUzMC81OTI3ZCtVSmI0SDhwdHFDRHo0SC9oY0krL2J0Q3lDL3I4WEx5OHRrZmdyT0R3Z0FNVEV4eU1uSndieDU4ekJwMGlSSWtsVGtvN2tLMGwvMWpSOC9YdTcvWExwMEtlYk1tWU9sUzVjQ0FQNzQ0dy81SkNFc0xBeHBhV2tBQUd0cmE2U2xwYUZPblRwbzFxd1pybDI3aHU3ZHU2TlhyMTRHVjYzLy9QTVBEaDA2aEV1WExtSEpraVdvVnEwYUprK2ViUERFbHFTa3BLZithck00RmYwNXRjK0NhOWV1SVNzcnkyaThRRUg2K1h0bnpKaUJvMGVQWXRDZ1FSZ3dZQUFEYUFYRHdHa0dqVVpqOWx4NWVpa3BLWEwvSXBEL29QT0M3MDBwZUpWYW5PdlhyOFBLeWdxMnRyYXdzckxDM3IxN1VhVktGYXhmdjk0b2JjRjUrNDRmUDQ0WFhuZ0J2WHIxZ3ArZkg0UVFxRldyRnU3ZXZZdmMzRnc4OTl4eitPV1hYK1FUaEYyN2RtSEdqQm40NktPUFlHMXREUjhmSDNsZmNYRnh1SHYzcmxGVDc5S2xTNkhUNmJCcjF5NEErU2NOcWFtcHVIRGhnanlEUmw1ZUh0UnFOZHEwYVlPTkd6ZWlkdTNhSmZyY1JLVkZvOUVBUUpIUDJTM29hWnUvbDhvZUE2Y1p4b3daODhqUFNxMVdyWnBCWDJmSGpoMk4rajRMUDgreVVhTkdHRDkrUE02ZlAyOHcxNTllUUVDQS9QckhIMzlFcjE2OWNPN2NPZmo0K01EYTJocisvdjV5UCtxZE8zZU1CZ1FkUEhnUURSbzB3TVdMRjlHcVZTdTR1Ym5KeDJuZHVqV2lvcUxRclZzM1JFVkY0WWNmZmdBQXpKczN6MmpXZXIzWFhuc05rWkdSQnN1MFdpMXUzTGdCSnljbmcrWHU3dTQ0Y3VTSTBUNDhQVDA1Z3dOWlJPM2F0U0ZKRWhJVEV3MG1ZeS9LMHpSL0w1VTlCazR6OU8vZi81SG55a3RKU1RHYVdxdmcrNkpNbURBQnZyNitVQ2dVUmlOd2hSQVFRa0NuMDBHdFZ1UEdqUnZ5YlJ6NnB1SisvZnBoMHFSSnlNaklnTGUzdDl4Zk9tL2VQQURBN2R1MzhjRUhIOGozY0dvMEdybHZ4OHZMQzhPR0RjT2xTNWZRdG0xYmViWjdVMEVUeU85VC9lS0xMNUNWbFNVM1hWbFpXZUg3Nzc4M0dIeFVuSnljSERaN2tVVTRPanFpZWZQbVdMTm16VU1EWjhGdExEbC9MMWtHQTZjWkhtZXV2SU1IRHhvTU9DaXFqMU90VnN1dmQrL2VqV1hMbHFGTGx5NjRkZXNXSmt5WUlBZXRtSmdZZlBmZGQvRDI5b1pDb1pBSEt4U2tmd2gyLy83OWNldldMV1JsWmFGUG56NXluK2VHRFJzd2NPQkFnMXRkZnYzMVZ6UnBrbitiNHZQUFB3K2xVb2tkTzNiSWN5byt6SXN2dm9pbVRac2lJaUpDUHY2d1ljT0tuTUJYMzBSYjBPVEprNUdUay9QUU9SYUpTa05LU2dxeXM3TUI1QS9XcTE2OU9pWlBub3loUTRkaTBxUkorT1NUVCtEczdJek16RXpFeDhlalhyMTYwT2wwRnArL2x5eVBnYk1VUEd5dXZMVnIxOG9QUU5CTFMwc3JjdURQK3ZYcjhmMzMzK09QUC83QXNtWExVS3RXTFp3N2R3N2p4NDlIZ3dZTjhPZWZmK0xsbDEvR2tpVkxESnBlQ3dlYnpaczNRd2lCNk9ob0JBY0h3OS9mSHpFeE1manZmLzlyOGg3T2pSczM0djMzMzBkS1Nnb1dMVnFFMjdkdlk5eTRjUmcrZkRqOC9mMUw5R0NDb1VPSFl1Yk1tV2pUcGcyQS9Ma1Q5YzIwQlVmcjd0MjcxMmpiaXhjdkdqWHBFajBwM2J0M2wxOVhybHdaUjQ4ZVJiMTY5ZkRUVHo5aCtmTGwrT3l6ejNELy9uMVVybHdaTGk0dW1ENTlPbXh0YlI5ci9sNTZOakJ3bG9MaTVzb0xDd3N6T2FWUVVRTi9CZzRjaURWcjF1RDY5ZXY0N2JmZmNQNzhlWnc1Y3daQ0NOU3VYUnRxdFJyeDhmSHc4L05EZ3dZTlVMdDJiYlJ2Mzk3Z1ByTGJ0MjlqNjlhdE9IVG9FQm8wYUlDUWtCRFVyVnNYTGk0dW1ESmxDcHljbkRCbzBDQ0Q2WXhpWW1LUWxKU0V2THc4OU8vZkh3TUhEcFNuU25KMmRzYTBhZFBnNCtPRFhyMTZGZnRkdEd6WkVwMDdkOGJRb1VQUnVIRmpxRlFxK1V4Y2Y1dE13YXZOdkx3OHRHblRScDVOWTh5WU1RLzd1b2tlUzNIemRRSkFyVnExTUdQR0RKUHJ6WjIvbDU0OTVlclptb1ZaYW5hVStQaDR1THE2eWdGQnE5VkNvOUVVT1ZmZW8vcnFxNjlnWldXRlpzMmF3YzNOeldCUWtrNm5reWQ1dm5MbENueDhmT0RvNkFnQTJMWnRHN3AwNllLREJ3L2luWGZlTVJyTUpJVEFxVk9uNE96c0xNOXp1Vy9mUHJScjF3NDNiOTZFblowZDFHcTEwYTBoYVdscGNIQndrRC96MkxGak1YLytmSk9mTnp3OEhHZk9uSUdYbHhkZWZ2bGxYTDU4R1EwYk5wVHpYN2haUzZQUndNckt5aUxUVUZYVUdSNDR1eEE5cm9wYWQ4cjFoMlhGcDlKUVVTcy82dzg5cm9wYWQ5aWJUVVJFWkFZR1RpSWlJak13Y0JJUkVabUJnWk9vNHJvSDVFL01UbVN1akl3TS9jdDdsc3lISlRCd0VsVmM1d0hnMHFWTGxzNEhsVU1GeXMwNVMrYkRFaGc0aVNvb1NaTFdBY0RjdVhPUmtKQlE4QXFDeUtTTWpBd2tKQ1RnbTIrK0FRQUlJZFpaT0V0bHJsd1BJVllxbFVrQVhqaDgrSEM1bXNlUm5oNFpHUm53OFBBQWdIc0pDUWsxTEoyZk1xWlFLcFU3QVJqUElFQlVNdUVKQ1FrOUFBaExaNlFzbGZjclRqWTEwV09weU0xTkFIUUpDUWs5aEJEREFSeENCZXlyb2tkeUQ4QWhJY1R3aElTRW5xaGdRUk1vNTFlY0twVnF1QkJpUmFOR2pUQjU4bVM0dUxpZ1NwVXFsczRXbFFNWkdSbTRkT2tTdnZubUd5UW1Ka0lJTWZ6VXFWTWhsczRYRVQzOXluWGdCSnVhcUhSVXlPWW1Jbm8wbFI2ZTVLa21idDI2RlZxclZxM3JraVE1QWFnQ2dKTTVVa25jQXhBbmhQamkxS2xUZm1EUUp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oTDZmN2xRVDNDOGFWVVh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2020-04-07T09:29:00Z</dcterms:created>
  <dc:creator>000King</dc:creator>
  <cp:lastModifiedBy>000King</cp:lastModifiedBy>
  <dcterms:modified xsi:type="dcterms:W3CDTF">2020-06-06T10:13:06Z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