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F62" w:rsidRDefault="00E43F62" w:rsidP="00DF3540">
      <w:pPr>
        <w:spacing w:before="0"/>
        <w:rPr>
          <w:i/>
          <w:sz w:val="20"/>
          <w:szCs w:val="20"/>
        </w:rPr>
      </w:pPr>
      <w:r>
        <w:rPr>
          <w:i/>
          <w:sz w:val="20"/>
          <w:szCs w:val="20"/>
        </w:rPr>
        <w:t>Q1</w:t>
      </w:r>
    </w:p>
    <w:p w:rsidR="00E43F62" w:rsidRDefault="00E43F62" w:rsidP="00DF3540">
      <w:pPr>
        <w:spacing w:before="0"/>
        <w:rPr>
          <w:i/>
          <w:sz w:val="20"/>
          <w:szCs w:val="20"/>
        </w:rPr>
      </w:pPr>
      <w:r>
        <w:rPr>
          <w:i/>
          <w:sz w:val="20"/>
          <w:szCs w:val="20"/>
        </w:rPr>
        <w:t>(a) [4].</w:t>
      </w:r>
    </w:p>
    <w:p w:rsidR="00E43F62" w:rsidRPr="00700FB1" w:rsidRDefault="00700FB1" w:rsidP="00E43F62">
      <w:pPr>
        <w:pStyle w:val="NoSpacing"/>
        <w:rPr>
          <w:rFonts w:ascii="Times New Roman" w:hAnsi="Times New Roman"/>
        </w:rPr>
      </w:pPr>
      <w:r>
        <w:rPr>
          <w:rFonts w:ascii="Times New Roman" w:hAnsi="Times New Roman"/>
        </w:rPr>
        <w:t xml:space="preserve">Provide 4 reasons why layered protocols help in </w:t>
      </w:r>
      <w:proofErr w:type="spellStart"/>
      <w:r>
        <w:rPr>
          <w:rFonts w:ascii="Times New Roman" w:hAnsi="Times New Roman"/>
        </w:rPr>
        <w:t>comms</w:t>
      </w:r>
      <w:proofErr w:type="spellEnd"/>
      <w:r>
        <w:rPr>
          <w:rFonts w:ascii="Times New Roman" w:hAnsi="Times New Roman"/>
        </w:rPr>
        <w:t xml:space="preserve"> network design.</w:t>
      </w:r>
    </w:p>
    <w:p w:rsidR="005B0D14" w:rsidRPr="00700FB1" w:rsidRDefault="00DF3540" w:rsidP="00E43F62">
      <w:pPr>
        <w:pStyle w:val="ListParagraph"/>
        <w:numPr>
          <w:ilvl w:val="0"/>
          <w:numId w:val="11"/>
        </w:numPr>
        <w:spacing w:before="0"/>
        <w:rPr>
          <w:i/>
          <w:vanish/>
          <w:sz w:val="20"/>
          <w:szCs w:val="20"/>
        </w:rPr>
      </w:pPr>
      <w:r w:rsidRPr="00700FB1">
        <w:rPr>
          <w:i/>
          <w:vanish/>
          <w:sz w:val="20"/>
          <w:szCs w:val="20"/>
        </w:rPr>
        <w:t>Place all marks in the LH margin.</w:t>
      </w:r>
    </w:p>
    <w:p w:rsidR="00DF3540" w:rsidRPr="00700FB1" w:rsidRDefault="00DF3540" w:rsidP="00DF3540">
      <w:pPr>
        <w:spacing w:before="0"/>
        <w:rPr>
          <w:i/>
          <w:vanish/>
          <w:sz w:val="20"/>
          <w:szCs w:val="20"/>
        </w:rPr>
      </w:pPr>
      <w:r w:rsidRPr="00700FB1">
        <w:rPr>
          <w:i/>
          <w:vanish/>
          <w:sz w:val="20"/>
          <w:szCs w:val="20"/>
        </w:rPr>
        <w:t>Totals for each section should be clearly marked with square brackets [  ].</w:t>
      </w:r>
    </w:p>
    <w:p w:rsidR="00DF3540" w:rsidRPr="00700FB1" w:rsidRDefault="00E43F62" w:rsidP="002A237B">
      <w:pPr>
        <w:rPr>
          <w:i/>
        </w:rPr>
      </w:pPr>
      <w:r w:rsidRPr="00700FB1">
        <w:rPr>
          <w:i/>
        </w:rPr>
        <w:t>(b) [2]</w:t>
      </w:r>
    </w:p>
    <w:p w:rsidR="00E43F62" w:rsidRPr="00700FB1" w:rsidRDefault="00700FB1" w:rsidP="00E43F62">
      <w:pPr>
        <w:rPr>
          <w:rFonts w:ascii="Times New Roman" w:hAnsi="Times New Roman"/>
        </w:rPr>
      </w:pPr>
      <w:r>
        <w:rPr>
          <w:rFonts w:ascii="Times New Roman" w:hAnsi="Times New Roman"/>
        </w:rPr>
        <w:t>Provide 2 reasons why layered protocol architectures can be disadvantageous.</w:t>
      </w:r>
    </w:p>
    <w:p w:rsidR="00E43F62" w:rsidRPr="00700FB1" w:rsidRDefault="00E43F62" w:rsidP="00E43F62">
      <w:pPr>
        <w:rPr>
          <w:rFonts w:ascii="Times New Roman" w:hAnsi="Times New Roman"/>
        </w:rPr>
      </w:pPr>
      <w:r w:rsidRPr="00700FB1">
        <w:rPr>
          <w:rFonts w:ascii="Times New Roman" w:hAnsi="Times New Roman"/>
        </w:rPr>
        <w:t>(c) [8]</w:t>
      </w:r>
    </w:p>
    <w:p w:rsidR="00E43F62" w:rsidRPr="00700FB1" w:rsidRDefault="00700FB1" w:rsidP="00E43F62">
      <w:pPr>
        <w:rPr>
          <w:rFonts w:ascii="Times New Roman" w:hAnsi="Times New Roman"/>
        </w:rPr>
      </w:pPr>
      <w:r>
        <w:rPr>
          <w:rFonts w:ascii="Times New Roman" w:hAnsi="Times New Roman"/>
        </w:rPr>
        <w:t>Provide the 7 layers of the ISO/OSI layered model, in the correct order with an example function for each.</w:t>
      </w:r>
    </w:p>
    <w:p w:rsidR="00E43F62" w:rsidRPr="00700FB1" w:rsidRDefault="00E43F62" w:rsidP="00E43F62">
      <w:pPr>
        <w:rPr>
          <w:rFonts w:ascii="Times New Roman" w:hAnsi="Times New Roman"/>
        </w:rPr>
      </w:pPr>
      <w:r w:rsidRPr="00700FB1">
        <w:rPr>
          <w:rFonts w:ascii="Times New Roman" w:hAnsi="Times New Roman"/>
        </w:rPr>
        <w:t>(d) [3]</w:t>
      </w:r>
    </w:p>
    <w:p w:rsidR="00E43F62" w:rsidRPr="00700FB1" w:rsidRDefault="00700FB1" w:rsidP="00E43F62">
      <w:pPr>
        <w:rPr>
          <w:rFonts w:ascii="Times New Roman" w:hAnsi="Times New Roman"/>
        </w:rPr>
      </w:pPr>
      <w:r>
        <w:rPr>
          <w:rFonts w:ascii="Times New Roman" w:hAnsi="Times New Roman"/>
        </w:rPr>
        <w:t>Provide 3 key differences in the structural description between the 2 models.</w:t>
      </w:r>
    </w:p>
    <w:p w:rsidR="00E43F62" w:rsidRPr="00700FB1" w:rsidRDefault="00E43F62" w:rsidP="00E43F62">
      <w:pPr>
        <w:rPr>
          <w:rFonts w:ascii="Times New Roman" w:hAnsi="Times New Roman"/>
        </w:rPr>
      </w:pPr>
      <w:r w:rsidRPr="00700FB1">
        <w:rPr>
          <w:rFonts w:ascii="Times New Roman" w:hAnsi="Times New Roman"/>
        </w:rPr>
        <w:t>(e) [3]</w:t>
      </w:r>
    </w:p>
    <w:p w:rsidR="00E43F62" w:rsidRPr="00700FB1" w:rsidRDefault="00E43F62" w:rsidP="00E43F62">
      <w:pPr>
        <w:rPr>
          <w:rFonts w:ascii="Times New Roman" w:hAnsi="Times New Roman"/>
        </w:rPr>
      </w:pPr>
      <w:r w:rsidRPr="00700FB1">
        <w:rPr>
          <w:rFonts w:ascii="Times New Roman" w:hAnsi="Times New Roman"/>
        </w:rPr>
        <w:t>[1] Adherence gives a clear demarcation between the protocols and parameters in different layers.</w:t>
      </w:r>
    </w:p>
    <w:p w:rsidR="00E43F62" w:rsidRPr="00700FB1" w:rsidRDefault="00E43F62" w:rsidP="00E43F62">
      <w:pPr>
        <w:rPr>
          <w:rFonts w:ascii="Times New Roman" w:hAnsi="Times New Roman"/>
        </w:rPr>
      </w:pPr>
      <w:r w:rsidRPr="00700FB1">
        <w:rPr>
          <w:rFonts w:ascii="Times New Roman" w:hAnsi="Times New Roman"/>
        </w:rPr>
        <w:t xml:space="preserve">[1] Lack of adherence can cause problems e.g. use of Port numbers (transport layer parameters) in network layer can mean interchange of transport or network layer protocols is difficult. </w:t>
      </w:r>
    </w:p>
    <w:p w:rsidR="00E43F62" w:rsidRPr="00700FB1" w:rsidRDefault="00E43F62" w:rsidP="00E43F62">
      <w:pPr>
        <w:rPr>
          <w:rFonts w:ascii="Times New Roman" w:hAnsi="Times New Roman"/>
        </w:rPr>
      </w:pPr>
      <w:r w:rsidRPr="00700FB1">
        <w:rPr>
          <w:rFonts w:ascii="Times New Roman" w:hAnsi="Times New Roman"/>
        </w:rPr>
        <w:t>[1] Alternatively a lack of adherence can mean that a quick fix is possible which may prove very effective e.g. NAT addressing.</w:t>
      </w:r>
    </w:p>
    <w:p w:rsidR="00E43F62" w:rsidRPr="00700FB1" w:rsidRDefault="00E43F62">
      <w:pPr>
        <w:spacing w:before="0" w:after="200"/>
        <w:rPr>
          <w:rFonts w:ascii="Times New Roman" w:hAnsi="Times New Roman"/>
        </w:rPr>
      </w:pPr>
      <w:r w:rsidRPr="00700FB1">
        <w:rPr>
          <w:rFonts w:ascii="Times New Roman" w:hAnsi="Times New Roman"/>
        </w:rPr>
        <w:br w:type="page"/>
      </w:r>
    </w:p>
    <w:p w:rsidR="00E43F62" w:rsidRPr="00700FB1" w:rsidRDefault="00E43F62" w:rsidP="00E43F62">
      <w:pPr>
        <w:rPr>
          <w:i/>
        </w:rPr>
      </w:pPr>
      <w:r w:rsidRPr="00700FB1">
        <w:rPr>
          <w:i/>
        </w:rPr>
        <w:lastRenderedPageBreak/>
        <w:t>Q2.</w:t>
      </w:r>
    </w:p>
    <w:p w:rsidR="00E43F62" w:rsidRPr="00700FB1" w:rsidRDefault="00E43F62" w:rsidP="00E43F62">
      <w:pPr>
        <w:pStyle w:val="ListParagraph"/>
        <w:numPr>
          <w:ilvl w:val="0"/>
          <w:numId w:val="12"/>
        </w:numPr>
        <w:rPr>
          <w:i/>
        </w:rPr>
      </w:pPr>
      <w:r w:rsidRPr="00700FB1">
        <w:rPr>
          <w:rFonts w:ascii="Times New Roman" w:hAnsi="Times New Roman"/>
        </w:rPr>
        <w:t>[1] An interface</w:t>
      </w:r>
    </w:p>
    <w:p w:rsidR="00E43F62" w:rsidRPr="00700FB1" w:rsidRDefault="00E43F62" w:rsidP="00E43F62">
      <w:pPr>
        <w:pStyle w:val="ListParagraph"/>
        <w:numPr>
          <w:ilvl w:val="0"/>
          <w:numId w:val="12"/>
        </w:numPr>
        <w:rPr>
          <w:i/>
        </w:rPr>
      </w:pPr>
      <w:r w:rsidRPr="00700FB1">
        <w:rPr>
          <w:rFonts w:ascii="Times New Roman" w:hAnsi="Times New Roman"/>
        </w:rPr>
        <w:t xml:space="preserve">[1] 10000000 01010101 </w:t>
      </w:r>
      <w:r w:rsidR="009200FF" w:rsidRPr="00700FB1">
        <w:rPr>
          <w:rFonts w:ascii="Times New Roman" w:hAnsi="Times New Roman"/>
        </w:rPr>
        <w:t>1</w:t>
      </w:r>
      <w:r w:rsidRPr="00700FB1">
        <w:rPr>
          <w:rFonts w:ascii="Times New Roman" w:hAnsi="Times New Roman"/>
        </w:rPr>
        <w:t>010</w:t>
      </w:r>
      <w:r w:rsidR="009200FF" w:rsidRPr="00700FB1">
        <w:rPr>
          <w:rFonts w:ascii="Times New Roman" w:hAnsi="Times New Roman"/>
        </w:rPr>
        <w:t>1</w:t>
      </w:r>
      <w:r w:rsidRPr="00700FB1">
        <w:rPr>
          <w:rFonts w:ascii="Times New Roman" w:hAnsi="Times New Roman"/>
        </w:rPr>
        <w:t>0</w:t>
      </w:r>
      <w:r w:rsidR="009200FF" w:rsidRPr="00700FB1">
        <w:rPr>
          <w:rFonts w:ascii="Times New Roman" w:hAnsi="Times New Roman"/>
        </w:rPr>
        <w:t>1</w:t>
      </w:r>
      <w:r w:rsidRPr="00700FB1">
        <w:rPr>
          <w:rFonts w:ascii="Times New Roman" w:hAnsi="Times New Roman"/>
        </w:rPr>
        <w:t>0 00000011</w:t>
      </w:r>
    </w:p>
    <w:p w:rsidR="00E43F62" w:rsidRPr="00700FB1" w:rsidRDefault="00E43F62" w:rsidP="00E43F62">
      <w:pPr>
        <w:pStyle w:val="ListParagraph"/>
        <w:numPr>
          <w:ilvl w:val="0"/>
          <w:numId w:val="12"/>
        </w:numPr>
        <w:rPr>
          <w:i/>
        </w:rPr>
      </w:pPr>
      <w:r w:rsidRPr="00700FB1">
        <w:rPr>
          <w:rFonts w:ascii="Times New Roman" w:hAnsi="Times New Roman"/>
        </w:rPr>
        <w:t>[1] [</w:t>
      </w:r>
      <w:r w:rsidR="0000270C" w:rsidRPr="00700FB1">
        <w:rPr>
          <w:rFonts w:ascii="Times New Roman" w:hAnsi="Times New Roman"/>
        </w:rPr>
        <w:t>(16x0s): (16x0s): (16x0s) :</w:t>
      </w:r>
      <w:proofErr w:type="gramStart"/>
      <w:r w:rsidRPr="00700FB1">
        <w:rPr>
          <w:rFonts w:ascii="Times New Roman" w:hAnsi="Times New Roman"/>
        </w:rPr>
        <w:t>(16</w:t>
      </w:r>
      <w:proofErr w:type="gramEnd"/>
      <w:r w:rsidRPr="00700FB1">
        <w:rPr>
          <w:rFonts w:ascii="Times New Roman" w:hAnsi="Times New Roman"/>
        </w:rPr>
        <w:t xml:space="preserve"> x 1s)</w:t>
      </w:r>
      <w:r w:rsidR="0000270C" w:rsidRPr="00700FB1">
        <w:rPr>
          <w:rFonts w:ascii="Times New Roman" w:hAnsi="Times New Roman"/>
        </w:rPr>
        <w:t>:</w:t>
      </w:r>
      <w:r w:rsidRPr="00700FB1">
        <w:rPr>
          <w:rFonts w:ascii="Times New Roman" w:hAnsi="Times New Roman"/>
        </w:rPr>
        <w:t xml:space="preserve"> </w:t>
      </w:r>
      <w:r w:rsidR="0000270C" w:rsidRPr="00700FB1">
        <w:rPr>
          <w:rFonts w:ascii="Times New Roman" w:hAnsi="Times New Roman"/>
        </w:rPr>
        <w:t>(16x0s):</w:t>
      </w:r>
      <w:r w:rsidRPr="00700FB1">
        <w:rPr>
          <w:rFonts w:ascii="Times New Roman" w:hAnsi="Times New Roman"/>
        </w:rPr>
        <w:t xml:space="preserve"> 0101000001010000 </w:t>
      </w:r>
      <w:r w:rsidR="0000270C" w:rsidRPr="00700FB1">
        <w:rPr>
          <w:rFonts w:ascii="Times New Roman" w:hAnsi="Times New Roman"/>
        </w:rPr>
        <w:t xml:space="preserve">: </w:t>
      </w:r>
      <w:r w:rsidRPr="00700FB1">
        <w:rPr>
          <w:rFonts w:ascii="Times New Roman" w:hAnsi="Times New Roman"/>
        </w:rPr>
        <w:t xml:space="preserve">1010000010100000 </w:t>
      </w:r>
      <w:r w:rsidR="0000270C" w:rsidRPr="00700FB1">
        <w:rPr>
          <w:rFonts w:ascii="Times New Roman" w:hAnsi="Times New Roman"/>
        </w:rPr>
        <w:t>: (16x0s)] Note that there are 8 groups of 16 bits.</w:t>
      </w:r>
    </w:p>
    <w:p w:rsidR="00E43F62" w:rsidRPr="00700FB1" w:rsidRDefault="00E43F62" w:rsidP="00E43F62">
      <w:pPr>
        <w:pStyle w:val="ListParagraph"/>
        <w:numPr>
          <w:ilvl w:val="0"/>
          <w:numId w:val="12"/>
        </w:numPr>
        <w:rPr>
          <w:i/>
        </w:rPr>
      </w:pPr>
      <w:r w:rsidRPr="00700FB1">
        <w:rPr>
          <w:i/>
        </w:rPr>
        <w:t>[1 mark for each of:]</w:t>
      </w:r>
    </w:p>
    <w:p w:rsidR="00E43F62" w:rsidRPr="00700FB1" w:rsidRDefault="00E43F62" w:rsidP="006D4840">
      <w:pPr>
        <w:pStyle w:val="NoSpacing"/>
        <w:ind w:left="720"/>
        <w:rPr>
          <w:rFonts w:ascii="Times New Roman" w:hAnsi="Times New Roman"/>
        </w:rPr>
      </w:pPr>
      <w:r w:rsidRPr="00700FB1">
        <w:rPr>
          <w:rFonts w:ascii="Times New Roman" w:hAnsi="Times New Roman"/>
        </w:rPr>
        <w:t>1. Increased address space.</w:t>
      </w:r>
    </w:p>
    <w:p w:rsidR="00E43F62" w:rsidRPr="00700FB1" w:rsidRDefault="00E43F62" w:rsidP="006D4840">
      <w:pPr>
        <w:pStyle w:val="NoSpacing"/>
        <w:ind w:left="720"/>
        <w:rPr>
          <w:rFonts w:ascii="Times New Roman" w:hAnsi="Times New Roman"/>
        </w:rPr>
      </w:pPr>
      <w:r w:rsidRPr="00700FB1">
        <w:rPr>
          <w:rFonts w:ascii="Times New Roman" w:hAnsi="Times New Roman"/>
        </w:rPr>
        <w:t xml:space="preserve">2. </w:t>
      </w:r>
      <w:proofErr w:type="spellStart"/>
      <w:r w:rsidRPr="00700FB1">
        <w:rPr>
          <w:rFonts w:ascii="Times New Roman" w:hAnsi="Times New Roman"/>
        </w:rPr>
        <w:t>Hierachical</w:t>
      </w:r>
      <w:proofErr w:type="spellEnd"/>
      <w:r w:rsidRPr="00700FB1">
        <w:rPr>
          <w:rFonts w:ascii="Times New Roman" w:hAnsi="Times New Roman"/>
        </w:rPr>
        <w:t xml:space="preserve"> addressing.</w:t>
      </w:r>
    </w:p>
    <w:p w:rsidR="00E43F62" w:rsidRPr="00700FB1" w:rsidRDefault="00E43F62" w:rsidP="006D4840">
      <w:pPr>
        <w:pStyle w:val="NoSpacing"/>
        <w:ind w:left="720"/>
        <w:rPr>
          <w:rFonts w:ascii="Times New Roman" w:hAnsi="Times New Roman"/>
        </w:rPr>
      </w:pPr>
      <w:r w:rsidRPr="00700FB1">
        <w:rPr>
          <w:rFonts w:ascii="Times New Roman" w:hAnsi="Times New Roman"/>
        </w:rPr>
        <w:t>3. Simplified header.</w:t>
      </w:r>
    </w:p>
    <w:p w:rsidR="00E43F62" w:rsidRPr="00700FB1" w:rsidRDefault="00E43F62" w:rsidP="006D4840">
      <w:pPr>
        <w:pStyle w:val="NoSpacing"/>
        <w:ind w:left="720"/>
        <w:rPr>
          <w:rFonts w:ascii="Times New Roman" w:hAnsi="Times New Roman"/>
        </w:rPr>
      </w:pPr>
      <w:r w:rsidRPr="00700FB1">
        <w:rPr>
          <w:rFonts w:ascii="Times New Roman" w:hAnsi="Times New Roman"/>
        </w:rPr>
        <w:t>4. Improved security.</w:t>
      </w:r>
    </w:p>
    <w:p w:rsidR="00E43F62" w:rsidRPr="00700FB1" w:rsidRDefault="00E43F62" w:rsidP="006D4840">
      <w:pPr>
        <w:pStyle w:val="NoSpacing"/>
        <w:ind w:left="720"/>
        <w:rPr>
          <w:rFonts w:ascii="Times New Roman" w:hAnsi="Times New Roman"/>
        </w:rPr>
      </w:pPr>
      <w:r w:rsidRPr="00700FB1">
        <w:rPr>
          <w:rFonts w:ascii="Times New Roman" w:hAnsi="Times New Roman"/>
        </w:rPr>
        <w:t xml:space="preserve">5. </w:t>
      </w:r>
      <w:proofErr w:type="spellStart"/>
      <w:r w:rsidRPr="00700FB1">
        <w:rPr>
          <w:rFonts w:ascii="Times New Roman" w:hAnsi="Times New Roman"/>
        </w:rPr>
        <w:t>Autoconfiguration</w:t>
      </w:r>
      <w:proofErr w:type="spellEnd"/>
      <w:r w:rsidRPr="00700FB1">
        <w:rPr>
          <w:rFonts w:ascii="Times New Roman" w:hAnsi="Times New Roman"/>
        </w:rPr>
        <w:t xml:space="preserve"> facility.</w:t>
      </w:r>
    </w:p>
    <w:p w:rsidR="00E43F62" w:rsidRPr="00700FB1" w:rsidRDefault="00E43F62" w:rsidP="006D4840">
      <w:pPr>
        <w:pStyle w:val="NoSpacing"/>
        <w:ind w:left="720"/>
        <w:rPr>
          <w:rFonts w:ascii="Times New Roman" w:hAnsi="Times New Roman"/>
        </w:rPr>
      </w:pPr>
      <w:r w:rsidRPr="00700FB1">
        <w:rPr>
          <w:rFonts w:ascii="Times New Roman" w:hAnsi="Times New Roman"/>
        </w:rPr>
        <w:t xml:space="preserve">6. </w:t>
      </w:r>
      <w:proofErr w:type="spellStart"/>
      <w:r w:rsidRPr="00700FB1">
        <w:rPr>
          <w:rFonts w:ascii="Times New Roman" w:hAnsi="Times New Roman"/>
        </w:rPr>
        <w:t>QoS</w:t>
      </w:r>
      <w:proofErr w:type="spellEnd"/>
      <w:r w:rsidRPr="00700FB1">
        <w:rPr>
          <w:rFonts w:ascii="Times New Roman" w:hAnsi="Times New Roman"/>
        </w:rPr>
        <w:t xml:space="preserve"> guarantees.</w:t>
      </w:r>
    </w:p>
    <w:p w:rsidR="00E43F62" w:rsidRPr="00700FB1" w:rsidRDefault="006D4840" w:rsidP="006D4840">
      <w:pPr>
        <w:pStyle w:val="ListParagraph"/>
        <w:rPr>
          <w:i/>
        </w:rPr>
      </w:pPr>
      <w:r w:rsidRPr="00700FB1">
        <w:rPr>
          <w:rFonts w:ascii="Times New Roman" w:hAnsi="Times New Roman"/>
        </w:rPr>
        <w:t>7. Support of mobile computing</w:t>
      </w:r>
    </w:p>
    <w:p w:rsidR="006D4840" w:rsidRPr="00700FB1" w:rsidRDefault="006D4840" w:rsidP="006D4840">
      <w:pPr>
        <w:ind w:left="360"/>
        <w:rPr>
          <w:rFonts w:ascii="Times New Roman" w:hAnsi="Times New Roman"/>
        </w:rPr>
      </w:pPr>
      <w:r w:rsidRPr="00700FB1">
        <w:rPr>
          <w:i/>
        </w:rPr>
        <w:t xml:space="preserve">(e) [1] </w:t>
      </w:r>
      <w:proofErr w:type="gramStart"/>
      <w:r w:rsidRPr="00700FB1">
        <w:rPr>
          <w:rFonts w:ascii="Times New Roman" w:hAnsi="Times New Roman"/>
        </w:rPr>
        <w:t>Through</w:t>
      </w:r>
      <w:proofErr w:type="gramEnd"/>
      <w:r w:rsidRPr="00700FB1">
        <w:rPr>
          <w:rFonts w:ascii="Times New Roman" w:hAnsi="Times New Roman"/>
        </w:rPr>
        <w:t xml:space="preserve"> the contents of the (4-bit) version field.</w:t>
      </w:r>
    </w:p>
    <w:p w:rsidR="006D4840" w:rsidRPr="00700FB1" w:rsidRDefault="006D4840" w:rsidP="006D4840">
      <w:pPr>
        <w:ind w:left="360"/>
        <w:rPr>
          <w:rFonts w:ascii="Times New Roman" w:hAnsi="Times New Roman"/>
        </w:rPr>
      </w:pPr>
      <w:r w:rsidRPr="00700FB1">
        <w:rPr>
          <w:i/>
        </w:rPr>
        <w:t xml:space="preserve">(f) [2] </w:t>
      </w:r>
      <w:proofErr w:type="gramStart"/>
      <w:r w:rsidRPr="00700FB1">
        <w:rPr>
          <w:rFonts w:ascii="Times New Roman" w:hAnsi="Times New Roman"/>
        </w:rPr>
        <w:t>The</w:t>
      </w:r>
      <w:proofErr w:type="gramEnd"/>
      <w:r w:rsidRPr="00700FB1">
        <w:rPr>
          <w:rFonts w:ascii="Times New Roman" w:hAnsi="Times New Roman"/>
        </w:rPr>
        <w:t xml:space="preserve"> server is set up to run both IPv4 &amp; IPv6 and according to version field selects which version of IP to use on a particular packet.</w:t>
      </w:r>
    </w:p>
    <w:p w:rsidR="006D4840" w:rsidRPr="00700FB1" w:rsidRDefault="006D4840" w:rsidP="006D4840">
      <w:pPr>
        <w:ind w:left="360"/>
        <w:rPr>
          <w:rFonts w:ascii="Times New Roman" w:hAnsi="Times New Roman"/>
        </w:rPr>
      </w:pPr>
      <w:r w:rsidRPr="00700FB1">
        <w:rPr>
          <w:i/>
        </w:rPr>
        <w:t xml:space="preserve">(g) [2] </w:t>
      </w:r>
      <w:r w:rsidRPr="00700FB1">
        <w:rPr>
          <w:rFonts w:ascii="Times New Roman" w:hAnsi="Times New Roman"/>
        </w:rPr>
        <w:t>The IPv6 packets are contained within the IPv4 packets.  This is provided by having IPv6/IPv4 gateways to generate the IPv4 packets and the packets then ‘tunnel’ through the IPv4 network.</w:t>
      </w:r>
    </w:p>
    <w:p w:rsidR="006D4840" w:rsidRPr="00700FB1" w:rsidRDefault="006D4840" w:rsidP="006D4840">
      <w:pPr>
        <w:ind w:left="360"/>
        <w:rPr>
          <w:i/>
        </w:rPr>
      </w:pPr>
      <w:r w:rsidRPr="00700FB1">
        <w:rPr>
          <w:i/>
        </w:rPr>
        <w:t>(h) [5]</w:t>
      </w:r>
    </w:p>
    <w:p w:rsidR="006D4840" w:rsidRPr="00700FB1" w:rsidRDefault="006D4840" w:rsidP="006D4840">
      <w:pPr>
        <w:ind w:left="360"/>
        <w:rPr>
          <w:rFonts w:ascii="Times New Roman" w:hAnsi="Times New Roman"/>
        </w:rPr>
      </w:pPr>
      <w:r w:rsidRPr="00700FB1">
        <w:rPr>
          <w:rFonts w:ascii="Times New Roman" w:hAnsi="Times New Roman"/>
        </w:rPr>
        <w:t xml:space="preserve">Conversion/translation can take place either at the network layer, but then for example addresses contained inside </w:t>
      </w:r>
      <w:r w:rsidR="0000270C" w:rsidRPr="00700FB1">
        <w:rPr>
          <w:rFonts w:ascii="Times New Roman" w:hAnsi="Times New Roman"/>
        </w:rPr>
        <w:t xml:space="preserve">the data field </w:t>
      </w:r>
      <w:r w:rsidR="00700FB1">
        <w:rPr>
          <w:rFonts w:ascii="Times New Roman" w:hAnsi="Times New Roman"/>
        </w:rPr>
        <w:t xml:space="preserve">would be problematic </w:t>
      </w:r>
      <w:r w:rsidRPr="00700FB1">
        <w:rPr>
          <w:rFonts w:ascii="Times New Roman" w:hAnsi="Times New Roman"/>
        </w:rPr>
        <w:t>so conversion at this layer would not always be satisfactory</w:t>
      </w:r>
      <w:r w:rsidR="00700FB1">
        <w:rPr>
          <w:rFonts w:ascii="Times New Roman" w:hAnsi="Times New Roman"/>
        </w:rPr>
        <w:t xml:space="preserve"> OR at the application layer</w:t>
      </w:r>
      <w:r w:rsidRPr="00700FB1">
        <w:rPr>
          <w:rFonts w:ascii="Times New Roman" w:hAnsi="Times New Roman"/>
        </w:rPr>
        <w:t xml:space="preserve"> in which case a very complicated translation function would need to be provided but </w:t>
      </w:r>
      <w:r w:rsidR="0000270C" w:rsidRPr="00700FB1">
        <w:rPr>
          <w:rFonts w:ascii="Times New Roman" w:hAnsi="Times New Roman"/>
        </w:rPr>
        <w:t xml:space="preserve">would need to </w:t>
      </w:r>
      <w:r w:rsidRPr="00700FB1">
        <w:rPr>
          <w:rFonts w:ascii="Times New Roman" w:hAnsi="Times New Roman"/>
        </w:rPr>
        <w:t xml:space="preserve">be </w:t>
      </w:r>
      <w:r w:rsidR="0000270C" w:rsidRPr="00700FB1">
        <w:rPr>
          <w:rFonts w:ascii="Times New Roman" w:hAnsi="Times New Roman"/>
        </w:rPr>
        <w:t xml:space="preserve">designed to </w:t>
      </w:r>
      <w:r w:rsidRPr="00700FB1">
        <w:rPr>
          <w:rFonts w:ascii="Times New Roman" w:hAnsi="Times New Roman"/>
        </w:rPr>
        <w:t>deal with all cases.</w:t>
      </w:r>
    </w:p>
    <w:p w:rsidR="006D4840" w:rsidRPr="00700FB1" w:rsidRDefault="006D4840">
      <w:pPr>
        <w:spacing w:before="0" w:after="200"/>
        <w:rPr>
          <w:rFonts w:ascii="Times New Roman" w:hAnsi="Times New Roman"/>
        </w:rPr>
      </w:pPr>
      <w:r w:rsidRPr="00700FB1">
        <w:rPr>
          <w:rFonts w:ascii="Times New Roman" w:hAnsi="Times New Roman"/>
        </w:rPr>
        <w:br w:type="page"/>
      </w:r>
    </w:p>
    <w:p w:rsidR="006D4840" w:rsidRPr="00700FB1" w:rsidRDefault="006D4840" w:rsidP="006D4840">
      <w:pPr>
        <w:ind w:left="360"/>
        <w:rPr>
          <w:i/>
        </w:rPr>
      </w:pPr>
      <w:r w:rsidRPr="00700FB1">
        <w:rPr>
          <w:i/>
        </w:rPr>
        <w:lastRenderedPageBreak/>
        <w:t>Q3.</w:t>
      </w:r>
    </w:p>
    <w:p w:rsidR="006D4840" w:rsidRPr="00700FB1" w:rsidRDefault="006D4840" w:rsidP="006D4840">
      <w:pPr>
        <w:pStyle w:val="ListParagraph"/>
        <w:numPr>
          <w:ilvl w:val="0"/>
          <w:numId w:val="13"/>
        </w:numPr>
        <w:rPr>
          <w:i/>
        </w:rPr>
      </w:pPr>
      <w:r w:rsidRPr="00700FB1">
        <w:rPr>
          <w:i/>
        </w:rPr>
        <w:t>[3]</w:t>
      </w:r>
    </w:p>
    <w:p w:rsidR="006D4840" w:rsidRPr="00700FB1" w:rsidRDefault="006D4840" w:rsidP="006D4840">
      <w:pPr>
        <w:pStyle w:val="ListParagraph"/>
        <w:jc w:val="both"/>
        <w:rPr>
          <w:rFonts w:ascii="Times New Roman" w:hAnsi="Times New Roman"/>
        </w:rPr>
      </w:pPr>
      <w:r w:rsidRPr="00700FB1">
        <w:rPr>
          <w:rFonts w:ascii="Times New Roman" w:hAnsi="Times New Roman"/>
        </w:rPr>
        <w:t>TCP uses acknowledgements of correctly received segments (i.e. no detected errors and in order delivery of all) and sequence numbers for identification.  The objective of flow control in TCP is to avoid packets overwhelming the transport layer receive buffer.</w:t>
      </w:r>
    </w:p>
    <w:p w:rsidR="006D4840" w:rsidRPr="00700FB1" w:rsidRDefault="006D4840" w:rsidP="006D4840">
      <w:pPr>
        <w:pStyle w:val="ListParagraph"/>
        <w:numPr>
          <w:ilvl w:val="0"/>
          <w:numId w:val="13"/>
        </w:numPr>
        <w:rPr>
          <w:i/>
        </w:rPr>
      </w:pPr>
      <w:r w:rsidRPr="00700FB1">
        <w:rPr>
          <w:i/>
        </w:rPr>
        <w:t>[4]</w:t>
      </w:r>
    </w:p>
    <w:p w:rsidR="006D4840" w:rsidRPr="00700FB1" w:rsidRDefault="006D4840" w:rsidP="006D4840">
      <w:pPr>
        <w:pStyle w:val="ListParagraph"/>
        <w:rPr>
          <w:i/>
        </w:rPr>
      </w:pPr>
      <w:r w:rsidRPr="00700FB1">
        <w:rPr>
          <w:rFonts w:ascii="Times New Roman" w:hAnsi="Times New Roman"/>
        </w:rPr>
        <w:t>Flow control aims to avoid a transmitter overwhelming a slower receiver i.e. data being lost because it is arriving at a receiver buffer more quickly than an application is extracting it, i.e. fundamentally across a single end-to-end link.  Whereas, congestion control is to avoid the traffic arriving at routers overwhelming the input buffers and being lost through discard.  This is done by reducing the rate at which traffic is transmitted.  This aims to ensure the total aggregate traffic entering a network is less than the traffic leaving the network, i.e. fundamentally a network wide pro</w:t>
      </w:r>
      <w:r w:rsidR="00094F35">
        <w:rPr>
          <w:rFonts w:ascii="Times New Roman" w:hAnsi="Times New Roman"/>
        </w:rPr>
        <w:t>cess</w:t>
      </w:r>
      <w:r w:rsidRPr="00700FB1">
        <w:rPr>
          <w:rFonts w:ascii="Times New Roman" w:hAnsi="Times New Roman"/>
        </w:rPr>
        <w:t>.</w:t>
      </w:r>
    </w:p>
    <w:p w:rsidR="006D4840" w:rsidRPr="00700FB1" w:rsidRDefault="006D4840" w:rsidP="006D4840">
      <w:pPr>
        <w:pStyle w:val="ListParagraph"/>
        <w:numPr>
          <w:ilvl w:val="0"/>
          <w:numId w:val="13"/>
        </w:numPr>
        <w:rPr>
          <w:i/>
        </w:rPr>
      </w:pPr>
      <w:r w:rsidRPr="00700FB1">
        <w:rPr>
          <w:i/>
        </w:rPr>
        <w:t>[2]</w:t>
      </w:r>
    </w:p>
    <w:p w:rsidR="00094F35" w:rsidRDefault="006D4840" w:rsidP="006D4840">
      <w:pPr>
        <w:pStyle w:val="ListParagraph"/>
        <w:rPr>
          <w:i/>
        </w:rPr>
      </w:pPr>
      <w:r w:rsidRPr="00700FB1">
        <w:rPr>
          <w:rFonts w:ascii="Times New Roman" w:hAnsi="Times New Roman"/>
          <w:noProof/>
          <w:lang w:eastAsia="en-GB"/>
        </w:rPr>
        <w:drawing>
          <wp:inline distT="0" distB="0" distL="0" distR="0" wp14:anchorId="218FED73" wp14:editId="2995107F">
            <wp:extent cx="5758815" cy="2999383"/>
            <wp:effectExtent l="0" t="0" r="0" b="0"/>
            <wp:docPr id="295939" name="Picture 3" descr="rdt30_exampl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9" name="Picture 3" descr="rdt30_examplesa"/>
                    <pic:cNvPicPr>
                      <a:picLocks noChangeAspect="1" noChangeArrowheads="1"/>
                    </pic:cNvPicPr>
                  </pic:nvPicPr>
                  <pic:blipFill>
                    <a:blip r:embed="rId8"/>
                    <a:srcRect/>
                    <a:stretch>
                      <a:fillRect/>
                    </a:stretch>
                  </pic:blipFill>
                  <pic:spPr bwMode="auto">
                    <a:xfrm>
                      <a:off x="0" y="0"/>
                      <a:ext cx="5758815" cy="2999383"/>
                    </a:xfrm>
                    <a:prstGeom prst="rect">
                      <a:avLst/>
                    </a:prstGeom>
                    <a:noFill/>
                  </pic:spPr>
                </pic:pic>
              </a:graphicData>
            </a:graphic>
          </wp:inline>
        </w:drawing>
      </w:r>
    </w:p>
    <w:p w:rsidR="00094F35" w:rsidRDefault="00094F35">
      <w:pPr>
        <w:spacing w:before="0" w:after="200"/>
        <w:rPr>
          <w:i/>
        </w:rPr>
      </w:pPr>
      <w:r>
        <w:rPr>
          <w:i/>
        </w:rPr>
        <w:br w:type="page"/>
      </w:r>
    </w:p>
    <w:p w:rsidR="006D4840" w:rsidRPr="00700FB1" w:rsidRDefault="006D4840" w:rsidP="006D4840">
      <w:pPr>
        <w:pStyle w:val="ListParagraph"/>
        <w:rPr>
          <w:i/>
        </w:rPr>
      </w:pPr>
    </w:p>
    <w:p w:rsidR="006D4840" w:rsidRPr="00094F35" w:rsidRDefault="006D4840" w:rsidP="00094F35">
      <w:pPr>
        <w:pStyle w:val="ListParagraph"/>
        <w:numPr>
          <w:ilvl w:val="0"/>
          <w:numId w:val="13"/>
        </w:numPr>
        <w:rPr>
          <w:i/>
        </w:rPr>
      </w:pPr>
      <w:r w:rsidRPr="00094F35">
        <w:rPr>
          <w:i/>
        </w:rPr>
        <w:t>[2]</w:t>
      </w:r>
    </w:p>
    <w:p w:rsidR="006D4840" w:rsidRPr="00700FB1" w:rsidRDefault="006D4840" w:rsidP="006D4840">
      <w:pPr>
        <w:pStyle w:val="ListParagraph"/>
        <w:rPr>
          <w:i/>
        </w:rPr>
      </w:pPr>
      <w:r w:rsidRPr="00700FB1">
        <w:rPr>
          <w:rFonts w:ascii="Times New Roman" w:hAnsi="Times New Roman"/>
          <w:noProof/>
          <w:lang w:eastAsia="en-GB"/>
        </w:rPr>
        <w:drawing>
          <wp:inline distT="0" distB="0" distL="0" distR="0" wp14:anchorId="078314E5" wp14:editId="4AC53795">
            <wp:extent cx="5758815" cy="2981540"/>
            <wp:effectExtent l="0" t="0" r="0" b="9525"/>
            <wp:docPr id="296963" name="Picture 3" descr="rdt30_exampl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3" name="Picture 3" descr="rdt30_examplesb"/>
                    <pic:cNvPicPr>
                      <a:picLocks noChangeAspect="1" noChangeArrowheads="1"/>
                    </pic:cNvPicPr>
                  </pic:nvPicPr>
                  <pic:blipFill>
                    <a:blip r:embed="rId9"/>
                    <a:srcRect/>
                    <a:stretch>
                      <a:fillRect/>
                    </a:stretch>
                  </pic:blipFill>
                  <pic:spPr bwMode="auto">
                    <a:xfrm>
                      <a:off x="0" y="0"/>
                      <a:ext cx="5758815" cy="2981540"/>
                    </a:xfrm>
                    <a:prstGeom prst="rect">
                      <a:avLst/>
                    </a:prstGeom>
                    <a:noFill/>
                  </pic:spPr>
                </pic:pic>
              </a:graphicData>
            </a:graphic>
          </wp:inline>
        </w:drawing>
      </w:r>
    </w:p>
    <w:p w:rsidR="006D4840" w:rsidRPr="00700FB1" w:rsidRDefault="006D4840" w:rsidP="006D4840">
      <w:pPr>
        <w:pStyle w:val="ListParagraph"/>
        <w:numPr>
          <w:ilvl w:val="0"/>
          <w:numId w:val="13"/>
        </w:numPr>
        <w:rPr>
          <w:i/>
        </w:rPr>
      </w:pPr>
      <w:r w:rsidRPr="00700FB1">
        <w:rPr>
          <w:i/>
        </w:rPr>
        <w:t>.</w:t>
      </w:r>
    </w:p>
    <w:p w:rsidR="006D4840" w:rsidRPr="00700FB1" w:rsidRDefault="006D4840" w:rsidP="006D4840">
      <w:pPr>
        <w:pStyle w:val="ListParagraph"/>
        <w:numPr>
          <w:ilvl w:val="1"/>
          <w:numId w:val="13"/>
        </w:numPr>
        <w:rPr>
          <w:i/>
        </w:rPr>
      </w:pPr>
      <w:r w:rsidRPr="00700FB1">
        <w:rPr>
          <w:i/>
        </w:rPr>
        <w:t>..</w:t>
      </w:r>
    </w:p>
    <w:p w:rsidR="006D4840" w:rsidRPr="00700FB1" w:rsidRDefault="006D4840" w:rsidP="006D4840">
      <w:pPr>
        <w:pStyle w:val="NoSpacing"/>
        <w:ind w:firstLine="720"/>
        <w:rPr>
          <w:rFonts w:ascii="Times New Roman" w:hAnsi="Times New Roman"/>
        </w:rPr>
      </w:pPr>
      <w:r w:rsidRPr="00700FB1">
        <w:rPr>
          <w:rFonts w:ascii="Times New Roman" w:hAnsi="Times New Roman"/>
        </w:rPr>
        <w:t>Link Efficiency, U = {L/R}/ [RTT+ {L/R}]</w:t>
      </w:r>
    </w:p>
    <w:p w:rsidR="006D4840" w:rsidRPr="00700FB1" w:rsidRDefault="006D4840" w:rsidP="00094F35">
      <w:pPr>
        <w:pStyle w:val="NoSpacing"/>
        <w:ind w:firstLine="720"/>
        <w:rPr>
          <w:rFonts w:ascii="Times New Roman" w:hAnsi="Times New Roman"/>
        </w:rPr>
      </w:pPr>
      <w:r w:rsidRPr="00700FB1">
        <w:rPr>
          <w:rFonts w:ascii="Times New Roman" w:hAnsi="Times New Roman"/>
        </w:rPr>
        <w:t>L = 125B = 1000b, d=2x10</w:t>
      </w:r>
      <w:r w:rsidRPr="00700FB1">
        <w:rPr>
          <w:rFonts w:ascii="Times New Roman" w:hAnsi="Times New Roman"/>
          <w:vertAlign w:val="superscript"/>
        </w:rPr>
        <w:t>6</w:t>
      </w:r>
      <w:r w:rsidRPr="00700FB1">
        <w:rPr>
          <w:rFonts w:ascii="Times New Roman" w:hAnsi="Times New Roman"/>
        </w:rPr>
        <w:t>m</w:t>
      </w:r>
    </w:p>
    <w:p w:rsidR="006D4840" w:rsidRPr="00700FB1" w:rsidRDefault="006D4840" w:rsidP="006D4840">
      <w:pPr>
        <w:pStyle w:val="NoSpacing"/>
        <w:rPr>
          <w:rFonts w:ascii="Times New Roman" w:hAnsi="Times New Roman"/>
        </w:rPr>
      </w:pPr>
      <w:r w:rsidRPr="00700FB1">
        <w:rPr>
          <w:rFonts w:ascii="Times New Roman" w:hAnsi="Times New Roman"/>
        </w:rPr>
        <w:tab/>
        <w:t>{L/R} = 1x10</w:t>
      </w:r>
      <w:r w:rsidRPr="00700FB1">
        <w:rPr>
          <w:rFonts w:ascii="Times New Roman" w:hAnsi="Times New Roman"/>
          <w:vertAlign w:val="superscript"/>
        </w:rPr>
        <w:t>-6</w:t>
      </w:r>
      <w:r w:rsidRPr="00700FB1">
        <w:rPr>
          <w:rFonts w:ascii="Times New Roman" w:hAnsi="Times New Roman"/>
        </w:rPr>
        <w:t>s, RTT</w:t>
      </w:r>
      <w:proofErr w:type="gramStart"/>
      <w:r w:rsidRPr="00700FB1">
        <w:rPr>
          <w:rFonts w:ascii="Times New Roman" w:hAnsi="Times New Roman"/>
        </w:rPr>
        <w:t>={</w:t>
      </w:r>
      <w:proofErr w:type="gramEnd"/>
      <w:r w:rsidRPr="00700FB1">
        <w:rPr>
          <w:rFonts w:ascii="Times New Roman" w:hAnsi="Times New Roman"/>
        </w:rPr>
        <w:t>2x10</w:t>
      </w:r>
      <w:r w:rsidRPr="00700FB1">
        <w:rPr>
          <w:rFonts w:ascii="Times New Roman" w:hAnsi="Times New Roman"/>
          <w:vertAlign w:val="superscript"/>
        </w:rPr>
        <w:t>6</w:t>
      </w:r>
      <w:r w:rsidRPr="00700FB1">
        <w:rPr>
          <w:rFonts w:ascii="Times New Roman" w:hAnsi="Times New Roman"/>
        </w:rPr>
        <w:t xml:space="preserve"> /2x10</w:t>
      </w:r>
      <w:r w:rsidRPr="00700FB1">
        <w:rPr>
          <w:rFonts w:ascii="Times New Roman" w:hAnsi="Times New Roman"/>
          <w:vertAlign w:val="superscript"/>
        </w:rPr>
        <w:t>8</w:t>
      </w:r>
      <w:r w:rsidRPr="00700FB1">
        <w:rPr>
          <w:rFonts w:ascii="Times New Roman" w:hAnsi="Times New Roman"/>
        </w:rPr>
        <w:t>} = 1x10</w:t>
      </w:r>
      <w:r w:rsidRPr="00700FB1">
        <w:rPr>
          <w:rFonts w:ascii="Times New Roman" w:hAnsi="Times New Roman"/>
          <w:vertAlign w:val="superscript"/>
        </w:rPr>
        <w:t>-2</w:t>
      </w:r>
      <w:r w:rsidRPr="00700FB1">
        <w:rPr>
          <w:rFonts w:ascii="Times New Roman" w:hAnsi="Times New Roman"/>
        </w:rPr>
        <w:t>.</w:t>
      </w:r>
    </w:p>
    <w:p w:rsidR="006D4840" w:rsidRPr="00700FB1" w:rsidRDefault="006D4840" w:rsidP="006D4840">
      <w:pPr>
        <w:rPr>
          <w:i/>
        </w:rPr>
      </w:pPr>
      <w:r w:rsidRPr="00700FB1">
        <w:rPr>
          <w:rFonts w:ascii="Times New Roman" w:hAnsi="Times New Roman"/>
        </w:rPr>
        <w:tab/>
        <w:t>U = {1x10</w:t>
      </w:r>
      <w:r w:rsidRPr="00700FB1">
        <w:rPr>
          <w:rFonts w:ascii="Times New Roman" w:hAnsi="Times New Roman"/>
          <w:vertAlign w:val="superscript"/>
        </w:rPr>
        <w:t>-6</w:t>
      </w:r>
      <w:r w:rsidRPr="00700FB1">
        <w:rPr>
          <w:rFonts w:ascii="Times New Roman" w:hAnsi="Times New Roman"/>
        </w:rPr>
        <w:t>}</w:t>
      </w:r>
      <w:proofErr w:type="gramStart"/>
      <w:r w:rsidRPr="00700FB1">
        <w:rPr>
          <w:rFonts w:ascii="Times New Roman" w:hAnsi="Times New Roman"/>
        </w:rPr>
        <w:t>/{</w:t>
      </w:r>
      <w:proofErr w:type="gramEnd"/>
      <w:r w:rsidRPr="00700FB1">
        <w:rPr>
          <w:rFonts w:ascii="Times New Roman" w:hAnsi="Times New Roman"/>
        </w:rPr>
        <w:t>1x10</w:t>
      </w:r>
      <w:r w:rsidRPr="00700FB1">
        <w:rPr>
          <w:rFonts w:ascii="Times New Roman" w:hAnsi="Times New Roman"/>
          <w:vertAlign w:val="superscript"/>
        </w:rPr>
        <w:t>-2</w:t>
      </w:r>
      <w:r w:rsidRPr="00700FB1">
        <w:rPr>
          <w:rFonts w:ascii="Times New Roman" w:hAnsi="Times New Roman"/>
        </w:rPr>
        <w:t xml:space="preserve"> + 1x10</w:t>
      </w:r>
      <w:r w:rsidRPr="00700FB1">
        <w:rPr>
          <w:rFonts w:ascii="Times New Roman" w:hAnsi="Times New Roman"/>
          <w:vertAlign w:val="superscript"/>
        </w:rPr>
        <w:t>-6</w:t>
      </w:r>
      <w:r w:rsidRPr="00700FB1">
        <w:rPr>
          <w:rFonts w:ascii="Times New Roman" w:hAnsi="Times New Roman"/>
        </w:rPr>
        <w:t>} = ~1x10</w:t>
      </w:r>
      <w:r w:rsidRPr="00700FB1">
        <w:rPr>
          <w:rFonts w:ascii="Times New Roman" w:hAnsi="Times New Roman"/>
          <w:vertAlign w:val="superscript"/>
        </w:rPr>
        <w:t>-4</w:t>
      </w:r>
      <w:r w:rsidRPr="00700FB1">
        <w:rPr>
          <w:rFonts w:ascii="Times New Roman" w:hAnsi="Times New Roman"/>
        </w:rPr>
        <w:t xml:space="preserve"> ~ 0.01%]</w:t>
      </w:r>
    </w:p>
    <w:p w:rsidR="006D4840" w:rsidRPr="00700FB1" w:rsidRDefault="006D4840" w:rsidP="006D4840">
      <w:pPr>
        <w:pStyle w:val="ListParagraph"/>
        <w:rPr>
          <w:i/>
        </w:rPr>
      </w:pPr>
    </w:p>
    <w:p w:rsidR="006D4840" w:rsidRPr="00700FB1" w:rsidRDefault="006D4840" w:rsidP="006D4840">
      <w:pPr>
        <w:pStyle w:val="NoSpacing"/>
        <w:rPr>
          <w:rFonts w:ascii="Times New Roman" w:hAnsi="Times New Roman"/>
        </w:rPr>
      </w:pPr>
      <w:proofErr w:type="gramStart"/>
      <w:r w:rsidRPr="00700FB1">
        <w:rPr>
          <w:i/>
        </w:rPr>
        <w:t>ii</w:t>
      </w:r>
      <w:proofErr w:type="gramEnd"/>
      <w:r w:rsidRPr="00700FB1">
        <w:rPr>
          <w:i/>
        </w:rPr>
        <w:t>.</w:t>
      </w:r>
      <w:r w:rsidRPr="00700FB1">
        <w:rPr>
          <w:rFonts w:ascii="Times New Roman" w:hAnsi="Times New Roman"/>
        </w:rPr>
        <w:t xml:space="preserve"> </w:t>
      </w:r>
    </w:p>
    <w:p w:rsidR="006D4840" w:rsidRPr="00700FB1" w:rsidRDefault="006D4840" w:rsidP="00094F35">
      <w:pPr>
        <w:pStyle w:val="NoSpacing"/>
        <w:ind w:firstLine="720"/>
        <w:rPr>
          <w:rFonts w:ascii="Times New Roman" w:hAnsi="Times New Roman"/>
        </w:rPr>
      </w:pPr>
      <w:r w:rsidRPr="00700FB1">
        <w:rPr>
          <w:rFonts w:ascii="Times New Roman" w:hAnsi="Times New Roman"/>
        </w:rPr>
        <w:t>L =125B =1000b, d = 20m, R = 1x10</w:t>
      </w:r>
      <w:r w:rsidRPr="00700FB1">
        <w:rPr>
          <w:rFonts w:ascii="Times New Roman" w:hAnsi="Times New Roman"/>
          <w:vertAlign w:val="superscript"/>
        </w:rPr>
        <w:t>6</w:t>
      </w:r>
      <w:r w:rsidRPr="00700FB1">
        <w:rPr>
          <w:rFonts w:ascii="Times New Roman" w:hAnsi="Times New Roman"/>
        </w:rPr>
        <w:t>bps,</w:t>
      </w:r>
    </w:p>
    <w:p w:rsidR="006D4840" w:rsidRPr="00700FB1" w:rsidRDefault="006D4840" w:rsidP="006D4840">
      <w:pPr>
        <w:pStyle w:val="NoSpacing"/>
        <w:rPr>
          <w:rFonts w:ascii="Times New Roman" w:hAnsi="Times New Roman"/>
          <w:vertAlign w:val="superscript"/>
        </w:rPr>
      </w:pPr>
      <w:r w:rsidRPr="00700FB1">
        <w:rPr>
          <w:rFonts w:ascii="Times New Roman" w:hAnsi="Times New Roman"/>
        </w:rPr>
        <w:tab/>
        <w:t>{L/R} = 1 x 10</w:t>
      </w:r>
      <w:r w:rsidRPr="00700FB1">
        <w:rPr>
          <w:rFonts w:ascii="Times New Roman" w:hAnsi="Times New Roman"/>
          <w:vertAlign w:val="superscript"/>
        </w:rPr>
        <w:t>-3</w:t>
      </w:r>
      <w:r w:rsidRPr="00700FB1">
        <w:rPr>
          <w:rFonts w:ascii="Times New Roman" w:hAnsi="Times New Roman"/>
        </w:rPr>
        <w:t>, RTT = 20/2x</w:t>
      </w:r>
      <w:r w:rsidR="00041FBD" w:rsidRPr="00700FB1">
        <w:rPr>
          <w:rFonts w:ascii="Times New Roman" w:hAnsi="Times New Roman"/>
        </w:rPr>
        <w:t>10</w:t>
      </w:r>
      <w:r w:rsidR="00041FBD" w:rsidRPr="00700FB1">
        <w:rPr>
          <w:rFonts w:ascii="Times New Roman" w:hAnsi="Times New Roman"/>
          <w:vertAlign w:val="superscript"/>
        </w:rPr>
        <w:t>8</w:t>
      </w:r>
      <w:r w:rsidRPr="00700FB1">
        <w:rPr>
          <w:rFonts w:ascii="Times New Roman" w:hAnsi="Times New Roman"/>
        </w:rPr>
        <w:t xml:space="preserve"> = 1x10</w:t>
      </w:r>
      <w:r w:rsidRPr="00700FB1">
        <w:rPr>
          <w:rFonts w:ascii="Times New Roman" w:hAnsi="Times New Roman"/>
          <w:vertAlign w:val="superscript"/>
        </w:rPr>
        <w:t>-7</w:t>
      </w:r>
    </w:p>
    <w:p w:rsidR="006D4840" w:rsidRPr="00700FB1" w:rsidRDefault="006D4840" w:rsidP="006D4840">
      <w:pPr>
        <w:rPr>
          <w:rFonts w:ascii="Times New Roman" w:hAnsi="Times New Roman"/>
        </w:rPr>
      </w:pPr>
      <w:r w:rsidRPr="00700FB1">
        <w:rPr>
          <w:rFonts w:ascii="Times New Roman" w:hAnsi="Times New Roman"/>
        </w:rPr>
        <w:tab/>
        <w:t>U = 1x10</w:t>
      </w:r>
      <w:r w:rsidRPr="00700FB1">
        <w:rPr>
          <w:rFonts w:ascii="Times New Roman" w:hAnsi="Times New Roman"/>
          <w:vertAlign w:val="superscript"/>
        </w:rPr>
        <w:t>-3</w:t>
      </w:r>
      <w:proofErr w:type="gramStart"/>
      <w:r w:rsidRPr="00700FB1">
        <w:rPr>
          <w:rFonts w:ascii="Times New Roman" w:hAnsi="Times New Roman"/>
        </w:rPr>
        <w:t>/{</w:t>
      </w:r>
      <w:proofErr w:type="gramEnd"/>
      <w:r w:rsidRPr="00700FB1">
        <w:rPr>
          <w:rFonts w:ascii="Times New Roman" w:hAnsi="Times New Roman"/>
        </w:rPr>
        <w:t>1x10</w:t>
      </w:r>
      <w:r w:rsidRPr="00700FB1">
        <w:rPr>
          <w:rFonts w:ascii="Times New Roman" w:hAnsi="Times New Roman"/>
          <w:vertAlign w:val="superscript"/>
        </w:rPr>
        <w:t>-3</w:t>
      </w:r>
      <w:r w:rsidRPr="00700FB1">
        <w:rPr>
          <w:rFonts w:ascii="Times New Roman" w:hAnsi="Times New Roman"/>
        </w:rPr>
        <w:t>+1x10</w:t>
      </w:r>
      <w:r w:rsidRPr="00700FB1">
        <w:rPr>
          <w:rFonts w:ascii="Times New Roman" w:hAnsi="Times New Roman"/>
          <w:vertAlign w:val="superscript"/>
        </w:rPr>
        <w:t>-7</w:t>
      </w:r>
      <w:r w:rsidRPr="00700FB1">
        <w:rPr>
          <w:rFonts w:ascii="Times New Roman" w:hAnsi="Times New Roman"/>
        </w:rPr>
        <w:t>} = ~1 ~100%</w:t>
      </w:r>
    </w:p>
    <w:p w:rsidR="006D4840" w:rsidRPr="00700FB1" w:rsidRDefault="006D4840" w:rsidP="006D4840">
      <w:pPr>
        <w:rPr>
          <w:rFonts w:ascii="Times New Roman" w:hAnsi="Times New Roman"/>
        </w:rPr>
      </w:pPr>
      <w:proofErr w:type="gramStart"/>
      <w:r w:rsidRPr="00700FB1">
        <w:rPr>
          <w:rFonts w:ascii="Times New Roman" w:hAnsi="Times New Roman"/>
        </w:rPr>
        <w:t>iii</w:t>
      </w:r>
      <w:proofErr w:type="gramEnd"/>
      <w:r w:rsidRPr="00700FB1">
        <w:rPr>
          <w:rFonts w:ascii="Times New Roman" w:hAnsi="Times New Roman"/>
        </w:rPr>
        <w:t>.</w:t>
      </w:r>
    </w:p>
    <w:p w:rsidR="006D4840" w:rsidRPr="00700FB1" w:rsidRDefault="006D4840" w:rsidP="006D4840">
      <w:pPr>
        <w:rPr>
          <w:rFonts w:ascii="Times New Roman" w:hAnsi="Times New Roman"/>
        </w:rPr>
      </w:pPr>
      <w:proofErr w:type="gramStart"/>
      <w:r w:rsidRPr="00700FB1">
        <w:rPr>
          <w:rFonts w:ascii="Times New Roman" w:hAnsi="Times New Roman"/>
        </w:rPr>
        <w:t>Fundamentally for short links where the passage of the data is filling the link stop and wait is very efficient e.g. Bluetooth.</w:t>
      </w:r>
      <w:proofErr w:type="gramEnd"/>
      <w:r w:rsidRPr="00700FB1">
        <w:rPr>
          <w:rFonts w:ascii="Times New Roman" w:hAnsi="Times New Roman"/>
        </w:rPr>
        <w:t xml:space="preserve">  </w:t>
      </w:r>
    </w:p>
    <w:p w:rsidR="006D4840" w:rsidRPr="00700FB1" w:rsidRDefault="006D4840" w:rsidP="006D4840">
      <w:pPr>
        <w:rPr>
          <w:rFonts w:ascii="Times New Roman" w:hAnsi="Times New Roman"/>
        </w:rPr>
      </w:pPr>
      <w:r w:rsidRPr="00700FB1">
        <w:rPr>
          <w:rFonts w:ascii="Times New Roman" w:hAnsi="Times New Roman"/>
        </w:rPr>
        <w:t xml:space="preserve">However for larger and faster networks where the RTT is significant and the data are not continuous across the link stop and wait is highly inefficient.  </w:t>
      </w:r>
    </w:p>
    <w:p w:rsidR="006D4840" w:rsidRPr="00700FB1" w:rsidRDefault="006D4840" w:rsidP="006D4840">
      <w:pPr>
        <w:rPr>
          <w:rFonts w:ascii="Times New Roman" w:hAnsi="Times New Roman"/>
        </w:rPr>
      </w:pPr>
      <w:r w:rsidRPr="00700FB1">
        <w:rPr>
          <w:rFonts w:ascii="Times New Roman" w:hAnsi="Times New Roman"/>
        </w:rPr>
        <w:t xml:space="preserve">In these cases go back n or selective repeat are better but each have particular storage requirements.  </w:t>
      </w:r>
    </w:p>
    <w:p w:rsidR="006D4840" w:rsidRPr="00700FB1" w:rsidRDefault="006D4840">
      <w:pPr>
        <w:spacing w:before="0" w:after="200"/>
        <w:rPr>
          <w:rFonts w:ascii="Times New Roman" w:hAnsi="Times New Roman"/>
        </w:rPr>
      </w:pPr>
      <w:r w:rsidRPr="00700FB1">
        <w:rPr>
          <w:rFonts w:ascii="Times New Roman" w:hAnsi="Times New Roman"/>
        </w:rPr>
        <w:br w:type="page"/>
      </w:r>
    </w:p>
    <w:p w:rsidR="006D4840" w:rsidRPr="00700FB1" w:rsidRDefault="006D4840" w:rsidP="006D4840">
      <w:pPr>
        <w:rPr>
          <w:i/>
        </w:rPr>
      </w:pPr>
      <w:r w:rsidRPr="00700FB1">
        <w:rPr>
          <w:i/>
        </w:rPr>
        <w:lastRenderedPageBreak/>
        <w:t>Q4.</w:t>
      </w:r>
    </w:p>
    <w:p w:rsidR="006D4840" w:rsidRPr="00700FB1" w:rsidRDefault="006D4840" w:rsidP="006D4840">
      <w:pPr>
        <w:pStyle w:val="ListParagraph"/>
        <w:numPr>
          <w:ilvl w:val="0"/>
          <w:numId w:val="15"/>
        </w:numPr>
        <w:rPr>
          <w:i/>
        </w:rPr>
      </w:pPr>
      <w:r w:rsidRPr="00700FB1">
        <w:rPr>
          <w:i/>
        </w:rPr>
        <w:t>[3]</w:t>
      </w:r>
    </w:p>
    <w:p w:rsidR="006D4840" w:rsidRPr="00700FB1" w:rsidRDefault="006D4840" w:rsidP="006D4840">
      <w:pPr>
        <w:pStyle w:val="ListParagraph"/>
        <w:rPr>
          <w:i/>
        </w:rPr>
      </w:pPr>
      <w:r w:rsidRPr="00700FB1">
        <w:rPr>
          <w:rFonts w:ascii="Times New Roman" w:hAnsi="Times New Roman"/>
        </w:rPr>
        <w:t>TCP provides a reliable data transfer service i.e. in order delivery of all data.</w:t>
      </w:r>
    </w:p>
    <w:p w:rsidR="006D4840" w:rsidRPr="00700FB1" w:rsidRDefault="006D4840" w:rsidP="006D4840">
      <w:pPr>
        <w:pStyle w:val="ListParagraph"/>
        <w:numPr>
          <w:ilvl w:val="0"/>
          <w:numId w:val="15"/>
        </w:numPr>
        <w:rPr>
          <w:i/>
        </w:rPr>
      </w:pPr>
      <w:r w:rsidRPr="00700FB1">
        <w:rPr>
          <w:i/>
        </w:rPr>
        <w:t>[2]</w:t>
      </w:r>
    </w:p>
    <w:p w:rsidR="006D4840" w:rsidRPr="00700FB1" w:rsidRDefault="006D4840" w:rsidP="006D4840">
      <w:pPr>
        <w:pStyle w:val="ListParagraph"/>
        <w:rPr>
          <w:i/>
        </w:rPr>
      </w:pPr>
      <w:r w:rsidRPr="00700FB1">
        <w:rPr>
          <w:rFonts w:ascii="Times New Roman" w:hAnsi="Times New Roman"/>
        </w:rPr>
        <w:t xml:space="preserve">UDP provides a best effort service, i.e. it simply provides unenhanced the service of the network layer below, </w:t>
      </w:r>
      <w:r w:rsidR="002C5BE6">
        <w:rPr>
          <w:rFonts w:ascii="Times New Roman" w:hAnsi="Times New Roman"/>
        </w:rPr>
        <w:t xml:space="preserve">i.e. </w:t>
      </w:r>
      <w:r w:rsidRPr="00700FB1">
        <w:rPr>
          <w:rFonts w:ascii="Times New Roman" w:hAnsi="Times New Roman"/>
        </w:rPr>
        <w:t>it provides multiplexing and limited error detection</w:t>
      </w:r>
      <w:r w:rsidR="00494E42" w:rsidRPr="00700FB1">
        <w:rPr>
          <w:rFonts w:ascii="Times New Roman" w:hAnsi="Times New Roman"/>
        </w:rPr>
        <w:t>.</w:t>
      </w:r>
    </w:p>
    <w:p w:rsidR="006D4840" w:rsidRPr="00700FB1" w:rsidRDefault="006D4840" w:rsidP="006D4840">
      <w:pPr>
        <w:pStyle w:val="ListParagraph"/>
        <w:numPr>
          <w:ilvl w:val="0"/>
          <w:numId w:val="15"/>
        </w:numPr>
        <w:rPr>
          <w:i/>
        </w:rPr>
      </w:pPr>
      <w:r w:rsidRPr="00700FB1">
        <w:rPr>
          <w:i/>
        </w:rPr>
        <w:t>[5]</w:t>
      </w:r>
    </w:p>
    <w:p w:rsidR="00494E42" w:rsidRPr="00700FB1" w:rsidRDefault="00494E42" w:rsidP="00494E42">
      <w:pPr>
        <w:pStyle w:val="ListParagraph"/>
        <w:rPr>
          <w:i/>
        </w:rPr>
      </w:pPr>
      <w:r w:rsidRPr="00700FB1">
        <w:rPr>
          <w:rFonts w:ascii="Times New Roman" w:hAnsi="Times New Roman"/>
        </w:rPr>
        <w:t>Both TCP and UDP are using IP [1] but TCP uses sequence numbers [1] (so segments can be reordered is necessary [1]), acknowledgements [1] and retransmission of missing segments [1].</w:t>
      </w:r>
    </w:p>
    <w:p w:rsidR="006D4840" w:rsidRPr="00700FB1" w:rsidRDefault="006D4840" w:rsidP="006D4840">
      <w:pPr>
        <w:pStyle w:val="ListParagraph"/>
        <w:numPr>
          <w:ilvl w:val="0"/>
          <w:numId w:val="15"/>
        </w:numPr>
        <w:rPr>
          <w:i/>
        </w:rPr>
      </w:pPr>
      <w:r w:rsidRPr="00700FB1">
        <w:rPr>
          <w:i/>
        </w:rPr>
        <w:t>[6]</w:t>
      </w:r>
    </w:p>
    <w:p w:rsidR="00494E42" w:rsidRPr="00700FB1" w:rsidRDefault="00494E42" w:rsidP="00494E42">
      <w:pPr>
        <w:pStyle w:val="ListParagraph"/>
        <w:rPr>
          <w:rFonts w:ascii="Times New Roman" w:hAnsi="Times New Roman"/>
        </w:rPr>
      </w:pPr>
      <w:r w:rsidRPr="00700FB1">
        <w:rPr>
          <w:rFonts w:ascii="Times New Roman" w:hAnsi="Times New Roman"/>
        </w:rPr>
        <w:t>1. The transport layer (TCP) entity within the host m</w:t>
      </w:r>
      <w:r w:rsidR="002C5BE6">
        <w:rPr>
          <w:rFonts w:ascii="Times New Roman" w:hAnsi="Times New Roman"/>
        </w:rPr>
        <w:t>achine</w:t>
      </w:r>
      <w:r w:rsidRPr="00700FB1">
        <w:rPr>
          <w:rFonts w:ascii="Times New Roman" w:hAnsi="Times New Roman"/>
        </w:rPr>
        <w:t xml:space="preserve"> trying to establish a connection sends a segment with the SYN bit high and a random initial sequence number (X) to the host which the co</w:t>
      </w:r>
      <w:r w:rsidR="002C5BE6">
        <w:rPr>
          <w:rFonts w:ascii="Times New Roman" w:hAnsi="Times New Roman"/>
        </w:rPr>
        <w:t>nnection is to be made with.</w:t>
      </w:r>
    </w:p>
    <w:p w:rsidR="00494E42" w:rsidRPr="00700FB1" w:rsidRDefault="00494E42" w:rsidP="00494E42">
      <w:pPr>
        <w:pStyle w:val="ListParagraph"/>
        <w:rPr>
          <w:rFonts w:ascii="Times New Roman" w:hAnsi="Times New Roman"/>
        </w:rPr>
      </w:pPr>
      <w:r w:rsidRPr="00700FB1">
        <w:rPr>
          <w:rFonts w:ascii="Times New Roman" w:hAnsi="Times New Roman"/>
        </w:rPr>
        <w:t>2. The TCP entity within the destination host acknowledges the received SYN packet whilst holding SYN high, random initial sequence number (Y) ACK high and</w:t>
      </w:r>
      <w:r w:rsidR="002C5BE6">
        <w:rPr>
          <w:rFonts w:ascii="Times New Roman" w:hAnsi="Times New Roman"/>
        </w:rPr>
        <w:t xml:space="preserve"> Acknowledgement number X+1.</w:t>
      </w:r>
    </w:p>
    <w:p w:rsidR="00494E42" w:rsidRPr="00700FB1" w:rsidRDefault="00494E42" w:rsidP="00494E42">
      <w:pPr>
        <w:pStyle w:val="ListParagraph"/>
        <w:rPr>
          <w:rFonts w:ascii="Times New Roman" w:hAnsi="Times New Roman"/>
        </w:rPr>
      </w:pPr>
      <w:r w:rsidRPr="00700FB1">
        <w:rPr>
          <w:rFonts w:ascii="Times New Roman" w:hAnsi="Times New Roman"/>
        </w:rPr>
        <w:t>3. The origin of the request then acknowledges the returned packed and the connection is es</w:t>
      </w:r>
      <w:r w:rsidR="002C5BE6">
        <w:rPr>
          <w:rFonts w:ascii="Times New Roman" w:hAnsi="Times New Roman"/>
        </w:rPr>
        <w:t xml:space="preserve">tablished. ACK=1, </w:t>
      </w:r>
      <w:proofErr w:type="spellStart"/>
      <w:r w:rsidR="002C5BE6">
        <w:rPr>
          <w:rFonts w:ascii="Times New Roman" w:hAnsi="Times New Roman"/>
        </w:rPr>
        <w:t>Ack</w:t>
      </w:r>
      <w:proofErr w:type="spellEnd"/>
      <w:r w:rsidR="002C5BE6">
        <w:rPr>
          <w:rFonts w:ascii="Times New Roman" w:hAnsi="Times New Roman"/>
        </w:rPr>
        <w:t xml:space="preserve"> = Y+1.</w:t>
      </w:r>
    </w:p>
    <w:p w:rsidR="00494E42" w:rsidRPr="00700FB1" w:rsidRDefault="00494E42" w:rsidP="00494E42">
      <w:pPr>
        <w:pStyle w:val="ListParagraph"/>
        <w:rPr>
          <w:i/>
        </w:rPr>
      </w:pPr>
      <w:proofErr w:type="gramStart"/>
      <w:r w:rsidRPr="00700FB1">
        <w:rPr>
          <w:rFonts w:ascii="Times New Roman" w:hAnsi="Times New Roman"/>
        </w:rPr>
        <w:t>i.e</w:t>
      </w:r>
      <w:proofErr w:type="gramEnd"/>
      <w:r w:rsidRPr="00700FB1">
        <w:rPr>
          <w:rFonts w:ascii="Times New Roman" w:hAnsi="Times New Roman"/>
        </w:rPr>
        <w:t>. a 3 way handshake.</w:t>
      </w:r>
    </w:p>
    <w:p w:rsidR="006D4840" w:rsidRPr="00700FB1" w:rsidRDefault="006D4840" w:rsidP="006D4840">
      <w:pPr>
        <w:pStyle w:val="ListParagraph"/>
        <w:numPr>
          <w:ilvl w:val="0"/>
          <w:numId w:val="15"/>
        </w:numPr>
        <w:rPr>
          <w:i/>
        </w:rPr>
      </w:pPr>
      <w:r w:rsidRPr="00700FB1">
        <w:rPr>
          <w:i/>
        </w:rPr>
        <w:t>[4]</w:t>
      </w:r>
    </w:p>
    <w:p w:rsidR="00494E42" w:rsidRPr="00700FB1" w:rsidRDefault="00494E42" w:rsidP="00494E42">
      <w:pPr>
        <w:pStyle w:val="ListParagraph"/>
        <w:rPr>
          <w:i/>
        </w:rPr>
      </w:pPr>
      <w:proofErr w:type="gramStart"/>
      <w:r w:rsidRPr="00700FB1">
        <w:rPr>
          <w:rFonts w:ascii="Times New Roman" w:hAnsi="Times New Roman"/>
        </w:rPr>
        <w:t xml:space="preserve">Any applications which are more sensitive to time delays than errors might choose to use UDP since the congestion control and flow control mechanisms of TCP can lead to increased and variable delays of packets but data carried by UDP is likely to have more </w:t>
      </w:r>
      <w:bookmarkStart w:id="0" w:name="_GoBack"/>
      <w:bookmarkEnd w:id="0"/>
      <w:r w:rsidRPr="00700FB1">
        <w:rPr>
          <w:rFonts w:ascii="Times New Roman" w:hAnsi="Times New Roman"/>
        </w:rPr>
        <w:t>errors.</w:t>
      </w:r>
      <w:proofErr w:type="gramEnd"/>
    </w:p>
    <w:sectPr w:rsidR="00494E42" w:rsidRPr="00700FB1" w:rsidSect="008F0680">
      <w:headerReference w:type="default" r:id="rId10"/>
      <w:pgSz w:w="11906" w:h="16838"/>
      <w:pgMar w:top="1440" w:right="1418" w:bottom="1440" w:left="85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E10" w:rsidRDefault="00380E10" w:rsidP="00380E10">
      <w:pPr>
        <w:spacing w:before="0" w:line="240" w:lineRule="auto"/>
      </w:pPr>
      <w:r>
        <w:separator/>
      </w:r>
    </w:p>
  </w:endnote>
  <w:endnote w:type="continuationSeparator" w:id="0">
    <w:p w:rsidR="00380E10" w:rsidRDefault="00380E10" w:rsidP="00380E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E10" w:rsidRDefault="00380E10" w:rsidP="00380E10">
      <w:pPr>
        <w:spacing w:before="0" w:line="240" w:lineRule="auto"/>
      </w:pPr>
      <w:r>
        <w:separator/>
      </w:r>
    </w:p>
  </w:footnote>
  <w:footnote w:type="continuationSeparator" w:id="0">
    <w:p w:rsidR="00380E10" w:rsidRDefault="00380E10" w:rsidP="00380E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tblLook w:val="04A0" w:firstRow="1" w:lastRow="0" w:firstColumn="1" w:lastColumn="0" w:noHBand="0" w:noVBand="1"/>
    </w:tblPr>
    <w:tblGrid>
      <w:gridCol w:w="2551"/>
      <w:gridCol w:w="5216"/>
      <w:gridCol w:w="2551"/>
    </w:tblGrid>
    <w:tr w:rsidR="00F035B3" w:rsidTr="008A3956">
      <w:trPr>
        <w:trHeight w:val="340"/>
      </w:trPr>
      <w:tc>
        <w:tcPr>
          <w:tcW w:w="2551" w:type="dxa"/>
          <w:vAlign w:val="center"/>
        </w:tcPr>
        <w:p w:rsidR="00380E10" w:rsidRPr="00380E10" w:rsidRDefault="00380E10" w:rsidP="00E43F62">
          <w:pPr>
            <w:pStyle w:val="Header"/>
            <w:rPr>
              <w:b/>
              <w:sz w:val="22"/>
              <w:szCs w:val="22"/>
            </w:rPr>
          </w:pPr>
          <w:r w:rsidRPr="00380E10">
            <w:rPr>
              <w:b/>
              <w:sz w:val="22"/>
              <w:szCs w:val="22"/>
            </w:rPr>
            <w:t xml:space="preserve">Module:  </w:t>
          </w:r>
          <w:r w:rsidRPr="00380E10">
            <w:rPr>
              <w:sz w:val="22"/>
              <w:szCs w:val="22"/>
            </w:rPr>
            <w:t>ELEC</w:t>
          </w:r>
          <w:r w:rsidR="00E43F62">
            <w:rPr>
              <w:sz w:val="22"/>
              <w:szCs w:val="22"/>
            </w:rPr>
            <w:t>5471M</w:t>
          </w:r>
        </w:p>
      </w:tc>
      <w:tc>
        <w:tcPr>
          <w:tcW w:w="5216" w:type="dxa"/>
          <w:vAlign w:val="center"/>
        </w:tcPr>
        <w:p w:rsidR="00380E10" w:rsidRPr="00380E10" w:rsidRDefault="00380E10" w:rsidP="00380E10">
          <w:pPr>
            <w:pStyle w:val="Header"/>
            <w:jc w:val="center"/>
            <w:rPr>
              <w:b/>
              <w:sz w:val="22"/>
              <w:szCs w:val="22"/>
            </w:rPr>
          </w:pPr>
          <w:r w:rsidRPr="00380E10">
            <w:rPr>
              <w:b/>
              <w:sz w:val="22"/>
              <w:szCs w:val="22"/>
            </w:rPr>
            <w:t>School of Electronic and Electrical Engineering</w:t>
          </w:r>
        </w:p>
      </w:tc>
      <w:tc>
        <w:tcPr>
          <w:tcW w:w="2551" w:type="dxa"/>
          <w:vAlign w:val="center"/>
        </w:tcPr>
        <w:p w:rsidR="00380E10" w:rsidRPr="00380E10" w:rsidRDefault="00380E10" w:rsidP="00444E3F">
          <w:pPr>
            <w:pStyle w:val="Header"/>
            <w:jc w:val="center"/>
            <w:rPr>
              <w:sz w:val="22"/>
              <w:szCs w:val="22"/>
            </w:rPr>
          </w:pPr>
          <w:r w:rsidRPr="00380E10">
            <w:rPr>
              <w:b/>
              <w:sz w:val="22"/>
              <w:szCs w:val="22"/>
            </w:rPr>
            <w:t>Year:</w:t>
          </w:r>
          <w:r w:rsidR="00D46A01">
            <w:rPr>
              <w:sz w:val="22"/>
              <w:szCs w:val="22"/>
            </w:rPr>
            <w:t xml:space="preserve"> </w:t>
          </w:r>
          <w:r w:rsidR="00C60FF9">
            <w:rPr>
              <w:sz w:val="22"/>
              <w:szCs w:val="22"/>
            </w:rPr>
            <w:t>201</w:t>
          </w:r>
          <w:r w:rsidR="00444E3F">
            <w:rPr>
              <w:sz w:val="22"/>
              <w:szCs w:val="22"/>
            </w:rPr>
            <w:t>3</w:t>
          </w:r>
          <w:r w:rsidR="00C60FF9">
            <w:rPr>
              <w:sz w:val="22"/>
              <w:szCs w:val="22"/>
            </w:rPr>
            <w:t>/1</w:t>
          </w:r>
          <w:r w:rsidR="00444E3F">
            <w:rPr>
              <w:sz w:val="22"/>
              <w:szCs w:val="22"/>
            </w:rPr>
            <w:t>4</w:t>
          </w:r>
        </w:p>
      </w:tc>
    </w:tr>
    <w:tr w:rsidR="00F035B3" w:rsidTr="008A3956">
      <w:trPr>
        <w:trHeight w:val="340"/>
      </w:trPr>
      <w:tc>
        <w:tcPr>
          <w:tcW w:w="2551" w:type="dxa"/>
          <w:vAlign w:val="center"/>
        </w:tcPr>
        <w:p w:rsidR="00380E10" w:rsidRPr="00380E10" w:rsidRDefault="00380E10" w:rsidP="00F035B3">
          <w:pPr>
            <w:pStyle w:val="Header"/>
            <w:rPr>
              <w:b/>
              <w:sz w:val="22"/>
              <w:szCs w:val="22"/>
            </w:rPr>
          </w:pPr>
          <w:r w:rsidRPr="00380E10">
            <w:rPr>
              <w:b/>
              <w:sz w:val="22"/>
              <w:szCs w:val="22"/>
            </w:rPr>
            <w:t>Leader:</w:t>
          </w:r>
          <w:r w:rsidR="00E43F62">
            <w:rPr>
              <w:b/>
              <w:sz w:val="22"/>
              <w:szCs w:val="22"/>
            </w:rPr>
            <w:t xml:space="preserve"> AHK</w:t>
          </w:r>
        </w:p>
      </w:tc>
      <w:tc>
        <w:tcPr>
          <w:tcW w:w="5216" w:type="dxa"/>
          <w:vAlign w:val="center"/>
        </w:tcPr>
        <w:p w:rsidR="00380E10" w:rsidRPr="00380E10" w:rsidRDefault="00380E10" w:rsidP="00611919">
          <w:pPr>
            <w:pStyle w:val="Header"/>
            <w:jc w:val="center"/>
            <w:rPr>
              <w:b/>
              <w:sz w:val="22"/>
              <w:szCs w:val="22"/>
            </w:rPr>
          </w:pPr>
          <w:r>
            <w:rPr>
              <w:b/>
              <w:sz w:val="22"/>
              <w:szCs w:val="22"/>
            </w:rPr>
            <w:t>Outline Exam</w:t>
          </w:r>
          <w:r w:rsidR="00F035B3">
            <w:rPr>
              <w:b/>
              <w:sz w:val="22"/>
              <w:szCs w:val="22"/>
            </w:rPr>
            <w:t>ination</w:t>
          </w:r>
          <w:r>
            <w:rPr>
              <w:b/>
              <w:sz w:val="22"/>
              <w:szCs w:val="22"/>
            </w:rPr>
            <w:t xml:space="preserve"> Solutio</w:t>
          </w:r>
          <w:r w:rsidRPr="00380E10">
            <w:rPr>
              <w:b/>
              <w:sz w:val="22"/>
              <w:szCs w:val="22"/>
            </w:rPr>
            <w:t>ns</w:t>
          </w:r>
        </w:p>
      </w:tc>
      <w:tc>
        <w:tcPr>
          <w:tcW w:w="2551" w:type="dxa"/>
          <w:vAlign w:val="center"/>
        </w:tcPr>
        <w:p w:rsidR="00380E10" w:rsidRPr="00380E10" w:rsidRDefault="00380E10" w:rsidP="00A90CAD">
          <w:pPr>
            <w:pStyle w:val="Header"/>
            <w:jc w:val="center"/>
            <w:rPr>
              <w:sz w:val="22"/>
              <w:szCs w:val="22"/>
            </w:rPr>
          </w:pPr>
          <w:r w:rsidRPr="00380E10">
            <w:rPr>
              <w:b/>
              <w:sz w:val="22"/>
              <w:szCs w:val="22"/>
            </w:rPr>
            <w:t>Page</w:t>
          </w:r>
          <w:r>
            <w:rPr>
              <w:b/>
              <w:sz w:val="22"/>
              <w:szCs w:val="22"/>
            </w:rPr>
            <w:t>:</w:t>
          </w:r>
          <w:r w:rsidRPr="00380E10">
            <w:rPr>
              <w:sz w:val="22"/>
              <w:szCs w:val="22"/>
            </w:rPr>
            <w:t xml:space="preserve"> </w:t>
          </w:r>
          <w:r w:rsidR="007D6A7C" w:rsidRPr="00380E10">
            <w:rPr>
              <w:sz w:val="22"/>
              <w:szCs w:val="22"/>
            </w:rPr>
            <w:fldChar w:fldCharType="begin"/>
          </w:r>
          <w:r w:rsidRPr="00380E10">
            <w:rPr>
              <w:sz w:val="22"/>
              <w:szCs w:val="22"/>
            </w:rPr>
            <w:instrText xml:space="preserve"> PAGE   \* MERGEFORMAT </w:instrText>
          </w:r>
          <w:r w:rsidR="007D6A7C" w:rsidRPr="00380E10">
            <w:rPr>
              <w:sz w:val="22"/>
              <w:szCs w:val="22"/>
            </w:rPr>
            <w:fldChar w:fldCharType="separate"/>
          </w:r>
          <w:r w:rsidR="00611919">
            <w:rPr>
              <w:noProof/>
              <w:sz w:val="22"/>
              <w:szCs w:val="22"/>
            </w:rPr>
            <w:t>5</w:t>
          </w:r>
          <w:r w:rsidR="007D6A7C" w:rsidRPr="00380E10">
            <w:rPr>
              <w:sz w:val="22"/>
              <w:szCs w:val="22"/>
            </w:rPr>
            <w:fldChar w:fldCharType="end"/>
          </w:r>
          <w:r w:rsidRPr="00380E10">
            <w:rPr>
              <w:sz w:val="22"/>
              <w:szCs w:val="22"/>
            </w:rPr>
            <w:t xml:space="preserve">of </w:t>
          </w:r>
          <w:fldSimple w:instr=" NUMPAGES   \* MERGEFORMAT ">
            <w:r w:rsidR="00611919" w:rsidRPr="00611919">
              <w:rPr>
                <w:noProof/>
                <w:sz w:val="22"/>
                <w:szCs w:val="22"/>
              </w:rPr>
              <w:t>5</w:t>
            </w:r>
          </w:fldSimple>
        </w:p>
      </w:tc>
    </w:tr>
  </w:tbl>
  <w:p w:rsidR="00380E10" w:rsidRDefault="00380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5E7816"/>
    <w:lvl w:ilvl="0">
      <w:start w:val="1"/>
      <w:numFmt w:val="decimal"/>
      <w:lvlText w:val="%1."/>
      <w:lvlJc w:val="left"/>
      <w:pPr>
        <w:tabs>
          <w:tab w:val="num" w:pos="1492"/>
        </w:tabs>
        <w:ind w:left="1492" w:hanging="360"/>
      </w:pPr>
    </w:lvl>
  </w:abstractNum>
  <w:abstractNum w:abstractNumId="1">
    <w:nsid w:val="FFFFFF7D"/>
    <w:multiLevelType w:val="singleLevel"/>
    <w:tmpl w:val="46964D34"/>
    <w:lvl w:ilvl="0">
      <w:start w:val="1"/>
      <w:numFmt w:val="decimal"/>
      <w:lvlText w:val="%1."/>
      <w:lvlJc w:val="left"/>
      <w:pPr>
        <w:tabs>
          <w:tab w:val="num" w:pos="1209"/>
        </w:tabs>
        <w:ind w:left="1209" w:hanging="360"/>
      </w:pPr>
    </w:lvl>
  </w:abstractNum>
  <w:abstractNum w:abstractNumId="2">
    <w:nsid w:val="FFFFFF7E"/>
    <w:multiLevelType w:val="singleLevel"/>
    <w:tmpl w:val="C0D2C580"/>
    <w:lvl w:ilvl="0">
      <w:start w:val="1"/>
      <w:numFmt w:val="decimal"/>
      <w:lvlText w:val="%1."/>
      <w:lvlJc w:val="left"/>
      <w:pPr>
        <w:tabs>
          <w:tab w:val="num" w:pos="926"/>
        </w:tabs>
        <w:ind w:left="926" w:hanging="360"/>
      </w:pPr>
    </w:lvl>
  </w:abstractNum>
  <w:abstractNum w:abstractNumId="3">
    <w:nsid w:val="FFFFFF7F"/>
    <w:multiLevelType w:val="singleLevel"/>
    <w:tmpl w:val="70B8C800"/>
    <w:lvl w:ilvl="0">
      <w:start w:val="1"/>
      <w:numFmt w:val="decimal"/>
      <w:lvlText w:val="%1."/>
      <w:lvlJc w:val="left"/>
      <w:pPr>
        <w:tabs>
          <w:tab w:val="num" w:pos="643"/>
        </w:tabs>
        <w:ind w:left="643" w:hanging="360"/>
      </w:pPr>
    </w:lvl>
  </w:abstractNum>
  <w:abstractNum w:abstractNumId="4">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A5F0F75"/>
    <w:multiLevelType w:val="hybridMultilevel"/>
    <w:tmpl w:val="5B928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B9F3002"/>
    <w:multiLevelType w:val="hybridMultilevel"/>
    <w:tmpl w:val="06C8654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630A4CCF"/>
    <w:multiLevelType w:val="hybridMultilevel"/>
    <w:tmpl w:val="771CF242"/>
    <w:lvl w:ilvl="0" w:tplc="7E7270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A0574C"/>
    <w:multiLevelType w:val="hybridMultilevel"/>
    <w:tmpl w:val="527823EA"/>
    <w:lvl w:ilvl="0" w:tplc="1504A4B0">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F831AD7"/>
    <w:multiLevelType w:val="hybridMultilevel"/>
    <w:tmpl w:val="A9EAE968"/>
    <w:lvl w:ilvl="0" w:tplc="D44A9E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10"/>
    <w:rsid w:val="0000270C"/>
    <w:rsid w:val="00041FBD"/>
    <w:rsid w:val="00057754"/>
    <w:rsid w:val="00094F35"/>
    <w:rsid w:val="000A395C"/>
    <w:rsid w:val="001C2F45"/>
    <w:rsid w:val="00273123"/>
    <w:rsid w:val="002A237B"/>
    <w:rsid w:val="002C5BE6"/>
    <w:rsid w:val="00330467"/>
    <w:rsid w:val="00335BA9"/>
    <w:rsid w:val="003400F1"/>
    <w:rsid w:val="00380E10"/>
    <w:rsid w:val="0039387E"/>
    <w:rsid w:val="00416AA0"/>
    <w:rsid w:val="00444E3F"/>
    <w:rsid w:val="00494E42"/>
    <w:rsid w:val="0056264E"/>
    <w:rsid w:val="005B0D14"/>
    <w:rsid w:val="00611919"/>
    <w:rsid w:val="006422C8"/>
    <w:rsid w:val="00666DEF"/>
    <w:rsid w:val="006D4840"/>
    <w:rsid w:val="006F163E"/>
    <w:rsid w:val="00700FB1"/>
    <w:rsid w:val="007D6A7C"/>
    <w:rsid w:val="00873D7B"/>
    <w:rsid w:val="00880119"/>
    <w:rsid w:val="00890E90"/>
    <w:rsid w:val="008A3956"/>
    <w:rsid w:val="008F0680"/>
    <w:rsid w:val="0091059B"/>
    <w:rsid w:val="009200FF"/>
    <w:rsid w:val="00930117"/>
    <w:rsid w:val="00A36CF5"/>
    <w:rsid w:val="00A90CAD"/>
    <w:rsid w:val="00AD1B4C"/>
    <w:rsid w:val="00AD3173"/>
    <w:rsid w:val="00B23E4E"/>
    <w:rsid w:val="00B3772F"/>
    <w:rsid w:val="00B713E1"/>
    <w:rsid w:val="00B73992"/>
    <w:rsid w:val="00B7564E"/>
    <w:rsid w:val="00BF7C01"/>
    <w:rsid w:val="00C17BD7"/>
    <w:rsid w:val="00C43089"/>
    <w:rsid w:val="00C60FF9"/>
    <w:rsid w:val="00CA19CD"/>
    <w:rsid w:val="00CF55BE"/>
    <w:rsid w:val="00D00D33"/>
    <w:rsid w:val="00D46A01"/>
    <w:rsid w:val="00D90C3D"/>
    <w:rsid w:val="00DF3540"/>
    <w:rsid w:val="00E057DF"/>
    <w:rsid w:val="00E209F2"/>
    <w:rsid w:val="00E43F62"/>
    <w:rsid w:val="00EB4D4B"/>
    <w:rsid w:val="00EB66B1"/>
    <w:rsid w:val="00F035B3"/>
    <w:rsid w:val="00F367F1"/>
    <w:rsid w:val="00F419B2"/>
    <w:rsid w:val="00FA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Header">
    <w:name w:val="header"/>
    <w:basedOn w:val="Normal"/>
    <w:link w:val="HeaderChar"/>
    <w:uiPriority w:val="99"/>
    <w:unhideWhenUsed/>
    <w:rsid w:val="00380E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80E10"/>
  </w:style>
  <w:style w:type="paragraph" w:styleId="Footer">
    <w:name w:val="footer"/>
    <w:basedOn w:val="Normal"/>
    <w:link w:val="FooterChar"/>
    <w:uiPriority w:val="99"/>
    <w:unhideWhenUsed/>
    <w:rsid w:val="00380E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80E10"/>
  </w:style>
  <w:style w:type="paragraph" w:styleId="BalloonText">
    <w:name w:val="Balloon Text"/>
    <w:basedOn w:val="Normal"/>
    <w:link w:val="BalloonTextChar"/>
    <w:uiPriority w:val="99"/>
    <w:semiHidden/>
    <w:unhideWhenUsed/>
    <w:rsid w:val="00380E1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10"/>
    <w:rPr>
      <w:rFonts w:ascii="Tahoma" w:hAnsi="Tahoma" w:cs="Tahoma"/>
      <w:sz w:val="16"/>
      <w:szCs w:val="16"/>
    </w:rPr>
  </w:style>
  <w:style w:type="table" w:styleId="TableGrid">
    <w:name w:val="Table Grid"/>
    <w:basedOn w:val="TableNormal"/>
    <w:uiPriority w:val="59"/>
    <w:rsid w:val="00380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3F62"/>
    <w:pPr>
      <w:ind w:left="720"/>
      <w:contextualSpacing/>
    </w:pPr>
  </w:style>
  <w:style w:type="paragraph" w:styleId="Index6">
    <w:name w:val="index 6"/>
    <w:basedOn w:val="Normal"/>
    <w:next w:val="Normal"/>
    <w:autoRedefine/>
    <w:rsid w:val="00E43F62"/>
    <w:pPr>
      <w:spacing w:before="0" w:line="240" w:lineRule="auto"/>
      <w:ind w:left="1440" w:hanging="240"/>
    </w:pPr>
    <w:rPr>
      <w:rFonts w:ascii="Times Roman" w:eastAsia="Times New Roman" w:hAnsi="Times Roman" w:cs="Times New Roman"/>
      <w:szCs w:val="20"/>
    </w:rPr>
  </w:style>
  <w:style w:type="paragraph" w:styleId="ListNumber2">
    <w:name w:val="List Number 2"/>
    <w:basedOn w:val="Normal"/>
    <w:rsid w:val="006D4840"/>
    <w:pPr>
      <w:tabs>
        <w:tab w:val="num" w:pos="643"/>
      </w:tabs>
      <w:spacing w:before="0" w:line="240" w:lineRule="auto"/>
      <w:ind w:left="643" w:hanging="360"/>
      <w:contextualSpacing/>
    </w:pPr>
    <w:rPr>
      <w:rFonts w:ascii="Times Roman" w:eastAsia="Times New Roman" w:hAnsi="Times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Header">
    <w:name w:val="header"/>
    <w:basedOn w:val="Normal"/>
    <w:link w:val="HeaderChar"/>
    <w:uiPriority w:val="99"/>
    <w:unhideWhenUsed/>
    <w:rsid w:val="00380E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80E10"/>
  </w:style>
  <w:style w:type="paragraph" w:styleId="Footer">
    <w:name w:val="footer"/>
    <w:basedOn w:val="Normal"/>
    <w:link w:val="FooterChar"/>
    <w:uiPriority w:val="99"/>
    <w:unhideWhenUsed/>
    <w:rsid w:val="00380E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80E10"/>
  </w:style>
  <w:style w:type="paragraph" w:styleId="BalloonText">
    <w:name w:val="Balloon Text"/>
    <w:basedOn w:val="Normal"/>
    <w:link w:val="BalloonTextChar"/>
    <w:uiPriority w:val="99"/>
    <w:semiHidden/>
    <w:unhideWhenUsed/>
    <w:rsid w:val="00380E1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10"/>
    <w:rPr>
      <w:rFonts w:ascii="Tahoma" w:hAnsi="Tahoma" w:cs="Tahoma"/>
      <w:sz w:val="16"/>
      <w:szCs w:val="16"/>
    </w:rPr>
  </w:style>
  <w:style w:type="table" w:styleId="TableGrid">
    <w:name w:val="Table Grid"/>
    <w:basedOn w:val="TableNormal"/>
    <w:uiPriority w:val="59"/>
    <w:rsid w:val="00380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3F62"/>
    <w:pPr>
      <w:ind w:left="720"/>
      <w:contextualSpacing/>
    </w:pPr>
  </w:style>
  <w:style w:type="paragraph" w:styleId="Index6">
    <w:name w:val="index 6"/>
    <w:basedOn w:val="Normal"/>
    <w:next w:val="Normal"/>
    <w:autoRedefine/>
    <w:rsid w:val="00E43F62"/>
    <w:pPr>
      <w:spacing w:before="0" w:line="240" w:lineRule="auto"/>
      <w:ind w:left="1440" w:hanging="240"/>
    </w:pPr>
    <w:rPr>
      <w:rFonts w:ascii="Times Roman" w:eastAsia="Times New Roman" w:hAnsi="Times Roman" w:cs="Times New Roman"/>
      <w:szCs w:val="20"/>
    </w:rPr>
  </w:style>
  <w:style w:type="paragraph" w:styleId="ListNumber2">
    <w:name w:val="List Number 2"/>
    <w:basedOn w:val="Normal"/>
    <w:rsid w:val="006D4840"/>
    <w:pPr>
      <w:tabs>
        <w:tab w:val="num" w:pos="643"/>
      </w:tabs>
      <w:spacing w:before="0" w:line="240" w:lineRule="auto"/>
      <w:ind w:left="643" w:hanging="360"/>
      <w:contextualSpacing/>
    </w:pPr>
    <w:rPr>
      <w:rFonts w:ascii="Times Roman" w:eastAsia="Times New Roman" w:hAnsi="Times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 Kelsall</dc:creator>
  <cp:lastModifiedBy>University of Leeds</cp:lastModifiedBy>
  <cp:revision>6</cp:revision>
  <cp:lastPrinted>2010-09-24T18:00:00Z</cp:lastPrinted>
  <dcterms:created xsi:type="dcterms:W3CDTF">2014-11-10T12:14:00Z</dcterms:created>
  <dcterms:modified xsi:type="dcterms:W3CDTF">2014-11-10T12:31:00Z</dcterms:modified>
</cp:coreProperties>
</file>