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996" w:rsidRPr="005E682F" w:rsidRDefault="00E96996" w:rsidP="00175028">
      <w:pPr>
        <w:pStyle w:val="NoSpacing"/>
      </w:pPr>
      <w:r w:rsidRPr="005E682F">
        <w:t xml:space="preserve">                                               </w:t>
      </w:r>
    </w:p>
    <w:p w:rsidR="00E96996" w:rsidRPr="00783CCD" w:rsidRDefault="00E96996" w:rsidP="002A3134">
      <w:pPr>
        <w:pStyle w:val="NoSpacing"/>
        <w:rPr>
          <w:b/>
          <w:sz w:val="32"/>
          <w:szCs w:val="32"/>
          <w:u w:val="single"/>
        </w:rPr>
      </w:pPr>
      <w:bookmarkStart w:id="0" w:name="_GoBack"/>
      <w:bookmarkEnd w:id="0"/>
      <w:r w:rsidRPr="005E682F">
        <w:rPr>
          <w:b/>
          <w:sz w:val="32"/>
          <w:szCs w:val="32"/>
        </w:rPr>
        <w:t>Market Analysis</w:t>
      </w:r>
    </w:p>
    <w:p w:rsidR="00783CCD" w:rsidRDefault="00783CCD" w:rsidP="002A3134">
      <w:pPr>
        <w:pStyle w:val="NoSpacing"/>
        <w:rPr>
          <w:sz w:val="24"/>
          <w:szCs w:val="24"/>
        </w:rPr>
      </w:pPr>
    </w:p>
    <w:p w:rsidR="00783CCD" w:rsidRPr="00175028" w:rsidRDefault="00783CCD" w:rsidP="002A313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75028">
        <w:rPr>
          <w:rFonts w:ascii="Times New Roman" w:hAnsi="Times New Roman" w:cs="Times New Roman"/>
          <w:b/>
          <w:sz w:val="28"/>
          <w:szCs w:val="28"/>
          <w:u w:val="single"/>
        </w:rPr>
        <w:t>Demographics and Segmentation</w:t>
      </w:r>
      <w:r w:rsidRPr="00175028">
        <w:rPr>
          <w:rFonts w:ascii="Times New Roman" w:hAnsi="Times New Roman" w:cs="Times New Roman"/>
          <w:b/>
          <w:sz w:val="28"/>
          <w:szCs w:val="28"/>
        </w:rPr>
        <w:t>:</w:t>
      </w:r>
    </w:p>
    <w:p w:rsidR="00783CCD" w:rsidRPr="00175028" w:rsidRDefault="00783CCD" w:rsidP="002A313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3CCD" w:rsidRPr="00175028" w:rsidRDefault="007D288B" w:rsidP="002A31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502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83CCD" w:rsidRPr="00175028">
        <w:rPr>
          <w:rFonts w:ascii="Times New Roman" w:hAnsi="Times New Roman" w:cs="Times New Roman"/>
          <w:b/>
          <w:sz w:val="24"/>
          <w:szCs w:val="24"/>
          <w:u w:val="single"/>
        </w:rPr>
        <w:t>Town</w:t>
      </w:r>
      <w:r w:rsidR="00783CCD" w:rsidRPr="0017502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83CCD" w:rsidRPr="001750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5028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783CCD" w:rsidRPr="001750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83CCD" w:rsidRPr="00175028">
        <w:rPr>
          <w:rFonts w:ascii="Times New Roman" w:hAnsi="Times New Roman" w:cs="Times New Roman"/>
          <w:b/>
          <w:sz w:val="24"/>
          <w:szCs w:val="24"/>
          <w:u w:val="single"/>
        </w:rPr>
        <w:t>Khilgaon</w:t>
      </w:r>
      <w:proofErr w:type="spellEnd"/>
      <w:r w:rsidR="00783CCD" w:rsidRPr="001750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0E48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proofErr w:type="spellStart"/>
      <w:r w:rsidR="00783CCD" w:rsidRPr="00175028">
        <w:rPr>
          <w:rFonts w:ascii="Times New Roman" w:hAnsi="Times New Roman" w:cs="Times New Roman"/>
          <w:b/>
          <w:sz w:val="24"/>
          <w:szCs w:val="24"/>
          <w:u w:val="single"/>
        </w:rPr>
        <w:t>Gulshan</w:t>
      </w:r>
      <w:proofErr w:type="spellEnd"/>
    </w:p>
    <w:p w:rsidR="00E96996" w:rsidRPr="00175028" w:rsidRDefault="00E96996" w:rsidP="002A3134">
      <w:pPr>
        <w:pStyle w:val="NoSpacing"/>
        <w:rPr>
          <w:rFonts w:ascii="Times New Roman" w:hAnsi="Times New Roman" w:cs="Times New Roman"/>
        </w:rPr>
      </w:pPr>
      <w:r w:rsidRPr="00175028">
        <w:rPr>
          <w:rFonts w:ascii="Times New Roman" w:hAnsi="Times New Roman" w:cs="Times New Roman"/>
        </w:rPr>
        <w:t xml:space="preserve"> </w:t>
      </w:r>
    </w:p>
    <w:p w:rsidR="00783CCD" w:rsidRPr="00175028" w:rsidRDefault="00783CCD" w:rsidP="002A3134">
      <w:pPr>
        <w:pStyle w:val="NoSpacing"/>
        <w:rPr>
          <w:rFonts w:ascii="Times New Roman" w:hAnsi="Times New Roman" w:cs="Times New Roman"/>
        </w:rPr>
      </w:pPr>
      <w:r w:rsidRPr="00175028">
        <w:rPr>
          <w:rFonts w:ascii="Times New Roman" w:hAnsi="Times New Roman" w:cs="Times New Roman"/>
          <w:b/>
        </w:rPr>
        <w:t>Market value</w:t>
      </w:r>
      <w:r w:rsidRPr="00175028">
        <w:rPr>
          <w:rFonts w:ascii="Times New Roman" w:hAnsi="Times New Roman" w:cs="Times New Roman"/>
        </w:rPr>
        <w:t xml:space="preserve">            </w:t>
      </w:r>
      <w:r w:rsidR="007D288B" w:rsidRPr="00175028">
        <w:rPr>
          <w:rFonts w:ascii="Times New Roman" w:hAnsi="Times New Roman" w:cs="Times New Roman"/>
        </w:rPr>
        <w:t xml:space="preserve">                     20 lakh BDT                                  8 lakh BDT</w:t>
      </w:r>
    </w:p>
    <w:p w:rsidR="007D288B" w:rsidRPr="00175028" w:rsidRDefault="007D288B" w:rsidP="002A3134">
      <w:pPr>
        <w:pStyle w:val="NoSpacing"/>
        <w:rPr>
          <w:rFonts w:ascii="Times New Roman" w:hAnsi="Times New Roman" w:cs="Times New Roman"/>
        </w:rPr>
      </w:pPr>
      <w:r w:rsidRPr="00175028">
        <w:rPr>
          <w:rFonts w:ascii="Times New Roman" w:hAnsi="Times New Roman" w:cs="Times New Roman"/>
        </w:rPr>
        <w:t xml:space="preserve"> </w:t>
      </w:r>
    </w:p>
    <w:p w:rsidR="007D288B" w:rsidRPr="00175028" w:rsidRDefault="007D288B" w:rsidP="007D288B">
      <w:pPr>
        <w:pStyle w:val="NoSpacing"/>
        <w:rPr>
          <w:rFonts w:ascii="Times New Roman" w:hAnsi="Times New Roman" w:cs="Times New Roman"/>
          <w:cs/>
          <w:lang w:bidi="bn-IN"/>
        </w:rPr>
      </w:pPr>
      <w:r w:rsidRPr="00175028">
        <w:rPr>
          <w:rFonts w:ascii="Times New Roman" w:hAnsi="Times New Roman" w:cs="Times New Roman"/>
          <w:b/>
        </w:rPr>
        <w:t>Potential</w:t>
      </w:r>
      <w:r w:rsidRPr="00175028">
        <w:rPr>
          <w:rFonts w:ascii="Times New Roman" w:hAnsi="Times New Roman" w:cs="Times New Roman"/>
        </w:rPr>
        <w:t xml:space="preserve">                    </w:t>
      </w:r>
      <w:r w:rsidR="00175028" w:rsidRPr="00175028">
        <w:rPr>
          <w:rFonts w:ascii="Times New Roman" w:hAnsi="Times New Roman" w:cs="Times New Roman"/>
        </w:rPr>
        <w:t xml:space="preserve">                    </w:t>
      </w:r>
      <w:r w:rsidRPr="00175028">
        <w:rPr>
          <w:rFonts w:ascii="Times New Roman" w:hAnsi="Times New Roman" w:cs="Times New Roman"/>
        </w:rPr>
        <w:t>more than 100                            more than 1000</w:t>
      </w:r>
      <w:r w:rsidRPr="00175028">
        <w:rPr>
          <w:rFonts w:ascii="Times New Roman" w:hAnsi="Times New Roman" w:cs="Times New Roman"/>
          <w:cs/>
          <w:lang w:bidi="bn-IN"/>
        </w:rPr>
        <w:t xml:space="preserve"> </w:t>
      </w:r>
    </w:p>
    <w:p w:rsidR="007D288B" w:rsidRPr="00175028" w:rsidRDefault="00175028" w:rsidP="007D288B">
      <w:pPr>
        <w:pStyle w:val="NoSpacing"/>
        <w:rPr>
          <w:rFonts w:ascii="Times New Roman" w:hAnsi="Times New Roman" w:cs="Times New Roman"/>
        </w:rPr>
      </w:pPr>
      <w:proofErr w:type="gramStart"/>
      <w:r w:rsidRPr="00175028">
        <w:rPr>
          <w:rFonts w:ascii="Times New Roman" w:hAnsi="Times New Roman" w:cs="Times New Roman"/>
          <w:b/>
        </w:rPr>
        <w:t>customers</w:t>
      </w:r>
      <w:proofErr w:type="gramEnd"/>
      <w:r w:rsidR="007D288B" w:rsidRPr="00175028">
        <w:rPr>
          <w:rFonts w:ascii="Times New Roman" w:hAnsi="Times New Roman" w:cs="Times New Roman"/>
          <w:cs/>
          <w:lang w:bidi="bn-IN"/>
        </w:rPr>
        <w:t xml:space="preserve">               </w:t>
      </w:r>
      <w:r w:rsidRPr="00175028">
        <w:rPr>
          <w:rFonts w:ascii="Times New Roman" w:hAnsi="Times New Roman" w:cs="Times New Roman"/>
          <w:cs/>
          <w:lang w:bidi="bn-IN"/>
        </w:rPr>
        <w:t xml:space="preserve">              </w:t>
      </w:r>
      <w:r w:rsidR="008336CF">
        <w:rPr>
          <w:rFonts w:ascii="Times New Roman" w:hAnsi="Times New Roman" w:cs="Times New Roman"/>
          <w:cs/>
          <w:lang w:bidi="bn-IN"/>
        </w:rPr>
        <w:t xml:space="preserve">       </w:t>
      </w:r>
      <w:r w:rsidRPr="00175028">
        <w:rPr>
          <w:rFonts w:ascii="Times New Roman" w:hAnsi="Times New Roman" w:cs="Times New Roman"/>
          <w:cs/>
          <w:lang w:bidi="bn-IN"/>
        </w:rPr>
        <w:t xml:space="preserve"> </w:t>
      </w:r>
      <w:r w:rsidR="007D288B" w:rsidRPr="00175028">
        <w:rPr>
          <w:rFonts w:ascii="Times New Roman" w:hAnsi="Times New Roman" w:cs="Times New Roman"/>
        </w:rPr>
        <w:t xml:space="preserve">Restaurants/offices                   </w:t>
      </w:r>
      <w:r w:rsidRPr="00175028">
        <w:rPr>
          <w:rFonts w:ascii="Times New Roman" w:hAnsi="Times New Roman" w:cs="Times New Roman"/>
        </w:rPr>
        <w:t xml:space="preserve"> </w:t>
      </w:r>
      <w:r w:rsidR="007D288B" w:rsidRPr="00175028">
        <w:rPr>
          <w:rFonts w:ascii="Times New Roman" w:hAnsi="Times New Roman" w:cs="Times New Roman"/>
          <w:lang w:bidi="bn-IN"/>
        </w:rPr>
        <w:t>Restaurants/offices</w:t>
      </w:r>
      <w:r w:rsidR="007D288B" w:rsidRPr="00175028">
        <w:rPr>
          <w:rFonts w:ascii="Times New Roman" w:hAnsi="Times New Roman" w:cs="Times New Roman"/>
        </w:rPr>
        <w:t xml:space="preserve">            </w:t>
      </w:r>
    </w:p>
    <w:p w:rsidR="007D288B" w:rsidRPr="00175028" w:rsidRDefault="007D288B" w:rsidP="007D288B">
      <w:pPr>
        <w:pStyle w:val="NoSpacing"/>
        <w:rPr>
          <w:rFonts w:ascii="Times New Roman" w:hAnsi="Times New Roman" w:cs="Times New Roman"/>
        </w:rPr>
      </w:pPr>
    </w:p>
    <w:p w:rsidR="00175028" w:rsidRPr="00175028" w:rsidRDefault="007D288B" w:rsidP="007D288B">
      <w:pPr>
        <w:pStyle w:val="NoSpacing"/>
        <w:rPr>
          <w:rFonts w:ascii="Times New Roman" w:hAnsi="Times New Roman" w:cs="Times New Roman"/>
          <w:cs/>
          <w:lang w:bidi="bn-IN"/>
        </w:rPr>
      </w:pPr>
      <w:r w:rsidRPr="00175028">
        <w:rPr>
          <w:rFonts w:ascii="Times New Roman" w:hAnsi="Times New Roman" w:cs="Times New Roman"/>
          <w:b/>
        </w:rPr>
        <w:t>Competitions</w:t>
      </w:r>
      <w:r w:rsidRPr="00175028">
        <w:rPr>
          <w:rFonts w:ascii="Times New Roman" w:hAnsi="Times New Roman" w:cs="Times New Roman"/>
        </w:rPr>
        <w:t xml:space="preserve">  </w:t>
      </w:r>
      <w:r w:rsidR="008336CF">
        <w:rPr>
          <w:rFonts w:ascii="Times New Roman" w:hAnsi="Times New Roman" w:cs="Times New Roman"/>
        </w:rPr>
        <w:t xml:space="preserve">                              </w:t>
      </w:r>
      <w:r w:rsidR="00175028" w:rsidRPr="008336CF">
        <w:rPr>
          <w:rFonts w:ascii="Times New Roman" w:hAnsi="Times New Roman" w:cs="Times New Roman"/>
        </w:rPr>
        <w:t>almost 3/</w:t>
      </w:r>
      <w:r w:rsidR="00175028" w:rsidRPr="00175028">
        <w:rPr>
          <w:rFonts w:ascii="Times New Roman" w:hAnsi="Times New Roman" w:cs="Times New Roman"/>
        </w:rPr>
        <w:t>4competitors             more than 70 competitors</w:t>
      </w:r>
      <w:r w:rsidRPr="00175028">
        <w:rPr>
          <w:rFonts w:ascii="Times New Roman" w:hAnsi="Times New Roman" w:cs="Times New Roman"/>
        </w:rPr>
        <w:t xml:space="preserve">  </w:t>
      </w:r>
      <w:r w:rsidRPr="00175028">
        <w:rPr>
          <w:rFonts w:ascii="Times New Roman" w:hAnsi="Times New Roman" w:cs="Times New Roman"/>
          <w:cs/>
          <w:lang w:bidi="bn-IN"/>
        </w:rPr>
        <w:t xml:space="preserve">      </w:t>
      </w:r>
    </w:p>
    <w:p w:rsidR="00175028" w:rsidRPr="00175028" w:rsidRDefault="00175028" w:rsidP="007D288B">
      <w:pPr>
        <w:pStyle w:val="NoSpacing"/>
        <w:rPr>
          <w:rFonts w:ascii="Times New Roman" w:hAnsi="Times New Roman" w:cs="Times New Roman"/>
          <w:cs/>
          <w:lang w:bidi="bn-IN"/>
        </w:rPr>
      </w:pPr>
    </w:p>
    <w:p w:rsidR="00175028" w:rsidRPr="00175028" w:rsidRDefault="00175028" w:rsidP="007D288B">
      <w:pPr>
        <w:pStyle w:val="NoSpacing"/>
        <w:rPr>
          <w:rFonts w:ascii="Times New Roman" w:hAnsi="Times New Roman" w:cs="Times New Roman"/>
          <w:cs/>
          <w:lang w:bidi="bn-IN"/>
        </w:rPr>
      </w:pPr>
    </w:p>
    <w:p w:rsidR="008336CF" w:rsidRPr="008336CF" w:rsidRDefault="00175028" w:rsidP="007D288B">
      <w:pPr>
        <w:pStyle w:val="NoSpacing"/>
        <w:rPr>
          <w:rFonts w:ascii="Times New Roman" w:hAnsi="Times New Roman" w:cs="Times New Roman"/>
          <w:sz w:val="24"/>
          <w:szCs w:val="24"/>
          <w:cs/>
          <w:lang w:bidi="bn-IN"/>
        </w:rPr>
      </w:pPr>
      <w:r w:rsidRPr="008336CF">
        <w:rPr>
          <w:rFonts w:ascii="Times New Roman" w:hAnsi="Times New Roman" w:cs="Times New Roman"/>
          <w:cs/>
          <w:lang w:bidi="bn-IN"/>
        </w:rPr>
        <w:t>G</w:t>
      </w:r>
      <w:r w:rsidRPr="008336CF">
        <w:rPr>
          <w:rFonts w:ascii="Times New Roman" w:hAnsi="Times New Roman" w:cs="Times New Roman"/>
          <w:sz w:val="24"/>
          <w:szCs w:val="24"/>
          <w:cs/>
          <w:lang w:bidi="bn-IN"/>
        </w:rPr>
        <w:t>ulshan looks more competitive than khilgaon.After being a lot of potential customers in Gulshan,we are targeting khilgaon because of its less competitors than Gulshan.</w:t>
      </w:r>
      <w:r w:rsidR="008336CF" w:rsidRPr="008336CF">
        <w:rPr>
          <w:rFonts w:ascii="Times New Roman" w:hAnsi="Times New Roman" w:cs="Times New Roman"/>
          <w:sz w:val="24"/>
          <w:szCs w:val="24"/>
          <w:cs/>
          <w:lang w:bidi="bn-IN"/>
        </w:rPr>
        <w:t>There are probably 3/4  competitors in Khilgaon Whearase Gulshan has more than 70 competitors.</w:t>
      </w:r>
    </w:p>
    <w:p w:rsidR="007D288B" w:rsidRDefault="008336CF" w:rsidP="007D288B">
      <w:pPr>
        <w:pStyle w:val="NoSpacing"/>
        <w:rPr>
          <w:rFonts w:ascii="Times New Roman" w:hAnsi="Times New Roman" w:cs="Times New Roman"/>
          <w:sz w:val="24"/>
          <w:szCs w:val="24"/>
          <w:cs/>
          <w:lang w:bidi="bn-IN"/>
        </w:rPr>
      </w:pPr>
      <w:r w:rsidRPr="008336CF">
        <w:rPr>
          <w:rFonts w:ascii="Times New Roman" w:hAnsi="Times New Roman" w:cs="Times New Roman" w:hint="cs"/>
          <w:b/>
          <w:sz w:val="24"/>
          <w:szCs w:val="24"/>
          <w:cs/>
          <w:lang w:bidi="bn-IN"/>
        </w:rPr>
        <w:t>“</w:t>
      </w:r>
      <w:r w:rsidRPr="008336CF">
        <w:rPr>
          <w:rFonts w:ascii="Times New Roman" w:hAnsi="Times New Roman" w:cs="Times New Roman"/>
          <w:b/>
          <w:sz w:val="24"/>
          <w:szCs w:val="24"/>
          <w:cs/>
          <w:lang w:bidi="bn-IN"/>
        </w:rPr>
        <w:t>Space  IT</w:t>
      </w:r>
      <w:r w:rsidRPr="008336CF">
        <w:rPr>
          <w:rFonts w:ascii="Times New Roman" w:hAnsi="Times New Roman" w:cs="Times New Roman" w:hint="cs"/>
          <w:b/>
          <w:sz w:val="24"/>
          <w:szCs w:val="24"/>
          <w:cs/>
          <w:lang w:bidi="bn-IN"/>
        </w:rPr>
        <w:t>”</w:t>
      </w:r>
      <w:r>
        <w:rPr>
          <w:rFonts w:ascii="Times New Roman" w:hAnsi="Times New Roman" w:cs="Times New Roman"/>
          <w:sz w:val="24"/>
          <w:szCs w:val="24"/>
          <w:cs/>
          <w:lang w:bidi="bn-IN"/>
        </w:rPr>
        <w:t xml:space="preserve"> is one of our Khilgaon competitors.They have also 5 star ratings.</w:t>
      </w:r>
    </w:p>
    <w:p w:rsidR="00E70E48" w:rsidRDefault="00E70E48" w:rsidP="007D28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36CF" w:rsidRPr="008336CF" w:rsidRDefault="00E70E48" w:rsidP="007D288B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  <w:cs/>
          <w:lang w:bidi="bn-IN"/>
        </w:rPr>
      </w:pPr>
      <w:r w:rsidRPr="00E70E48">
        <w:rPr>
          <w:rFonts w:ascii="Times New Roman" w:hAnsi="Times New Roman" w:cs="Times New Roman"/>
          <w:b/>
          <w:sz w:val="24"/>
          <w:szCs w:val="24"/>
          <w:u w:val="single"/>
        </w:rPr>
        <w:t>Target Market:</w:t>
      </w:r>
      <w:r w:rsidRPr="00175028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E70E48" w:rsidRDefault="00E70E48" w:rsidP="007D28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36CF" w:rsidRDefault="00E70E48" w:rsidP="007D28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target market is standard level of restaurants/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offices.Besides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users of electronics devices are also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customer.Both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types of customers density is excessive here that’s why we choose </w:t>
      </w:r>
      <w:proofErr w:type="spellStart"/>
      <w:r>
        <w:rPr>
          <w:rFonts w:ascii="Times New Roman" w:hAnsi="Times New Roman" w:cs="Times New Roman"/>
          <w:sz w:val="24"/>
          <w:szCs w:val="24"/>
        </w:rPr>
        <w:t>khilgaon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our target market.</w:t>
      </w:r>
    </w:p>
    <w:p w:rsidR="00E70E48" w:rsidRDefault="00E70E48" w:rsidP="007D28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0E48" w:rsidRDefault="00E70E48" w:rsidP="007D288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Barriers to Entry:</w:t>
      </w:r>
    </w:p>
    <w:p w:rsidR="00E70E48" w:rsidRDefault="00E70E48" w:rsidP="007D28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0E48" w:rsidRDefault="00E70E48" w:rsidP="007D288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  may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face two types of barriers to entry in this business.</w:t>
      </w:r>
    </w:p>
    <w:p w:rsidR="00E70E48" w:rsidRDefault="00E70E48" w:rsidP="007D288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Those are…</w:t>
      </w:r>
    </w:p>
    <w:p w:rsidR="00E70E48" w:rsidRDefault="00E70E48" w:rsidP="007D288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Pr="00DB560B">
        <w:rPr>
          <w:rFonts w:ascii="Times New Roman" w:hAnsi="Times New Roman" w:cs="Times New Roman"/>
          <w:b/>
          <w:sz w:val="24"/>
          <w:szCs w:val="24"/>
        </w:rPr>
        <w:t>Investment</w:t>
      </w:r>
      <w:proofErr w:type="gramEnd"/>
      <w:r w:rsidR="00DB560B">
        <w:rPr>
          <w:rFonts w:ascii="Times New Roman" w:hAnsi="Times New Roman" w:cs="Times New Roman"/>
          <w:sz w:val="24"/>
          <w:szCs w:val="24"/>
        </w:rPr>
        <w:t xml:space="preserve">(For a successful business we need to invest a big amount where </w:t>
      </w:r>
      <w:proofErr w:type="spellStart"/>
      <w:r w:rsidR="00DB560B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DB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60B">
        <w:rPr>
          <w:rFonts w:ascii="Times New Roman" w:hAnsi="Times New Roman" w:cs="Times New Roman"/>
          <w:sz w:val="24"/>
          <w:szCs w:val="24"/>
        </w:rPr>
        <w:t>necessary.Otherwise</w:t>
      </w:r>
      <w:proofErr w:type="spellEnd"/>
      <w:r w:rsidR="00DB560B">
        <w:rPr>
          <w:rFonts w:ascii="Times New Roman" w:hAnsi="Times New Roman" w:cs="Times New Roman"/>
          <w:sz w:val="24"/>
          <w:szCs w:val="24"/>
        </w:rPr>
        <w:t xml:space="preserve"> it will become a barrier of our business)</w:t>
      </w:r>
    </w:p>
    <w:p w:rsidR="00832F00" w:rsidRDefault="00DB560B" w:rsidP="007D288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DB560B">
        <w:rPr>
          <w:rFonts w:ascii="Times New Roman" w:hAnsi="Times New Roman" w:cs="Times New Roman"/>
          <w:b/>
          <w:sz w:val="24"/>
          <w:szCs w:val="24"/>
        </w:rPr>
        <w:t>.Competitors</w:t>
      </w:r>
      <w:proofErr w:type="gramEnd"/>
      <w:r>
        <w:rPr>
          <w:rFonts w:ascii="Times New Roman" w:hAnsi="Times New Roman" w:cs="Times New Roman"/>
          <w:sz w:val="24"/>
          <w:szCs w:val="24"/>
        </w:rPr>
        <w:t>(There is a huge competitions in this sector .Our competitors can be our barriers to enter in this business)</w:t>
      </w:r>
    </w:p>
    <w:p w:rsidR="00832F00" w:rsidRDefault="00832F00" w:rsidP="00832F0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2F00" w:rsidRDefault="00832F00" w:rsidP="00832F0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Growth/loss/profit analysis:</w:t>
      </w:r>
    </w:p>
    <w:p w:rsidR="00832F00" w:rsidRDefault="00832F00" w:rsidP="00832F0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2F00" w:rsidRDefault="00832F00" w:rsidP="00832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Sectors are developing day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day.Everything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going to under the control of technology.</w:t>
      </w:r>
    </w:p>
    <w:p w:rsidR="00832F00" w:rsidRDefault="00832F00" w:rsidP="00832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in this sector there is a very less amount of chances to loss and high chances to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profit.Previouse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shows that the growth of profit is increasing very rapidly every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year.</w:t>
      </w:r>
      <w:r w:rsidR="006C3EFC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6C3EFC">
        <w:rPr>
          <w:rFonts w:ascii="Times New Roman" w:hAnsi="Times New Roman" w:cs="Times New Roman"/>
          <w:sz w:val="24"/>
          <w:szCs w:val="24"/>
        </w:rPr>
        <w:t xml:space="preserve"> we can hope to have a good profit in this sector.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EFC" w:rsidRDefault="006C3EFC" w:rsidP="00832F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3EFC" w:rsidRDefault="006C3EFC" w:rsidP="006C3EF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Government Regulations:</w:t>
      </w:r>
    </w:p>
    <w:p w:rsidR="006C3EFC" w:rsidRDefault="006C3EFC" w:rsidP="006C3EF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3EFC" w:rsidRPr="00832F00" w:rsidRDefault="006C3EFC" w:rsidP="00832F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Government has restricted some kind of business in our country which is related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violence</w:t>
      </w:r>
      <w:proofErr w:type="gramStart"/>
      <w:r>
        <w:rPr>
          <w:rFonts w:ascii="Times New Roman" w:hAnsi="Times New Roman" w:cs="Times New Roman"/>
          <w:sz w:val="24"/>
          <w:szCs w:val="24"/>
        </w:rPr>
        <w:t>,illegal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product or policy and Tax </w:t>
      </w:r>
      <w:proofErr w:type="spellStart"/>
      <w:r>
        <w:rPr>
          <w:rFonts w:ascii="Times New Roman" w:hAnsi="Times New Roman" w:cs="Times New Roman"/>
          <w:sz w:val="24"/>
          <w:szCs w:val="24"/>
        </w:rPr>
        <w:t>evasion</w:t>
      </w:r>
      <w:r w:rsidR="005B2A11">
        <w:rPr>
          <w:rFonts w:ascii="Times New Roman" w:hAnsi="Times New Roman" w:cs="Times New Roman"/>
          <w:sz w:val="24"/>
          <w:szCs w:val="24"/>
        </w:rPr>
        <w:t>,Execive</w:t>
      </w:r>
      <w:proofErr w:type="spellEnd"/>
      <w:r w:rsidR="005B2A11">
        <w:rPr>
          <w:rFonts w:ascii="Times New Roman" w:hAnsi="Times New Roman" w:cs="Times New Roman"/>
          <w:sz w:val="24"/>
          <w:szCs w:val="24"/>
        </w:rPr>
        <w:t xml:space="preserve"> profit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e.t.c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As our business is society helpful 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</w:t>
      </w:r>
      <w:proofErr w:type="gramStart"/>
      <w:r>
        <w:rPr>
          <w:rFonts w:ascii="Times New Roman" w:hAnsi="Times New Roman" w:cs="Times New Roman"/>
          <w:sz w:val="24"/>
          <w:szCs w:val="24"/>
        </w:rPr>
        <w:t>,its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related with this types of terms and condition.</w:t>
      </w:r>
    </w:p>
    <w:p w:rsidR="00832F00" w:rsidRDefault="00832F00" w:rsidP="007D28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2F00" w:rsidRDefault="00832F00" w:rsidP="007D28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560B" w:rsidRPr="00E70E48" w:rsidRDefault="00DB560B" w:rsidP="007D28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682F" w:rsidRPr="00446EF4" w:rsidRDefault="005E682F" w:rsidP="005E682F">
      <w:pPr>
        <w:pStyle w:val="NoSpacing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 xml:space="preserve">              </w:t>
      </w:r>
      <w:r w:rsidRPr="00446EF4">
        <w:rPr>
          <w:b/>
          <w:sz w:val="36"/>
          <w:szCs w:val="36"/>
          <w:u w:val="single"/>
        </w:rPr>
        <w:t>Customer satisfaction survey Questionnaire</w:t>
      </w:r>
      <w:r>
        <w:rPr>
          <w:b/>
          <w:sz w:val="36"/>
          <w:szCs w:val="36"/>
          <w:u w:val="single"/>
        </w:rPr>
        <w:t xml:space="preserve">   </w:t>
      </w:r>
    </w:p>
    <w:p w:rsidR="005E682F" w:rsidRPr="00446EF4" w:rsidRDefault="005E682F" w:rsidP="005E682F">
      <w:pPr>
        <w:pStyle w:val="NoSpacing"/>
        <w:rPr>
          <w:b/>
          <w:sz w:val="36"/>
          <w:szCs w:val="36"/>
        </w:rPr>
      </w:pPr>
    </w:p>
    <w:p w:rsidR="005E682F" w:rsidRPr="00B038BA" w:rsidRDefault="005E682F" w:rsidP="005E68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E682F" w:rsidRPr="00B038BA" w:rsidRDefault="005E682F" w:rsidP="005E6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38BA">
        <w:rPr>
          <w:rFonts w:ascii="Times New Roman" w:hAnsi="Times New Roman" w:cs="Times New Roman"/>
          <w:b/>
          <w:bCs/>
          <w:sz w:val="24"/>
          <w:szCs w:val="24"/>
        </w:rPr>
        <w:t>Is this service is helpful for society to move forward?</w:t>
      </w:r>
    </w:p>
    <w:p w:rsidR="005E682F" w:rsidRPr="00446EF4" w:rsidRDefault="005E682F" w:rsidP="005E68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F7AB6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CF7AB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F7A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</w:t>
      </w:r>
    </w:p>
    <w:p w:rsidR="005E682F" w:rsidRPr="00356C1E" w:rsidRDefault="005E682F" w:rsidP="005E6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C1E">
        <w:rPr>
          <w:rFonts w:ascii="Times New Roman" w:hAnsi="Times New Roman" w:cs="Times New Roman"/>
          <w:b/>
          <w:bCs/>
          <w:sz w:val="24"/>
          <w:szCs w:val="24"/>
        </w:rPr>
        <w:t xml:space="preserve"> What can we do for you in improvement place?</w:t>
      </w:r>
    </w:p>
    <w:p w:rsidR="005E682F" w:rsidRDefault="005E682F" w:rsidP="005E68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CF7AB6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Pr="00CF7AB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5E682F" w:rsidRDefault="005E682F" w:rsidP="005E68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Are you interested to use it in further?</w:t>
      </w:r>
    </w:p>
    <w:tbl>
      <w:tblPr>
        <w:tblpPr w:leftFromText="180" w:rightFromText="180" w:vertAnchor="text" w:horzAnchor="page" w:tblpX="6632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9"/>
        <w:gridCol w:w="942"/>
        <w:gridCol w:w="6"/>
        <w:gridCol w:w="1088"/>
        <w:gridCol w:w="1215"/>
        <w:gridCol w:w="1117"/>
      </w:tblGrid>
      <w:tr w:rsidR="005E682F" w:rsidTr="00C27E97">
        <w:trPr>
          <w:trHeight w:val="990"/>
        </w:trPr>
        <w:tc>
          <w:tcPr>
            <w:tcW w:w="1269" w:type="dxa"/>
          </w:tcPr>
          <w:p w:rsidR="005E682F" w:rsidRDefault="005E682F" w:rsidP="00C27E97">
            <w:pPr>
              <w:pStyle w:val="NoSpacing"/>
              <w:rPr>
                <w:b/>
              </w:rPr>
            </w:pPr>
          </w:p>
          <w:p w:rsidR="005E682F" w:rsidRPr="00356C1E" w:rsidRDefault="005E682F" w:rsidP="00C27E9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</w:t>
            </w:r>
            <w:r w:rsidRPr="00356C1E">
              <w:rPr>
                <w:b/>
              </w:rPr>
              <w:t>Strongly</w:t>
            </w:r>
          </w:p>
          <w:p w:rsidR="005E682F" w:rsidRPr="00356C1E" w:rsidRDefault="005E682F" w:rsidP="00C27E9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</w:t>
            </w:r>
            <w:r w:rsidRPr="00356C1E">
              <w:rPr>
                <w:b/>
              </w:rPr>
              <w:t xml:space="preserve">Agree </w:t>
            </w:r>
          </w:p>
        </w:tc>
        <w:tc>
          <w:tcPr>
            <w:tcW w:w="948" w:type="dxa"/>
            <w:gridSpan w:val="2"/>
          </w:tcPr>
          <w:p w:rsidR="005E682F" w:rsidRDefault="005E682F" w:rsidP="00C27E97">
            <w:pPr>
              <w:pStyle w:val="NoSpacing"/>
              <w:rPr>
                <w:b/>
              </w:rPr>
            </w:pPr>
          </w:p>
          <w:p w:rsidR="005E682F" w:rsidRPr="00356C1E" w:rsidRDefault="005E682F" w:rsidP="00C27E97">
            <w:pPr>
              <w:pStyle w:val="NoSpacing"/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088" w:type="dxa"/>
          </w:tcPr>
          <w:p w:rsidR="005E682F" w:rsidRDefault="005E682F" w:rsidP="00C27E97">
            <w:pPr>
              <w:pStyle w:val="NoSpacing"/>
              <w:rPr>
                <w:b/>
              </w:rPr>
            </w:pPr>
          </w:p>
          <w:p w:rsidR="005E682F" w:rsidRPr="00356C1E" w:rsidRDefault="005E682F" w:rsidP="00C27E97">
            <w:pPr>
              <w:pStyle w:val="NoSpacing"/>
              <w:rPr>
                <w:b/>
              </w:rPr>
            </w:pPr>
            <w:r>
              <w:rPr>
                <w:b/>
              </w:rPr>
              <w:t>Neutral</w:t>
            </w:r>
          </w:p>
        </w:tc>
        <w:tc>
          <w:tcPr>
            <w:tcW w:w="1215" w:type="dxa"/>
          </w:tcPr>
          <w:p w:rsidR="005E682F" w:rsidRDefault="005E682F" w:rsidP="00C27E97">
            <w:pPr>
              <w:pStyle w:val="NoSpacing"/>
              <w:rPr>
                <w:b/>
              </w:rPr>
            </w:pPr>
          </w:p>
          <w:p w:rsidR="005E682F" w:rsidRPr="00356C1E" w:rsidRDefault="005E682F" w:rsidP="00C27E97">
            <w:pPr>
              <w:pStyle w:val="NoSpacing"/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117" w:type="dxa"/>
          </w:tcPr>
          <w:p w:rsidR="005E682F" w:rsidRDefault="005E682F" w:rsidP="00C27E97">
            <w:pPr>
              <w:pStyle w:val="NoSpacing"/>
            </w:pPr>
          </w:p>
          <w:p w:rsidR="005E682F" w:rsidRPr="002E79AC" w:rsidRDefault="005E682F" w:rsidP="00C27E97">
            <w:pPr>
              <w:pStyle w:val="NoSpacing"/>
              <w:rPr>
                <w:b/>
              </w:rPr>
            </w:pPr>
            <w:r w:rsidRPr="002E79AC">
              <w:rPr>
                <w:b/>
              </w:rPr>
              <w:t>Strongly</w:t>
            </w:r>
          </w:p>
          <w:p w:rsidR="005E682F" w:rsidRPr="002E79AC" w:rsidRDefault="005E682F" w:rsidP="00C27E97">
            <w:pPr>
              <w:pStyle w:val="NoSpacing"/>
              <w:rPr>
                <w:b/>
              </w:rPr>
            </w:pPr>
            <w:r w:rsidRPr="002E79AC">
              <w:rPr>
                <w:b/>
              </w:rPr>
              <w:t>Disagree</w:t>
            </w:r>
          </w:p>
          <w:p w:rsidR="005E682F" w:rsidRPr="00356C1E" w:rsidRDefault="005E682F" w:rsidP="00C27E97">
            <w:pPr>
              <w:pStyle w:val="NoSpacing"/>
            </w:pPr>
          </w:p>
        </w:tc>
      </w:tr>
      <w:tr w:rsidR="005E682F" w:rsidTr="00C27E97">
        <w:trPr>
          <w:trHeight w:val="672"/>
        </w:trPr>
        <w:tc>
          <w:tcPr>
            <w:tcW w:w="1269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948" w:type="dxa"/>
            <w:gridSpan w:val="2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088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215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5E682F" w:rsidTr="00C27E97">
        <w:trPr>
          <w:trHeight w:val="577"/>
        </w:trPr>
        <w:tc>
          <w:tcPr>
            <w:tcW w:w="1269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948" w:type="dxa"/>
            <w:gridSpan w:val="2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088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215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5E682F" w:rsidTr="00C27E97">
        <w:trPr>
          <w:trHeight w:val="649"/>
        </w:trPr>
        <w:tc>
          <w:tcPr>
            <w:tcW w:w="1269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948" w:type="dxa"/>
            <w:gridSpan w:val="2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088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215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5E682F" w:rsidTr="00C27E97">
        <w:trPr>
          <w:trHeight w:val="996"/>
        </w:trPr>
        <w:tc>
          <w:tcPr>
            <w:tcW w:w="1269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948" w:type="dxa"/>
            <w:gridSpan w:val="2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088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215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5E682F" w:rsidTr="00C27E97">
        <w:trPr>
          <w:trHeight w:val="967"/>
        </w:trPr>
        <w:tc>
          <w:tcPr>
            <w:tcW w:w="1269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948" w:type="dxa"/>
            <w:gridSpan w:val="2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088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215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5E682F" w:rsidTr="00C27E97">
        <w:trPr>
          <w:trHeight w:val="679"/>
        </w:trPr>
        <w:tc>
          <w:tcPr>
            <w:tcW w:w="1269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948" w:type="dxa"/>
            <w:gridSpan w:val="2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088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215" w:type="dxa"/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:rsidR="005E682F" w:rsidRDefault="005E682F" w:rsidP="00C27E97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5E682F" w:rsidTr="00C27E97">
        <w:trPr>
          <w:trHeight w:val="781"/>
        </w:trPr>
        <w:tc>
          <w:tcPr>
            <w:tcW w:w="1269" w:type="dxa"/>
          </w:tcPr>
          <w:p w:rsidR="005E682F" w:rsidRDefault="005E682F" w:rsidP="00C27E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2" w:type="dxa"/>
          </w:tcPr>
          <w:p w:rsidR="005E682F" w:rsidRDefault="005E682F" w:rsidP="00C27E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4" w:type="dxa"/>
            <w:gridSpan w:val="2"/>
          </w:tcPr>
          <w:p w:rsidR="005E682F" w:rsidRDefault="005E682F" w:rsidP="00C27E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5" w:type="dxa"/>
          </w:tcPr>
          <w:p w:rsidR="005E682F" w:rsidRDefault="005E682F" w:rsidP="00C27E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17" w:type="dxa"/>
          </w:tcPr>
          <w:p w:rsidR="005E682F" w:rsidRDefault="005E682F" w:rsidP="00C27E9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5E682F" w:rsidRDefault="005E682F" w:rsidP="005E682F">
      <w:pPr>
        <w:pStyle w:val="ListParagraph"/>
        <w:spacing w:line="360" w:lineRule="auto"/>
        <w:ind w:left="50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5E682F" w:rsidRPr="002C4308" w:rsidRDefault="005E682F" w:rsidP="005E682F">
      <w:pPr>
        <w:spacing w:line="36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:rsidR="005E682F" w:rsidRPr="002C4308" w:rsidRDefault="005E682F" w:rsidP="005E682F">
      <w:pPr>
        <w:spacing w:line="276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:rsidR="005E682F" w:rsidRPr="002C4308" w:rsidRDefault="005E682F" w:rsidP="005E68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4308">
        <w:rPr>
          <w:rFonts w:ascii="Times New Roman" w:hAnsi="Times New Roman" w:cs="Times New Roman"/>
          <w:b/>
          <w:bCs/>
          <w:sz w:val="24"/>
          <w:szCs w:val="24"/>
        </w:rPr>
        <w:t xml:space="preserve">Here is no chance </w:t>
      </w:r>
      <w:r>
        <w:rPr>
          <w:rFonts w:ascii="Times New Roman" w:hAnsi="Times New Roman" w:cs="Times New Roman"/>
          <w:b/>
          <w:bCs/>
          <w:sz w:val="24"/>
          <w:szCs w:val="24"/>
        </w:rPr>
        <w:t>to face problem like carry away.</w:t>
      </w:r>
    </w:p>
    <w:p w:rsidR="005E682F" w:rsidRPr="00356C1E" w:rsidRDefault="005E682F" w:rsidP="005E682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 need more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outlet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E682F" w:rsidRPr="00E2482D" w:rsidRDefault="005E682F" w:rsidP="005E682F">
      <w:pPr>
        <w:pStyle w:val="ListParagraph"/>
        <w:spacing w:line="276" w:lineRule="auto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:rsidR="005E682F" w:rsidRPr="00E2482D" w:rsidRDefault="005E682F" w:rsidP="005E68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 need more features in our apps.</w:t>
      </w:r>
    </w:p>
    <w:p w:rsidR="005E682F" w:rsidRPr="00E2482D" w:rsidRDefault="005E682F" w:rsidP="005E682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E682F" w:rsidRPr="00E2482D" w:rsidRDefault="005E682F" w:rsidP="005E682F">
      <w:pPr>
        <w:pStyle w:val="ListParagraph"/>
        <w:spacing w:line="276" w:lineRule="auto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:rsidR="005E682F" w:rsidRPr="00E2482D" w:rsidRDefault="005E682F" w:rsidP="005E68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482D">
        <w:rPr>
          <w:rFonts w:ascii="Times New Roman" w:hAnsi="Times New Roman" w:cs="Times New Roman"/>
          <w:b/>
          <w:bCs/>
          <w:sz w:val="24"/>
          <w:szCs w:val="24"/>
        </w:rPr>
        <w:t>By sharing it you can also contribute in social help.</w:t>
      </w:r>
    </w:p>
    <w:p w:rsidR="005E682F" w:rsidRPr="00E2482D" w:rsidRDefault="005E682F" w:rsidP="005E682F">
      <w:pPr>
        <w:pStyle w:val="ListParagraph"/>
        <w:spacing w:line="276" w:lineRule="auto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:rsidR="005E682F" w:rsidRDefault="005E682F" w:rsidP="005E68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482D">
        <w:rPr>
          <w:rFonts w:ascii="Times New Roman" w:hAnsi="Times New Roman" w:cs="Times New Roman"/>
          <w:b/>
          <w:bCs/>
          <w:sz w:val="24"/>
          <w:szCs w:val="24"/>
        </w:rPr>
        <w:t>One of the best service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IT sector, we are providing. </w:t>
      </w:r>
    </w:p>
    <w:p w:rsidR="005E682F" w:rsidRPr="00442111" w:rsidRDefault="005E682F" w:rsidP="005E682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E682F" w:rsidRDefault="005E682F" w:rsidP="005E68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It’s a totally new idea.</w:t>
      </w:r>
    </w:p>
    <w:p w:rsidR="005E682F" w:rsidRPr="00442111" w:rsidRDefault="005E682F" w:rsidP="005E682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E682F" w:rsidRPr="00442111" w:rsidRDefault="005E682F" w:rsidP="005E68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 charge is budget friendly.</w:t>
      </w:r>
    </w:p>
    <w:p w:rsidR="005E682F" w:rsidRDefault="005E682F" w:rsidP="005E682F">
      <w:pPr>
        <w:pStyle w:val="ListParagraph"/>
        <w:spacing w:line="276" w:lineRule="auto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:rsidR="005E682F" w:rsidRPr="00E2482D" w:rsidRDefault="005E682F" w:rsidP="005E682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What about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thinking in our discount offer?</w:t>
      </w:r>
    </w:p>
    <w:p w:rsidR="005E682F" w:rsidRPr="00442111" w:rsidRDefault="005E682F" w:rsidP="005E682F">
      <w:pPr>
        <w:spacing w:line="276" w:lineRule="auto"/>
        <w:ind w:left="50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5E682F" w:rsidRPr="00E2482D" w:rsidRDefault="005E682F" w:rsidP="005E682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5E682F" w:rsidRPr="00E2482D" w:rsidRDefault="005E682F" w:rsidP="005E682F">
      <w:pPr>
        <w:pStyle w:val="ListParagraph"/>
        <w:ind w:left="927"/>
        <w:rPr>
          <w:rFonts w:ascii="Times New Roman" w:hAnsi="Times New Roman" w:cs="Times New Roman"/>
          <w:b/>
          <w:bCs/>
          <w:sz w:val="24"/>
          <w:szCs w:val="24"/>
        </w:rPr>
      </w:pPr>
    </w:p>
    <w:p w:rsidR="005E682F" w:rsidRDefault="005E682F" w:rsidP="005E682F">
      <w:pPr>
        <w:pStyle w:val="ListParagraph"/>
        <w:ind w:left="927"/>
        <w:rPr>
          <w:rFonts w:ascii="Times New Roman" w:hAnsi="Times New Roman" w:cs="Times New Roman"/>
          <w:b/>
          <w:bCs/>
          <w:sz w:val="32"/>
          <w:szCs w:val="32"/>
        </w:rPr>
      </w:pPr>
    </w:p>
    <w:p w:rsidR="005E682F" w:rsidRPr="00D97C3A" w:rsidRDefault="005E682F" w:rsidP="005E682F">
      <w:pPr>
        <w:pStyle w:val="ListParagraph"/>
        <w:ind w:left="927"/>
        <w:rPr>
          <w:rFonts w:ascii="Times New Roman" w:hAnsi="Times New Roman" w:cs="Times New Roman"/>
          <w:b/>
          <w:bCs/>
          <w:sz w:val="32"/>
          <w:szCs w:val="32"/>
        </w:rPr>
      </w:pPr>
    </w:p>
    <w:p w:rsidR="005E682F" w:rsidRPr="00E2482D" w:rsidRDefault="005E682F" w:rsidP="005E68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  </w:t>
      </w:r>
      <w:r w:rsidRPr="00E2482D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5E682F" w:rsidRPr="009C2D0A" w:rsidRDefault="005E682F" w:rsidP="005E682F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:rsidR="005E682F" w:rsidRPr="009C2D0A" w:rsidRDefault="005E682F" w:rsidP="005E682F">
      <w:pPr>
        <w:rPr>
          <w:rFonts w:ascii="Times New Roman" w:hAnsi="Times New Roman" w:cs="Times New Roman"/>
          <w:b/>
          <w:bCs/>
          <w:sz w:val="28"/>
        </w:rPr>
      </w:pPr>
    </w:p>
    <w:p w:rsidR="005E682F" w:rsidRPr="009C2D0A" w:rsidRDefault="005E682F" w:rsidP="005E682F">
      <w:pPr>
        <w:pStyle w:val="NoSpacing"/>
        <w:ind w:left="720"/>
        <w:rPr>
          <w:b/>
          <w:sz w:val="36"/>
          <w:szCs w:val="36"/>
        </w:rPr>
      </w:pPr>
    </w:p>
    <w:p w:rsidR="005E682F" w:rsidRDefault="005E682F" w:rsidP="005E682F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5E682F" w:rsidRDefault="005E682F" w:rsidP="005E682F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5E682F" w:rsidRDefault="005E682F" w:rsidP="005E682F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5E682F" w:rsidRDefault="005E682F" w:rsidP="005E682F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5E682F" w:rsidRDefault="005E682F" w:rsidP="005E682F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5E682F" w:rsidRPr="00D97C3A" w:rsidRDefault="005E682F" w:rsidP="005E682F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5E682F" w:rsidRPr="00D97C3A" w:rsidRDefault="005E682F" w:rsidP="005E682F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5E682F" w:rsidRPr="00D97C3A" w:rsidRDefault="005E682F" w:rsidP="005E68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C3A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:rsidR="005E682F" w:rsidRPr="00D97C3A" w:rsidRDefault="005E682F" w:rsidP="005E682F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5E682F" w:rsidRPr="00D97C3A" w:rsidRDefault="005E682F" w:rsidP="005E682F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5E682F" w:rsidRPr="00D97C3A" w:rsidRDefault="005E682F" w:rsidP="005E68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E682F" w:rsidRPr="00D97C3A" w:rsidRDefault="005E682F" w:rsidP="005E682F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D97C3A">
        <w:rPr>
          <w:rFonts w:ascii="Times New Roman" w:hAnsi="Times New Roman" w:cs="Times New Roman"/>
          <w:b/>
          <w:bCs/>
          <w:sz w:val="32"/>
          <w:szCs w:val="32"/>
        </w:rPr>
        <w:br/>
      </w:r>
    </w:p>
    <w:p w:rsidR="005E682F" w:rsidRPr="00D97C3A" w:rsidRDefault="005E682F" w:rsidP="005E682F">
      <w:pPr>
        <w:ind w:left="1800"/>
        <w:rPr>
          <w:rFonts w:ascii="Times New Roman" w:hAnsi="Times New Roman" w:cs="Times New Roman"/>
          <w:b/>
          <w:bCs/>
          <w:sz w:val="32"/>
          <w:szCs w:val="32"/>
        </w:rPr>
      </w:pPr>
    </w:p>
    <w:p w:rsidR="00E96996" w:rsidRPr="008336CF" w:rsidRDefault="00E96996" w:rsidP="002A3134">
      <w:pPr>
        <w:pStyle w:val="NoSpacing"/>
        <w:rPr>
          <w:b/>
        </w:rPr>
      </w:pPr>
    </w:p>
    <w:p w:rsidR="002A3134" w:rsidRDefault="007D288B" w:rsidP="007D288B">
      <w:pPr>
        <w:pStyle w:val="NoSpacing"/>
      </w:pPr>
      <w:r>
        <w:t xml:space="preserve">                                                         </w:t>
      </w:r>
    </w:p>
    <w:p w:rsidR="002A3134" w:rsidRDefault="002A3134" w:rsidP="002A3134">
      <w:pPr>
        <w:pStyle w:val="NoSpacing"/>
      </w:pPr>
      <w:r>
        <w:t xml:space="preserve">                     </w:t>
      </w:r>
    </w:p>
    <w:p w:rsidR="002A3134" w:rsidRDefault="002A3134" w:rsidP="002A3134">
      <w:pPr>
        <w:pStyle w:val="NoSpacing"/>
      </w:pPr>
    </w:p>
    <w:p w:rsidR="002A3134" w:rsidRDefault="002A3134" w:rsidP="002A3134">
      <w:pPr>
        <w:pStyle w:val="NoSpacing"/>
      </w:pPr>
      <w:r>
        <w:t xml:space="preserve">          </w:t>
      </w:r>
    </w:p>
    <w:p w:rsidR="002A3134" w:rsidRDefault="002A3134" w:rsidP="002A3134">
      <w:pPr>
        <w:pStyle w:val="NoSpacing"/>
      </w:pPr>
    </w:p>
    <w:p w:rsidR="002A3134" w:rsidRDefault="002A3134" w:rsidP="002A3134">
      <w:pPr>
        <w:pStyle w:val="NoSpacing"/>
      </w:pPr>
    </w:p>
    <w:sectPr w:rsidR="002A3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A36AF"/>
    <w:multiLevelType w:val="hybridMultilevel"/>
    <w:tmpl w:val="C71E5606"/>
    <w:lvl w:ilvl="0" w:tplc="4809000F">
      <w:start w:val="1"/>
      <w:numFmt w:val="decimal"/>
      <w:lvlText w:val="%1."/>
      <w:lvlJc w:val="left"/>
      <w:pPr>
        <w:ind w:left="502" w:hanging="360"/>
      </w:pPr>
    </w:lvl>
    <w:lvl w:ilvl="1" w:tplc="48090019" w:tentative="1">
      <w:start w:val="1"/>
      <w:numFmt w:val="lowerLetter"/>
      <w:lvlText w:val="%2."/>
      <w:lvlJc w:val="left"/>
      <w:pPr>
        <w:ind w:left="1015" w:hanging="360"/>
      </w:pPr>
    </w:lvl>
    <w:lvl w:ilvl="2" w:tplc="4809001B" w:tentative="1">
      <w:start w:val="1"/>
      <w:numFmt w:val="lowerRoman"/>
      <w:lvlText w:val="%3."/>
      <w:lvlJc w:val="right"/>
      <w:pPr>
        <w:ind w:left="1735" w:hanging="180"/>
      </w:pPr>
    </w:lvl>
    <w:lvl w:ilvl="3" w:tplc="4809000F" w:tentative="1">
      <w:start w:val="1"/>
      <w:numFmt w:val="decimal"/>
      <w:lvlText w:val="%4."/>
      <w:lvlJc w:val="left"/>
      <w:pPr>
        <w:ind w:left="2455" w:hanging="360"/>
      </w:pPr>
    </w:lvl>
    <w:lvl w:ilvl="4" w:tplc="48090019" w:tentative="1">
      <w:start w:val="1"/>
      <w:numFmt w:val="lowerLetter"/>
      <w:lvlText w:val="%5."/>
      <w:lvlJc w:val="left"/>
      <w:pPr>
        <w:ind w:left="3175" w:hanging="360"/>
      </w:pPr>
    </w:lvl>
    <w:lvl w:ilvl="5" w:tplc="4809001B" w:tentative="1">
      <w:start w:val="1"/>
      <w:numFmt w:val="lowerRoman"/>
      <w:lvlText w:val="%6."/>
      <w:lvlJc w:val="right"/>
      <w:pPr>
        <w:ind w:left="3895" w:hanging="180"/>
      </w:pPr>
    </w:lvl>
    <w:lvl w:ilvl="6" w:tplc="4809000F" w:tentative="1">
      <w:start w:val="1"/>
      <w:numFmt w:val="decimal"/>
      <w:lvlText w:val="%7."/>
      <w:lvlJc w:val="left"/>
      <w:pPr>
        <w:ind w:left="4615" w:hanging="360"/>
      </w:pPr>
    </w:lvl>
    <w:lvl w:ilvl="7" w:tplc="48090019" w:tentative="1">
      <w:start w:val="1"/>
      <w:numFmt w:val="lowerLetter"/>
      <w:lvlText w:val="%8."/>
      <w:lvlJc w:val="left"/>
      <w:pPr>
        <w:ind w:left="5335" w:hanging="360"/>
      </w:pPr>
    </w:lvl>
    <w:lvl w:ilvl="8" w:tplc="48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">
    <w:nsid w:val="2B9C33B4"/>
    <w:multiLevelType w:val="hybridMultilevel"/>
    <w:tmpl w:val="CAD4BE70"/>
    <w:lvl w:ilvl="0" w:tplc="E0E2D040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4F6"/>
    <w:rsid w:val="00175028"/>
    <w:rsid w:val="002A3134"/>
    <w:rsid w:val="005B2A11"/>
    <w:rsid w:val="005E682F"/>
    <w:rsid w:val="006C3EFC"/>
    <w:rsid w:val="00783CCD"/>
    <w:rsid w:val="007D288B"/>
    <w:rsid w:val="00832F00"/>
    <w:rsid w:val="008336CF"/>
    <w:rsid w:val="00867786"/>
    <w:rsid w:val="00AC4D07"/>
    <w:rsid w:val="00B224F6"/>
    <w:rsid w:val="00B409B4"/>
    <w:rsid w:val="00C27E97"/>
    <w:rsid w:val="00CC6C8A"/>
    <w:rsid w:val="00DB560B"/>
    <w:rsid w:val="00E056BD"/>
    <w:rsid w:val="00E70E48"/>
    <w:rsid w:val="00E9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82F"/>
    <w:pPr>
      <w:spacing w:after="160" w:line="259" w:lineRule="auto"/>
    </w:pPr>
    <w:rPr>
      <w:rFonts w:cs="Vrinda"/>
      <w:szCs w:val="28"/>
      <w:lang w:val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31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68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82F"/>
    <w:pPr>
      <w:spacing w:after="160" w:line="259" w:lineRule="auto"/>
    </w:pPr>
    <w:rPr>
      <w:rFonts w:cs="Vrinda"/>
      <w:szCs w:val="28"/>
      <w:lang w:val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31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6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2019-07-11T17:19:00Z</dcterms:created>
  <dcterms:modified xsi:type="dcterms:W3CDTF">2019-07-19T23:58:00Z</dcterms:modified>
</cp:coreProperties>
</file>