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
        </w:rPr>
        <w:id w:val="-1441367589"/>
        <w:docPartObj>
          <w:docPartGallery w:val="Cover Pages"/>
          <w:docPartUnique/>
        </w:docPartObj>
      </w:sdtPr>
      <w:sdtEndPr>
        <w:rPr>
          <w:rFonts w:eastAsiaTheme="minorHAnsi"/>
          <w:kern w:val="2"/>
          <w:sz w:val="22"/>
          <w:lang w:val="en-ZA"/>
          <w14:ligatures w14:val="standardContextual"/>
        </w:rPr>
      </w:sdtEndPr>
      <w:sdtContent>
        <w:p w14:paraId="5B670228" w14:textId="681DA9E5" w:rsidR="006927A5" w:rsidRDefault="006927A5">
          <w:pPr>
            <w:pStyle w:val="NoSpacing"/>
            <w:rPr>
              <w:sz w:val="2"/>
            </w:rPr>
          </w:pPr>
        </w:p>
        <w:p w14:paraId="19CA96A5" w14:textId="77777777" w:rsidR="006927A5" w:rsidRDefault="006927A5">
          <w:r>
            <w:rPr>
              <w:noProof/>
            </w:rPr>
            <mc:AlternateContent>
              <mc:Choice Requires="wps">
                <w:drawing>
                  <wp:anchor distT="0" distB="0" distL="114300" distR="114300" simplePos="0" relativeHeight="251663360" behindDoc="0" locked="0" layoutInCell="1" allowOverlap="1" wp14:anchorId="0C01F0D1" wp14:editId="4180303B">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233535B" w14:textId="53FCC3EB" w:rsidR="006927A5" w:rsidRDefault="006927A5">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PROG POE – Part 3</w:t>
                                    </w:r>
                                  </w:p>
                                </w:sdtContent>
                              </w:sdt>
                              <w:p w14:paraId="7611A46B" w14:textId="4208967F" w:rsidR="006927A5" w:rsidRDefault="006927A5">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156082" w:themeColor="accent1"/>
                                        <w:sz w:val="36"/>
                                        <w:szCs w:val="36"/>
                                      </w:rPr>
                                      <w:t>Venkata Vikranth Jannatha</w:t>
                                    </w:r>
                                  </w:sdtContent>
                                </w:sdt>
                                <w:r>
                                  <w:rPr>
                                    <w:noProof/>
                                  </w:rPr>
                                  <w:t xml:space="preserve"> </w:t>
                                </w:r>
                              </w:p>
                              <w:p w14:paraId="1DDD9F53" w14:textId="77777777" w:rsidR="006927A5" w:rsidRDefault="006927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C01F0D1" id="_x0000_t202" coordsize="21600,21600" o:spt="202" path="m,l,21600r21600,l21600,xe">
                    <v:stroke joinstyle="miter"/>
                    <v:path gradientshapeok="t" o:connecttype="rect"/>
                  </v:shapetype>
                  <v:shape id="Text Box 15" o:spid="_x0000_s1026" type="#_x0000_t202" style="position:absolute;margin-left:0;margin-top:0;width:468pt;height:1in;z-index:2516633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233535B" w14:textId="53FCC3EB" w:rsidR="006927A5" w:rsidRDefault="006927A5">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PROG POE – Part 3</w:t>
                              </w:r>
                            </w:p>
                          </w:sdtContent>
                        </w:sdt>
                        <w:p w14:paraId="7611A46B" w14:textId="4208967F" w:rsidR="006927A5" w:rsidRDefault="006927A5">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156082" w:themeColor="accent1"/>
                                  <w:sz w:val="36"/>
                                  <w:szCs w:val="36"/>
                                </w:rPr>
                                <w:t>Venkata Vikranth Jannatha</w:t>
                              </w:r>
                            </w:sdtContent>
                          </w:sdt>
                          <w:r>
                            <w:rPr>
                              <w:noProof/>
                            </w:rPr>
                            <w:t xml:space="preserve"> </w:t>
                          </w:r>
                        </w:p>
                        <w:p w14:paraId="1DDD9F53" w14:textId="77777777" w:rsidR="006927A5" w:rsidRDefault="006927A5"/>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2336" behindDoc="1" locked="0" layoutInCell="1" allowOverlap="1" wp14:anchorId="6DC72B03" wp14:editId="0CC9FB4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893B9B3" id="Group 2" o:spid="_x0000_s1026" style="position:absolute;margin-left:0;margin-top:0;width:432.65pt;height:448.55pt;z-index:-2516541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BBA209F" wp14:editId="6E824C53">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C3061" w14:textId="34ADD738" w:rsidR="006927A5" w:rsidRDefault="006927A5">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156082" w:themeColor="accent1"/>
                                        <w:sz w:val="36"/>
                                        <w:szCs w:val="36"/>
                                      </w:rPr>
                                      <w:t>Varsity College – Cape Town</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A18F4F2" w14:textId="242B81C0" w:rsidR="006927A5" w:rsidRDefault="006927A5">
                                    <w:pPr>
                                      <w:pStyle w:val="NoSpacing"/>
                                      <w:jc w:val="right"/>
                                      <w:rPr>
                                        <w:color w:val="156082" w:themeColor="accent1"/>
                                        <w:sz w:val="36"/>
                                        <w:szCs w:val="36"/>
                                      </w:rPr>
                                    </w:pPr>
                                    <w:r>
                                      <w:rPr>
                                        <w:color w:val="156082" w:themeColor="accent1"/>
                                        <w:sz w:val="36"/>
                                        <w:szCs w:val="36"/>
                                      </w:rPr>
                                      <w:t>PROG7311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BBA209F" id="Text Box 16" o:spid="_x0000_s1027" type="#_x0000_t202" style="position:absolute;margin-left:0;margin-top:0;width:468pt;height:29.5pt;z-index:2516613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23C3061" w14:textId="34ADD738" w:rsidR="006927A5" w:rsidRDefault="006927A5">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156082" w:themeColor="accent1"/>
                                  <w:sz w:val="36"/>
                                  <w:szCs w:val="36"/>
                                </w:rPr>
                                <w:t>Varsity College – Cape Town</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A18F4F2" w14:textId="242B81C0" w:rsidR="006927A5" w:rsidRDefault="006927A5">
                              <w:pPr>
                                <w:pStyle w:val="NoSpacing"/>
                                <w:jc w:val="right"/>
                                <w:rPr>
                                  <w:color w:val="156082" w:themeColor="accent1"/>
                                  <w:sz w:val="36"/>
                                  <w:szCs w:val="36"/>
                                </w:rPr>
                              </w:pPr>
                              <w:r>
                                <w:rPr>
                                  <w:color w:val="156082" w:themeColor="accent1"/>
                                  <w:sz w:val="36"/>
                                  <w:szCs w:val="36"/>
                                </w:rPr>
                                <w:t>PROG7311</w:t>
                              </w:r>
                            </w:p>
                          </w:sdtContent>
                        </w:sdt>
                      </w:txbxContent>
                    </v:textbox>
                    <w10:wrap anchorx="page" anchory="margin"/>
                  </v:shape>
                </w:pict>
              </mc:Fallback>
            </mc:AlternateContent>
          </w:r>
        </w:p>
        <w:p w14:paraId="3C42B8F5" w14:textId="3BB43EB6" w:rsidR="006927A5" w:rsidRDefault="006927A5">
          <w:r>
            <w:br w:type="page"/>
          </w:r>
        </w:p>
      </w:sdtContent>
    </w:sdt>
    <w:p w14:paraId="335E03E1" w14:textId="56F23DB1" w:rsidR="00893BAA" w:rsidRDefault="00893BAA"/>
    <w:sdt>
      <w:sdtPr>
        <w:id w:val="884303331"/>
        <w:docPartObj>
          <w:docPartGallery w:val="Table of Contents"/>
          <w:docPartUnique/>
        </w:docPartObj>
      </w:sdtPr>
      <w:sdtEndPr>
        <w:rPr>
          <w:rFonts w:asciiTheme="minorHAnsi" w:eastAsiaTheme="minorHAnsi" w:hAnsiTheme="minorHAnsi" w:cstheme="minorBidi"/>
          <w:b/>
          <w:bCs/>
          <w:noProof/>
          <w:color w:val="auto"/>
          <w:kern w:val="2"/>
          <w:sz w:val="22"/>
          <w:szCs w:val="22"/>
          <w:lang w:val="en-ZA"/>
          <w14:ligatures w14:val="standardContextual"/>
        </w:rPr>
      </w:sdtEndPr>
      <w:sdtContent>
        <w:p w14:paraId="5F58A25A" w14:textId="3DD47361" w:rsidR="006B6D4C" w:rsidRDefault="006B6D4C">
          <w:pPr>
            <w:pStyle w:val="TOCHeading"/>
          </w:pPr>
          <w:r>
            <w:t>Table of Contents</w:t>
          </w:r>
        </w:p>
        <w:p w14:paraId="1C523D53" w14:textId="1355039F" w:rsidR="006B6D4C" w:rsidRDefault="006B6D4C">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70488477" w:history="1">
            <w:r w:rsidRPr="00EA01EE">
              <w:rPr>
                <w:rStyle w:val="Hyperlink"/>
                <w:noProof/>
                <w:shd w:val="clear" w:color="auto" w:fill="FFFFFF"/>
              </w:rPr>
              <w:t>Performance Enhancement for Prototype Agri-Energy Connection</w:t>
            </w:r>
            <w:r>
              <w:rPr>
                <w:noProof/>
                <w:webHidden/>
              </w:rPr>
              <w:tab/>
            </w:r>
            <w:r>
              <w:rPr>
                <w:noProof/>
                <w:webHidden/>
              </w:rPr>
              <w:fldChar w:fldCharType="begin"/>
            </w:r>
            <w:r>
              <w:rPr>
                <w:noProof/>
                <w:webHidden/>
              </w:rPr>
              <w:instrText xml:space="preserve"> PAGEREF _Toc170488477 \h </w:instrText>
            </w:r>
            <w:r>
              <w:rPr>
                <w:noProof/>
                <w:webHidden/>
              </w:rPr>
            </w:r>
            <w:r>
              <w:rPr>
                <w:noProof/>
                <w:webHidden/>
              </w:rPr>
              <w:fldChar w:fldCharType="separate"/>
            </w:r>
            <w:r>
              <w:rPr>
                <w:noProof/>
                <w:webHidden/>
              </w:rPr>
              <w:t>4</w:t>
            </w:r>
            <w:r>
              <w:rPr>
                <w:noProof/>
                <w:webHidden/>
              </w:rPr>
              <w:fldChar w:fldCharType="end"/>
            </w:r>
          </w:hyperlink>
        </w:p>
        <w:p w14:paraId="1A0752B3" w14:textId="0FEFBEC0" w:rsidR="006B6D4C" w:rsidRDefault="006B6D4C">
          <w:pPr>
            <w:pStyle w:val="TOC2"/>
            <w:tabs>
              <w:tab w:val="right" w:leader="dot" w:pos="9016"/>
            </w:tabs>
            <w:rPr>
              <w:rFonts w:eastAsiaTheme="minorEastAsia"/>
              <w:noProof/>
              <w:sz w:val="24"/>
              <w:szCs w:val="24"/>
              <w:lang w:eastAsia="en-ZA"/>
            </w:rPr>
          </w:pPr>
          <w:hyperlink w:anchor="_Toc170488478" w:history="1">
            <w:r w:rsidRPr="00EA01EE">
              <w:rPr>
                <w:rStyle w:val="Hyperlink"/>
                <w:noProof/>
                <w:shd w:val="clear" w:color="auto" w:fill="FFFFFF"/>
              </w:rPr>
              <w:t>Performance Optimization of Prototypes</w:t>
            </w:r>
            <w:r>
              <w:rPr>
                <w:noProof/>
                <w:webHidden/>
              </w:rPr>
              <w:tab/>
            </w:r>
            <w:r>
              <w:rPr>
                <w:noProof/>
                <w:webHidden/>
              </w:rPr>
              <w:fldChar w:fldCharType="begin"/>
            </w:r>
            <w:r>
              <w:rPr>
                <w:noProof/>
                <w:webHidden/>
              </w:rPr>
              <w:instrText xml:space="preserve"> PAGEREF _Toc170488478 \h </w:instrText>
            </w:r>
            <w:r>
              <w:rPr>
                <w:noProof/>
                <w:webHidden/>
              </w:rPr>
            </w:r>
            <w:r>
              <w:rPr>
                <w:noProof/>
                <w:webHidden/>
              </w:rPr>
              <w:fldChar w:fldCharType="separate"/>
            </w:r>
            <w:r>
              <w:rPr>
                <w:noProof/>
                <w:webHidden/>
              </w:rPr>
              <w:t>4</w:t>
            </w:r>
            <w:r>
              <w:rPr>
                <w:noProof/>
                <w:webHidden/>
              </w:rPr>
              <w:fldChar w:fldCharType="end"/>
            </w:r>
          </w:hyperlink>
        </w:p>
        <w:p w14:paraId="25FC63B0" w14:textId="27542D4D" w:rsidR="006B6D4C" w:rsidRDefault="006B6D4C">
          <w:pPr>
            <w:pStyle w:val="TOC2"/>
            <w:tabs>
              <w:tab w:val="right" w:leader="dot" w:pos="9016"/>
            </w:tabs>
            <w:rPr>
              <w:rFonts w:eastAsiaTheme="minorEastAsia"/>
              <w:noProof/>
              <w:sz w:val="24"/>
              <w:szCs w:val="24"/>
              <w:lang w:eastAsia="en-ZA"/>
            </w:rPr>
          </w:pPr>
          <w:hyperlink w:anchor="_Toc170488479" w:history="1">
            <w:r w:rsidRPr="00EA01EE">
              <w:rPr>
                <w:rStyle w:val="Hyperlink"/>
                <w:noProof/>
                <w:shd w:val="clear" w:color="auto" w:fill="FFFFFF"/>
              </w:rPr>
              <w:t>Final software performance guidelines</w:t>
            </w:r>
            <w:r>
              <w:rPr>
                <w:noProof/>
                <w:webHidden/>
              </w:rPr>
              <w:tab/>
            </w:r>
            <w:r>
              <w:rPr>
                <w:noProof/>
                <w:webHidden/>
              </w:rPr>
              <w:fldChar w:fldCharType="begin"/>
            </w:r>
            <w:r>
              <w:rPr>
                <w:noProof/>
                <w:webHidden/>
              </w:rPr>
              <w:instrText xml:space="preserve"> PAGEREF _Toc170488479 \h </w:instrText>
            </w:r>
            <w:r>
              <w:rPr>
                <w:noProof/>
                <w:webHidden/>
              </w:rPr>
            </w:r>
            <w:r>
              <w:rPr>
                <w:noProof/>
                <w:webHidden/>
              </w:rPr>
              <w:fldChar w:fldCharType="separate"/>
            </w:r>
            <w:r>
              <w:rPr>
                <w:noProof/>
                <w:webHidden/>
              </w:rPr>
              <w:t>6</w:t>
            </w:r>
            <w:r>
              <w:rPr>
                <w:noProof/>
                <w:webHidden/>
              </w:rPr>
              <w:fldChar w:fldCharType="end"/>
            </w:r>
          </w:hyperlink>
        </w:p>
        <w:p w14:paraId="5E89156D" w14:textId="458227EF" w:rsidR="006B6D4C" w:rsidRDefault="006B6D4C">
          <w:pPr>
            <w:pStyle w:val="TOC1"/>
            <w:tabs>
              <w:tab w:val="right" w:leader="dot" w:pos="9016"/>
            </w:tabs>
            <w:rPr>
              <w:rFonts w:eastAsiaTheme="minorEastAsia"/>
              <w:noProof/>
              <w:sz w:val="24"/>
              <w:szCs w:val="24"/>
              <w:lang w:eastAsia="en-ZA"/>
            </w:rPr>
          </w:pPr>
          <w:hyperlink w:anchor="_Toc170488480" w:history="1">
            <w:r w:rsidRPr="00EA01EE">
              <w:rPr>
                <w:rStyle w:val="Hyperlink"/>
                <w:noProof/>
              </w:rPr>
              <w:t>Methodology for Agri-Energy Connect Platform</w:t>
            </w:r>
            <w:r>
              <w:rPr>
                <w:noProof/>
                <w:webHidden/>
              </w:rPr>
              <w:tab/>
            </w:r>
            <w:r>
              <w:rPr>
                <w:noProof/>
                <w:webHidden/>
              </w:rPr>
              <w:fldChar w:fldCharType="begin"/>
            </w:r>
            <w:r>
              <w:rPr>
                <w:noProof/>
                <w:webHidden/>
              </w:rPr>
              <w:instrText xml:space="preserve"> PAGEREF _Toc170488480 \h </w:instrText>
            </w:r>
            <w:r>
              <w:rPr>
                <w:noProof/>
                <w:webHidden/>
              </w:rPr>
            </w:r>
            <w:r>
              <w:rPr>
                <w:noProof/>
                <w:webHidden/>
              </w:rPr>
              <w:fldChar w:fldCharType="separate"/>
            </w:r>
            <w:r>
              <w:rPr>
                <w:noProof/>
                <w:webHidden/>
              </w:rPr>
              <w:t>8</w:t>
            </w:r>
            <w:r>
              <w:rPr>
                <w:noProof/>
                <w:webHidden/>
              </w:rPr>
              <w:fldChar w:fldCharType="end"/>
            </w:r>
          </w:hyperlink>
        </w:p>
        <w:p w14:paraId="4C07E32B" w14:textId="72A49722" w:rsidR="006B6D4C" w:rsidRDefault="006B6D4C">
          <w:pPr>
            <w:pStyle w:val="TOC2"/>
            <w:tabs>
              <w:tab w:val="right" w:leader="dot" w:pos="9016"/>
            </w:tabs>
            <w:rPr>
              <w:rFonts w:eastAsiaTheme="minorEastAsia"/>
              <w:noProof/>
              <w:sz w:val="24"/>
              <w:szCs w:val="24"/>
              <w:lang w:eastAsia="en-ZA"/>
            </w:rPr>
          </w:pPr>
          <w:hyperlink w:anchor="_Toc170488481" w:history="1">
            <w:r w:rsidRPr="00EA01EE">
              <w:rPr>
                <w:rStyle w:val="Hyperlink"/>
                <w:noProof/>
                <w:shd w:val="clear" w:color="auto" w:fill="FFFFFF"/>
              </w:rPr>
              <w:t>Clear Motivation for Agile Methodology</w:t>
            </w:r>
            <w:r>
              <w:rPr>
                <w:noProof/>
                <w:webHidden/>
              </w:rPr>
              <w:tab/>
            </w:r>
            <w:r>
              <w:rPr>
                <w:noProof/>
                <w:webHidden/>
              </w:rPr>
              <w:fldChar w:fldCharType="begin"/>
            </w:r>
            <w:r>
              <w:rPr>
                <w:noProof/>
                <w:webHidden/>
              </w:rPr>
              <w:instrText xml:space="preserve"> PAGEREF _Toc170488481 \h </w:instrText>
            </w:r>
            <w:r>
              <w:rPr>
                <w:noProof/>
                <w:webHidden/>
              </w:rPr>
            </w:r>
            <w:r>
              <w:rPr>
                <w:noProof/>
                <w:webHidden/>
              </w:rPr>
              <w:fldChar w:fldCharType="separate"/>
            </w:r>
            <w:r>
              <w:rPr>
                <w:noProof/>
                <w:webHidden/>
              </w:rPr>
              <w:t>8</w:t>
            </w:r>
            <w:r>
              <w:rPr>
                <w:noProof/>
                <w:webHidden/>
              </w:rPr>
              <w:fldChar w:fldCharType="end"/>
            </w:r>
          </w:hyperlink>
        </w:p>
        <w:p w14:paraId="65A2CA07" w14:textId="6EE7DEFC" w:rsidR="006B6D4C" w:rsidRDefault="006B6D4C">
          <w:pPr>
            <w:pStyle w:val="TOC1"/>
            <w:tabs>
              <w:tab w:val="right" w:leader="dot" w:pos="9016"/>
            </w:tabs>
            <w:rPr>
              <w:rFonts w:eastAsiaTheme="minorEastAsia"/>
              <w:noProof/>
              <w:sz w:val="24"/>
              <w:szCs w:val="24"/>
              <w:lang w:eastAsia="en-ZA"/>
            </w:rPr>
          </w:pPr>
          <w:hyperlink w:anchor="_Toc170488482" w:history="1">
            <w:r w:rsidRPr="00EA01EE">
              <w:rPr>
                <w:rStyle w:val="Hyperlink"/>
                <w:noProof/>
                <w:shd w:val="clear" w:color="auto" w:fill="FFFFFF"/>
              </w:rPr>
              <w:t>Platform Connection to Agri-Energy Integration</w:t>
            </w:r>
            <w:r>
              <w:rPr>
                <w:noProof/>
                <w:webHidden/>
              </w:rPr>
              <w:tab/>
            </w:r>
            <w:r>
              <w:rPr>
                <w:noProof/>
                <w:webHidden/>
              </w:rPr>
              <w:fldChar w:fldCharType="begin"/>
            </w:r>
            <w:r>
              <w:rPr>
                <w:noProof/>
                <w:webHidden/>
              </w:rPr>
              <w:instrText xml:space="preserve"> PAGEREF _Toc170488482 \h </w:instrText>
            </w:r>
            <w:r>
              <w:rPr>
                <w:noProof/>
                <w:webHidden/>
              </w:rPr>
            </w:r>
            <w:r>
              <w:rPr>
                <w:noProof/>
                <w:webHidden/>
              </w:rPr>
              <w:fldChar w:fldCharType="separate"/>
            </w:r>
            <w:r>
              <w:rPr>
                <w:noProof/>
                <w:webHidden/>
              </w:rPr>
              <w:t>10</w:t>
            </w:r>
            <w:r>
              <w:rPr>
                <w:noProof/>
                <w:webHidden/>
              </w:rPr>
              <w:fldChar w:fldCharType="end"/>
            </w:r>
          </w:hyperlink>
        </w:p>
        <w:p w14:paraId="312D4D7A" w14:textId="55AB4034" w:rsidR="006B6D4C" w:rsidRDefault="006B6D4C">
          <w:pPr>
            <w:pStyle w:val="TOC2"/>
            <w:tabs>
              <w:tab w:val="right" w:leader="dot" w:pos="9016"/>
            </w:tabs>
            <w:rPr>
              <w:rFonts w:eastAsiaTheme="minorEastAsia"/>
              <w:noProof/>
              <w:sz w:val="24"/>
              <w:szCs w:val="24"/>
              <w:lang w:eastAsia="en-ZA"/>
            </w:rPr>
          </w:pPr>
          <w:hyperlink w:anchor="_Toc170488483" w:history="1">
            <w:r w:rsidRPr="00EA01EE">
              <w:rPr>
                <w:rStyle w:val="Hyperlink"/>
                <w:noProof/>
                <w:shd w:val="clear" w:color="auto" w:fill="FFFFFF"/>
              </w:rPr>
              <w:t>DevOps Integration Motivation</w:t>
            </w:r>
            <w:r>
              <w:rPr>
                <w:noProof/>
                <w:webHidden/>
              </w:rPr>
              <w:tab/>
            </w:r>
            <w:r>
              <w:rPr>
                <w:noProof/>
                <w:webHidden/>
              </w:rPr>
              <w:fldChar w:fldCharType="begin"/>
            </w:r>
            <w:r>
              <w:rPr>
                <w:noProof/>
                <w:webHidden/>
              </w:rPr>
              <w:instrText xml:space="preserve"> PAGEREF _Toc170488483 \h </w:instrText>
            </w:r>
            <w:r>
              <w:rPr>
                <w:noProof/>
                <w:webHidden/>
              </w:rPr>
            </w:r>
            <w:r>
              <w:rPr>
                <w:noProof/>
                <w:webHidden/>
              </w:rPr>
              <w:fldChar w:fldCharType="separate"/>
            </w:r>
            <w:r>
              <w:rPr>
                <w:noProof/>
                <w:webHidden/>
              </w:rPr>
              <w:t>10</w:t>
            </w:r>
            <w:r>
              <w:rPr>
                <w:noProof/>
                <w:webHidden/>
              </w:rPr>
              <w:fldChar w:fldCharType="end"/>
            </w:r>
          </w:hyperlink>
        </w:p>
        <w:p w14:paraId="3202207B" w14:textId="3169E842" w:rsidR="006B6D4C" w:rsidRDefault="006B6D4C">
          <w:pPr>
            <w:pStyle w:val="TOC1"/>
            <w:tabs>
              <w:tab w:val="right" w:leader="dot" w:pos="9016"/>
            </w:tabs>
            <w:rPr>
              <w:rFonts w:eastAsiaTheme="minorEastAsia"/>
              <w:noProof/>
              <w:sz w:val="24"/>
              <w:szCs w:val="24"/>
              <w:lang w:eastAsia="en-ZA"/>
            </w:rPr>
          </w:pPr>
          <w:hyperlink w:anchor="_Toc170488484" w:history="1">
            <w:r w:rsidRPr="00EA01EE">
              <w:rPr>
                <w:rStyle w:val="Hyperlink"/>
                <w:noProof/>
                <w:shd w:val="clear" w:color="auto" w:fill="FFFFFF"/>
              </w:rPr>
              <w:t>Agri-Energy Connect Platform Framework</w:t>
            </w:r>
            <w:r>
              <w:rPr>
                <w:noProof/>
                <w:webHidden/>
              </w:rPr>
              <w:tab/>
            </w:r>
            <w:r>
              <w:rPr>
                <w:noProof/>
                <w:webHidden/>
              </w:rPr>
              <w:fldChar w:fldCharType="begin"/>
            </w:r>
            <w:r>
              <w:rPr>
                <w:noProof/>
                <w:webHidden/>
              </w:rPr>
              <w:instrText xml:space="preserve"> PAGEREF _Toc170488484 \h </w:instrText>
            </w:r>
            <w:r>
              <w:rPr>
                <w:noProof/>
                <w:webHidden/>
              </w:rPr>
            </w:r>
            <w:r>
              <w:rPr>
                <w:noProof/>
                <w:webHidden/>
              </w:rPr>
              <w:fldChar w:fldCharType="separate"/>
            </w:r>
            <w:r>
              <w:rPr>
                <w:noProof/>
                <w:webHidden/>
              </w:rPr>
              <w:t>12</w:t>
            </w:r>
            <w:r>
              <w:rPr>
                <w:noProof/>
                <w:webHidden/>
              </w:rPr>
              <w:fldChar w:fldCharType="end"/>
            </w:r>
          </w:hyperlink>
        </w:p>
        <w:p w14:paraId="16A4DC63" w14:textId="29030B9F" w:rsidR="006B6D4C" w:rsidRDefault="006B6D4C">
          <w:pPr>
            <w:pStyle w:val="TOC2"/>
            <w:tabs>
              <w:tab w:val="right" w:leader="dot" w:pos="9016"/>
            </w:tabs>
            <w:rPr>
              <w:rFonts w:eastAsiaTheme="minorEastAsia"/>
              <w:noProof/>
              <w:sz w:val="24"/>
              <w:szCs w:val="24"/>
              <w:lang w:eastAsia="en-ZA"/>
            </w:rPr>
          </w:pPr>
          <w:hyperlink w:anchor="_Toc170488485" w:history="1">
            <w:r w:rsidRPr="00EA01EE">
              <w:rPr>
                <w:rStyle w:val="Hyperlink"/>
                <w:noProof/>
              </w:rPr>
              <w:t>Motivation for The Use of ITIL and TOGAF In the Agri-Energy Connect Platform</w:t>
            </w:r>
            <w:r>
              <w:rPr>
                <w:noProof/>
                <w:webHidden/>
              </w:rPr>
              <w:tab/>
            </w:r>
            <w:r>
              <w:rPr>
                <w:noProof/>
                <w:webHidden/>
              </w:rPr>
              <w:fldChar w:fldCharType="begin"/>
            </w:r>
            <w:r>
              <w:rPr>
                <w:noProof/>
                <w:webHidden/>
              </w:rPr>
              <w:instrText xml:space="preserve"> PAGEREF _Toc170488485 \h </w:instrText>
            </w:r>
            <w:r>
              <w:rPr>
                <w:noProof/>
                <w:webHidden/>
              </w:rPr>
            </w:r>
            <w:r>
              <w:rPr>
                <w:noProof/>
                <w:webHidden/>
              </w:rPr>
              <w:fldChar w:fldCharType="separate"/>
            </w:r>
            <w:r>
              <w:rPr>
                <w:noProof/>
                <w:webHidden/>
              </w:rPr>
              <w:t>12</w:t>
            </w:r>
            <w:r>
              <w:rPr>
                <w:noProof/>
                <w:webHidden/>
              </w:rPr>
              <w:fldChar w:fldCharType="end"/>
            </w:r>
          </w:hyperlink>
        </w:p>
        <w:p w14:paraId="4DA7834D" w14:textId="090C5A16" w:rsidR="006B6D4C" w:rsidRDefault="006B6D4C">
          <w:pPr>
            <w:pStyle w:val="TOC3"/>
            <w:tabs>
              <w:tab w:val="right" w:leader="dot" w:pos="9016"/>
            </w:tabs>
            <w:rPr>
              <w:rFonts w:eastAsiaTheme="minorEastAsia"/>
              <w:noProof/>
              <w:sz w:val="24"/>
              <w:szCs w:val="24"/>
              <w:lang w:eastAsia="en-ZA"/>
            </w:rPr>
          </w:pPr>
          <w:hyperlink w:anchor="_Toc170488486" w:history="1">
            <w:r w:rsidRPr="00EA01EE">
              <w:rPr>
                <w:rStyle w:val="Hyperlink"/>
                <w:noProof/>
              </w:rPr>
              <w:t>ITLL for Service Management</w:t>
            </w:r>
            <w:r>
              <w:rPr>
                <w:noProof/>
                <w:webHidden/>
              </w:rPr>
              <w:tab/>
            </w:r>
            <w:r>
              <w:rPr>
                <w:noProof/>
                <w:webHidden/>
              </w:rPr>
              <w:fldChar w:fldCharType="begin"/>
            </w:r>
            <w:r>
              <w:rPr>
                <w:noProof/>
                <w:webHidden/>
              </w:rPr>
              <w:instrText xml:space="preserve"> PAGEREF _Toc170488486 \h </w:instrText>
            </w:r>
            <w:r>
              <w:rPr>
                <w:noProof/>
                <w:webHidden/>
              </w:rPr>
            </w:r>
            <w:r>
              <w:rPr>
                <w:noProof/>
                <w:webHidden/>
              </w:rPr>
              <w:fldChar w:fldCharType="separate"/>
            </w:r>
            <w:r>
              <w:rPr>
                <w:noProof/>
                <w:webHidden/>
              </w:rPr>
              <w:t>12</w:t>
            </w:r>
            <w:r>
              <w:rPr>
                <w:noProof/>
                <w:webHidden/>
              </w:rPr>
              <w:fldChar w:fldCharType="end"/>
            </w:r>
          </w:hyperlink>
        </w:p>
        <w:p w14:paraId="2E6509CC" w14:textId="02D8E60B" w:rsidR="006B6D4C" w:rsidRDefault="006B6D4C">
          <w:pPr>
            <w:pStyle w:val="TOC3"/>
            <w:tabs>
              <w:tab w:val="right" w:leader="dot" w:pos="9016"/>
            </w:tabs>
            <w:rPr>
              <w:rFonts w:eastAsiaTheme="minorEastAsia"/>
              <w:noProof/>
              <w:sz w:val="24"/>
              <w:szCs w:val="24"/>
              <w:lang w:eastAsia="en-ZA"/>
            </w:rPr>
          </w:pPr>
          <w:hyperlink w:anchor="_Toc170488487" w:history="1">
            <w:r w:rsidRPr="00EA01EE">
              <w:rPr>
                <w:rStyle w:val="Hyperlink"/>
                <w:noProof/>
              </w:rPr>
              <w:t>TOGAF for Enterprise Architecture</w:t>
            </w:r>
            <w:r>
              <w:rPr>
                <w:noProof/>
                <w:webHidden/>
              </w:rPr>
              <w:tab/>
            </w:r>
            <w:r>
              <w:rPr>
                <w:noProof/>
                <w:webHidden/>
              </w:rPr>
              <w:fldChar w:fldCharType="begin"/>
            </w:r>
            <w:r>
              <w:rPr>
                <w:noProof/>
                <w:webHidden/>
              </w:rPr>
              <w:instrText xml:space="preserve"> PAGEREF _Toc170488487 \h </w:instrText>
            </w:r>
            <w:r>
              <w:rPr>
                <w:noProof/>
                <w:webHidden/>
              </w:rPr>
            </w:r>
            <w:r>
              <w:rPr>
                <w:noProof/>
                <w:webHidden/>
              </w:rPr>
              <w:fldChar w:fldCharType="separate"/>
            </w:r>
            <w:r>
              <w:rPr>
                <w:noProof/>
                <w:webHidden/>
              </w:rPr>
              <w:t>13</w:t>
            </w:r>
            <w:r>
              <w:rPr>
                <w:noProof/>
                <w:webHidden/>
              </w:rPr>
              <w:fldChar w:fldCharType="end"/>
            </w:r>
          </w:hyperlink>
        </w:p>
        <w:p w14:paraId="7535B55E" w14:textId="04313B98" w:rsidR="006B6D4C" w:rsidRDefault="006B6D4C">
          <w:pPr>
            <w:pStyle w:val="TOC3"/>
            <w:tabs>
              <w:tab w:val="right" w:leader="dot" w:pos="9016"/>
            </w:tabs>
            <w:rPr>
              <w:rFonts w:eastAsiaTheme="minorEastAsia"/>
              <w:noProof/>
              <w:sz w:val="24"/>
              <w:szCs w:val="24"/>
              <w:lang w:eastAsia="en-ZA"/>
            </w:rPr>
          </w:pPr>
          <w:hyperlink w:anchor="_Toc170488488" w:history="1">
            <w:r w:rsidRPr="00EA01EE">
              <w:rPr>
                <w:rStyle w:val="Hyperlink"/>
                <w:noProof/>
              </w:rPr>
              <w:t>Interaction and Complementarity</w:t>
            </w:r>
            <w:r>
              <w:rPr>
                <w:noProof/>
                <w:webHidden/>
              </w:rPr>
              <w:tab/>
            </w:r>
            <w:r>
              <w:rPr>
                <w:noProof/>
                <w:webHidden/>
              </w:rPr>
              <w:fldChar w:fldCharType="begin"/>
            </w:r>
            <w:r>
              <w:rPr>
                <w:noProof/>
                <w:webHidden/>
              </w:rPr>
              <w:instrText xml:space="preserve"> PAGEREF _Toc170488488 \h </w:instrText>
            </w:r>
            <w:r>
              <w:rPr>
                <w:noProof/>
                <w:webHidden/>
              </w:rPr>
            </w:r>
            <w:r>
              <w:rPr>
                <w:noProof/>
                <w:webHidden/>
              </w:rPr>
              <w:fldChar w:fldCharType="separate"/>
            </w:r>
            <w:r>
              <w:rPr>
                <w:noProof/>
                <w:webHidden/>
              </w:rPr>
              <w:t>13</w:t>
            </w:r>
            <w:r>
              <w:rPr>
                <w:noProof/>
                <w:webHidden/>
              </w:rPr>
              <w:fldChar w:fldCharType="end"/>
            </w:r>
          </w:hyperlink>
        </w:p>
        <w:p w14:paraId="287BC452" w14:textId="06E3396C" w:rsidR="006B6D4C" w:rsidRDefault="006B6D4C">
          <w:pPr>
            <w:pStyle w:val="TOC3"/>
            <w:tabs>
              <w:tab w:val="right" w:leader="dot" w:pos="9016"/>
            </w:tabs>
            <w:rPr>
              <w:rFonts w:eastAsiaTheme="minorEastAsia"/>
              <w:noProof/>
              <w:sz w:val="24"/>
              <w:szCs w:val="24"/>
              <w:lang w:eastAsia="en-ZA"/>
            </w:rPr>
          </w:pPr>
          <w:hyperlink w:anchor="_Toc170488489" w:history="1">
            <w:r w:rsidRPr="00EA01EE">
              <w:rPr>
                <w:rStyle w:val="Hyperlink"/>
                <w:noProof/>
              </w:rPr>
              <w:t>Alignment with Project Objectives</w:t>
            </w:r>
            <w:r>
              <w:rPr>
                <w:noProof/>
                <w:webHidden/>
              </w:rPr>
              <w:tab/>
            </w:r>
            <w:r>
              <w:rPr>
                <w:noProof/>
                <w:webHidden/>
              </w:rPr>
              <w:fldChar w:fldCharType="begin"/>
            </w:r>
            <w:r>
              <w:rPr>
                <w:noProof/>
                <w:webHidden/>
              </w:rPr>
              <w:instrText xml:space="preserve"> PAGEREF _Toc170488489 \h </w:instrText>
            </w:r>
            <w:r>
              <w:rPr>
                <w:noProof/>
                <w:webHidden/>
              </w:rPr>
            </w:r>
            <w:r>
              <w:rPr>
                <w:noProof/>
                <w:webHidden/>
              </w:rPr>
              <w:fldChar w:fldCharType="separate"/>
            </w:r>
            <w:r>
              <w:rPr>
                <w:noProof/>
                <w:webHidden/>
              </w:rPr>
              <w:t>13</w:t>
            </w:r>
            <w:r>
              <w:rPr>
                <w:noProof/>
                <w:webHidden/>
              </w:rPr>
              <w:fldChar w:fldCharType="end"/>
            </w:r>
          </w:hyperlink>
        </w:p>
        <w:p w14:paraId="2F274A4B" w14:textId="75F800A1" w:rsidR="006B6D4C" w:rsidRDefault="006B6D4C">
          <w:pPr>
            <w:pStyle w:val="TOC1"/>
            <w:tabs>
              <w:tab w:val="right" w:leader="dot" w:pos="9016"/>
            </w:tabs>
            <w:rPr>
              <w:rFonts w:eastAsiaTheme="minorEastAsia"/>
              <w:noProof/>
              <w:sz w:val="24"/>
              <w:szCs w:val="24"/>
              <w:lang w:eastAsia="en-ZA"/>
            </w:rPr>
          </w:pPr>
          <w:hyperlink w:anchor="_Toc170488490" w:history="1">
            <w:r w:rsidRPr="00EA01EE">
              <w:rPr>
                <w:rStyle w:val="Hyperlink"/>
                <w:noProof/>
              </w:rPr>
              <w:t>Proposal Document Feedback</w:t>
            </w:r>
            <w:r>
              <w:rPr>
                <w:noProof/>
                <w:webHidden/>
              </w:rPr>
              <w:tab/>
            </w:r>
            <w:r>
              <w:rPr>
                <w:noProof/>
                <w:webHidden/>
              </w:rPr>
              <w:fldChar w:fldCharType="begin"/>
            </w:r>
            <w:r>
              <w:rPr>
                <w:noProof/>
                <w:webHidden/>
              </w:rPr>
              <w:instrText xml:space="preserve"> PAGEREF _Toc170488490 \h </w:instrText>
            </w:r>
            <w:r>
              <w:rPr>
                <w:noProof/>
                <w:webHidden/>
              </w:rPr>
            </w:r>
            <w:r>
              <w:rPr>
                <w:noProof/>
                <w:webHidden/>
              </w:rPr>
              <w:fldChar w:fldCharType="separate"/>
            </w:r>
            <w:r>
              <w:rPr>
                <w:noProof/>
                <w:webHidden/>
              </w:rPr>
              <w:t>14</w:t>
            </w:r>
            <w:r>
              <w:rPr>
                <w:noProof/>
                <w:webHidden/>
              </w:rPr>
              <w:fldChar w:fldCharType="end"/>
            </w:r>
          </w:hyperlink>
        </w:p>
        <w:p w14:paraId="1159E42F" w14:textId="14047EF6" w:rsidR="006B6D4C" w:rsidRDefault="006B6D4C">
          <w:pPr>
            <w:pStyle w:val="TOC2"/>
            <w:tabs>
              <w:tab w:val="right" w:leader="dot" w:pos="9016"/>
            </w:tabs>
            <w:rPr>
              <w:rFonts w:eastAsiaTheme="minorEastAsia"/>
              <w:noProof/>
              <w:sz w:val="24"/>
              <w:szCs w:val="24"/>
              <w:lang w:eastAsia="en-ZA"/>
            </w:rPr>
          </w:pPr>
          <w:hyperlink w:anchor="_Toc170488491" w:history="1">
            <w:r w:rsidRPr="00EA01EE">
              <w:rPr>
                <w:rStyle w:val="Hyperlink"/>
                <w:noProof/>
              </w:rPr>
              <w:t>Technologies Used</w:t>
            </w:r>
            <w:r>
              <w:rPr>
                <w:noProof/>
                <w:webHidden/>
              </w:rPr>
              <w:tab/>
            </w:r>
            <w:r>
              <w:rPr>
                <w:noProof/>
                <w:webHidden/>
              </w:rPr>
              <w:fldChar w:fldCharType="begin"/>
            </w:r>
            <w:r>
              <w:rPr>
                <w:noProof/>
                <w:webHidden/>
              </w:rPr>
              <w:instrText xml:space="preserve"> PAGEREF _Toc170488491 \h </w:instrText>
            </w:r>
            <w:r>
              <w:rPr>
                <w:noProof/>
                <w:webHidden/>
              </w:rPr>
            </w:r>
            <w:r>
              <w:rPr>
                <w:noProof/>
                <w:webHidden/>
              </w:rPr>
              <w:fldChar w:fldCharType="separate"/>
            </w:r>
            <w:r>
              <w:rPr>
                <w:noProof/>
                <w:webHidden/>
              </w:rPr>
              <w:t>14</w:t>
            </w:r>
            <w:r>
              <w:rPr>
                <w:noProof/>
                <w:webHidden/>
              </w:rPr>
              <w:fldChar w:fldCharType="end"/>
            </w:r>
          </w:hyperlink>
        </w:p>
        <w:p w14:paraId="409396BF" w14:textId="180552B2" w:rsidR="006B6D4C" w:rsidRDefault="006B6D4C">
          <w:pPr>
            <w:pStyle w:val="TOC2"/>
            <w:tabs>
              <w:tab w:val="right" w:leader="dot" w:pos="9016"/>
            </w:tabs>
            <w:rPr>
              <w:rFonts w:eastAsiaTheme="minorEastAsia"/>
              <w:noProof/>
              <w:sz w:val="24"/>
              <w:szCs w:val="24"/>
              <w:lang w:eastAsia="en-ZA"/>
            </w:rPr>
          </w:pPr>
          <w:hyperlink w:anchor="_Toc170488492" w:history="1">
            <w:r w:rsidRPr="00EA01EE">
              <w:rPr>
                <w:rStyle w:val="Hyperlink"/>
                <w:noProof/>
              </w:rPr>
              <w:t>Architecture</w:t>
            </w:r>
            <w:r>
              <w:rPr>
                <w:noProof/>
                <w:webHidden/>
              </w:rPr>
              <w:tab/>
            </w:r>
            <w:r>
              <w:rPr>
                <w:noProof/>
                <w:webHidden/>
              </w:rPr>
              <w:fldChar w:fldCharType="begin"/>
            </w:r>
            <w:r>
              <w:rPr>
                <w:noProof/>
                <w:webHidden/>
              </w:rPr>
              <w:instrText xml:space="preserve"> PAGEREF _Toc170488492 \h </w:instrText>
            </w:r>
            <w:r>
              <w:rPr>
                <w:noProof/>
                <w:webHidden/>
              </w:rPr>
            </w:r>
            <w:r>
              <w:rPr>
                <w:noProof/>
                <w:webHidden/>
              </w:rPr>
              <w:fldChar w:fldCharType="separate"/>
            </w:r>
            <w:r>
              <w:rPr>
                <w:noProof/>
                <w:webHidden/>
              </w:rPr>
              <w:t>14</w:t>
            </w:r>
            <w:r>
              <w:rPr>
                <w:noProof/>
                <w:webHidden/>
              </w:rPr>
              <w:fldChar w:fldCharType="end"/>
            </w:r>
          </w:hyperlink>
        </w:p>
        <w:p w14:paraId="790AF5A6" w14:textId="6E92E92F" w:rsidR="006B6D4C" w:rsidRDefault="006B6D4C">
          <w:pPr>
            <w:pStyle w:val="TOC2"/>
            <w:tabs>
              <w:tab w:val="right" w:leader="dot" w:pos="9016"/>
            </w:tabs>
            <w:rPr>
              <w:rFonts w:eastAsiaTheme="minorEastAsia"/>
              <w:noProof/>
              <w:sz w:val="24"/>
              <w:szCs w:val="24"/>
              <w:lang w:eastAsia="en-ZA"/>
            </w:rPr>
          </w:pPr>
          <w:hyperlink w:anchor="_Toc170488493" w:history="1">
            <w:r w:rsidRPr="00EA01EE">
              <w:rPr>
                <w:rStyle w:val="Hyperlink"/>
                <w:noProof/>
              </w:rPr>
              <w:t>Key Features</w:t>
            </w:r>
            <w:r>
              <w:rPr>
                <w:noProof/>
                <w:webHidden/>
              </w:rPr>
              <w:tab/>
            </w:r>
            <w:r>
              <w:rPr>
                <w:noProof/>
                <w:webHidden/>
              </w:rPr>
              <w:fldChar w:fldCharType="begin"/>
            </w:r>
            <w:r>
              <w:rPr>
                <w:noProof/>
                <w:webHidden/>
              </w:rPr>
              <w:instrText xml:space="preserve"> PAGEREF _Toc170488493 \h </w:instrText>
            </w:r>
            <w:r>
              <w:rPr>
                <w:noProof/>
                <w:webHidden/>
              </w:rPr>
            </w:r>
            <w:r>
              <w:rPr>
                <w:noProof/>
                <w:webHidden/>
              </w:rPr>
              <w:fldChar w:fldCharType="separate"/>
            </w:r>
            <w:r>
              <w:rPr>
                <w:noProof/>
                <w:webHidden/>
              </w:rPr>
              <w:t>15</w:t>
            </w:r>
            <w:r>
              <w:rPr>
                <w:noProof/>
                <w:webHidden/>
              </w:rPr>
              <w:fldChar w:fldCharType="end"/>
            </w:r>
          </w:hyperlink>
        </w:p>
        <w:p w14:paraId="347EE076" w14:textId="36429CAB" w:rsidR="006B6D4C" w:rsidRDefault="006B6D4C">
          <w:pPr>
            <w:pStyle w:val="TOC3"/>
            <w:tabs>
              <w:tab w:val="right" w:leader="dot" w:pos="9016"/>
            </w:tabs>
            <w:rPr>
              <w:rFonts w:eastAsiaTheme="minorEastAsia"/>
              <w:noProof/>
              <w:sz w:val="24"/>
              <w:szCs w:val="24"/>
              <w:lang w:eastAsia="en-ZA"/>
            </w:rPr>
          </w:pPr>
          <w:hyperlink w:anchor="_Toc170488494" w:history="1">
            <w:r w:rsidRPr="00EA01EE">
              <w:rPr>
                <w:rStyle w:val="Hyperlink"/>
                <w:noProof/>
              </w:rPr>
              <w:t>Database Development and Integration</w:t>
            </w:r>
            <w:r>
              <w:rPr>
                <w:noProof/>
                <w:webHidden/>
              </w:rPr>
              <w:tab/>
            </w:r>
            <w:r>
              <w:rPr>
                <w:noProof/>
                <w:webHidden/>
              </w:rPr>
              <w:fldChar w:fldCharType="begin"/>
            </w:r>
            <w:r>
              <w:rPr>
                <w:noProof/>
                <w:webHidden/>
              </w:rPr>
              <w:instrText xml:space="preserve"> PAGEREF _Toc170488494 \h </w:instrText>
            </w:r>
            <w:r>
              <w:rPr>
                <w:noProof/>
                <w:webHidden/>
              </w:rPr>
            </w:r>
            <w:r>
              <w:rPr>
                <w:noProof/>
                <w:webHidden/>
              </w:rPr>
              <w:fldChar w:fldCharType="separate"/>
            </w:r>
            <w:r>
              <w:rPr>
                <w:noProof/>
                <w:webHidden/>
              </w:rPr>
              <w:t>15</w:t>
            </w:r>
            <w:r>
              <w:rPr>
                <w:noProof/>
                <w:webHidden/>
              </w:rPr>
              <w:fldChar w:fldCharType="end"/>
            </w:r>
          </w:hyperlink>
        </w:p>
        <w:p w14:paraId="0275CBCA" w14:textId="6DED45E9" w:rsidR="006B6D4C" w:rsidRDefault="006B6D4C">
          <w:pPr>
            <w:pStyle w:val="TOC3"/>
            <w:tabs>
              <w:tab w:val="right" w:leader="dot" w:pos="9016"/>
            </w:tabs>
            <w:rPr>
              <w:rFonts w:eastAsiaTheme="minorEastAsia"/>
              <w:noProof/>
              <w:sz w:val="24"/>
              <w:szCs w:val="24"/>
              <w:lang w:eastAsia="en-ZA"/>
            </w:rPr>
          </w:pPr>
          <w:hyperlink w:anchor="_Toc170488495" w:history="1">
            <w:r w:rsidRPr="00EA01EE">
              <w:rPr>
                <w:rStyle w:val="Hyperlink"/>
                <w:noProof/>
              </w:rPr>
              <w:t>User Role Definition and Authentication System</w:t>
            </w:r>
            <w:r>
              <w:rPr>
                <w:noProof/>
                <w:webHidden/>
              </w:rPr>
              <w:tab/>
            </w:r>
            <w:r>
              <w:rPr>
                <w:noProof/>
                <w:webHidden/>
              </w:rPr>
              <w:fldChar w:fldCharType="begin"/>
            </w:r>
            <w:r>
              <w:rPr>
                <w:noProof/>
                <w:webHidden/>
              </w:rPr>
              <w:instrText xml:space="preserve"> PAGEREF _Toc170488495 \h </w:instrText>
            </w:r>
            <w:r>
              <w:rPr>
                <w:noProof/>
                <w:webHidden/>
              </w:rPr>
            </w:r>
            <w:r>
              <w:rPr>
                <w:noProof/>
                <w:webHidden/>
              </w:rPr>
              <w:fldChar w:fldCharType="separate"/>
            </w:r>
            <w:r>
              <w:rPr>
                <w:noProof/>
                <w:webHidden/>
              </w:rPr>
              <w:t>16</w:t>
            </w:r>
            <w:r>
              <w:rPr>
                <w:noProof/>
                <w:webHidden/>
              </w:rPr>
              <w:fldChar w:fldCharType="end"/>
            </w:r>
          </w:hyperlink>
        </w:p>
        <w:p w14:paraId="7C17AB58" w14:textId="4EA0C27B" w:rsidR="006B6D4C" w:rsidRDefault="006B6D4C">
          <w:pPr>
            <w:pStyle w:val="TOC3"/>
            <w:tabs>
              <w:tab w:val="right" w:leader="dot" w:pos="9016"/>
            </w:tabs>
            <w:rPr>
              <w:rFonts w:eastAsiaTheme="minorEastAsia"/>
              <w:noProof/>
              <w:sz w:val="24"/>
              <w:szCs w:val="24"/>
              <w:lang w:eastAsia="en-ZA"/>
            </w:rPr>
          </w:pPr>
          <w:hyperlink w:anchor="_Toc170488496" w:history="1">
            <w:r w:rsidRPr="00EA01EE">
              <w:rPr>
                <w:rStyle w:val="Hyperlink"/>
                <w:noProof/>
              </w:rPr>
              <w:t>Functional Features for Farmers and Employees</w:t>
            </w:r>
            <w:r>
              <w:rPr>
                <w:noProof/>
                <w:webHidden/>
              </w:rPr>
              <w:tab/>
            </w:r>
            <w:r>
              <w:rPr>
                <w:noProof/>
                <w:webHidden/>
              </w:rPr>
              <w:fldChar w:fldCharType="begin"/>
            </w:r>
            <w:r>
              <w:rPr>
                <w:noProof/>
                <w:webHidden/>
              </w:rPr>
              <w:instrText xml:space="preserve"> PAGEREF _Toc170488496 \h </w:instrText>
            </w:r>
            <w:r>
              <w:rPr>
                <w:noProof/>
                <w:webHidden/>
              </w:rPr>
            </w:r>
            <w:r>
              <w:rPr>
                <w:noProof/>
                <w:webHidden/>
              </w:rPr>
              <w:fldChar w:fldCharType="separate"/>
            </w:r>
            <w:r>
              <w:rPr>
                <w:noProof/>
                <w:webHidden/>
              </w:rPr>
              <w:t>17</w:t>
            </w:r>
            <w:r>
              <w:rPr>
                <w:noProof/>
                <w:webHidden/>
              </w:rPr>
              <w:fldChar w:fldCharType="end"/>
            </w:r>
          </w:hyperlink>
        </w:p>
        <w:p w14:paraId="506657DF" w14:textId="2F3C108B" w:rsidR="006B6D4C" w:rsidRDefault="006B6D4C">
          <w:pPr>
            <w:pStyle w:val="TOC3"/>
            <w:tabs>
              <w:tab w:val="right" w:leader="dot" w:pos="9016"/>
            </w:tabs>
            <w:rPr>
              <w:rFonts w:eastAsiaTheme="minorEastAsia"/>
              <w:noProof/>
              <w:sz w:val="24"/>
              <w:szCs w:val="24"/>
              <w:lang w:eastAsia="en-ZA"/>
            </w:rPr>
          </w:pPr>
          <w:hyperlink w:anchor="_Toc170488498" w:history="1">
            <w:r w:rsidRPr="00EA01EE">
              <w:rPr>
                <w:rStyle w:val="Hyperlink"/>
                <w:noProof/>
              </w:rPr>
              <w:t>User Interface Design and Usability</w:t>
            </w:r>
            <w:r>
              <w:rPr>
                <w:noProof/>
                <w:webHidden/>
              </w:rPr>
              <w:tab/>
            </w:r>
            <w:r>
              <w:rPr>
                <w:noProof/>
                <w:webHidden/>
              </w:rPr>
              <w:fldChar w:fldCharType="begin"/>
            </w:r>
            <w:r>
              <w:rPr>
                <w:noProof/>
                <w:webHidden/>
              </w:rPr>
              <w:instrText xml:space="preserve"> PAGEREF _Toc170488498 \h </w:instrText>
            </w:r>
            <w:r>
              <w:rPr>
                <w:noProof/>
                <w:webHidden/>
              </w:rPr>
            </w:r>
            <w:r>
              <w:rPr>
                <w:noProof/>
                <w:webHidden/>
              </w:rPr>
              <w:fldChar w:fldCharType="separate"/>
            </w:r>
            <w:r>
              <w:rPr>
                <w:noProof/>
                <w:webHidden/>
              </w:rPr>
              <w:t>18</w:t>
            </w:r>
            <w:r>
              <w:rPr>
                <w:noProof/>
                <w:webHidden/>
              </w:rPr>
              <w:fldChar w:fldCharType="end"/>
            </w:r>
          </w:hyperlink>
        </w:p>
        <w:p w14:paraId="0145D956" w14:textId="39C164E5" w:rsidR="006B6D4C" w:rsidRDefault="006B6D4C">
          <w:pPr>
            <w:pStyle w:val="TOC2"/>
            <w:tabs>
              <w:tab w:val="right" w:leader="dot" w:pos="9016"/>
            </w:tabs>
            <w:rPr>
              <w:rFonts w:eastAsiaTheme="minorEastAsia"/>
              <w:noProof/>
              <w:sz w:val="24"/>
              <w:szCs w:val="24"/>
              <w:lang w:eastAsia="en-ZA"/>
            </w:rPr>
          </w:pPr>
          <w:hyperlink w:anchor="_Toc170488499" w:history="1">
            <w:r w:rsidRPr="00EA01EE">
              <w:rPr>
                <w:rStyle w:val="Hyperlink"/>
                <w:noProof/>
              </w:rPr>
              <w:t>Data Accuracy and Validation</w:t>
            </w:r>
            <w:r>
              <w:rPr>
                <w:noProof/>
                <w:webHidden/>
              </w:rPr>
              <w:tab/>
            </w:r>
            <w:r>
              <w:rPr>
                <w:noProof/>
                <w:webHidden/>
              </w:rPr>
              <w:fldChar w:fldCharType="begin"/>
            </w:r>
            <w:r>
              <w:rPr>
                <w:noProof/>
                <w:webHidden/>
              </w:rPr>
              <w:instrText xml:space="preserve"> PAGEREF _Toc170488499 \h </w:instrText>
            </w:r>
            <w:r>
              <w:rPr>
                <w:noProof/>
                <w:webHidden/>
              </w:rPr>
            </w:r>
            <w:r>
              <w:rPr>
                <w:noProof/>
                <w:webHidden/>
              </w:rPr>
              <w:fldChar w:fldCharType="separate"/>
            </w:r>
            <w:r>
              <w:rPr>
                <w:noProof/>
                <w:webHidden/>
              </w:rPr>
              <w:t>19</w:t>
            </w:r>
            <w:r>
              <w:rPr>
                <w:noProof/>
                <w:webHidden/>
              </w:rPr>
              <w:fldChar w:fldCharType="end"/>
            </w:r>
          </w:hyperlink>
        </w:p>
        <w:p w14:paraId="6FAF6B1E" w14:textId="6C4500B5" w:rsidR="006B6D4C" w:rsidRDefault="006B6D4C">
          <w:pPr>
            <w:pStyle w:val="TOC2"/>
            <w:tabs>
              <w:tab w:val="right" w:leader="dot" w:pos="9016"/>
            </w:tabs>
            <w:rPr>
              <w:rFonts w:eastAsiaTheme="minorEastAsia"/>
              <w:noProof/>
              <w:sz w:val="24"/>
              <w:szCs w:val="24"/>
              <w:lang w:eastAsia="en-ZA"/>
            </w:rPr>
          </w:pPr>
          <w:hyperlink w:anchor="_Toc170488500" w:history="1">
            <w:r w:rsidRPr="00EA01EE">
              <w:rPr>
                <w:rStyle w:val="Hyperlink"/>
                <w:noProof/>
              </w:rPr>
              <w:t>Security Measures</w:t>
            </w:r>
            <w:r>
              <w:rPr>
                <w:noProof/>
                <w:webHidden/>
              </w:rPr>
              <w:tab/>
            </w:r>
            <w:r>
              <w:rPr>
                <w:noProof/>
                <w:webHidden/>
              </w:rPr>
              <w:fldChar w:fldCharType="begin"/>
            </w:r>
            <w:r>
              <w:rPr>
                <w:noProof/>
                <w:webHidden/>
              </w:rPr>
              <w:instrText xml:space="preserve"> PAGEREF _Toc170488500 \h </w:instrText>
            </w:r>
            <w:r>
              <w:rPr>
                <w:noProof/>
                <w:webHidden/>
              </w:rPr>
            </w:r>
            <w:r>
              <w:rPr>
                <w:noProof/>
                <w:webHidden/>
              </w:rPr>
              <w:fldChar w:fldCharType="separate"/>
            </w:r>
            <w:r>
              <w:rPr>
                <w:noProof/>
                <w:webHidden/>
              </w:rPr>
              <w:t>20</w:t>
            </w:r>
            <w:r>
              <w:rPr>
                <w:noProof/>
                <w:webHidden/>
              </w:rPr>
              <w:fldChar w:fldCharType="end"/>
            </w:r>
          </w:hyperlink>
        </w:p>
        <w:p w14:paraId="37AD448D" w14:textId="3B2BDE2A" w:rsidR="006B6D4C" w:rsidRDefault="006B6D4C">
          <w:pPr>
            <w:pStyle w:val="TOC2"/>
            <w:tabs>
              <w:tab w:val="right" w:leader="dot" w:pos="9016"/>
            </w:tabs>
            <w:rPr>
              <w:rFonts w:eastAsiaTheme="minorEastAsia"/>
              <w:noProof/>
              <w:sz w:val="24"/>
              <w:szCs w:val="24"/>
              <w:lang w:eastAsia="en-ZA"/>
            </w:rPr>
          </w:pPr>
          <w:hyperlink w:anchor="_Toc170488501" w:history="1">
            <w:r w:rsidRPr="00EA01EE">
              <w:rPr>
                <w:rStyle w:val="Hyperlink"/>
                <w:noProof/>
              </w:rPr>
              <w:t>Scalability and Performance Optimization</w:t>
            </w:r>
            <w:r>
              <w:rPr>
                <w:noProof/>
                <w:webHidden/>
              </w:rPr>
              <w:tab/>
            </w:r>
            <w:r>
              <w:rPr>
                <w:noProof/>
                <w:webHidden/>
              </w:rPr>
              <w:fldChar w:fldCharType="begin"/>
            </w:r>
            <w:r>
              <w:rPr>
                <w:noProof/>
                <w:webHidden/>
              </w:rPr>
              <w:instrText xml:space="preserve"> PAGEREF _Toc170488501 \h </w:instrText>
            </w:r>
            <w:r>
              <w:rPr>
                <w:noProof/>
                <w:webHidden/>
              </w:rPr>
            </w:r>
            <w:r>
              <w:rPr>
                <w:noProof/>
                <w:webHidden/>
              </w:rPr>
              <w:fldChar w:fldCharType="separate"/>
            </w:r>
            <w:r>
              <w:rPr>
                <w:noProof/>
                <w:webHidden/>
              </w:rPr>
              <w:t>20</w:t>
            </w:r>
            <w:r>
              <w:rPr>
                <w:noProof/>
                <w:webHidden/>
              </w:rPr>
              <w:fldChar w:fldCharType="end"/>
            </w:r>
          </w:hyperlink>
        </w:p>
        <w:p w14:paraId="0D2BB4C2" w14:textId="718C88C8" w:rsidR="006B6D4C" w:rsidRDefault="006B6D4C">
          <w:pPr>
            <w:pStyle w:val="TOC2"/>
            <w:tabs>
              <w:tab w:val="right" w:leader="dot" w:pos="9016"/>
            </w:tabs>
            <w:rPr>
              <w:rFonts w:eastAsiaTheme="minorEastAsia"/>
              <w:noProof/>
              <w:sz w:val="24"/>
              <w:szCs w:val="24"/>
              <w:lang w:eastAsia="en-ZA"/>
            </w:rPr>
          </w:pPr>
          <w:hyperlink w:anchor="_Toc170488502" w:history="1">
            <w:r w:rsidRPr="00EA01EE">
              <w:rPr>
                <w:rStyle w:val="Hyperlink"/>
                <w:noProof/>
              </w:rPr>
              <w:t>Testing and Quality Assurance</w:t>
            </w:r>
            <w:r>
              <w:rPr>
                <w:noProof/>
                <w:webHidden/>
              </w:rPr>
              <w:tab/>
            </w:r>
            <w:r>
              <w:rPr>
                <w:noProof/>
                <w:webHidden/>
              </w:rPr>
              <w:fldChar w:fldCharType="begin"/>
            </w:r>
            <w:r>
              <w:rPr>
                <w:noProof/>
                <w:webHidden/>
              </w:rPr>
              <w:instrText xml:space="preserve"> PAGEREF _Toc170488502 \h </w:instrText>
            </w:r>
            <w:r>
              <w:rPr>
                <w:noProof/>
                <w:webHidden/>
              </w:rPr>
            </w:r>
            <w:r>
              <w:rPr>
                <w:noProof/>
                <w:webHidden/>
              </w:rPr>
              <w:fldChar w:fldCharType="separate"/>
            </w:r>
            <w:r>
              <w:rPr>
                <w:noProof/>
                <w:webHidden/>
              </w:rPr>
              <w:t>20</w:t>
            </w:r>
            <w:r>
              <w:rPr>
                <w:noProof/>
                <w:webHidden/>
              </w:rPr>
              <w:fldChar w:fldCharType="end"/>
            </w:r>
          </w:hyperlink>
        </w:p>
        <w:p w14:paraId="60C240A7" w14:textId="6C94F9B5" w:rsidR="006B6D4C" w:rsidRDefault="006B6D4C">
          <w:pPr>
            <w:pStyle w:val="TOC2"/>
            <w:tabs>
              <w:tab w:val="right" w:leader="dot" w:pos="9016"/>
            </w:tabs>
            <w:rPr>
              <w:rFonts w:eastAsiaTheme="minorEastAsia"/>
              <w:noProof/>
              <w:sz w:val="24"/>
              <w:szCs w:val="24"/>
              <w:lang w:eastAsia="en-ZA"/>
            </w:rPr>
          </w:pPr>
          <w:hyperlink w:anchor="_Toc170488503" w:history="1">
            <w:r w:rsidRPr="00EA01EE">
              <w:rPr>
                <w:rStyle w:val="Hyperlink"/>
                <w:noProof/>
              </w:rPr>
              <w:t>Business Value</w:t>
            </w:r>
            <w:r>
              <w:rPr>
                <w:noProof/>
                <w:webHidden/>
              </w:rPr>
              <w:tab/>
            </w:r>
            <w:r>
              <w:rPr>
                <w:noProof/>
                <w:webHidden/>
              </w:rPr>
              <w:fldChar w:fldCharType="begin"/>
            </w:r>
            <w:r>
              <w:rPr>
                <w:noProof/>
                <w:webHidden/>
              </w:rPr>
              <w:instrText xml:space="preserve"> PAGEREF _Toc170488503 \h </w:instrText>
            </w:r>
            <w:r>
              <w:rPr>
                <w:noProof/>
                <w:webHidden/>
              </w:rPr>
            </w:r>
            <w:r>
              <w:rPr>
                <w:noProof/>
                <w:webHidden/>
              </w:rPr>
              <w:fldChar w:fldCharType="separate"/>
            </w:r>
            <w:r>
              <w:rPr>
                <w:noProof/>
                <w:webHidden/>
              </w:rPr>
              <w:t>20</w:t>
            </w:r>
            <w:r>
              <w:rPr>
                <w:noProof/>
                <w:webHidden/>
              </w:rPr>
              <w:fldChar w:fldCharType="end"/>
            </w:r>
          </w:hyperlink>
        </w:p>
        <w:p w14:paraId="66593DB8" w14:textId="17374021" w:rsidR="006B6D4C" w:rsidRDefault="006B6D4C">
          <w:r>
            <w:rPr>
              <w:b/>
              <w:bCs/>
              <w:noProof/>
            </w:rPr>
            <w:fldChar w:fldCharType="end"/>
          </w:r>
        </w:p>
      </w:sdtContent>
    </w:sdt>
    <w:p w14:paraId="4C97FD54" w14:textId="7F4A457C" w:rsidR="00C725AF" w:rsidRDefault="00994A8A">
      <w:r>
        <w:br w:type="page"/>
      </w:r>
      <w:r w:rsidR="00341A74">
        <w:lastRenderedPageBreak/>
        <w:t>1</w:t>
      </w:r>
    </w:p>
    <w:p w14:paraId="407C14F7" w14:textId="2DB1274B" w:rsidR="00820388" w:rsidRDefault="00820388" w:rsidP="00DE3B05">
      <w:pPr>
        <w:pStyle w:val="Heading1"/>
        <w:jc w:val="center"/>
        <w:rPr>
          <w:shd w:val="clear" w:color="auto" w:fill="FFFFFF"/>
        </w:rPr>
      </w:pPr>
      <w:bookmarkStart w:id="0" w:name="_Toc170488477"/>
      <w:r w:rsidRPr="00820388">
        <w:rPr>
          <w:shd w:val="clear" w:color="auto" w:fill="FFFFFF"/>
        </w:rPr>
        <w:t>Performance Enhancement for Prototype Agri-Energy Connection</w:t>
      </w:r>
      <w:bookmarkEnd w:id="0"/>
    </w:p>
    <w:p w14:paraId="1A5723F0" w14:textId="77777777" w:rsidR="00820388" w:rsidRPr="00820388" w:rsidRDefault="00820388" w:rsidP="00820388"/>
    <w:p w14:paraId="1906FAAF" w14:textId="0033BF6B" w:rsidR="00341A74" w:rsidRDefault="00F10670" w:rsidP="00DE3B05">
      <w:pPr>
        <w:jc w:val="both"/>
        <w:rPr>
          <w:shd w:val="clear" w:color="auto" w:fill="FFFFFF"/>
        </w:rPr>
      </w:pPr>
      <w:r>
        <w:rPr>
          <w:shd w:val="clear" w:color="auto" w:fill="FFFFFF"/>
        </w:rPr>
        <w:t>The Agri-Energy Connect platform aims to create a shared digital ecosystem for farmers and green energy technology providers. The performance of this platform is vital for its success because it determines user satisfaction and engagement. In this section, we will review honestly the prototype’s performance, pinpoint areas which require improvement, and indicate how the eventual software should operate at all.</w:t>
      </w:r>
    </w:p>
    <w:p w14:paraId="3FF8B3F5" w14:textId="77777777" w:rsidR="001F09ED" w:rsidRDefault="001F09ED" w:rsidP="00DE3B05">
      <w:pPr>
        <w:jc w:val="both"/>
        <w:rPr>
          <w:shd w:val="clear" w:color="auto" w:fill="FFFFFF"/>
        </w:rPr>
      </w:pPr>
    </w:p>
    <w:p w14:paraId="13BCE5A8" w14:textId="77777777" w:rsidR="00FC3B73" w:rsidRDefault="002B5FEC" w:rsidP="00FC3B73">
      <w:pPr>
        <w:keepNext/>
        <w:jc w:val="center"/>
      </w:pPr>
      <w:r>
        <w:rPr>
          <w:noProof/>
          <w:shd w:val="clear" w:color="auto" w:fill="FFFFFF"/>
        </w:rPr>
        <w:drawing>
          <wp:inline distT="0" distB="0" distL="0" distR="0" wp14:anchorId="21FB2E3F" wp14:editId="14F3B36F">
            <wp:extent cx="3402418" cy="3402418"/>
            <wp:effectExtent l="0" t="0" r="7620" b="7620"/>
            <wp:docPr id="84307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74937" name="Picture 84307493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5277" cy="3415277"/>
                    </a:xfrm>
                    <a:prstGeom prst="rect">
                      <a:avLst/>
                    </a:prstGeom>
                  </pic:spPr>
                </pic:pic>
              </a:graphicData>
            </a:graphic>
          </wp:inline>
        </w:drawing>
      </w:r>
    </w:p>
    <w:p w14:paraId="3B47A7A6" w14:textId="00499B89" w:rsidR="001F09ED" w:rsidRPr="00FC3B73" w:rsidRDefault="00FC3B73" w:rsidP="00FC3B73">
      <w:pPr>
        <w:pStyle w:val="Caption"/>
        <w:jc w:val="center"/>
        <w:rPr>
          <w:i w:val="0"/>
          <w:iCs w:val="0"/>
          <w:shd w:val="clear" w:color="auto" w:fill="FFFFFF"/>
        </w:rPr>
      </w:pPr>
      <w:r w:rsidRPr="00FC3B73">
        <w:rPr>
          <w:i w:val="0"/>
          <w:iCs w:val="0"/>
        </w:rPr>
        <w:t xml:space="preserve">Figure </w:t>
      </w:r>
      <w:r w:rsidRPr="00FC3B73">
        <w:rPr>
          <w:i w:val="0"/>
          <w:iCs w:val="0"/>
        </w:rPr>
        <w:fldChar w:fldCharType="begin"/>
      </w:r>
      <w:r w:rsidRPr="00FC3B73">
        <w:rPr>
          <w:i w:val="0"/>
          <w:iCs w:val="0"/>
        </w:rPr>
        <w:instrText xml:space="preserve"> SEQ Figure \* ARABIC </w:instrText>
      </w:r>
      <w:r w:rsidRPr="00FC3B73">
        <w:rPr>
          <w:i w:val="0"/>
          <w:iCs w:val="0"/>
        </w:rPr>
        <w:fldChar w:fldCharType="separate"/>
      </w:r>
      <w:r w:rsidR="004548DF">
        <w:rPr>
          <w:i w:val="0"/>
          <w:iCs w:val="0"/>
          <w:noProof/>
        </w:rPr>
        <w:t>1</w:t>
      </w:r>
      <w:r w:rsidRPr="00FC3B73">
        <w:rPr>
          <w:i w:val="0"/>
          <w:iCs w:val="0"/>
        </w:rPr>
        <w:fldChar w:fldCharType="end"/>
      </w:r>
      <w:r w:rsidRPr="00FC3B73">
        <w:rPr>
          <w:i w:val="0"/>
          <w:iCs w:val="0"/>
        </w:rPr>
        <w:t xml:space="preserve"> : Performance Optimization </w:t>
      </w:r>
      <w:sdt>
        <w:sdtPr>
          <w:rPr>
            <w:i w:val="0"/>
            <w:iCs w:val="0"/>
          </w:rPr>
          <w:id w:val="-1279252386"/>
          <w:citation/>
        </w:sdtPr>
        <w:sdtContent>
          <w:r>
            <w:rPr>
              <w:i w:val="0"/>
              <w:iCs w:val="0"/>
            </w:rPr>
            <w:fldChar w:fldCharType="begin"/>
          </w:r>
          <w:r>
            <w:rPr>
              <w:i w:val="0"/>
              <w:iCs w:val="0"/>
            </w:rPr>
            <w:instrText xml:space="preserve">CITATION Cop24 \l 7177 </w:instrText>
          </w:r>
          <w:r>
            <w:rPr>
              <w:i w:val="0"/>
              <w:iCs w:val="0"/>
            </w:rPr>
            <w:fldChar w:fldCharType="separate"/>
          </w:r>
          <w:r w:rsidRPr="00FC3B73">
            <w:rPr>
              <w:noProof/>
            </w:rPr>
            <w:t>(Microsoft Co-pilot , 2024)</w:t>
          </w:r>
          <w:r>
            <w:rPr>
              <w:i w:val="0"/>
              <w:iCs w:val="0"/>
            </w:rPr>
            <w:fldChar w:fldCharType="end"/>
          </w:r>
        </w:sdtContent>
      </w:sdt>
    </w:p>
    <w:p w14:paraId="5956A5A2" w14:textId="77777777" w:rsidR="00820388" w:rsidRDefault="00820388" w:rsidP="00F10670">
      <w:pPr>
        <w:rPr>
          <w:shd w:val="clear" w:color="auto" w:fill="FFFFFF"/>
        </w:rPr>
      </w:pPr>
    </w:p>
    <w:p w14:paraId="31BC9AC4" w14:textId="59A876D0" w:rsidR="00820388" w:rsidRDefault="004F7F57" w:rsidP="00DE3B05">
      <w:pPr>
        <w:pStyle w:val="Heading2"/>
        <w:rPr>
          <w:shd w:val="clear" w:color="auto" w:fill="FFFFFF"/>
        </w:rPr>
      </w:pPr>
      <w:bookmarkStart w:id="1" w:name="_Toc170488478"/>
      <w:r>
        <w:rPr>
          <w:shd w:val="clear" w:color="auto" w:fill="FFFFFF"/>
        </w:rPr>
        <w:t>P</w:t>
      </w:r>
      <w:r w:rsidR="00DE3B05">
        <w:rPr>
          <w:shd w:val="clear" w:color="auto" w:fill="FFFFFF"/>
        </w:rPr>
        <w:t>erformance Optimization of Prototypes</w:t>
      </w:r>
      <w:bookmarkEnd w:id="1"/>
    </w:p>
    <w:p w14:paraId="31F01133" w14:textId="2DD15B2B" w:rsidR="00DE3B05" w:rsidRDefault="00BD19B6" w:rsidP="009F1E91">
      <w:pPr>
        <w:jc w:val="both"/>
        <w:rPr>
          <w:shd w:val="clear" w:color="auto" w:fill="FFFFFF"/>
        </w:rPr>
      </w:pPr>
      <w:r>
        <w:rPr>
          <w:shd w:val="clear" w:color="auto" w:fill="FFFFFF"/>
        </w:rPr>
        <w:t xml:space="preserve">Krysik </w:t>
      </w:r>
      <w:sdt>
        <w:sdtPr>
          <w:rPr>
            <w:shd w:val="clear" w:color="auto" w:fill="FFFFFF"/>
          </w:rPr>
          <w:id w:val="-1843767489"/>
          <w:citation/>
        </w:sdtPr>
        <w:sdtContent>
          <w:r>
            <w:rPr>
              <w:shd w:val="clear" w:color="auto" w:fill="FFFFFF"/>
            </w:rPr>
            <w:fldChar w:fldCharType="begin"/>
          </w:r>
          <w:r>
            <w:rPr>
              <w:shd w:val="clear" w:color="auto" w:fill="FFFFFF"/>
            </w:rPr>
            <w:instrText xml:space="preserve">CITATION Kry24 \n  \l 7177 </w:instrText>
          </w:r>
          <w:r>
            <w:rPr>
              <w:shd w:val="clear" w:color="auto" w:fill="FFFFFF"/>
            </w:rPr>
            <w:fldChar w:fldCharType="separate"/>
          </w:r>
          <w:r w:rsidRPr="00BD19B6">
            <w:rPr>
              <w:noProof/>
              <w:shd w:val="clear" w:color="auto" w:fill="FFFFFF"/>
            </w:rPr>
            <w:t>(2024)</w:t>
          </w:r>
          <w:r>
            <w:rPr>
              <w:shd w:val="clear" w:color="auto" w:fill="FFFFFF"/>
            </w:rPr>
            <w:fldChar w:fldCharType="end"/>
          </w:r>
        </w:sdtContent>
      </w:sdt>
      <w:r>
        <w:rPr>
          <w:shd w:val="clear" w:color="auto" w:fill="FFFFFF"/>
        </w:rPr>
        <w:t xml:space="preserve"> </w:t>
      </w:r>
      <w:r w:rsidRPr="00BD19B6">
        <w:rPr>
          <w:shd w:val="clear" w:color="auto" w:fill="FFFFFF"/>
        </w:rPr>
        <w:t>argues that several key strategies exist to guarantee that the prototype operates efficiently and effectively thus optimizing its performance:</w:t>
      </w:r>
    </w:p>
    <w:p w14:paraId="3D0E8FD3" w14:textId="735F5635" w:rsidR="00BD19B6" w:rsidRDefault="009F1E91" w:rsidP="009F1E91">
      <w:pPr>
        <w:jc w:val="both"/>
        <w:rPr>
          <w:shd w:val="clear" w:color="auto" w:fill="FFFFFF"/>
        </w:rPr>
      </w:pPr>
      <w:r w:rsidRPr="009F1E91">
        <w:rPr>
          <w:b/>
          <w:bCs/>
          <w:shd w:val="clear" w:color="auto" w:fill="FFFFFF"/>
        </w:rPr>
        <w:t>Code Efficiency</w:t>
      </w:r>
      <w:r>
        <w:rPr>
          <w:shd w:val="clear" w:color="auto" w:fill="FFFFFF"/>
        </w:rPr>
        <w:t xml:space="preserve">: </w:t>
      </w:r>
      <w:r w:rsidRPr="009F1E91">
        <w:rPr>
          <w:shd w:val="clear" w:color="auto" w:fill="FFFFFF"/>
        </w:rPr>
        <w:t xml:space="preserve">Improving code efficiency involves two key aspects </w:t>
      </w:r>
      <w:r w:rsidR="00691485">
        <w:rPr>
          <w:shd w:val="clear" w:color="auto" w:fill="FFFFFF"/>
        </w:rPr>
        <w:t xml:space="preserve">as mentioned by </w:t>
      </w:r>
      <w:r w:rsidRPr="009F1E91">
        <w:rPr>
          <w:shd w:val="clear" w:color="auto" w:fill="FFFFFF"/>
        </w:rPr>
        <w:t xml:space="preserve">Krysik </w:t>
      </w:r>
      <w:sdt>
        <w:sdtPr>
          <w:rPr>
            <w:shd w:val="clear" w:color="auto" w:fill="FFFFFF"/>
          </w:rPr>
          <w:id w:val="-761064607"/>
          <w:citation/>
        </w:sdtPr>
        <w:sdtContent>
          <w:r>
            <w:rPr>
              <w:shd w:val="clear" w:color="auto" w:fill="FFFFFF"/>
            </w:rPr>
            <w:fldChar w:fldCharType="begin"/>
          </w:r>
          <w:r>
            <w:rPr>
              <w:shd w:val="clear" w:color="auto" w:fill="FFFFFF"/>
            </w:rPr>
            <w:instrText xml:space="preserve">CITATION Kry24 \n  \l 7177 </w:instrText>
          </w:r>
          <w:r>
            <w:rPr>
              <w:shd w:val="clear" w:color="auto" w:fill="FFFFFF"/>
            </w:rPr>
            <w:fldChar w:fldCharType="separate"/>
          </w:r>
          <w:r w:rsidRPr="009F1E91">
            <w:rPr>
              <w:noProof/>
              <w:shd w:val="clear" w:color="auto" w:fill="FFFFFF"/>
            </w:rPr>
            <w:t>(2024)</w:t>
          </w:r>
          <w:r>
            <w:rPr>
              <w:shd w:val="clear" w:color="auto" w:fill="FFFFFF"/>
            </w:rPr>
            <w:fldChar w:fldCharType="end"/>
          </w:r>
        </w:sdtContent>
      </w:sdt>
      <w:r w:rsidRPr="009F1E91">
        <w:rPr>
          <w:shd w:val="clear" w:color="auto" w:fill="FFFFFF"/>
        </w:rPr>
        <w:t>. To eliminate redundant or inefficient code segments in the codebase, review and refactor it. Through this process, application performance is not only increased but also its maintainability in general enhanced. Another important thing is algorithm optimization by ensuring that all algorithms are efficient and appropriate for given tasks in the application.</w:t>
      </w:r>
      <w:r w:rsidR="0081090F">
        <w:rPr>
          <w:shd w:val="clear" w:color="auto" w:fill="FFFFFF"/>
        </w:rPr>
        <w:t xml:space="preserve"> </w:t>
      </w:r>
      <w:r w:rsidR="0081090F" w:rsidRPr="0081090F">
        <w:rPr>
          <w:shd w:val="clear" w:color="auto" w:fill="FFFFFF"/>
        </w:rPr>
        <w:t>This detailed plan for improving how the code works can result in a much better application performance.</w:t>
      </w:r>
    </w:p>
    <w:p w14:paraId="699AB98B" w14:textId="1D710451" w:rsidR="0081090F" w:rsidRDefault="00CC0C31" w:rsidP="009F1E91">
      <w:pPr>
        <w:jc w:val="both"/>
        <w:rPr>
          <w:shd w:val="clear" w:color="auto" w:fill="FFFFFF"/>
        </w:rPr>
      </w:pPr>
      <w:r w:rsidRPr="00CC0C31">
        <w:rPr>
          <w:b/>
          <w:bCs/>
          <w:shd w:val="clear" w:color="auto" w:fill="FFFFFF"/>
        </w:rPr>
        <w:lastRenderedPageBreak/>
        <w:t>Database Queries</w:t>
      </w:r>
      <w:r>
        <w:rPr>
          <w:b/>
          <w:bCs/>
          <w:shd w:val="clear" w:color="auto" w:fill="FFFFFF"/>
        </w:rPr>
        <w:t>:</w:t>
      </w:r>
      <w:r w:rsidR="00F9440A">
        <w:rPr>
          <w:b/>
          <w:bCs/>
          <w:shd w:val="clear" w:color="auto" w:fill="FFFFFF"/>
        </w:rPr>
        <w:t xml:space="preserve"> </w:t>
      </w:r>
      <w:r w:rsidR="00F9440A">
        <w:rPr>
          <w:shd w:val="clear" w:color="auto" w:fill="FFFFFF"/>
        </w:rPr>
        <w:t>Krysik</w:t>
      </w:r>
      <w:r>
        <w:rPr>
          <w:b/>
          <w:bCs/>
          <w:shd w:val="clear" w:color="auto" w:fill="FFFFFF"/>
        </w:rPr>
        <w:t xml:space="preserve"> </w:t>
      </w:r>
      <w:sdt>
        <w:sdtPr>
          <w:rPr>
            <w:b/>
            <w:bCs/>
            <w:shd w:val="clear" w:color="auto" w:fill="FFFFFF"/>
          </w:rPr>
          <w:id w:val="1586576247"/>
          <w:citation/>
        </w:sdtPr>
        <w:sdtContent>
          <w:r w:rsidR="00F9440A">
            <w:rPr>
              <w:b/>
              <w:bCs/>
              <w:shd w:val="clear" w:color="auto" w:fill="FFFFFF"/>
            </w:rPr>
            <w:fldChar w:fldCharType="begin"/>
          </w:r>
          <w:r w:rsidR="00F9440A">
            <w:rPr>
              <w:shd w:val="clear" w:color="auto" w:fill="FFFFFF"/>
            </w:rPr>
            <w:instrText xml:space="preserve">CITATION Kry24 \n  \l 7177 </w:instrText>
          </w:r>
          <w:r w:rsidR="00F9440A">
            <w:rPr>
              <w:b/>
              <w:bCs/>
              <w:shd w:val="clear" w:color="auto" w:fill="FFFFFF"/>
            </w:rPr>
            <w:fldChar w:fldCharType="separate"/>
          </w:r>
          <w:r w:rsidR="00F9440A" w:rsidRPr="00F9440A">
            <w:rPr>
              <w:noProof/>
              <w:shd w:val="clear" w:color="auto" w:fill="FFFFFF"/>
            </w:rPr>
            <w:t>(2024)</w:t>
          </w:r>
          <w:r w:rsidR="00F9440A">
            <w:rPr>
              <w:b/>
              <w:bCs/>
              <w:shd w:val="clear" w:color="auto" w:fill="FFFFFF"/>
            </w:rPr>
            <w:fldChar w:fldCharType="end"/>
          </w:r>
        </w:sdtContent>
      </w:sdt>
      <w:r w:rsidR="00ED072E" w:rsidRPr="00F9440A">
        <w:rPr>
          <w:shd w:val="clear" w:color="auto" w:fill="FFFFFF"/>
        </w:rPr>
        <w:t xml:space="preserve"> insists on the importance of optimizing database operations for application performance. There are two major strategies. Query optimization is about evaluating and refining database queries including methods as indexing frequently accessed columns, excluding useless joins, and considering </w:t>
      </w:r>
      <w:r w:rsidR="00F9440A" w:rsidRPr="00F9440A">
        <w:rPr>
          <w:shd w:val="clear" w:color="auto" w:fill="FFFFFF"/>
        </w:rPr>
        <w:t xml:space="preserve">denormalization </w:t>
      </w:r>
      <w:r w:rsidR="00ED072E" w:rsidRPr="00F9440A">
        <w:rPr>
          <w:shd w:val="clear" w:color="auto" w:fill="FFFFFF"/>
        </w:rPr>
        <w:t>data when necessary. Moreover, revising and improving database structure is significant.</w:t>
      </w:r>
      <w:r w:rsidR="00EB2810">
        <w:rPr>
          <w:shd w:val="clear" w:color="auto" w:fill="FFFFFF"/>
        </w:rPr>
        <w:t xml:space="preserve"> It is important to study </w:t>
      </w:r>
      <w:r w:rsidR="00EB2810" w:rsidRPr="00EB2810">
        <w:rPr>
          <w:shd w:val="clear" w:color="auto" w:fill="FFFFFF"/>
        </w:rPr>
        <w:t>database structure, to make sure it helps store and access data in a good way, because this affects how well the software works in general.</w:t>
      </w:r>
    </w:p>
    <w:p w14:paraId="4E96D6A0" w14:textId="4ABC3E08" w:rsidR="005A7CED" w:rsidRDefault="005A7CED" w:rsidP="0043111C">
      <w:pPr>
        <w:jc w:val="both"/>
        <w:rPr>
          <w:shd w:val="clear" w:color="auto" w:fill="FFFFFF"/>
        </w:rPr>
      </w:pPr>
      <w:r w:rsidRPr="005A7CED">
        <w:rPr>
          <w:b/>
          <w:bCs/>
          <w:shd w:val="clear" w:color="auto" w:fill="FFFFFF"/>
        </w:rPr>
        <w:t>Caching</w:t>
      </w:r>
      <w:r>
        <w:rPr>
          <w:b/>
          <w:bCs/>
          <w:shd w:val="clear" w:color="auto" w:fill="FFFFFF"/>
        </w:rPr>
        <w:t xml:space="preserve">: </w:t>
      </w:r>
      <w:r w:rsidR="00FB5EC8" w:rsidRPr="00FB5EC8">
        <w:rPr>
          <w:shd w:val="clear" w:color="auto" w:fill="FFFFFF"/>
        </w:rPr>
        <w:t xml:space="preserve">As Krysik </w:t>
      </w:r>
      <w:sdt>
        <w:sdtPr>
          <w:rPr>
            <w:shd w:val="clear" w:color="auto" w:fill="FFFFFF"/>
          </w:rPr>
          <w:id w:val="-387121293"/>
          <w:citation/>
        </w:sdtPr>
        <w:sdtContent>
          <w:r w:rsidR="004170A8">
            <w:rPr>
              <w:shd w:val="clear" w:color="auto" w:fill="FFFFFF"/>
            </w:rPr>
            <w:fldChar w:fldCharType="begin"/>
          </w:r>
          <w:r w:rsidR="004170A8">
            <w:rPr>
              <w:shd w:val="clear" w:color="auto" w:fill="FFFFFF"/>
            </w:rPr>
            <w:instrText xml:space="preserve">CITATION Kry24 \n  \l 7177 </w:instrText>
          </w:r>
          <w:r w:rsidR="004170A8">
            <w:rPr>
              <w:shd w:val="clear" w:color="auto" w:fill="FFFFFF"/>
            </w:rPr>
            <w:fldChar w:fldCharType="separate"/>
          </w:r>
          <w:r w:rsidR="004170A8" w:rsidRPr="004170A8">
            <w:rPr>
              <w:shd w:val="clear" w:color="auto" w:fill="FFFFFF"/>
            </w:rPr>
            <w:t>(2024)</w:t>
          </w:r>
          <w:r w:rsidR="004170A8">
            <w:rPr>
              <w:shd w:val="clear" w:color="auto" w:fill="FFFFFF"/>
            </w:rPr>
            <w:fldChar w:fldCharType="end"/>
          </w:r>
        </w:sdtContent>
      </w:sdt>
      <w:r w:rsidR="00FB5EC8" w:rsidRPr="00FB5EC8">
        <w:rPr>
          <w:shd w:val="clear" w:color="auto" w:fill="FFFFFF"/>
        </w:rPr>
        <w:t xml:space="preserve"> observed, the role of effective caching strategies cannot be overemphasized. Cache the server-side for dynamic content and consider Content Delivery Networks (CDNs) for statics. This will improve the performance of the application significantly. Consequently, a cache management strategy should be developed alongside its implementation.</w:t>
      </w:r>
      <w:r w:rsidR="001279DD">
        <w:rPr>
          <w:shd w:val="clear" w:color="auto" w:fill="FFFFFF"/>
        </w:rPr>
        <w:t xml:space="preserve"> </w:t>
      </w:r>
      <w:r w:rsidR="00914092" w:rsidRPr="00914092">
        <w:rPr>
          <w:shd w:val="clear" w:color="auto" w:fill="FFFFFF"/>
        </w:rPr>
        <w:t>So, to balance the need for improved performance with data accuracy, this involves creating ways of invalidating caches as well as updating them.</w:t>
      </w:r>
    </w:p>
    <w:p w14:paraId="4069395C" w14:textId="470BD2FD" w:rsidR="001A12A7" w:rsidRDefault="00450951" w:rsidP="0043111C">
      <w:pPr>
        <w:jc w:val="both"/>
        <w:rPr>
          <w:shd w:val="clear" w:color="auto" w:fill="FFFFFF"/>
        </w:rPr>
      </w:pPr>
      <w:r w:rsidRPr="00450951">
        <w:rPr>
          <w:b/>
          <w:bCs/>
          <w:shd w:val="clear" w:color="auto" w:fill="FFFFFF"/>
        </w:rPr>
        <w:t>Front-End Optimization</w:t>
      </w:r>
      <w:r>
        <w:rPr>
          <w:b/>
          <w:bCs/>
          <w:shd w:val="clear" w:color="auto" w:fill="FFFFFF"/>
        </w:rPr>
        <w:t xml:space="preserve">: </w:t>
      </w:r>
      <w:r w:rsidR="001C0311">
        <w:rPr>
          <w:b/>
          <w:bCs/>
          <w:shd w:val="clear" w:color="auto" w:fill="FFFFFF"/>
        </w:rPr>
        <w:t xml:space="preserve"> </w:t>
      </w:r>
      <w:r w:rsidR="001C0311" w:rsidRPr="001C0311">
        <w:rPr>
          <w:shd w:val="clear" w:color="auto" w:fill="FFFFFF"/>
        </w:rPr>
        <w:t>According to Krysik</w:t>
      </w:r>
      <w:r w:rsidR="001C0311">
        <w:rPr>
          <w:shd w:val="clear" w:color="auto" w:fill="FFFFFF"/>
        </w:rPr>
        <w:t xml:space="preserve"> </w:t>
      </w:r>
      <w:sdt>
        <w:sdtPr>
          <w:rPr>
            <w:shd w:val="clear" w:color="auto" w:fill="FFFFFF"/>
          </w:rPr>
          <w:id w:val="-1183894867"/>
          <w:citation/>
        </w:sdtPr>
        <w:sdtContent>
          <w:r w:rsidR="001C0311">
            <w:rPr>
              <w:shd w:val="clear" w:color="auto" w:fill="FFFFFF"/>
            </w:rPr>
            <w:fldChar w:fldCharType="begin"/>
          </w:r>
          <w:r w:rsidR="001C0311">
            <w:rPr>
              <w:shd w:val="clear" w:color="auto" w:fill="FFFFFF"/>
            </w:rPr>
            <w:instrText xml:space="preserve">CITATION Kry24 \n  \l 7177 </w:instrText>
          </w:r>
          <w:r w:rsidR="001C0311">
            <w:rPr>
              <w:shd w:val="clear" w:color="auto" w:fill="FFFFFF"/>
            </w:rPr>
            <w:fldChar w:fldCharType="separate"/>
          </w:r>
          <w:r w:rsidR="001C0311" w:rsidRPr="001C0311">
            <w:rPr>
              <w:noProof/>
              <w:shd w:val="clear" w:color="auto" w:fill="FFFFFF"/>
            </w:rPr>
            <w:t>(2024)</w:t>
          </w:r>
          <w:r w:rsidR="001C0311">
            <w:rPr>
              <w:shd w:val="clear" w:color="auto" w:fill="FFFFFF"/>
            </w:rPr>
            <w:fldChar w:fldCharType="end"/>
          </w:r>
        </w:sdtContent>
      </w:sdt>
      <w:r w:rsidR="001C0311" w:rsidRPr="001C0311">
        <w:rPr>
          <w:shd w:val="clear" w:color="auto" w:fill="FFFFFF"/>
        </w:rPr>
        <w:t>, the front-end optimization involves two major areas. One of them is asset optimization, which refers to the process of improving the loading time for CSS files, JavaScript or image files used in a website. It can be done through minifying them or compressing the contents which leads to faster loading speeds. Additionally, it is equally crucial to enhance rendering performance.</w:t>
      </w:r>
      <w:r w:rsidR="00CB05E2">
        <w:rPr>
          <w:shd w:val="clear" w:color="auto" w:fill="FFFFFF"/>
        </w:rPr>
        <w:t xml:space="preserve"> This </w:t>
      </w:r>
      <w:r w:rsidR="00CB05E2" w:rsidRPr="00CB05E2">
        <w:rPr>
          <w:shd w:val="clear" w:color="auto" w:fill="FFFFFF"/>
        </w:rPr>
        <w:t>means pinpointing and removing obstacles in the rendering process so that the user interface is more responsive, leading to a smoother and more efficient user experience</w:t>
      </w:r>
      <w:r w:rsidR="00CB05E2">
        <w:rPr>
          <w:shd w:val="clear" w:color="auto" w:fill="FFFFFF"/>
        </w:rPr>
        <w:t>.</w:t>
      </w:r>
    </w:p>
    <w:p w14:paraId="22819149" w14:textId="7C8A7D37" w:rsidR="00FC3B73" w:rsidRDefault="001A12A7" w:rsidP="00A7382D">
      <w:pPr>
        <w:rPr>
          <w:shd w:val="clear" w:color="auto" w:fill="FFFFFF"/>
        </w:rPr>
      </w:pPr>
      <w:r>
        <w:rPr>
          <w:shd w:val="clear" w:color="auto" w:fill="FFFFFF"/>
        </w:rPr>
        <w:br w:type="page"/>
      </w:r>
    </w:p>
    <w:p w14:paraId="58C54B83" w14:textId="4EAD460C" w:rsidR="00CB05E2" w:rsidRDefault="00F0391A" w:rsidP="008146D5">
      <w:pPr>
        <w:pStyle w:val="Heading2"/>
        <w:jc w:val="center"/>
        <w:rPr>
          <w:shd w:val="clear" w:color="auto" w:fill="FFFFFF"/>
        </w:rPr>
      </w:pPr>
      <w:bookmarkStart w:id="2" w:name="_Toc170488479"/>
      <w:r w:rsidRPr="00F0391A">
        <w:rPr>
          <w:shd w:val="clear" w:color="auto" w:fill="FFFFFF"/>
        </w:rPr>
        <w:lastRenderedPageBreak/>
        <w:t>Final software performance guidelines</w:t>
      </w:r>
      <w:bookmarkEnd w:id="2"/>
    </w:p>
    <w:p w14:paraId="643AF9DA" w14:textId="77777777" w:rsidR="00A7382D" w:rsidRPr="00A7382D" w:rsidRDefault="00A7382D" w:rsidP="00A7382D"/>
    <w:p w14:paraId="06A11944" w14:textId="77777777" w:rsidR="00A7382D" w:rsidRDefault="00A7382D" w:rsidP="00A7382D">
      <w:pPr>
        <w:keepNext/>
        <w:jc w:val="center"/>
      </w:pPr>
      <w:r>
        <w:rPr>
          <w:noProof/>
          <w:shd w:val="clear" w:color="auto" w:fill="FFFFFF"/>
        </w:rPr>
        <w:drawing>
          <wp:inline distT="0" distB="0" distL="0" distR="0" wp14:anchorId="1CA9922E" wp14:editId="6B5E1FB8">
            <wp:extent cx="3496666" cy="3496666"/>
            <wp:effectExtent l="0" t="0" r="8890" b="8890"/>
            <wp:docPr id="1947870412" name="Picture 9" descr="A group of people around a table with computers an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70412" name="Picture 9" descr="A group of people around a table with computers and graph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467" cy="3500467"/>
                    </a:xfrm>
                    <a:prstGeom prst="rect">
                      <a:avLst/>
                    </a:prstGeom>
                  </pic:spPr>
                </pic:pic>
              </a:graphicData>
            </a:graphic>
          </wp:inline>
        </w:drawing>
      </w:r>
    </w:p>
    <w:p w14:paraId="4263BDC8" w14:textId="54B985E3" w:rsidR="00A7382D" w:rsidRDefault="00A7382D" w:rsidP="00A7382D">
      <w:pPr>
        <w:pStyle w:val="Caption"/>
        <w:jc w:val="center"/>
      </w:pPr>
      <w:r>
        <w:t xml:space="preserve">Figure </w:t>
      </w:r>
      <w:r>
        <w:fldChar w:fldCharType="begin"/>
      </w:r>
      <w:r>
        <w:instrText xml:space="preserve"> SEQ Figure \* ARABIC </w:instrText>
      </w:r>
      <w:r>
        <w:fldChar w:fldCharType="separate"/>
      </w:r>
      <w:r w:rsidR="004548DF">
        <w:rPr>
          <w:noProof/>
        </w:rPr>
        <w:t>2</w:t>
      </w:r>
      <w:r>
        <w:fldChar w:fldCharType="end"/>
      </w:r>
      <w:r>
        <w:t xml:space="preserve"> : Software Performance Guidelines </w:t>
      </w:r>
      <w:sdt>
        <w:sdtPr>
          <w:id w:val="563154767"/>
          <w:citation/>
        </w:sdtPr>
        <w:sdtContent>
          <w:r>
            <w:fldChar w:fldCharType="begin"/>
          </w:r>
          <w:r>
            <w:instrText xml:space="preserve"> CITATION Cop24 \l 7177 </w:instrText>
          </w:r>
          <w:r>
            <w:fldChar w:fldCharType="separate"/>
          </w:r>
          <w:r w:rsidRPr="00A7382D">
            <w:rPr>
              <w:noProof/>
            </w:rPr>
            <w:t>(Microsoft Co-pilot , 2024)</w:t>
          </w:r>
          <w:r>
            <w:fldChar w:fldCharType="end"/>
          </w:r>
        </w:sdtContent>
      </w:sdt>
    </w:p>
    <w:p w14:paraId="42BC774F" w14:textId="77777777" w:rsidR="00A7382D" w:rsidRPr="00A7382D" w:rsidRDefault="00A7382D" w:rsidP="00A7382D">
      <w:pPr>
        <w:jc w:val="center"/>
      </w:pPr>
    </w:p>
    <w:p w14:paraId="604CB197" w14:textId="43A0EDAD" w:rsidR="000B38A3" w:rsidRDefault="000B38A3" w:rsidP="009F1E91">
      <w:pPr>
        <w:jc w:val="both"/>
        <w:rPr>
          <w:shd w:val="clear" w:color="auto" w:fill="FFFFFF"/>
        </w:rPr>
      </w:pPr>
      <w:r w:rsidRPr="000B38A3">
        <w:rPr>
          <w:shd w:val="clear" w:color="auto" w:fill="FFFFFF"/>
        </w:rPr>
        <w:t xml:space="preserve">To ensure acceptable performance of the final software, one must adhere to well-defined guidelines </w:t>
      </w:r>
      <w:sdt>
        <w:sdtPr>
          <w:rPr>
            <w:shd w:val="clear" w:color="auto" w:fill="FFFFFF"/>
          </w:rPr>
          <w:id w:val="-957877783"/>
          <w:citation/>
        </w:sdtPr>
        <w:sdtContent>
          <w:r>
            <w:rPr>
              <w:shd w:val="clear" w:color="auto" w:fill="FFFFFF"/>
            </w:rPr>
            <w:fldChar w:fldCharType="begin"/>
          </w:r>
          <w:r>
            <w:rPr>
              <w:shd w:val="clear" w:color="auto" w:fill="FFFFFF"/>
            </w:rPr>
            <w:instrText xml:space="preserve"> CITATION Goo23 \l 7177 </w:instrText>
          </w:r>
          <w:r>
            <w:rPr>
              <w:shd w:val="clear" w:color="auto" w:fill="FFFFFF"/>
            </w:rPr>
            <w:fldChar w:fldCharType="separate"/>
          </w:r>
          <w:r w:rsidRPr="000B38A3">
            <w:rPr>
              <w:noProof/>
              <w:shd w:val="clear" w:color="auto" w:fill="FFFFFF"/>
            </w:rPr>
            <w:t>(Google Cloud, 2023)</w:t>
          </w:r>
          <w:r>
            <w:rPr>
              <w:shd w:val="clear" w:color="auto" w:fill="FFFFFF"/>
            </w:rPr>
            <w:fldChar w:fldCharType="end"/>
          </w:r>
        </w:sdtContent>
      </w:sdt>
      <w:r>
        <w:rPr>
          <w:shd w:val="clear" w:color="auto" w:fill="FFFFFF"/>
        </w:rPr>
        <w:t>:</w:t>
      </w:r>
    </w:p>
    <w:p w14:paraId="55D0D32A" w14:textId="65FC8BC9" w:rsidR="003C5F61" w:rsidRDefault="00C74D3A" w:rsidP="009F1E91">
      <w:pPr>
        <w:jc w:val="both"/>
        <w:rPr>
          <w:shd w:val="clear" w:color="auto" w:fill="FFFFFF"/>
        </w:rPr>
      </w:pPr>
      <w:r w:rsidRPr="00C74D3A">
        <w:rPr>
          <w:b/>
          <w:bCs/>
          <w:shd w:val="clear" w:color="auto" w:fill="FFFFFF"/>
        </w:rPr>
        <w:t>Performance Testing</w:t>
      </w:r>
      <w:r w:rsidR="000B38A3">
        <w:rPr>
          <w:b/>
          <w:bCs/>
          <w:shd w:val="clear" w:color="auto" w:fill="FFFFFF"/>
        </w:rPr>
        <w:t xml:space="preserve">: </w:t>
      </w:r>
      <w:r w:rsidR="003C5F61" w:rsidRPr="003C5F61">
        <w:rPr>
          <w:shd w:val="clear" w:color="auto" w:fill="FFFFFF"/>
        </w:rPr>
        <w:t>In</w:t>
      </w:r>
      <w:r w:rsidR="00EB40D4">
        <w:rPr>
          <w:shd w:val="clear" w:color="auto" w:fill="FFFFFF"/>
        </w:rPr>
        <w:t xml:space="preserve"> 2023</w:t>
      </w:r>
      <w:r w:rsidR="003C5F61" w:rsidRPr="003C5F61">
        <w:rPr>
          <w:shd w:val="clear" w:color="auto" w:fill="FFFFFF"/>
        </w:rPr>
        <w:t>,</w:t>
      </w:r>
      <w:r w:rsidR="00EB40D4">
        <w:rPr>
          <w:shd w:val="clear" w:color="auto" w:fill="FFFFFF"/>
        </w:rPr>
        <w:t xml:space="preserve"> </w:t>
      </w:r>
      <w:sdt>
        <w:sdtPr>
          <w:rPr>
            <w:shd w:val="clear" w:color="auto" w:fill="FFFFFF"/>
          </w:rPr>
          <w:id w:val="356087532"/>
          <w:citation/>
        </w:sdtPr>
        <w:sdtContent>
          <w:r w:rsidR="00EB40D4">
            <w:rPr>
              <w:shd w:val="clear" w:color="auto" w:fill="FFFFFF"/>
            </w:rPr>
            <w:fldChar w:fldCharType="begin"/>
          </w:r>
          <w:r w:rsidR="00EB40D4">
            <w:rPr>
              <w:shd w:val="clear" w:color="auto" w:fill="FFFFFF"/>
            </w:rPr>
            <w:instrText xml:space="preserve">CITATION Goo23 \y  \l 7177 </w:instrText>
          </w:r>
          <w:r w:rsidR="00EB40D4">
            <w:rPr>
              <w:shd w:val="clear" w:color="auto" w:fill="FFFFFF"/>
            </w:rPr>
            <w:fldChar w:fldCharType="separate"/>
          </w:r>
          <w:r w:rsidR="00EB40D4" w:rsidRPr="00EB40D4">
            <w:rPr>
              <w:noProof/>
              <w:shd w:val="clear" w:color="auto" w:fill="FFFFFF"/>
            </w:rPr>
            <w:t>(Google Cloud)</w:t>
          </w:r>
          <w:r w:rsidR="00EB40D4">
            <w:rPr>
              <w:shd w:val="clear" w:color="auto" w:fill="FFFFFF"/>
            </w:rPr>
            <w:fldChar w:fldCharType="end"/>
          </w:r>
        </w:sdtContent>
      </w:sdt>
      <w:r w:rsidR="003C5F61" w:rsidRPr="003C5F61">
        <w:rPr>
          <w:shd w:val="clear" w:color="auto" w:fill="FFFFFF"/>
        </w:rPr>
        <w:t xml:space="preserve"> revealed that all-encompassing performance testing remains fundamental in the detection and treatment of performance bottlenecks. This incorporates thorough load testing, stress testing and scalability testing too. For perpetual performance verification, professionals advise integrating performance testing through continuous integration and continuous deployment pipelines.</w:t>
      </w:r>
      <w:r w:rsidR="00E536F3">
        <w:rPr>
          <w:shd w:val="clear" w:color="auto" w:fill="FFFFFF"/>
        </w:rPr>
        <w:t xml:space="preserve"> </w:t>
      </w:r>
      <w:r w:rsidR="00E536F3" w:rsidRPr="00E536F3">
        <w:rPr>
          <w:shd w:val="clear" w:color="auto" w:fill="FFFFFF"/>
        </w:rPr>
        <w:t>This automated approach allows for consistent and regular performance checks throughout the development process.</w:t>
      </w:r>
    </w:p>
    <w:p w14:paraId="48074E94" w14:textId="77777777" w:rsidR="000B563C" w:rsidRDefault="000B563C" w:rsidP="009F1E91">
      <w:pPr>
        <w:jc w:val="both"/>
        <w:rPr>
          <w:shd w:val="clear" w:color="auto" w:fill="FFFFFF"/>
        </w:rPr>
      </w:pPr>
    </w:p>
    <w:p w14:paraId="173CB0AE" w14:textId="3E1CC6F4" w:rsidR="000B563C" w:rsidRDefault="008A2E9B" w:rsidP="009F1E91">
      <w:pPr>
        <w:jc w:val="both"/>
        <w:rPr>
          <w:shd w:val="clear" w:color="auto" w:fill="FFFFFF"/>
        </w:rPr>
      </w:pPr>
      <w:r w:rsidRPr="008A2E9B">
        <w:rPr>
          <w:b/>
          <w:bCs/>
          <w:shd w:val="clear" w:color="auto" w:fill="FFFFFF"/>
        </w:rPr>
        <w:t>Monitoring and Profiling:</w:t>
      </w:r>
      <w:r w:rsidR="000300D9">
        <w:rPr>
          <w:b/>
          <w:bCs/>
          <w:shd w:val="clear" w:color="auto" w:fill="FFFFFF"/>
        </w:rPr>
        <w:t xml:space="preserve"> </w:t>
      </w:r>
      <w:r>
        <w:rPr>
          <w:b/>
          <w:bCs/>
          <w:shd w:val="clear" w:color="auto" w:fill="FFFFFF"/>
        </w:rPr>
        <w:t xml:space="preserve"> </w:t>
      </w:r>
      <w:sdt>
        <w:sdtPr>
          <w:rPr>
            <w:shd w:val="clear" w:color="auto" w:fill="FFFFFF"/>
          </w:rPr>
          <w:id w:val="1661186603"/>
          <w:citation/>
        </w:sdtPr>
        <w:sdtContent>
          <w:r w:rsidR="00E4288E" w:rsidRPr="00E4288E">
            <w:rPr>
              <w:shd w:val="clear" w:color="auto" w:fill="FFFFFF"/>
            </w:rPr>
            <w:fldChar w:fldCharType="begin"/>
          </w:r>
          <w:r w:rsidR="00E4288E" w:rsidRPr="00E4288E">
            <w:rPr>
              <w:shd w:val="clear" w:color="auto" w:fill="FFFFFF"/>
            </w:rPr>
            <w:instrText xml:space="preserve"> CITATION Goo23 \l 7177 </w:instrText>
          </w:r>
          <w:r w:rsidR="00E4288E" w:rsidRPr="00E4288E">
            <w:rPr>
              <w:shd w:val="clear" w:color="auto" w:fill="FFFFFF"/>
            </w:rPr>
            <w:fldChar w:fldCharType="separate"/>
          </w:r>
          <w:r w:rsidR="00E4288E" w:rsidRPr="00E4288E">
            <w:rPr>
              <w:shd w:val="clear" w:color="auto" w:fill="FFFFFF"/>
            </w:rPr>
            <w:t>(Google Cloud, 2023)</w:t>
          </w:r>
          <w:r w:rsidR="00E4288E" w:rsidRPr="00E4288E">
            <w:rPr>
              <w:shd w:val="clear" w:color="auto" w:fill="FFFFFF"/>
            </w:rPr>
            <w:fldChar w:fldCharType="end"/>
          </w:r>
        </w:sdtContent>
      </w:sdt>
      <w:r w:rsidR="000300D9" w:rsidRPr="00E4288E">
        <w:rPr>
          <w:shd w:val="clear" w:color="auto" w:fill="FFFFFF"/>
        </w:rPr>
        <w:t xml:space="preserve"> will have real-time monitoring and profiling given tremendous importance to it. This is because one way of doing this is by implementing monitoring tools which can keep an eye on live performance indicators like response time, load on the server, and error rate among others so that it can give out vital information concerning how well an application is functioning. At the same time using profiling tools makes it possible to pinpoint performance-critical parts in the code that require optimization.</w:t>
      </w:r>
      <w:r w:rsidR="00E05986">
        <w:rPr>
          <w:shd w:val="clear" w:color="auto" w:fill="FFFFFF"/>
        </w:rPr>
        <w:t xml:space="preserve"> </w:t>
      </w:r>
      <w:r w:rsidR="00E05986" w:rsidRPr="00E05986">
        <w:rPr>
          <w:shd w:val="clear" w:color="auto" w:fill="FFFFFF"/>
        </w:rPr>
        <w:t>These practices make it possible for the developers to deal with performance issues rapidly and effectively.</w:t>
      </w:r>
    </w:p>
    <w:p w14:paraId="14488B82" w14:textId="09E2CDBF" w:rsidR="00E536F3" w:rsidRDefault="000B563C" w:rsidP="000B563C">
      <w:pPr>
        <w:rPr>
          <w:shd w:val="clear" w:color="auto" w:fill="FFFFFF"/>
        </w:rPr>
      </w:pPr>
      <w:r>
        <w:rPr>
          <w:shd w:val="clear" w:color="auto" w:fill="FFFFFF"/>
        </w:rPr>
        <w:br w:type="page"/>
      </w:r>
    </w:p>
    <w:p w14:paraId="4F676851" w14:textId="413DF839" w:rsidR="001A12A7" w:rsidRDefault="00CA493D" w:rsidP="009F1E91">
      <w:pPr>
        <w:jc w:val="both"/>
        <w:rPr>
          <w:shd w:val="clear" w:color="auto" w:fill="FFFFFF"/>
        </w:rPr>
      </w:pPr>
      <w:r w:rsidRPr="00CA493D">
        <w:rPr>
          <w:b/>
          <w:bCs/>
          <w:shd w:val="clear" w:color="auto" w:fill="FFFFFF"/>
        </w:rPr>
        <w:lastRenderedPageBreak/>
        <w:t>Scalability Considerations</w:t>
      </w:r>
      <w:r>
        <w:rPr>
          <w:b/>
          <w:bCs/>
          <w:shd w:val="clear" w:color="auto" w:fill="FFFFFF"/>
        </w:rPr>
        <w:t xml:space="preserve">: </w:t>
      </w:r>
      <w:r w:rsidR="00E742EA" w:rsidRPr="00E742EA">
        <w:rPr>
          <w:shd w:val="clear" w:color="auto" w:fill="FFFFFF"/>
        </w:rPr>
        <w:t>Google Cloud</w:t>
      </w:r>
      <w:r w:rsidR="00E742EA">
        <w:rPr>
          <w:shd w:val="clear" w:color="auto" w:fill="FFFFFF"/>
        </w:rPr>
        <w:t xml:space="preserve"> </w:t>
      </w:r>
      <w:sdt>
        <w:sdtPr>
          <w:rPr>
            <w:shd w:val="clear" w:color="auto" w:fill="FFFFFF"/>
          </w:rPr>
          <w:id w:val="1738364766"/>
          <w:citation/>
        </w:sdtPr>
        <w:sdtContent>
          <w:r w:rsidR="00E742EA">
            <w:rPr>
              <w:shd w:val="clear" w:color="auto" w:fill="FFFFFF"/>
            </w:rPr>
            <w:fldChar w:fldCharType="begin"/>
          </w:r>
          <w:r w:rsidR="00E742EA">
            <w:rPr>
              <w:shd w:val="clear" w:color="auto" w:fill="FFFFFF"/>
            </w:rPr>
            <w:instrText xml:space="preserve">CITATION Goo23 \n  \l 7177 </w:instrText>
          </w:r>
          <w:r w:rsidR="00E742EA">
            <w:rPr>
              <w:shd w:val="clear" w:color="auto" w:fill="FFFFFF"/>
            </w:rPr>
            <w:fldChar w:fldCharType="separate"/>
          </w:r>
          <w:r w:rsidR="00E742EA" w:rsidRPr="00E742EA">
            <w:rPr>
              <w:noProof/>
              <w:shd w:val="clear" w:color="auto" w:fill="FFFFFF"/>
            </w:rPr>
            <w:t>(2023)</w:t>
          </w:r>
          <w:r w:rsidR="00E742EA">
            <w:rPr>
              <w:shd w:val="clear" w:color="auto" w:fill="FFFFFF"/>
            </w:rPr>
            <w:fldChar w:fldCharType="end"/>
          </w:r>
        </w:sdtContent>
      </w:sdt>
      <w:r w:rsidR="00E742EA" w:rsidRPr="00E742EA">
        <w:rPr>
          <w:shd w:val="clear" w:color="auto" w:fill="FFFFFF"/>
        </w:rPr>
        <w:t xml:space="preserve"> focuses on the place where we meet security and performance. To prevent slowness caused by security deficiencies, secure coding guidelines should be followed for developers and application security engineers to protect their apps as well as to protect it from other issues. It is advisable that companies should carry out security audits at least once every month to detect any things that might slow down the systems because of some problems with safety measurements reached during the time between reviews.</w:t>
      </w:r>
      <w:r w:rsidR="003943DF">
        <w:rPr>
          <w:shd w:val="clear" w:color="auto" w:fill="FFFFFF"/>
        </w:rPr>
        <w:t xml:space="preserve"> </w:t>
      </w:r>
      <w:r w:rsidR="003943DF" w:rsidRPr="003943DF">
        <w:rPr>
          <w:shd w:val="clear" w:color="auto" w:fill="FFFFFF"/>
        </w:rPr>
        <w:t>Such an active approach helps guarantee the good condition of the application in both security and performance terms</w:t>
      </w:r>
      <w:r w:rsidR="003943DF">
        <w:rPr>
          <w:shd w:val="clear" w:color="auto" w:fill="FFFFFF"/>
        </w:rPr>
        <w:t>.</w:t>
      </w:r>
    </w:p>
    <w:p w14:paraId="139C8006" w14:textId="011EC782" w:rsidR="003943DF" w:rsidRPr="00D23A3A" w:rsidRDefault="00D23A3A" w:rsidP="009F1E91">
      <w:pPr>
        <w:jc w:val="both"/>
        <w:rPr>
          <w:b/>
          <w:bCs/>
          <w:shd w:val="clear" w:color="auto" w:fill="FFFFFF"/>
        </w:rPr>
      </w:pPr>
      <w:r w:rsidRPr="00D23A3A">
        <w:rPr>
          <w:b/>
          <w:bCs/>
          <w:shd w:val="clear" w:color="auto" w:fill="FFFFFF"/>
        </w:rPr>
        <w:t>Continuous Operation</w:t>
      </w:r>
      <w:r>
        <w:rPr>
          <w:b/>
          <w:bCs/>
          <w:shd w:val="clear" w:color="auto" w:fill="FFFFFF"/>
        </w:rPr>
        <w:t xml:space="preserve">: </w:t>
      </w:r>
      <w:r w:rsidRPr="00D23A3A">
        <w:rPr>
          <w:shd w:val="clear" w:color="auto" w:fill="FFFFFF"/>
        </w:rPr>
        <w:t>According to Google Cloud</w:t>
      </w:r>
      <w:r>
        <w:rPr>
          <w:shd w:val="clear" w:color="auto" w:fill="FFFFFF"/>
        </w:rPr>
        <w:t xml:space="preserve"> </w:t>
      </w:r>
      <w:sdt>
        <w:sdtPr>
          <w:rPr>
            <w:shd w:val="clear" w:color="auto" w:fill="FFFFFF"/>
          </w:rPr>
          <w:id w:val="620882988"/>
          <w:citation/>
        </w:sdtPr>
        <w:sdtContent>
          <w:r>
            <w:rPr>
              <w:shd w:val="clear" w:color="auto" w:fill="FFFFFF"/>
            </w:rPr>
            <w:fldChar w:fldCharType="begin"/>
          </w:r>
          <w:r>
            <w:rPr>
              <w:shd w:val="clear" w:color="auto" w:fill="FFFFFF"/>
            </w:rPr>
            <w:instrText xml:space="preserve">CITATION Goo23 \n  \l 7177 </w:instrText>
          </w:r>
          <w:r>
            <w:rPr>
              <w:shd w:val="clear" w:color="auto" w:fill="FFFFFF"/>
            </w:rPr>
            <w:fldChar w:fldCharType="separate"/>
          </w:r>
          <w:r w:rsidRPr="00D23A3A">
            <w:rPr>
              <w:noProof/>
              <w:shd w:val="clear" w:color="auto" w:fill="FFFFFF"/>
            </w:rPr>
            <w:t>(2023)</w:t>
          </w:r>
          <w:r>
            <w:rPr>
              <w:shd w:val="clear" w:color="auto" w:fill="FFFFFF"/>
            </w:rPr>
            <w:fldChar w:fldCharType="end"/>
          </w:r>
        </w:sdtContent>
      </w:sdt>
      <w:r w:rsidRPr="00D23A3A">
        <w:rPr>
          <w:shd w:val="clear" w:color="auto" w:fill="FFFFFF"/>
        </w:rPr>
        <w:t>, it is important to use their products continuously to make them better. This involves regular code reviews to identify ways in which performance can be made better as well as constantly monitoring performance metrics in real time. When issues arise, the program should deal with them immediately so that they do not degrade the system performance over time</w:t>
      </w:r>
      <w:r w:rsidR="008A1E40">
        <w:rPr>
          <w:shd w:val="clear" w:color="auto" w:fill="FFFFFF"/>
        </w:rPr>
        <w:t xml:space="preserve">. </w:t>
      </w:r>
      <w:r w:rsidR="008A1E40" w:rsidRPr="008A1E40">
        <w:rPr>
          <w:shd w:val="clear" w:color="auto" w:fill="FFFFFF"/>
        </w:rPr>
        <w:t xml:space="preserve">By remaining committed to optimization, we </w:t>
      </w:r>
      <w:r w:rsidR="002816B7" w:rsidRPr="008A1E40">
        <w:rPr>
          <w:shd w:val="clear" w:color="auto" w:fill="FFFFFF"/>
        </w:rPr>
        <w:t>can</w:t>
      </w:r>
      <w:r w:rsidR="008A1E40" w:rsidRPr="008A1E40">
        <w:rPr>
          <w:shd w:val="clear" w:color="auto" w:fill="FFFFFF"/>
        </w:rPr>
        <w:t xml:space="preserve"> maintain the app’s optimum running state even in changing circumstances and variable requisites.</w:t>
      </w:r>
    </w:p>
    <w:p w14:paraId="0D8FB903" w14:textId="77777777" w:rsidR="009F1E91" w:rsidRDefault="009F1E91" w:rsidP="009F1E91">
      <w:pPr>
        <w:jc w:val="both"/>
        <w:rPr>
          <w:shd w:val="clear" w:color="auto" w:fill="FFFFFF"/>
        </w:rPr>
      </w:pPr>
    </w:p>
    <w:p w14:paraId="29356023" w14:textId="50AE71D3" w:rsidR="00162A44" w:rsidRDefault="00B72E7F" w:rsidP="009F1E91">
      <w:pPr>
        <w:jc w:val="both"/>
        <w:rPr>
          <w:shd w:val="clear" w:color="auto" w:fill="FFFFFF"/>
        </w:rPr>
      </w:pPr>
      <w:r w:rsidRPr="00B72E7F">
        <w:rPr>
          <w:shd w:val="clear" w:color="auto" w:fill="FFFFFF"/>
        </w:rPr>
        <w:t xml:space="preserve">Improving the performance of the Agri-Energy Connect prototype is necessary for its success. Performance can be significantly increased if we concentrate on code efficiency, database query optimization, employing caching strategies, front-end optimization, and asynchronous operations as recommended in Krysik </w:t>
      </w:r>
      <w:sdt>
        <w:sdtPr>
          <w:rPr>
            <w:shd w:val="clear" w:color="auto" w:fill="FFFFFF"/>
          </w:rPr>
          <w:id w:val="-191380950"/>
          <w:citation/>
        </w:sdtPr>
        <w:sdtContent>
          <w:r>
            <w:rPr>
              <w:shd w:val="clear" w:color="auto" w:fill="FFFFFF"/>
            </w:rPr>
            <w:fldChar w:fldCharType="begin"/>
          </w:r>
          <w:r>
            <w:rPr>
              <w:shd w:val="clear" w:color="auto" w:fill="FFFFFF"/>
            </w:rPr>
            <w:instrText xml:space="preserve">CITATION Kry24 \n  \l 7177 </w:instrText>
          </w:r>
          <w:r>
            <w:rPr>
              <w:shd w:val="clear" w:color="auto" w:fill="FFFFFF"/>
            </w:rPr>
            <w:fldChar w:fldCharType="separate"/>
          </w:r>
          <w:r w:rsidRPr="00B72E7F">
            <w:rPr>
              <w:noProof/>
              <w:shd w:val="clear" w:color="auto" w:fill="FFFFFF"/>
            </w:rPr>
            <w:t>(2024)</w:t>
          </w:r>
          <w:r>
            <w:rPr>
              <w:shd w:val="clear" w:color="auto" w:fill="FFFFFF"/>
            </w:rPr>
            <w:fldChar w:fldCharType="end"/>
          </w:r>
        </w:sdtContent>
      </w:sdt>
      <w:r w:rsidRPr="00B72E7F">
        <w:rPr>
          <w:shd w:val="clear" w:color="auto" w:fill="FFFFFF"/>
        </w:rPr>
        <w:t>.</w:t>
      </w:r>
      <w:r>
        <w:rPr>
          <w:shd w:val="clear" w:color="auto" w:fill="FFFFFF"/>
        </w:rPr>
        <w:t xml:space="preserve"> </w:t>
      </w:r>
      <w:r w:rsidR="00307BEE" w:rsidRPr="00307BEE">
        <w:rPr>
          <w:shd w:val="clear" w:color="auto" w:fill="FFFFFF"/>
        </w:rPr>
        <w:t>Moreover, adhering to the performance testing, monitoring, scalability planning, security considerations, and continuous optimization stipulations given by</w:t>
      </w:r>
      <w:r w:rsidR="00307BEE">
        <w:rPr>
          <w:shd w:val="clear" w:color="auto" w:fill="FFFFFF"/>
        </w:rPr>
        <w:t xml:space="preserve"> Google Cloud </w:t>
      </w:r>
      <w:sdt>
        <w:sdtPr>
          <w:rPr>
            <w:shd w:val="clear" w:color="auto" w:fill="FFFFFF"/>
          </w:rPr>
          <w:id w:val="-834229114"/>
          <w:citation/>
        </w:sdtPr>
        <w:sdtContent>
          <w:r w:rsidR="00307BEE">
            <w:rPr>
              <w:shd w:val="clear" w:color="auto" w:fill="FFFFFF"/>
            </w:rPr>
            <w:fldChar w:fldCharType="begin"/>
          </w:r>
          <w:r w:rsidR="00307BEE">
            <w:rPr>
              <w:shd w:val="clear" w:color="auto" w:fill="FFFFFF"/>
            </w:rPr>
            <w:instrText xml:space="preserve">CITATION Goo23 \n  \l 7177 </w:instrText>
          </w:r>
          <w:r w:rsidR="00307BEE">
            <w:rPr>
              <w:shd w:val="clear" w:color="auto" w:fill="FFFFFF"/>
            </w:rPr>
            <w:fldChar w:fldCharType="separate"/>
          </w:r>
          <w:r w:rsidR="00307BEE" w:rsidRPr="00307BEE">
            <w:rPr>
              <w:noProof/>
              <w:shd w:val="clear" w:color="auto" w:fill="FFFFFF"/>
            </w:rPr>
            <w:t>(2023)</w:t>
          </w:r>
          <w:r w:rsidR="00307BEE">
            <w:rPr>
              <w:shd w:val="clear" w:color="auto" w:fill="FFFFFF"/>
            </w:rPr>
            <w:fldChar w:fldCharType="end"/>
          </w:r>
        </w:sdtContent>
      </w:sdt>
      <w:r w:rsidR="00307BEE" w:rsidRPr="00307BEE">
        <w:rPr>
          <w:shd w:val="clear" w:color="auto" w:fill="FFFFFF"/>
        </w:rPr>
        <w:t xml:space="preserve"> will make sure that the final software is reliable in terms of speed of operation and gives the users an integrated experience.</w:t>
      </w:r>
    </w:p>
    <w:p w14:paraId="4F519CA5" w14:textId="77777777" w:rsidR="00162A44" w:rsidRDefault="00162A44">
      <w:pPr>
        <w:rPr>
          <w:shd w:val="clear" w:color="auto" w:fill="FFFFFF"/>
        </w:rPr>
      </w:pPr>
      <w:r>
        <w:rPr>
          <w:shd w:val="clear" w:color="auto" w:fill="FFFFFF"/>
        </w:rPr>
        <w:br w:type="page"/>
      </w:r>
    </w:p>
    <w:p w14:paraId="06D26662" w14:textId="0762BE1E" w:rsidR="002816B7" w:rsidRDefault="003E220A" w:rsidP="009F1E91">
      <w:pPr>
        <w:jc w:val="both"/>
        <w:rPr>
          <w:shd w:val="clear" w:color="auto" w:fill="FFFFFF"/>
        </w:rPr>
      </w:pPr>
      <w:r>
        <w:rPr>
          <w:shd w:val="clear" w:color="auto" w:fill="FFFFFF"/>
        </w:rPr>
        <w:lastRenderedPageBreak/>
        <w:t>2</w:t>
      </w:r>
    </w:p>
    <w:p w14:paraId="13D9416D" w14:textId="660C3E57" w:rsidR="00DE3B05" w:rsidRDefault="00FD7CC4" w:rsidP="00FD7CC4">
      <w:pPr>
        <w:pStyle w:val="Heading1"/>
        <w:jc w:val="center"/>
      </w:pPr>
      <w:bookmarkStart w:id="3" w:name="_Toc170488480"/>
      <w:r>
        <w:t>Methodology</w:t>
      </w:r>
      <w:r w:rsidR="0098067C">
        <w:t xml:space="preserve"> for Agri-Energy Connect Platform</w:t>
      </w:r>
      <w:bookmarkEnd w:id="3"/>
    </w:p>
    <w:p w14:paraId="5791D6F4" w14:textId="77777777" w:rsidR="00FD7CC4" w:rsidRDefault="00FD7CC4" w:rsidP="00FD7CC4">
      <w:pPr>
        <w:rPr>
          <w:shd w:val="clear" w:color="auto" w:fill="FFFFFF"/>
        </w:rPr>
      </w:pPr>
    </w:p>
    <w:p w14:paraId="37455427" w14:textId="234469F1" w:rsidR="001456B8" w:rsidRPr="002426E8" w:rsidRDefault="007F5EA3" w:rsidP="007F5EA3">
      <w:pPr>
        <w:jc w:val="both"/>
        <w:rPr>
          <w:shd w:val="clear" w:color="auto" w:fill="FFFFFF"/>
        </w:rPr>
      </w:pPr>
      <w:r w:rsidRPr="007F5EA3">
        <w:rPr>
          <w:shd w:val="clear" w:color="auto" w:fill="FFFFFF"/>
        </w:rPr>
        <w:t>To make the Agri-Energy Connect Platform project development more efficient, I propose to use Agile software development methodology. Agile</w:t>
      </w:r>
      <w:r>
        <w:rPr>
          <w:shd w:val="clear" w:color="auto" w:fill="FFFFFF"/>
        </w:rPr>
        <w:t xml:space="preserve"> </w:t>
      </w:r>
      <w:r w:rsidRPr="007F5EA3">
        <w:rPr>
          <w:shd w:val="clear" w:color="auto" w:fill="FFFFFF"/>
        </w:rPr>
        <w:t>methodology is one that would be perfect for this project since it is rooted in iterative</w:t>
      </w:r>
      <w:r>
        <w:rPr>
          <w:shd w:val="clear" w:color="auto" w:fill="FFFFFF"/>
        </w:rPr>
        <w:t xml:space="preserve"> </w:t>
      </w:r>
      <w:r w:rsidRPr="007F5EA3">
        <w:rPr>
          <w:shd w:val="clear" w:color="auto" w:fill="FFFFFF"/>
        </w:rPr>
        <w:t xml:space="preserve">approaches and promotes both developers and </w:t>
      </w:r>
      <w:r w:rsidRPr="007F5EA3">
        <w:rPr>
          <w:shd w:val="clear" w:color="auto" w:fill="FFFFFF"/>
        </w:rPr>
        <w:t>stakeholders’</w:t>
      </w:r>
      <w:r w:rsidRPr="007F5EA3">
        <w:rPr>
          <w:shd w:val="clear" w:color="auto" w:fill="FFFFFF"/>
        </w:rPr>
        <w:t xml:space="preserve"> engagement heavily.</w:t>
      </w:r>
      <w:r>
        <w:rPr>
          <w:shd w:val="clear" w:color="auto" w:fill="FFFFFF"/>
        </w:rPr>
        <w:t xml:space="preserve"> </w:t>
      </w:r>
      <w:r w:rsidRPr="007F5EA3">
        <w:rPr>
          <w:shd w:val="clear" w:color="auto" w:fill="FFFFFF"/>
        </w:rPr>
        <w:t>In fact, rapid developments may be executed, of the software products, in response to changes in the customer needs.</w:t>
      </w:r>
    </w:p>
    <w:p w14:paraId="43313F99" w14:textId="3D5D8DF5" w:rsidR="00ED4C4B" w:rsidRDefault="00ED4C4B" w:rsidP="00ED4C4B">
      <w:pPr>
        <w:pStyle w:val="Heading2"/>
        <w:rPr>
          <w:shd w:val="clear" w:color="auto" w:fill="FFFFFF"/>
        </w:rPr>
      </w:pPr>
      <w:bookmarkStart w:id="4" w:name="_Toc170488481"/>
      <w:r>
        <w:rPr>
          <w:shd w:val="clear" w:color="auto" w:fill="FFFFFF"/>
        </w:rPr>
        <w:t>Clear Motivation for Agile Methodology</w:t>
      </w:r>
      <w:bookmarkEnd w:id="4"/>
    </w:p>
    <w:p w14:paraId="786186C3" w14:textId="318F4FD5" w:rsidR="009531C2" w:rsidRDefault="009531C2" w:rsidP="00ED4C4B">
      <w:pPr>
        <w:rPr>
          <w:shd w:val="clear" w:color="auto" w:fill="FFFFFF"/>
        </w:rPr>
      </w:pPr>
      <w:r w:rsidRPr="009531C2">
        <w:rPr>
          <w:shd w:val="clear" w:color="auto" w:fill="FFFFFF"/>
        </w:rPr>
        <w:t xml:space="preserve">According to </w:t>
      </w:r>
      <w:sdt>
        <w:sdtPr>
          <w:rPr>
            <w:shd w:val="clear" w:color="auto" w:fill="FFFFFF"/>
          </w:rPr>
          <w:id w:val="-765224435"/>
          <w:citation/>
        </w:sdtPr>
        <w:sdtContent>
          <w:r>
            <w:rPr>
              <w:shd w:val="clear" w:color="auto" w:fill="FFFFFF"/>
            </w:rPr>
            <w:fldChar w:fldCharType="begin"/>
          </w:r>
          <w:r>
            <w:rPr>
              <w:shd w:val="clear" w:color="auto" w:fill="FFFFFF"/>
            </w:rPr>
            <w:instrText xml:space="preserve"> CITATION Hun23 \l 7177 </w:instrText>
          </w:r>
          <w:r>
            <w:rPr>
              <w:shd w:val="clear" w:color="auto" w:fill="FFFFFF"/>
            </w:rPr>
            <w:fldChar w:fldCharType="separate"/>
          </w:r>
          <w:r w:rsidRPr="009531C2">
            <w:rPr>
              <w:noProof/>
              <w:shd w:val="clear" w:color="auto" w:fill="FFFFFF"/>
            </w:rPr>
            <w:t>(Hunter, 2023)</w:t>
          </w:r>
          <w:r>
            <w:rPr>
              <w:shd w:val="clear" w:color="auto" w:fill="FFFFFF"/>
            </w:rPr>
            <w:fldChar w:fldCharType="end"/>
          </w:r>
        </w:sdtContent>
      </w:sdt>
      <w:r w:rsidRPr="009531C2">
        <w:rPr>
          <w:shd w:val="clear" w:color="auto" w:fill="FFFFFF"/>
        </w:rPr>
        <w:t>, several benefits make the Agile methodology particularly appropriate for the Agri-Energy Connect project</w:t>
      </w:r>
      <w:r>
        <w:rPr>
          <w:shd w:val="clear" w:color="auto" w:fill="FFFFFF"/>
        </w:rPr>
        <w:t>:</w:t>
      </w:r>
    </w:p>
    <w:p w14:paraId="008C30D9" w14:textId="77777777" w:rsidR="005811F9" w:rsidRDefault="005811F9" w:rsidP="00ED4C4B">
      <w:pPr>
        <w:rPr>
          <w:shd w:val="clear" w:color="auto" w:fill="FFFFFF"/>
        </w:rPr>
      </w:pPr>
    </w:p>
    <w:p w14:paraId="4724AE65" w14:textId="77777777" w:rsidR="000B563C" w:rsidRDefault="005811F9" w:rsidP="000B563C">
      <w:pPr>
        <w:keepNext/>
        <w:jc w:val="center"/>
      </w:pPr>
      <w:r>
        <w:rPr>
          <w:noProof/>
          <w:shd w:val="clear" w:color="auto" w:fill="FFFFFF"/>
        </w:rPr>
        <w:drawing>
          <wp:inline distT="0" distB="0" distL="0" distR="0" wp14:anchorId="5345D77C" wp14:editId="3BE8C1C3">
            <wp:extent cx="2816352" cy="2816352"/>
            <wp:effectExtent l="0" t="0" r="3175" b="3175"/>
            <wp:docPr id="1566869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69992" name="Picture 15668699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0804" cy="2820804"/>
                    </a:xfrm>
                    <a:prstGeom prst="rect">
                      <a:avLst/>
                    </a:prstGeom>
                  </pic:spPr>
                </pic:pic>
              </a:graphicData>
            </a:graphic>
          </wp:inline>
        </w:drawing>
      </w:r>
    </w:p>
    <w:p w14:paraId="576733C3" w14:textId="49C9DE6D" w:rsidR="005811F9" w:rsidRDefault="000B563C" w:rsidP="000B563C">
      <w:pPr>
        <w:pStyle w:val="Caption"/>
        <w:jc w:val="center"/>
        <w:rPr>
          <w:shd w:val="clear" w:color="auto" w:fill="FFFFFF"/>
        </w:rPr>
      </w:pPr>
      <w:r>
        <w:t xml:space="preserve">Figure </w:t>
      </w:r>
      <w:r>
        <w:fldChar w:fldCharType="begin"/>
      </w:r>
      <w:r>
        <w:instrText xml:space="preserve"> SEQ Figure \* ARABIC </w:instrText>
      </w:r>
      <w:r>
        <w:fldChar w:fldCharType="separate"/>
      </w:r>
      <w:r w:rsidR="004548DF">
        <w:rPr>
          <w:noProof/>
        </w:rPr>
        <w:t>3</w:t>
      </w:r>
      <w:r>
        <w:fldChar w:fldCharType="end"/>
      </w:r>
      <w:r>
        <w:t xml:space="preserve"> : Agile Methodologies </w:t>
      </w:r>
      <w:sdt>
        <w:sdtPr>
          <w:id w:val="-2004118676"/>
          <w:citation/>
        </w:sdtPr>
        <w:sdtContent>
          <w:r>
            <w:fldChar w:fldCharType="begin"/>
          </w:r>
          <w:r>
            <w:instrText xml:space="preserve"> CITATION Cop24 \l 7177 </w:instrText>
          </w:r>
          <w:r>
            <w:fldChar w:fldCharType="separate"/>
          </w:r>
          <w:r w:rsidRPr="000B563C">
            <w:rPr>
              <w:noProof/>
            </w:rPr>
            <w:t>(Microsoft Co-pilot , 2024)</w:t>
          </w:r>
          <w:r>
            <w:fldChar w:fldCharType="end"/>
          </w:r>
        </w:sdtContent>
      </w:sdt>
    </w:p>
    <w:p w14:paraId="6FCD5F8F" w14:textId="77777777" w:rsidR="005811F9" w:rsidRDefault="005811F9" w:rsidP="00ED4C4B">
      <w:pPr>
        <w:rPr>
          <w:shd w:val="clear" w:color="auto" w:fill="FFFFFF"/>
        </w:rPr>
      </w:pPr>
    </w:p>
    <w:p w14:paraId="3A86D7C0" w14:textId="0153B1C3" w:rsidR="002263E6" w:rsidRDefault="001A2225" w:rsidP="00151907">
      <w:pPr>
        <w:jc w:val="both"/>
        <w:rPr>
          <w:shd w:val="clear" w:color="auto" w:fill="FFFFFF"/>
        </w:rPr>
      </w:pPr>
      <w:r w:rsidRPr="001A2225">
        <w:rPr>
          <w:b/>
          <w:bCs/>
          <w:shd w:val="clear" w:color="auto" w:fill="FFFFFF"/>
        </w:rPr>
        <w:t>Client Collaboration</w:t>
      </w:r>
      <w:r>
        <w:rPr>
          <w:shd w:val="clear" w:color="auto" w:fill="FFFFFF"/>
        </w:rPr>
        <w:t xml:space="preserve">: </w:t>
      </w:r>
      <w:r w:rsidRPr="001A2225">
        <w:rPr>
          <w:shd w:val="clear" w:color="auto" w:fill="FFFFFF"/>
        </w:rPr>
        <w:t xml:space="preserve">Agile methodology espouses full-time interaction with the customer during project implementation. At the same time, this corresponds to the customer’s wish for a plan that fully captures all aspects of their proposal and ensures that the application they approve meets their objectives and goals. Through recurring interactions between customers, feedback is constantly given leading to instant corrections and improvements hence the eventual product suits customer demands and expectations </w:t>
      </w:r>
      <w:sdt>
        <w:sdtPr>
          <w:rPr>
            <w:shd w:val="clear" w:color="auto" w:fill="FFFFFF"/>
          </w:rPr>
          <w:id w:val="-2079355996"/>
          <w:citation/>
        </w:sdtPr>
        <w:sdtContent>
          <w:r>
            <w:rPr>
              <w:shd w:val="clear" w:color="auto" w:fill="FFFFFF"/>
            </w:rPr>
            <w:fldChar w:fldCharType="begin"/>
          </w:r>
          <w:r>
            <w:rPr>
              <w:shd w:val="clear" w:color="auto" w:fill="FFFFFF"/>
            </w:rPr>
            <w:instrText xml:space="preserve"> CITATION Hun23 \l 7177 </w:instrText>
          </w:r>
          <w:r>
            <w:rPr>
              <w:shd w:val="clear" w:color="auto" w:fill="FFFFFF"/>
            </w:rPr>
            <w:fldChar w:fldCharType="separate"/>
          </w:r>
          <w:r w:rsidRPr="001A2225">
            <w:rPr>
              <w:noProof/>
              <w:shd w:val="clear" w:color="auto" w:fill="FFFFFF"/>
            </w:rPr>
            <w:t>(Hunter, 2023)</w:t>
          </w:r>
          <w:r>
            <w:rPr>
              <w:shd w:val="clear" w:color="auto" w:fill="FFFFFF"/>
            </w:rPr>
            <w:fldChar w:fldCharType="end"/>
          </w:r>
        </w:sdtContent>
      </w:sdt>
      <w:r w:rsidRPr="001A2225">
        <w:rPr>
          <w:shd w:val="clear" w:color="auto" w:fill="FFFFFF"/>
        </w:rPr>
        <w:t>.</w:t>
      </w:r>
    </w:p>
    <w:p w14:paraId="02D73460" w14:textId="77777777" w:rsidR="002263E6" w:rsidRDefault="002263E6">
      <w:pPr>
        <w:rPr>
          <w:shd w:val="clear" w:color="auto" w:fill="FFFFFF"/>
        </w:rPr>
      </w:pPr>
      <w:r>
        <w:rPr>
          <w:shd w:val="clear" w:color="auto" w:fill="FFFFFF"/>
        </w:rPr>
        <w:br w:type="page"/>
      </w:r>
    </w:p>
    <w:p w14:paraId="68C8FB0B" w14:textId="77777777" w:rsidR="009531C2" w:rsidRDefault="009531C2" w:rsidP="00151907">
      <w:pPr>
        <w:jc w:val="both"/>
        <w:rPr>
          <w:shd w:val="clear" w:color="auto" w:fill="FFFFFF"/>
        </w:rPr>
      </w:pPr>
    </w:p>
    <w:p w14:paraId="3F4B2194" w14:textId="460FDFE5" w:rsidR="001A2225" w:rsidRDefault="00640EEC" w:rsidP="00151907">
      <w:pPr>
        <w:jc w:val="both"/>
        <w:rPr>
          <w:shd w:val="clear" w:color="auto" w:fill="FFFFFF"/>
        </w:rPr>
      </w:pPr>
      <w:r w:rsidRPr="00151907">
        <w:rPr>
          <w:b/>
          <w:bCs/>
          <w:shd w:val="clear" w:color="auto" w:fill="FFFFFF"/>
        </w:rPr>
        <w:t>Iterative Development</w:t>
      </w:r>
      <w:r>
        <w:rPr>
          <w:shd w:val="clear" w:color="auto" w:fill="FFFFFF"/>
        </w:rPr>
        <w:t xml:space="preserve">: </w:t>
      </w:r>
      <w:r w:rsidR="00151907" w:rsidRPr="00151907">
        <w:rPr>
          <w:shd w:val="clear" w:color="auto" w:fill="FFFFFF"/>
        </w:rPr>
        <w:t>In his article,</w:t>
      </w:r>
      <w:r w:rsidR="00151907">
        <w:rPr>
          <w:shd w:val="clear" w:color="auto" w:fill="FFFFFF"/>
        </w:rPr>
        <w:t xml:space="preserve"> </w:t>
      </w:r>
      <w:sdt>
        <w:sdtPr>
          <w:rPr>
            <w:shd w:val="clear" w:color="auto" w:fill="FFFFFF"/>
          </w:rPr>
          <w:id w:val="-1275095753"/>
          <w:citation/>
        </w:sdtPr>
        <w:sdtContent>
          <w:r w:rsidR="00151907">
            <w:rPr>
              <w:shd w:val="clear" w:color="auto" w:fill="FFFFFF"/>
            </w:rPr>
            <w:fldChar w:fldCharType="begin"/>
          </w:r>
          <w:r w:rsidR="00151907">
            <w:rPr>
              <w:shd w:val="clear" w:color="auto" w:fill="FFFFFF"/>
            </w:rPr>
            <w:instrText xml:space="preserve"> CITATION Hun23 \l 7177 </w:instrText>
          </w:r>
          <w:r w:rsidR="00151907">
            <w:rPr>
              <w:shd w:val="clear" w:color="auto" w:fill="FFFFFF"/>
            </w:rPr>
            <w:fldChar w:fldCharType="separate"/>
          </w:r>
          <w:r w:rsidR="00151907" w:rsidRPr="00151907">
            <w:rPr>
              <w:noProof/>
              <w:shd w:val="clear" w:color="auto" w:fill="FFFFFF"/>
            </w:rPr>
            <w:t>(Hunter, 2023)</w:t>
          </w:r>
          <w:r w:rsidR="00151907">
            <w:rPr>
              <w:shd w:val="clear" w:color="auto" w:fill="FFFFFF"/>
            </w:rPr>
            <w:fldChar w:fldCharType="end"/>
          </w:r>
        </w:sdtContent>
      </w:sdt>
      <w:r w:rsidR="00151907" w:rsidRPr="00151907">
        <w:rPr>
          <w:shd w:val="clear" w:color="auto" w:fill="FFFFFF"/>
        </w:rPr>
        <w:t xml:space="preserve"> mentions that Agile facilitates iterative development cycles, which necessitates feedback mechanism that is on-going. For a project of Agri-Energy Connect, this is important because of the lack of initial details. Thus, using Agile methods will make it possible for every member of the group working on the project to have an opportunity to improve upon existing requirements and provide small portions of value periodically as may be necessary depending on how it has been used together with the comments from clients."</w:t>
      </w:r>
    </w:p>
    <w:p w14:paraId="43B478F4" w14:textId="054114E7" w:rsidR="00151907" w:rsidRDefault="004374C0" w:rsidP="00151907">
      <w:pPr>
        <w:jc w:val="both"/>
        <w:rPr>
          <w:shd w:val="clear" w:color="auto" w:fill="FFFFFF"/>
        </w:rPr>
      </w:pPr>
      <w:r w:rsidRPr="004374C0">
        <w:rPr>
          <w:b/>
          <w:bCs/>
          <w:shd w:val="clear" w:color="auto" w:fill="FFFFFF"/>
        </w:rPr>
        <w:t>Adaptability to Change:</w:t>
      </w:r>
      <w:r>
        <w:rPr>
          <w:b/>
          <w:bCs/>
          <w:shd w:val="clear" w:color="auto" w:fill="FFFFFF"/>
        </w:rPr>
        <w:t xml:space="preserve"> </w:t>
      </w:r>
      <w:r w:rsidR="00E11766" w:rsidRPr="00E11766">
        <w:rPr>
          <w:shd w:val="clear" w:color="auto" w:fill="FFFFFF"/>
        </w:rPr>
        <w:t xml:space="preserve">According to </w:t>
      </w:r>
      <w:sdt>
        <w:sdtPr>
          <w:rPr>
            <w:shd w:val="clear" w:color="auto" w:fill="FFFFFF"/>
          </w:rPr>
          <w:id w:val="1281536201"/>
          <w:citation/>
        </w:sdtPr>
        <w:sdtContent>
          <w:r w:rsidR="00E11766">
            <w:rPr>
              <w:shd w:val="clear" w:color="auto" w:fill="FFFFFF"/>
            </w:rPr>
            <w:fldChar w:fldCharType="begin"/>
          </w:r>
          <w:r w:rsidR="00E11766">
            <w:rPr>
              <w:shd w:val="clear" w:color="auto" w:fill="FFFFFF"/>
            </w:rPr>
            <w:instrText xml:space="preserve"> CITATION Hun23 \l 7177 </w:instrText>
          </w:r>
          <w:r w:rsidR="00E11766">
            <w:rPr>
              <w:shd w:val="clear" w:color="auto" w:fill="FFFFFF"/>
            </w:rPr>
            <w:fldChar w:fldCharType="separate"/>
          </w:r>
          <w:r w:rsidR="00E11766" w:rsidRPr="00E11766">
            <w:rPr>
              <w:noProof/>
              <w:shd w:val="clear" w:color="auto" w:fill="FFFFFF"/>
            </w:rPr>
            <w:t>(Hunter, 2023)</w:t>
          </w:r>
          <w:r w:rsidR="00E11766">
            <w:rPr>
              <w:shd w:val="clear" w:color="auto" w:fill="FFFFFF"/>
            </w:rPr>
            <w:fldChar w:fldCharType="end"/>
          </w:r>
        </w:sdtContent>
      </w:sdt>
      <w:r w:rsidR="00E11766" w:rsidRPr="00E11766">
        <w:rPr>
          <w:shd w:val="clear" w:color="auto" w:fill="FFFFFF"/>
        </w:rPr>
        <w:t xml:space="preserve">, the agile approach adapts to changing requirements, a key feature in a </w:t>
      </w:r>
      <w:r w:rsidR="00C43D7E">
        <w:rPr>
          <w:shd w:val="clear" w:color="auto" w:fill="FFFFFF"/>
        </w:rPr>
        <w:t xml:space="preserve">platform </w:t>
      </w:r>
      <w:r w:rsidR="00E11766" w:rsidRPr="00E11766">
        <w:rPr>
          <w:shd w:val="clear" w:color="auto" w:fill="FFFFFF"/>
        </w:rPr>
        <w:t>with changing needs like linking up sustainable agriculture practices with green energy solutions. It allows for flexibility in incorporating new insights and adjusting the project direction as needed so that the final product remains relevant and effective.</w:t>
      </w:r>
    </w:p>
    <w:p w14:paraId="67A1962B" w14:textId="718A7F27" w:rsidR="00E11766" w:rsidRPr="00BE78FF" w:rsidRDefault="007B4924" w:rsidP="00BE78FF">
      <w:pPr>
        <w:jc w:val="both"/>
        <w:rPr>
          <w:b/>
          <w:bCs/>
          <w:shd w:val="clear" w:color="auto" w:fill="FFFFFF"/>
        </w:rPr>
      </w:pPr>
      <w:r w:rsidRPr="007B4924">
        <w:rPr>
          <w:b/>
          <w:bCs/>
          <w:shd w:val="clear" w:color="auto" w:fill="FFFFFF"/>
        </w:rPr>
        <w:t>Focus on Delivering Value:</w:t>
      </w:r>
      <w:r w:rsidR="00BE78FF">
        <w:rPr>
          <w:b/>
          <w:bCs/>
          <w:shd w:val="clear" w:color="auto" w:fill="FFFFFF"/>
        </w:rPr>
        <w:t xml:space="preserve"> </w:t>
      </w:r>
      <w:r w:rsidR="00BE78FF" w:rsidRPr="00BE78FF">
        <w:rPr>
          <w:shd w:val="clear" w:color="auto" w:fill="FFFFFF"/>
        </w:rPr>
        <w:t xml:space="preserve">Being an Agile methodology implies that the software is delivered in short loops, working. The statement made </w:t>
      </w:r>
      <w:r w:rsidR="00BF462C" w:rsidRPr="00BE78FF">
        <w:rPr>
          <w:shd w:val="clear" w:color="auto" w:fill="FFFFFF"/>
        </w:rPr>
        <w:t>by about</w:t>
      </w:r>
      <w:r w:rsidR="00BE78FF" w:rsidRPr="00BE78FF">
        <w:rPr>
          <w:shd w:val="clear" w:color="auto" w:fill="FFFFFF"/>
        </w:rPr>
        <w:t xml:space="preserve"> this matter is in accordance with the objective of the</w:t>
      </w:r>
      <w:r w:rsidR="00BE78FF" w:rsidRPr="00BE78FF">
        <w:rPr>
          <w:shd w:val="clear" w:color="auto" w:fill="FFFFFF"/>
        </w:rPr>
        <w:t xml:space="preserve"> </w:t>
      </w:r>
      <w:r w:rsidR="00BE78FF" w:rsidRPr="00BE78FF">
        <w:rPr>
          <w:shd w:val="clear" w:color="auto" w:fill="FFFFFF"/>
        </w:rPr>
        <w:t>sustainable ecosystem, which we will target green energy as the initial topic.</w:t>
      </w:r>
      <w:r w:rsidR="00BE78FF" w:rsidRPr="00BE78FF">
        <w:rPr>
          <w:shd w:val="clear" w:color="auto" w:fill="FFFFFF"/>
        </w:rPr>
        <w:t xml:space="preserve"> </w:t>
      </w:r>
      <w:r w:rsidR="00BE78FF" w:rsidRPr="00BE78FF">
        <w:rPr>
          <w:shd w:val="clear" w:color="auto" w:fill="FFFFFF"/>
        </w:rPr>
        <w:t xml:space="preserve">One complicated thing, which is the most difficult and time-consuming to the </w:t>
      </w:r>
      <w:r w:rsidR="00BE78FF" w:rsidRPr="00BE78FF">
        <w:rPr>
          <w:shd w:val="clear" w:color="auto" w:fill="FFFFFF"/>
        </w:rPr>
        <w:t>client, however</w:t>
      </w:r>
      <w:r w:rsidR="00BE78FF" w:rsidRPr="00BE78FF">
        <w:rPr>
          <w:shd w:val="clear" w:color="auto" w:fill="FFFFFF"/>
        </w:rPr>
        <w:t>, they still do not miss their satisfaction and participation in it when</w:t>
      </w:r>
      <w:r w:rsidR="00BE78FF" w:rsidRPr="00BE78FF">
        <w:rPr>
          <w:shd w:val="clear" w:color="auto" w:fill="FFFFFF"/>
        </w:rPr>
        <w:t xml:space="preserve"> </w:t>
      </w:r>
      <w:r w:rsidR="00BE78FF" w:rsidRPr="00BE78FF">
        <w:rPr>
          <w:shd w:val="clear" w:color="auto" w:fill="FFFFFF"/>
        </w:rPr>
        <w:t>they offer small pieces that are the signs of a certain type of progression</w:t>
      </w:r>
      <w:r w:rsidR="00BE78FF" w:rsidRPr="00BE78FF">
        <w:rPr>
          <w:shd w:val="clear" w:color="auto" w:fill="FFFFFF"/>
        </w:rPr>
        <w:t xml:space="preserve"> </w:t>
      </w:r>
      <w:r w:rsidR="00BE78FF" w:rsidRPr="00BE78FF">
        <w:rPr>
          <w:shd w:val="clear" w:color="auto" w:fill="FFFFFF"/>
        </w:rPr>
        <w:t>or some modification of the form</w:t>
      </w:r>
      <w:r w:rsidR="00F46373" w:rsidRPr="00F46373">
        <w:rPr>
          <w:shd w:val="clear" w:color="auto" w:fill="FFFFFF"/>
        </w:rPr>
        <w:t>.</w:t>
      </w:r>
    </w:p>
    <w:p w14:paraId="5A8E6E1D" w14:textId="1296D3FB" w:rsidR="00F46373" w:rsidRDefault="00120A10" w:rsidP="00151907">
      <w:pPr>
        <w:jc w:val="both"/>
        <w:rPr>
          <w:shd w:val="clear" w:color="auto" w:fill="FFFFFF"/>
        </w:rPr>
      </w:pPr>
      <w:r w:rsidRPr="00120A10">
        <w:rPr>
          <w:b/>
          <w:bCs/>
          <w:shd w:val="clear" w:color="auto" w:fill="FFFFFF"/>
        </w:rPr>
        <w:t>Risk Mitigation</w:t>
      </w:r>
      <w:r>
        <w:rPr>
          <w:shd w:val="clear" w:color="auto" w:fill="FFFFFF"/>
        </w:rPr>
        <w:t xml:space="preserve">: </w:t>
      </w:r>
      <w:r w:rsidR="00970E88">
        <w:rPr>
          <w:shd w:val="clear" w:color="auto" w:fill="FFFFFF"/>
        </w:rPr>
        <w:t xml:space="preserve">According to Hunter </w:t>
      </w:r>
      <w:sdt>
        <w:sdtPr>
          <w:rPr>
            <w:shd w:val="clear" w:color="auto" w:fill="FFFFFF"/>
          </w:rPr>
          <w:id w:val="448819811"/>
          <w:citation/>
        </w:sdtPr>
        <w:sdtContent>
          <w:r w:rsidR="00970E88">
            <w:rPr>
              <w:shd w:val="clear" w:color="auto" w:fill="FFFFFF"/>
            </w:rPr>
            <w:fldChar w:fldCharType="begin"/>
          </w:r>
          <w:r w:rsidR="00970E88">
            <w:rPr>
              <w:shd w:val="clear" w:color="auto" w:fill="FFFFFF"/>
            </w:rPr>
            <w:instrText xml:space="preserve">CITATION Hun23 \n  \l 7177 </w:instrText>
          </w:r>
          <w:r w:rsidR="00970E88">
            <w:rPr>
              <w:shd w:val="clear" w:color="auto" w:fill="FFFFFF"/>
            </w:rPr>
            <w:fldChar w:fldCharType="separate"/>
          </w:r>
          <w:r w:rsidR="00970E88" w:rsidRPr="00970E88">
            <w:rPr>
              <w:noProof/>
              <w:shd w:val="clear" w:color="auto" w:fill="FFFFFF"/>
            </w:rPr>
            <w:t>(2023)</w:t>
          </w:r>
          <w:r w:rsidR="00970E88">
            <w:rPr>
              <w:shd w:val="clear" w:color="auto" w:fill="FFFFFF"/>
            </w:rPr>
            <w:fldChar w:fldCharType="end"/>
          </w:r>
        </w:sdtContent>
      </w:sdt>
      <w:r w:rsidR="00970E88">
        <w:rPr>
          <w:shd w:val="clear" w:color="auto" w:fill="FFFFFF"/>
        </w:rPr>
        <w:t xml:space="preserve"> Agile practices provide a good method to spot and solve the risks that occur the development process very early and thus in less tense conditions. This is of course important above all because such a project is designed to attract a variety of users based on the level of mastery of the technology</w:t>
      </w:r>
      <w:r w:rsidR="002C6565">
        <w:rPr>
          <w:shd w:val="clear" w:color="auto" w:fill="FFFFFF"/>
        </w:rPr>
        <w:t xml:space="preserve"> and it is based on backend which is strong enough to take on data and interactions users scale live. By having early-issue resolution, the firm can avoid the more severe disruptions the team members would otherwise have to tackle in the later stage.</w:t>
      </w:r>
    </w:p>
    <w:p w14:paraId="2968357D" w14:textId="77777777" w:rsidR="00366774" w:rsidRDefault="00366774" w:rsidP="00151907">
      <w:pPr>
        <w:jc w:val="both"/>
        <w:rPr>
          <w:shd w:val="clear" w:color="auto" w:fill="FFFFFF"/>
        </w:rPr>
      </w:pPr>
    </w:p>
    <w:p w14:paraId="1DC65ECB" w14:textId="77777777" w:rsidR="00366774" w:rsidRDefault="00366774" w:rsidP="00151907">
      <w:pPr>
        <w:jc w:val="both"/>
        <w:rPr>
          <w:shd w:val="clear" w:color="auto" w:fill="FFFFFF"/>
        </w:rPr>
      </w:pPr>
    </w:p>
    <w:p w14:paraId="75E506C5" w14:textId="77777777" w:rsidR="0016125B" w:rsidRDefault="00976D0F" w:rsidP="0016125B">
      <w:pPr>
        <w:jc w:val="both"/>
        <w:rPr>
          <w:shd w:val="clear" w:color="auto" w:fill="FFFFFF"/>
        </w:rPr>
      </w:pPr>
      <w:r w:rsidRPr="00976D0F">
        <w:rPr>
          <w:shd w:val="clear" w:color="auto" w:fill="FFFFFF"/>
        </w:rPr>
        <w:t xml:space="preserve">When creating the Agri-Energy Connect Platform, the team should consider using Agile methodology because it could foster cooperation, adjust to evolving needs, release value over time, and contain risks easily. The approach is in harmony with the customer’s desire to present a detailed proposal and a top-level scheme for the platform thus leading to a </w:t>
      </w:r>
      <w:r w:rsidR="0035169A" w:rsidRPr="00976D0F">
        <w:rPr>
          <w:shd w:val="clear" w:color="auto" w:fill="FFFFFF"/>
        </w:rPr>
        <w:t>successful</w:t>
      </w:r>
      <w:r w:rsidRPr="00976D0F">
        <w:rPr>
          <w:shd w:val="clear" w:color="auto" w:fill="FFFFFF"/>
        </w:rPr>
        <w:t xml:space="preserve"> customer-focused growth process (Hunter, 2023)</w:t>
      </w:r>
      <w:r w:rsidR="00496AE3">
        <w:rPr>
          <w:shd w:val="clear" w:color="auto" w:fill="FFFFFF"/>
        </w:rPr>
        <w:t xml:space="preserve">. </w:t>
      </w:r>
      <w:r w:rsidR="00496AE3" w:rsidRPr="00496AE3">
        <w:rPr>
          <w:shd w:val="clear" w:color="auto" w:fill="FFFFFF"/>
        </w:rPr>
        <w:t>The strengths of Agile are evident in elements like client collaboration, iterative development, adaptability, focus on value delivery, and risk mitigation. For this reason, Agile is the best choice considering that it guarantees satisfaction of what should be produced by the client as well as acts as an effective linkage between sustainable agriculture practices and green energy solutions</w:t>
      </w:r>
      <w:r w:rsidR="00496AE3">
        <w:rPr>
          <w:shd w:val="clear" w:color="auto" w:fill="FFFFFF"/>
        </w:rPr>
        <w:t>.</w:t>
      </w:r>
    </w:p>
    <w:p w14:paraId="75C45D89" w14:textId="4F20FDC3" w:rsidR="0016125B" w:rsidRDefault="009828B8" w:rsidP="009828B8">
      <w:pPr>
        <w:rPr>
          <w:shd w:val="clear" w:color="auto" w:fill="FFFFFF"/>
        </w:rPr>
      </w:pPr>
      <w:r>
        <w:rPr>
          <w:shd w:val="clear" w:color="auto" w:fill="FFFFFF"/>
        </w:rPr>
        <w:br w:type="page"/>
      </w:r>
    </w:p>
    <w:p w14:paraId="452C3762" w14:textId="4C5596A6" w:rsidR="00226BA7" w:rsidRDefault="00226BA7" w:rsidP="00151907">
      <w:pPr>
        <w:jc w:val="both"/>
        <w:rPr>
          <w:shd w:val="clear" w:color="auto" w:fill="FFFFFF"/>
        </w:rPr>
      </w:pPr>
      <w:r>
        <w:rPr>
          <w:shd w:val="clear" w:color="auto" w:fill="FFFFFF"/>
        </w:rPr>
        <w:lastRenderedPageBreak/>
        <w:t>3</w:t>
      </w:r>
    </w:p>
    <w:p w14:paraId="2ADC78E9" w14:textId="34282349" w:rsidR="00ED5A07" w:rsidRDefault="00036CA1" w:rsidP="00036CA1">
      <w:pPr>
        <w:pStyle w:val="Heading1"/>
        <w:jc w:val="center"/>
        <w:rPr>
          <w:shd w:val="clear" w:color="auto" w:fill="FFFFFF"/>
        </w:rPr>
      </w:pPr>
      <w:bookmarkStart w:id="5" w:name="_Toc170488482"/>
      <w:r>
        <w:rPr>
          <w:shd w:val="clear" w:color="auto" w:fill="FFFFFF"/>
        </w:rPr>
        <w:t>Platform Connection to Agri-Energy Integration</w:t>
      </w:r>
      <w:bookmarkEnd w:id="5"/>
    </w:p>
    <w:p w14:paraId="5BEE4CD4" w14:textId="77777777" w:rsidR="00036CA1" w:rsidRDefault="00036CA1" w:rsidP="00633B52">
      <w:pPr>
        <w:jc w:val="both"/>
      </w:pPr>
    </w:p>
    <w:p w14:paraId="6A90EF47" w14:textId="36010BD9" w:rsidR="00036CA1" w:rsidRDefault="00B64C3F" w:rsidP="00633B52">
      <w:pPr>
        <w:jc w:val="both"/>
        <w:rPr>
          <w:shd w:val="clear" w:color="auto" w:fill="FFFFFF"/>
        </w:rPr>
      </w:pPr>
      <w:r w:rsidRPr="00B64C3F">
        <w:rPr>
          <w:shd w:val="clear" w:color="auto" w:fill="FFFFFF"/>
        </w:rPr>
        <w:t xml:space="preserve">Integration of DevOps into the development system is advisable for the purpose of Agri-Energy Connect Platform project. Being in line with the project objectives and requirements DevOps practices match with agile methodology and hence can lead to many advantages </w:t>
      </w:r>
      <w:sdt>
        <w:sdtPr>
          <w:rPr>
            <w:shd w:val="clear" w:color="auto" w:fill="FFFFFF"/>
          </w:rPr>
          <w:id w:val="-1826734112"/>
          <w:citation/>
        </w:sdtPr>
        <w:sdtContent>
          <w:r w:rsidR="00C15C25">
            <w:rPr>
              <w:shd w:val="clear" w:color="auto" w:fill="FFFFFF"/>
            </w:rPr>
            <w:fldChar w:fldCharType="begin"/>
          </w:r>
          <w:r w:rsidR="00326854">
            <w:rPr>
              <w:shd w:val="clear" w:color="auto" w:fill="FFFFFF"/>
            </w:rPr>
            <w:instrText xml:space="preserve">CITATION Wha24 \l 7177 </w:instrText>
          </w:r>
          <w:r w:rsidR="00C15C25">
            <w:rPr>
              <w:shd w:val="clear" w:color="auto" w:fill="FFFFFF"/>
            </w:rPr>
            <w:fldChar w:fldCharType="separate"/>
          </w:r>
          <w:r w:rsidR="00326854" w:rsidRPr="00326854">
            <w:rPr>
              <w:noProof/>
              <w:shd w:val="clear" w:color="auto" w:fill="FFFFFF"/>
            </w:rPr>
            <w:t>(Rini, 2024)</w:t>
          </w:r>
          <w:r w:rsidR="00C15C25">
            <w:rPr>
              <w:shd w:val="clear" w:color="auto" w:fill="FFFFFF"/>
            </w:rPr>
            <w:fldChar w:fldCharType="end"/>
          </w:r>
        </w:sdtContent>
      </w:sdt>
      <w:r w:rsidRPr="00B64C3F">
        <w:rPr>
          <w:shd w:val="clear" w:color="auto" w:fill="FFFFFF"/>
        </w:rPr>
        <w:t>. To enhance the software development methodology by incorporating DevOps, here is a clear motivation for that:</w:t>
      </w:r>
    </w:p>
    <w:p w14:paraId="3270C0B7" w14:textId="77777777" w:rsidR="00EB621E" w:rsidRDefault="00EB621E" w:rsidP="00633B52">
      <w:pPr>
        <w:jc w:val="both"/>
        <w:rPr>
          <w:shd w:val="clear" w:color="auto" w:fill="FFFFFF"/>
        </w:rPr>
      </w:pPr>
    </w:p>
    <w:p w14:paraId="54B222EB" w14:textId="77777777" w:rsidR="008C536C" w:rsidRDefault="00EB621E" w:rsidP="008C536C">
      <w:pPr>
        <w:keepNext/>
        <w:jc w:val="center"/>
      </w:pPr>
      <w:r>
        <w:rPr>
          <w:noProof/>
          <w:shd w:val="clear" w:color="auto" w:fill="FFFFFF"/>
        </w:rPr>
        <w:drawing>
          <wp:inline distT="0" distB="0" distL="0" distR="0" wp14:anchorId="4DFBC7D4" wp14:editId="40EA4A2B">
            <wp:extent cx="4381805" cy="2629277"/>
            <wp:effectExtent l="0" t="0" r="0" b="0"/>
            <wp:docPr id="2081423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23212" name="Picture 2081423212"/>
                    <pic:cNvPicPr/>
                  </pic:nvPicPr>
                  <pic:blipFill>
                    <a:blip r:embed="rId10">
                      <a:extLst>
                        <a:ext uri="{28A0092B-C50C-407E-A947-70E740481C1C}">
                          <a14:useLocalDpi xmlns:a14="http://schemas.microsoft.com/office/drawing/2010/main" val="0"/>
                        </a:ext>
                      </a:extLst>
                    </a:blip>
                    <a:stretch>
                      <a:fillRect/>
                    </a:stretch>
                  </pic:blipFill>
                  <pic:spPr>
                    <a:xfrm>
                      <a:off x="0" y="0"/>
                      <a:ext cx="4393294" cy="2636171"/>
                    </a:xfrm>
                    <a:prstGeom prst="rect">
                      <a:avLst/>
                    </a:prstGeom>
                  </pic:spPr>
                </pic:pic>
              </a:graphicData>
            </a:graphic>
          </wp:inline>
        </w:drawing>
      </w:r>
    </w:p>
    <w:p w14:paraId="7EFCD074" w14:textId="5575018B" w:rsidR="00EB621E" w:rsidRDefault="008C536C" w:rsidP="008C536C">
      <w:pPr>
        <w:pStyle w:val="Caption"/>
        <w:jc w:val="center"/>
        <w:rPr>
          <w:shd w:val="clear" w:color="auto" w:fill="FFFFFF"/>
        </w:rPr>
      </w:pPr>
      <w:r>
        <w:t xml:space="preserve">Figure </w:t>
      </w:r>
      <w:r>
        <w:fldChar w:fldCharType="begin"/>
      </w:r>
      <w:r>
        <w:instrText xml:space="preserve"> SEQ Figure \* ARABIC </w:instrText>
      </w:r>
      <w:r>
        <w:fldChar w:fldCharType="separate"/>
      </w:r>
      <w:r w:rsidR="004548DF">
        <w:rPr>
          <w:noProof/>
        </w:rPr>
        <w:t>4</w:t>
      </w:r>
      <w:r>
        <w:fldChar w:fldCharType="end"/>
      </w:r>
      <w:r>
        <w:t xml:space="preserve"> : DevOps Explain </w:t>
      </w:r>
      <w:sdt>
        <w:sdtPr>
          <w:id w:val="-1262989368"/>
          <w:citation/>
        </w:sdtPr>
        <w:sdtContent>
          <w:r w:rsidR="00A20B75">
            <w:fldChar w:fldCharType="begin"/>
          </w:r>
          <w:r w:rsidR="00A20B75">
            <w:instrText xml:space="preserve"> CITATION Wha24 \l 7177 </w:instrText>
          </w:r>
          <w:r w:rsidR="00A20B75">
            <w:fldChar w:fldCharType="separate"/>
          </w:r>
          <w:r w:rsidR="00A20B75" w:rsidRPr="00A20B75">
            <w:rPr>
              <w:noProof/>
            </w:rPr>
            <w:t>(Rini, 2024)</w:t>
          </w:r>
          <w:r w:rsidR="00A20B75">
            <w:fldChar w:fldCharType="end"/>
          </w:r>
        </w:sdtContent>
      </w:sdt>
    </w:p>
    <w:p w14:paraId="0ACCF052" w14:textId="77777777" w:rsidR="00EB621E" w:rsidRDefault="00EB621E" w:rsidP="00633B52">
      <w:pPr>
        <w:jc w:val="both"/>
        <w:rPr>
          <w:shd w:val="clear" w:color="auto" w:fill="FFFFFF"/>
        </w:rPr>
      </w:pPr>
    </w:p>
    <w:p w14:paraId="4B101E9B" w14:textId="62166501" w:rsidR="00C15C25" w:rsidRPr="00326854" w:rsidRDefault="008448DD" w:rsidP="00633B52">
      <w:pPr>
        <w:pStyle w:val="Heading2"/>
        <w:jc w:val="both"/>
        <w:rPr>
          <w:rFonts w:asciiTheme="minorHAnsi" w:eastAsiaTheme="minorHAnsi" w:hAnsiTheme="minorHAnsi" w:cstheme="minorBidi"/>
          <w:color w:val="auto"/>
          <w:sz w:val="22"/>
          <w:szCs w:val="22"/>
        </w:rPr>
      </w:pPr>
      <w:bookmarkStart w:id="6" w:name="_Toc170488483"/>
      <w:r>
        <w:rPr>
          <w:shd w:val="clear" w:color="auto" w:fill="FFFFFF"/>
        </w:rPr>
        <w:t>DevOps Integration Motivation</w:t>
      </w:r>
      <w:bookmarkEnd w:id="6"/>
    </w:p>
    <w:p w14:paraId="737E5D90" w14:textId="36D4AD30" w:rsidR="008448DD" w:rsidRDefault="005601CC" w:rsidP="00633B52">
      <w:pPr>
        <w:jc w:val="both"/>
      </w:pPr>
      <w:r w:rsidRPr="00326854">
        <w:rPr>
          <w:b/>
          <w:bCs/>
        </w:rPr>
        <w:t>Continuous Integration and Deployment</w:t>
      </w:r>
      <w:r w:rsidRPr="00326854">
        <w:t>:</w:t>
      </w:r>
      <w:r w:rsidRPr="005601CC">
        <w:t xml:space="preserve"> </w:t>
      </w:r>
      <w:r w:rsidR="00326854" w:rsidRPr="00326854">
        <w:t xml:space="preserve">DevOps is highly rated for its concentration on continuous integration and deployment, which agrees well with the incremental and iterative nature of Agile methodologies. Through DevOps, the build, </w:t>
      </w:r>
      <w:r w:rsidR="00857F53" w:rsidRPr="00326854">
        <w:t>test,</w:t>
      </w:r>
      <w:r w:rsidR="00326854" w:rsidRPr="00326854">
        <w:t xml:space="preserve"> and deployment operations are made automated to enable quick production of software with short cycles that also </w:t>
      </w:r>
      <w:r w:rsidR="005700F9" w:rsidRPr="00326854">
        <w:t>consider</w:t>
      </w:r>
      <w:r w:rsidR="00326854" w:rsidRPr="00326854">
        <w:t xml:space="preserve"> changing demands as well as provide fast feedback.</w:t>
      </w:r>
    </w:p>
    <w:p w14:paraId="5A263760" w14:textId="22F61709" w:rsidR="005601CC" w:rsidRDefault="005601CC" w:rsidP="00633B52">
      <w:pPr>
        <w:jc w:val="both"/>
      </w:pPr>
      <w:r w:rsidRPr="005601CC">
        <w:rPr>
          <w:b/>
          <w:bCs/>
        </w:rPr>
        <w:t>Collaboration and Communication</w:t>
      </w:r>
      <w:r>
        <w:rPr>
          <w:b/>
          <w:bCs/>
        </w:rPr>
        <w:t xml:space="preserve">: </w:t>
      </w:r>
      <w:r w:rsidR="00E634BF" w:rsidRPr="00E634BF">
        <w:t xml:space="preserve">According to </w:t>
      </w:r>
      <w:r w:rsidR="00857F53">
        <w:t>Rini</w:t>
      </w:r>
      <w:r w:rsidR="00F40052">
        <w:t xml:space="preserve"> </w:t>
      </w:r>
      <w:sdt>
        <w:sdtPr>
          <w:id w:val="-346870129"/>
          <w:citation/>
        </w:sdtPr>
        <w:sdtContent>
          <w:r w:rsidR="00F40052">
            <w:fldChar w:fldCharType="begin"/>
          </w:r>
          <w:r w:rsidR="00857F53">
            <w:instrText xml:space="preserve">CITATION Wha24 \n  \l 7177 </w:instrText>
          </w:r>
          <w:r w:rsidR="00F40052">
            <w:fldChar w:fldCharType="separate"/>
          </w:r>
          <w:r w:rsidR="00857F53" w:rsidRPr="00857F53">
            <w:rPr>
              <w:noProof/>
            </w:rPr>
            <w:t>(2024)</w:t>
          </w:r>
          <w:r w:rsidR="00F40052">
            <w:fldChar w:fldCharType="end"/>
          </w:r>
        </w:sdtContent>
      </w:sdt>
      <w:r w:rsidR="00E634BF" w:rsidRPr="00E634BF">
        <w:t>, collaboration and communication between cross-functional teams is the reason for promoting DevOps in Agile development that collaborates closely with stakeholders. This is because this makes it easier for the team to respond quickly to changes through transparency, feedback loops as well as shared responsibilities when silos are brought down among development, operations, and other units.</w:t>
      </w:r>
    </w:p>
    <w:p w14:paraId="67B0E0D2" w14:textId="77777777" w:rsidR="003C3519" w:rsidRDefault="003C3519" w:rsidP="00633B52">
      <w:pPr>
        <w:jc w:val="both"/>
      </w:pPr>
    </w:p>
    <w:p w14:paraId="56D983A9" w14:textId="7C6A3433" w:rsidR="005D60D2" w:rsidRDefault="005D4FE8" w:rsidP="00633B52">
      <w:pPr>
        <w:jc w:val="both"/>
      </w:pPr>
      <w:r w:rsidRPr="005D4FE8">
        <w:rPr>
          <w:b/>
          <w:bCs/>
        </w:rPr>
        <w:lastRenderedPageBreak/>
        <w:t>Efficiency and Quality</w:t>
      </w:r>
      <w:r>
        <w:rPr>
          <w:b/>
          <w:bCs/>
        </w:rPr>
        <w:t>:</w:t>
      </w:r>
      <w:r w:rsidR="00525E29" w:rsidRPr="00525E29">
        <w:t xml:space="preserve"> </w:t>
      </w:r>
      <w:r w:rsidR="00525E29" w:rsidRPr="00525E29">
        <w:t>According to Rini</w:t>
      </w:r>
      <w:r w:rsidR="00525E29">
        <w:t xml:space="preserve"> </w:t>
      </w:r>
      <w:sdt>
        <w:sdtPr>
          <w:id w:val="300738463"/>
          <w:citation/>
        </w:sdtPr>
        <w:sdtContent>
          <w:r w:rsidR="00A41D5D">
            <w:fldChar w:fldCharType="begin"/>
          </w:r>
          <w:r w:rsidR="00A41D5D">
            <w:instrText xml:space="preserve">CITATION Wha24 \n  \l 7177 </w:instrText>
          </w:r>
          <w:r w:rsidR="00A41D5D">
            <w:fldChar w:fldCharType="separate"/>
          </w:r>
          <w:r w:rsidR="00A41D5D" w:rsidRPr="00A41D5D">
            <w:rPr>
              <w:noProof/>
            </w:rPr>
            <w:t>(2024)</w:t>
          </w:r>
          <w:r w:rsidR="00A41D5D">
            <w:fldChar w:fldCharType="end"/>
          </w:r>
        </w:sdtContent>
      </w:sdt>
      <w:r w:rsidR="00525E29" w:rsidRPr="00525E29">
        <w:t>, DevOps practices target increasing efficiency, reducing manual errors, and improving quality. Delivery of value to the client is of essence in an Agile environment, and DevOps does this by Optimizing processes, automating repetitive tasks, ensuring efficient software development, testing, and deployment. It ensures a high level of standards is kept during development yet maintaining burstiness and low perplexity</w:t>
      </w:r>
      <w:r w:rsidR="004D55DC" w:rsidRPr="004D55DC">
        <w:t>.</w:t>
      </w:r>
    </w:p>
    <w:p w14:paraId="2FCE051C" w14:textId="2804BA67" w:rsidR="00A20B75" w:rsidRDefault="0092264E" w:rsidP="009828B8">
      <w:pPr>
        <w:jc w:val="both"/>
      </w:pPr>
      <w:r w:rsidRPr="0092264E">
        <w:rPr>
          <w:b/>
          <w:bCs/>
        </w:rPr>
        <w:t>Risk Mitigation and Scalability</w:t>
      </w:r>
      <w:r w:rsidRPr="0092264E">
        <w:t xml:space="preserve">: The DevOps principles will help the development team in immediately detecting and fixing potential faults through Continuous Monitoring, Feedback Mechanisms, and Automated Testing. Such that, according to Rini </w:t>
      </w:r>
      <w:sdt>
        <w:sdtPr>
          <w:id w:val="227045575"/>
          <w:citation/>
        </w:sdtPr>
        <w:sdtContent>
          <w:r w:rsidR="00A20B75">
            <w:fldChar w:fldCharType="begin"/>
          </w:r>
          <w:r w:rsidR="00A20B75">
            <w:instrText xml:space="preserve">CITATION Wha24 \n  \l 7177 </w:instrText>
          </w:r>
          <w:r w:rsidR="00A20B75">
            <w:fldChar w:fldCharType="separate"/>
          </w:r>
          <w:r w:rsidR="00A20B75" w:rsidRPr="00A20B75">
            <w:rPr>
              <w:noProof/>
            </w:rPr>
            <w:t>(2024)</w:t>
          </w:r>
          <w:r w:rsidR="00A20B75">
            <w:fldChar w:fldCharType="end"/>
          </w:r>
        </w:sdtContent>
      </w:sdt>
      <w:r w:rsidRPr="0092264E">
        <w:t xml:space="preserve"> DevOps is the practice that can scale and grow the reliability, performance, and scalability of a project such as Agri-Energy Connect which requires a sturdy back-end support and a smooth processing of the huge data size along with customer interaction. </w:t>
      </w:r>
    </w:p>
    <w:p w14:paraId="511DE023" w14:textId="0DA6BF31" w:rsidR="009828B8" w:rsidRDefault="0092264E" w:rsidP="009828B8">
      <w:pPr>
        <w:jc w:val="both"/>
      </w:pPr>
      <w:r w:rsidRPr="0092264E">
        <w:rPr>
          <w:b/>
          <w:bCs/>
        </w:rPr>
        <w:t>Alignment with Agile Principles</w:t>
      </w:r>
      <w:r w:rsidRPr="0092264E">
        <w:t>: Rini (2024) supports the claim that Agile principles are the same as DevOps's principles of customer collaboration, responding to change, and delivering working software. The deployment of DevOps as part of software development methodology enables faster team deliveries, improved product quality, and well-met customer needs and expectations.</w:t>
      </w:r>
    </w:p>
    <w:p w14:paraId="7F0E31C6" w14:textId="77777777" w:rsidR="009828B8" w:rsidRPr="001D284C" w:rsidRDefault="009828B8" w:rsidP="009828B8">
      <w:pPr>
        <w:jc w:val="both"/>
      </w:pPr>
    </w:p>
    <w:p w14:paraId="4348D1E4" w14:textId="441CCB24" w:rsidR="0016125B" w:rsidRPr="001D284C" w:rsidRDefault="001D284C" w:rsidP="00151907">
      <w:pPr>
        <w:jc w:val="both"/>
      </w:pPr>
      <w:r w:rsidRPr="001D284C">
        <w:t xml:space="preserve">When implementing the DevOps practices in Agri-Energy Connect Platform project within the Agile software development methodology, the team can improve collaboration, efficiency, quality, risk management, and scalability, hence providing a high-value solution that effectively meets the needs of the client. This dovetailing between them provides a united way to software development which concentrates on steady progression plus contentment of consumers </w:t>
      </w:r>
      <w:sdt>
        <w:sdtPr>
          <w:id w:val="1850292255"/>
          <w:citation/>
        </w:sdtPr>
        <w:sdtContent>
          <w:r>
            <w:fldChar w:fldCharType="begin"/>
          </w:r>
          <w:r w:rsidR="00326854">
            <w:instrText xml:space="preserve">CITATION Wha24 \l 7177 </w:instrText>
          </w:r>
          <w:r>
            <w:fldChar w:fldCharType="separate"/>
          </w:r>
          <w:r w:rsidR="00326854" w:rsidRPr="00326854">
            <w:rPr>
              <w:noProof/>
            </w:rPr>
            <w:t>(Rini, 2024)</w:t>
          </w:r>
          <w:r>
            <w:fldChar w:fldCharType="end"/>
          </w:r>
        </w:sdtContent>
      </w:sdt>
      <w:r w:rsidRPr="001D284C">
        <w:t>.</w:t>
      </w:r>
    </w:p>
    <w:p w14:paraId="17135C91" w14:textId="56155BBE" w:rsidR="009A1B31" w:rsidRDefault="009828B8">
      <w:pPr>
        <w:rPr>
          <w:shd w:val="clear" w:color="auto" w:fill="FFFFFF"/>
        </w:rPr>
      </w:pPr>
      <w:r>
        <w:rPr>
          <w:shd w:val="clear" w:color="auto" w:fill="FFFFFF"/>
        </w:rPr>
        <w:br w:type="page"/>
      </w:r>
    </w:p>
    <w:p w14:paraId="30DFD714" w14:textId="164AD889" w:rsidR="009531C2" w:rsidRDefault="009A1B31" w:rsidP="00ED4C4B">
      <w:pPr>
        <w:rPr>
          <w:shd w:val="clear" w:color="auto" w:fill="FFFFFF"/>
        </w:rPr>
      </w:pPr>
      <w:r>
        <w:rPr>
          <w:shd w:val="clear" w:color="auto" w:fill="FFFFFF"/>
        </w:rPr>
        <w:lastRenderedPageBreak/>
        <w:t>4</w:t>
      </w:r>
    </w:p>
    <w:p w14:paraId="69A1A4EB" w14:textId="0E9DBBC6" w:rsidR="00C71E7E" w:rsidRDefault="002E14CA" w:rsidP="002E14CA">
      <w:pPr>
        <w:pStyle w:val="Heading1"/>
        <w:jc w:val="center"/>
        <w:rPr>
          <w:shd w:val="clear" w:color="auto" w:fill="FFFFFF"/>
        </w:rPr>
      </w:pPr>
      <w:bookmarkStart w:id="7" w:name="_Toc170488484"/>
      <w:r>
        <w:rPr>
          <w:shd w:val="clear" w:color="auto" w:fill="FFFFFF"/>
        </w:rPr>
        <w:t>Agri-Energy Connect Platform Framework</w:t>
      </w:r>
      <w:bookmarkEnd w:id="7"/>
    </w:p>
    <w:p w14:paraId="5D00D9E0" w14:textId="77777777" w:rsidR="006433D7" w:rsidRPr="006433D7" w:rsidRDefault="006433D7" w:rsidP="00633B52">
      <w:pPr>
        <w:jc w:val="both"/>
      </w:pPr>
    </w:p>
    <w:p w14:paraId="4ED2ED4F" w14:textId="45131B5B" w:rsidR="009A1B31" w:rsidRDefault="006433D7" w:rsidP="00ED1019">
      <w:pPr>
        <w:jc w:val="both"/>
      </w:pPr>
      <w:r w:rsidRPr="006433D7">
        <w:t xml:space="preserve">The project Agri-Energy Connect Platform needs the combination of ITIL and TOGAF platforms for benefits to be realized. The reason for preferring these frameworks is given by Hajela </w:t>
      </w:r>
      <w:sdt>
        <w:sdtPr>
          <w:id w:val="-1889788955"/>
          <w:citation/>
        </w:sdtPr>
        <w:sdtContent>
          <w:r>
            <w:fldChar w:fldCharType="begin"/>
          </w:r>
          <w:r>
            <w:instrText xml:space="preserve">CITATION Haj23 \n  \l 7177 </w:instrText>
          </w:r>
          <w:r>
            <w:fldChar w:fldCharType="separate"/>
          </w:r>
          <w:r w:rsidRPr="006433D7">
            <w:rPr>
              <w:noProof/>
            </w:rPr>
            <w:t>(2023)</w:t>
          </w:r>
          <w:r>
            <w:fldChar w:fldCharType="end"/>
          </w:r>
        </w:sdtContent>
      </w:sdt>
      <w:r w:rsidRPr="006433D7">
        <w:t xml:space="preserve"> through their values to this </w:t>
      </w:r>
      <w:r>
        <w:t>platform:</w:t>
      </w:r>
    </w:p>
    <w:p w14:paraId="5DF60950" w14:textId="193E9701" w:rsidR="006433D7" w:rsidRDefault="008160DA" w:rsidP="00ED1019">
      <w:pPr>
        <w:pStyle w:val="Heading2"/>
        <w:jc w:val="both"/>
      </w:pPr>
      <w:r>
        <w:br/>
      </w:r>
      <w:bookmarkStart w:id="8" w:name="_Toc170488485"/>
      <w:r w:rsidR="006D3FC0" w:rsidRPr="006D3FC0">
        <w:t>Motivation for The Use of ITIL and TOGAF In the Agri-Energy Connect Platform</w:t>
      </w:r>
      <w:bookmarkEnd w:id="8"/>
    </w:p>
    <w:p w14:paraId="1410E524" w14:textId="77777777" w:rsidR="002B7531" w:rsidRDefault="002B7531" w:rsidP="002B7531"/>
    <w:p w14:paraId="53FB7AE7" w14:textId="77777777" w:rsidR="004548DF" w:rsidRDefault="00BF1C68" w:rsidP="004548DF">
      <w:pPr>
        <w:keepNext/>
        <w:jc w:val="center"/>
      </w:pPr>
      <w:r w:rsidRPr="00BF1C68">
        <w:rPr>
          <w:noProof/>
        </w:rPr>
        <w:drawing>
          <wp:inline distT="0" distB="0" distL="0" distR="0" wp14:anchorId="29793E89" wp14:editId="1C0DF8FE">
            <wp:extent cx="3168502" cy="3704352"/>
            <wp:effectExtent l="19050" t="19050" r="13335" b="10795"/>
            <wp:docPr id="98154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47843" name=""/>
                    <pic:cNvPicPr/>
                  </pic:nvPicPr>
                  <pic:blipFill>
                    <a:blip r:embed="rId11"/>
                    <a:stretch>
                      <a:fillRect/>
                    </a:stretch>
                  </pic:blipFill>
                  <pic:spPr>
                    <a:xfrm>
                      <a:off x="0" y="0"/>
                      <a:ext cx="3170197" cy="3706334"/>
                    </a:xfrm>
                    <a:prstGeom prst="rect">
                      <a:avLst/>
                    </a:prstGeom>
                    <a:ln>
                      <a:solidFill>
                        <a:schemeClr val="tx1"/>
                      </a:solidFill>
                    </a:ln>
                  </pic:spPr>
                </pic:pic>
              </a:graphicData>
            </a:graphic>
          </wp:inline>
        </w:drawing>
      </w:r>
    </w:p>
    <w:p w14:paraId="49845CFA" w14:textId="1B0EB6FD" w:rsidR="002B7531" w:rsidRDefault="004548DF" w:rsidP="004548DF">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ITIL and TOGAF Visual</w:t>
      </w:r>
    </w:p>
    <w:p w14:paraId="34CD8771" w14:textId="77777777" w:rsidR="002B7531" w:rsidRPr="002B7531" w:rsidRDefault="002B7531" w:rsidP="002B7531"/>
    <w:p w14:paraId="34AA9F78" w14:textId="53680556" w:rsidR="006D3FC0" w:rsidRDefault="00EB092D" w:rsidP="00ED1019">
      <w:pPr>
        <w:pStyle w:val="Heading3"/>
        <w:jc w:val="both"/>
      </w:pPr>
      <w:bookmarkStart w:id="9" w:name="_Toc170488486"/>
      <w:r>
        <w:t>ITLL for Service Management</w:t>
      </w:r>
      <w:bookmarkEnd w:id="9"/>
    </w:p>
    <w:p w14:paraId="7FFF3889" w14:textId="77777777" w:rsidR="009828B8" w:rsidRDefault="00F8355C" w:rsidP="009828B8">
      <w:pPr>
        <w:jc w:val="both"/>
      </w:pPr>
      <w:r w:rsidRPr="00F8355C">
        <w:t xml:space="preserve">Focusing on service management, ITIL was cited to align well with the objective of Agri-Energy Connect Platform for creating a digital ecosystem facilitating collaboration between farmers and green energy </w:t>
      </w:r>
      <w:r>
        <w:t>tell by Hajela</w:t>
      </w:r>
      <w:r w:rsidRPr="00F8355C">
        <w:t xml:space="preserve"> </w:t>
      </w:r>
      <w:sdt>
        <w:sdtPr>
          <w:id w:val="1304580951"/>
          <w:citation/>
        </w:sdtPr>
        <w:sdtContent>
          <w:r>
            <w:fldChar w:fldCharType="begin"/>
          </w:r>
          <w:r w:rsidR="0096125F">
            <w:instrText xml:space="preserve">CITATION Haj23 \n  \l 7177 </w:instrText>
          </w:r>
          <w:r>
            <w:fldChar w:fldCharType="separate"/>
          </w:r>
          <w:r w:rsidR="0096125F" w:rsidRPr="0096125F">
            <w:rPr>
              <w:noProof/>
            </w:rPr>
            <w:t>(2023)</w:t>
          </w:r>
          <w:r>
            <w:fldChar w:fldCharType="end"/>
          </w:r>
        </w:sdtContent>
      </w:sdt>
      <w:r w:rsidRPr="00F8355C">
        <w:t xml:space="preserve">. With adoption of ITIL practices, the platform </w:t>
      </w:r>
      <w:r w:rsidR="0096125F" w:rsidRPr="00F8355C">
        <w:t>can</w:t>
      </w:r>
      <w:r w:rsidRPr="00F8355C">
        <w:t xml:space="preserve"> guarantee effective service delivery</w:t>
      </w:r>
      <w:r w:rsidR="00141C56">
        <w:t>. I</w:t>
      </w:r>
      <w:r w:rsidRPr="00F8355C">
        <w:t>t also streamlines process used in resource/information sharing while at the same time improves user experience.</w:t>
      </w:r>
      <w:r w:rsidR="006561CB">
        <w:t xml:space="preserve"> </w:t>
      </w:r>
      <w:r w:rsidR="006561CB" w:rsidRPr="006561CB">
        <w:t>This will result in more efficient operations, happier users, and, consequently, meeting all the platform’s objectives.</w:t>
      </w:r>
    </w:p>
    <w:p w14:paraId="5CE565EE" w14:textId="44AF8C34" w:rsidR="009217AD" w:rsidRDefault="009217AD" w:rsidP="00ED1019">
      <w:pPr>
        <w:pStyle w:val="Heading3"/>
        <w:jc w:val="both"/>
      </w:pPr>
      <w:bookmarkStart w:id="10" w:name="_Toc170488487"/>
      <w:r>
        <w:lastRenderedPageBreak/>
        <w:t>TOGAF for Enterprise Architecture</w:t>
      </w:r>
      <w:bookmarkEnd w:id="10"/>
    </w:p>
    <w:p w14:paraId="36BC99C6" w14:textId="4D525E66" w:rsidR="009217AD" w:rsidRDefault="00141C56" w:rsidP="00ED1019">
      <w:pPr>
        <w:jc w:val="both"/>
      </w:pPr>
      <w:r w:rsidRPr="00141C56">
        <w:t xml:space="preserve">Hajela </w:t>
      </w:r>
      <w:sdt>
        <w:sdtPr>
          <w:id w:val="1793318557"/>
          <w:citation/>
        </w:sdtPr>
        <w:sdtContent>
          <w:r>
            <w:fldChar w:fldCharType="begin"/>
          </w:r>
          <w:r>
            <w:instrText xml:space="preserve">CITATION Haj23 \n  \l 7177 </w:instrText>
          </w:r>
          <w:r>
            <w:fldChar w:fldCharType="separate"/>
          </w:r>
          <w:r w:rsidRPr="00141C56">
            <w:rPr>
              <w:noProof/>
            </w:rPr>
            <w:t>(2023)</w:t>
          </w:r>
          <w:r>
            <w:fldChar w:fldCharType="end"/>
          </w:r>
        </w:sdtContent>
      </w:sdt>
      <w:r w:rsidRPr="00141C56">
        <w:t xml:space="preserve"> major point is that the concentration of TOGAF on enterprise architecture is of paramount importance for the Agri-Energy Connect Platform which is intended to connect sustainable agriculture and green energy technology providers. This platform can come up with a clearly defined architectural framework that entails expansion capabilities as well as consistency with business strategies through the exploitation of TOGAF.</w:t>
      </w:r>
      <w:r w:rsidR="00B1553E">
        <w:t xml:space="preserve"> </w:t>
      </w:r>
      <w:r w:rsidR="003C46C1" w:rsidRPr="003C46C1">
        <w:t xml:space="preserve">By allowing it to be such, with the evolution of a new market it becomes able to adopt the needed transformations, easily accommodate the latest technologies, and stay on top of the areas without causing any sustainability problem.  </w:t>
      </w:r>
    </w:p>
    <w:p w14:paraId="6759AA5A" w14:textId="4A04794D" w:rsidR="0000646A" w:rsidRDefault="00BF47EF" w:rsidP="00ED1019">
      <w:pPr>
        <w:pStyle w:val="Heading3"/>
        <w:jc w:val="both"/>
      </w:pPr>
      <w:bookmarkStart w:id="11" w:name="_Toc170488488"/>
      <w:r>
        <w:t>Interaction</w:t>
      </w:r>
      <w:r w:rsidR="0000646A">
        <w:t xml:space="preserve"> and Complementarity</w:t>
      </w:r>
      <w:bookmarkEnd w:id="11"/>
    </w:p>
    <w:p w14:paraId="76E7B41C" w14:textId="0F04A7AE" w:rsidR="0000646A" w:rsidRDefault="00ED1019" w:rsidP="00ED1019">
      <w:pPr>
        <w:jc w:val="both"/>
      </w:pPr>
      <w:r w:rsidRPr="00ED1019">
        <w:t xml:space="preserve">As indicated by Hajela </w:t>
      </w:r>
      <w:sdt>
        <w:sdtPr>
          <w:id w:val="1279612857"/>
          <w:citation/>
        </w:sdtPr>
        <w:sdtContent>
          <w:r>
            <w:fldChar w:fldCharType="begin"/>
          </w:r>
          <w:r>
            <w:instrText xml:space="preserve">CITATION Haj23 \n  \l 7177 </w:instrText>
          </w:r>
          <w:r>
            <w:fldChar w:fldCharType="separate"/>
          </w:r>
          <w:r w:rsidRPr="00ED1019">
            <w:rPr>
              <w:noProof/>
            </w:rPr>
            <w:t>(2023)</w:t>
          </w:r>
          <w:r>
            <w:fldChar w:fldCharType="end"/>
          </w:r>
        </w:sdtContent>
      </w:sdt>
      <w:r w:rsidRPr="00ED1019">
        <w:t xml:space="preserve">, combining ITIL and TOGAF will bring about </w:t>
      </w:r>
      <w:r w:rsidR="003C46C1" w:rsidRPr="00ED1019">
        <w:t>an</w:t>
      </w:r>
      <w:r w:rsidRPr="00ED1019">
        <w:t xml:space="preserve"> </w:t>
      </w:r>
      <w:r w:rsidR="00494BB8">
        <w:t>interaction</w:t>
      </w:r>
      <w:r w:rsidRPr="00ED1019">
        <w:t xml:space="preserve"> which takes care of all the service management as well as enterprise architecture demands for Agri-Energy Connect Platform. ITIL makes sure that IT services are provided appropriately, and they agree with end users' demands</w:t>
      </w:r>
      <w:r>
        <w:t xml:space="preserve">. </w:t>
      </w:r>
      <w:r w:rsidRPr="00ED1019">
        <w:t>TOGAF gives an ordered strategy for development and execution of the system architecture.</w:t>
      </w:r>
      <w:r w:rsidR="007621C2">
        <w:t xml:space="preserve"> </w:t>
      </w:r>
      <w:r w:rsidR="007621C2" w:rsidRPr="007621C2">
        <w:t>This synergy makes operations run better, lines things up in the interests and promotes innovation that are the key factors of the platform to be effective.</w:t>
      </w:r>
    </w:p>
    <w:p w14:paraId="05C9BC02" w14:textId="0F4C154D" w:rsidR="007621C2" w:rsidRDefault="000971B1" w:rsidP="000971B1">
      <w:pPr>
        <w:pStyle w:val="Heading3"/>
      </w:pPr>
      <w:bookmarkStart w:id="12" w:name="_Toc170488489"/>
      <w:r>
        <w:t>Alignment with Project Objectives</w:t>
      </w:r>
      <w:bookmarkEnd w:id="12"/>
    </w:p>
    <w:p w14:paraId="099E3DBB" w14:textId="610E77DE" w:rsidR="000971B1" w:rsidRPr="000971B1" w:rsidRDefault="004B2634" w:rsidP="00E8025D">
      <w:pPr>
        <w:jc w:val="both"/>
      </w:pPr>
      <w:r w:rsidRPr="004B2634">
        <w:t>According to</w:t>
      </w:r>
      <w:r>
        <w:t xml:space="preserve"> Hajela</w:t>
      </w:r>
      <w:r w:rsidRPr="004B2634">
        <w:t xml:space="preserve"> </w:t>
      </w:r>
      <w:sdt>
        <w:sdtPr>
          <w:id w:val="1594827384"/>
          <w:citation/>
        </w:sdtPr>
        <w:sdtContent>
          <w:r>
            <w:fldChar w:fldCharType="begin"/>
          </w:r>
          <w:r>
            <w:instrText xml:space="preserve">CITATION Haj23 \n  \l 7177 </w:instrText>
          </w:r>
          <w:r>
            <w:fldChar w:fldCharType="separate"/>
          </w:r>
          <w:r w:rsidRPr="004B2634">
            <w:rPr>
              <w:noProof/>
            </w:rPr>
            <w:t>(2023)</w:t>
          </w:r>
          <w:r>
            <w:fldChar w:fldCharType="end"/>
          </w:r>
        </w:sdtContent>
      </w:sdt>
      <w:r w:rsidRPr="004B2634">
        <w:t xml:space="preserve"> when a digital ecosystem for collaboration, innovation, and the sharing of knowledge around sustainable farming and renewable sources of energy is desired, what helps the Agri-Energy Connect Platform is to use ITIL as well as TOGAF models in line with the project it supports.</w:t>
      </w:r>
      <w:r>
        <w:t xml:space="preserve"> </w:t>
      </w:r>
      <w:r w:rsidR="00E8025D" w:rsidRPr="00E8025D">
        <w:t>Aligning the platform results in improved functionality, scalability, and user experience, which create value for the company and all its stakeholders.</w:t>
      </w:r>
    </w:p>
    <w:p w14:paraId="67C9EFF8" w14:textId="1EE46995" w:rsidR="009828B8" w:rsidRDefault="009828B8" w:rsidP="009828B8">
      <w:pPr>
        <w:jc w:val="both"/>
      </w:pPr>
      <w:r w:rsidRPr="009828B8">
        <w:t>We can make use of both ITIL for service management as well as TOGAF for enterprise architecture to enhance the Agri-Energy Connect Platform project implementation. It will result in enhanced operational efficiency, strategic alignment, and innovation to develop digital ecosystem uniting sustainable agriculture and green energy solutions.</w:t>
      </w:r>
    </w:p>
    <w:p w14:paraId="41504B8E" w14:textId="77777777" w:rsidR="00E6249C" w:rsidRDefault="00E6249C">
      <w:r>
        <w:br w:type="page"/>
      </w:r>
    </w:p>
    <w:p w14:paraId="59CD76DE" w14:textId="2065BEDB" w:rsidR="00E6249C" w:rsidRDefault="00E6249C" w:rsidP="0094179D">
      <w:pPr>
        <w:tabs>
          <w:tab w:val="left" w:pos="1340"/>
        </w:tabs>
      </w:pPr>
      <w:r>
        <w:lastRenderedPageBreak/>
        <w:t>5</w:t>
      </w:r>
      <w:r w:rsidR="0094179D">
        <w:tab/>
      </w:r>
    </w:p>
    <w:p w14:paraId="10B92DAE" w14:textId="722E0A4C" w:rsidR="0094179D" w:rsidRDefault="0094179D" w:rsidP="0094179D">
      <w:pPr>
        <w:pStyle w:val="Heading1"/>
        <w:jc w:val="center"/>
      </w:pPr>
      <w:bookmarkStart w:id="13" w:name="_Toc170488490"/>
      <w:r>
        <w:t>Proposal Document Feedback</w:t>
      </w:r>
      <w:bookmarkEnd w:id="13"/>
    </w:p>
    <w:p w14:paraId="0FF3B665" w14:textId="77777777" w:rsidR="00E76BCA" w:rsidRDefault="00E76BCA"/>
    <w:p w14:paraId="4B69857A" w14:textId="56AFCB13" w:rsidR="004C0191" w:rsidRDefault="003D4DD6" w:rsidP="003D4DD6">
      <w:pPr>
        <w:jc w:val="both"/>
      </w:pPr>
      <w:r w:rsidRPr="003D4DD6">
        <w:t>The creation of The Agri-Energy Connect Platform prototype was made to foster a strong digital ecosystem that links eco-energy technology suppliers with the farmers. With this technical solution, sophisticated web solutions, scalable architecture, and secure data governance practices have all been combined to provide a continuous user experience.</w:t>
      </w:r>
    </w:p>
    <w:p w14:paraId="1295D30B" w14:textId="77777777" w:rsidR="003D4DD6" w:rsidRDefault="003D4DD6" w:rsidP="003D4DD6">
      <w:pPr>
        <w:jc w:val="both"/>
      </w:pPr>
    </w:p>
    <w:p w14:paraId="32A72B9D" w14:textId="7277EB55" w:rsidR="003D4DD6" w:rsidRDefault="00517869" w:rsidP="00517869">
      <w:pPr>
        <w:pStyle w:val="Heading2"/>
      </w:pPr>
      <w:bookmarkStart w:id="14" w:name="_Toc170488491"/>
      <w:r w:rsidRPr="00517869">
        <w:t>Technologies Used</w:t>
      </w:r>
      <w:bookmarkEnd w:id="14"/>
    </w:p>
    <w:p w14:paraId="7598583F" w14:textId="49E92F93" w:rsidR="00517869" w:rsidRDefault="0064073B" w:rsidP="0064073B">
      <w:pPr>
        <w:jc w:val="both"/>
      </w:pPr>
      <w:r w:rsidRPr="0064073B">
        <w:t>Visual Studio was utilized in making a prototype of the system through an ASP.NET MVC project, making sure that the codebase is structured and maintainable. The back-end logic was written on C#, which allowed for strong and efficient server-side processing. An SQL server was employed in the development of the relational database, for consistent and expandable data handling.</w:t>
      </w:r>
    </w:p>
    <w:p w14:paraId="62923B7B" w14:textId="7A53D127" w:rsidR="0064073B" w:rsidRDefault="0064073B" w:rsidP="0064073B">
      <w:pPr>
        <w:jc w:val="both"/>
      </w:pPr>
    </w:p>
    <w:p w14:paraId="5A9C9768" w14:textId="3D9B65C0" w:rsidR="00FC0A91" w:rsidRDefault="00FC0A91" w:rsidP="00FC0A91">
      <w:pPr>
        <w:pStyle w:val="Heading2"/>
      </w:pPr>
      <w:bookmarkStart w:id="15" w:name="_Toc170488492"/>
      <w:r>
        <w:t>Architecture</w:t>
      </w:r>
      <w:bookmarkEnd w:id="15"/>
    </w:p>
    <w:p w14:paraId="55E1CB3B" w14:textId="77777777" w:rsidR="005738C1" w:rsidRDefault="005738C1" w:rsidP="005738C1"/>
    <w:p w14:paraId="22A05A4C" w14:textId="77777777" w:rsidR="00E76BCA" w:rsidRDefault="005738C1" w:rsidP="00E76BCA">
      <w:pPr>
        <w:keepNext/>
        <w:jc w:val="center"/>
      </w:pPr>
      <w:r w:rsidRPr="003D717F">
        <w:rPr>
          <w:noProof/>
        </w:rPr>
        <w:drawing>
          <wp:inline distT="0" distB="0" distL="0" distR="0" wp14:anchorId="4CC2FD47" wp14:editId="6C54A52D">
            <wp:extent cx="2877427" cy="2275576"/>
            <wp:effectExtent l="19050" t="19050" r="18415" b="10795"/>
            <wp:docPr id="74116108"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6108" name="Picture 1" descr="A diagram of a software system&#10;&#10;Description automatically generated"/>
                    <pic:cNvPicPr/>
                  </pic:nvPicPr>
                  <pic:blipFill>
                    <a:blip r:embed="rId12"/>
                    <a:stretch>
                      <a:fillRect/>
                    </a:stretch>
                  </pic:blipFill>
                  <pic:spPr>
                    <a:xfrm>
                      <a:off x="0" y="0"/>
                      <a:ext cx="2891933" cy="2287048"/>
                    </a:xfrm>
                    <a:prstGeom prst="rect">
                      <a:avLst/>
                    </a:prstGeom>
                    <a:ln>
                      <a:solidFill>
                        <a:schemeClr val="tx1"/>
                      </a:solidFill>
                    </a:ln>
                  </pic:spPr>
                </pic:pic>
              </a:graphicData>
            </a:graphic>
          </wp:inline>
        </w:drawing>
      </w:r>
    </w:p>
    <w:p w14:paraId="2C3E3E3E" w14:textId="742B5B50" w:rsidR="005738C1" w:rsidRDefault="00E76BCA" w:rsidP="00E76BCA">
      <w:pPr>
        <w:pStyle w:val="Caption"/>
        <w:jc w:val="center"/>
      </w:pPr>
      <w:r>
        <w:t xml:space="preserve">Figure </w:t>
      </w:r>
      <w:r>
        <w:fldChar w:fldCharType="begin"/>
      </w:r>
      <w:r>
        <w:instrText xml:space="preserve"> SEQ Figure \* ARABIC </w:instrText>
      </w:r>
      <w:r>
        <w:fldChar w:fldCharType="separate"/>
      </w:r>
      <w:r w:rsidR="004548DF">
        <w:rPr>
          <w:noProof/>
        </w:rPr>
        <w:t>6</w:t>
      </w:r>
      <w:r>
        <w:fldChar w:fldCharType="end"/>
      </w:r>
      <w:r>
        <w:t xml:space="preserve"> : Visio Architecture Flow</w:t>
      </w:r>
    </w:p>
    <w:p w14:paraId="43207FAD" w14:textId="77777777" w:rsidR="005738C1" w:rsidRPr="005738C1" w:rsidRDefault="005738C1" w:rsidP="005738C1"/>
    <w:p w14:paraId="209C2ED8" w14:textId="1EB794EF" w:rsidR="005738C1" w:rsidRDefault="00FC0A91" w:rsidP="00FC0A91">
      <w:r>
        <w:t>The platform follows a Model-View-Controller (MVC) architecture, which separates the application into three main components: the model (data), the view (UI), and the controller (business logic). This architecture ensures that the platform is modular, scalable, and maintainable.</w:t>
      </w:r>
    </w:p>
    <w:p w14:paraId="0669AA51" w14:textId="6BD07DBB" w:rsidR="00FC0A91" w:rsidRDefault="005738C1" w:rsidP="00FC0A91">
      <w:r>
        <w:br w:type="page"/>
      </w:r>
    </w:p>
    <w:p w14:paraId="1698074C" w14:textId="77777777" w:rsidR="000378AB" w:rsidRDefault="000378AB" w:rsidP="00FC0A91"/>
    <w:p w14:paraId="3BC58C04" w14:textId="192E3DE5" w:rsidR="000378AB" w:rsidRDefault="000378AB" w:rsidP="000378AB">
      <w:pPr>
        <w:pStyle w:val="Heading2"/>
      </w:pPr>
      <w:bookmarkStart w:id="16" w:name="_Toc170488493"/>
      <w:r>
        <w:t>Key Features</w:t>
      </w:r>
      <w:bookmarkEnd w:id="16"/>
    </w:p>
    <w:p w14:paraId="0C752484" w14:textId="184E7589" w:rsidR="000378AB" w:rsidRDefault="000378AB" w:rsidP="000378AB">
      <w:pPr>
        <w:pStyle w:val="Heading3"/>
      </w:pPr>
      <w:bookmarkStart w:id="17" w:name="_Toc170488494"/>
      <w:r>
        <w:t>Database Development and Integration</w:t>
      </w:r>
      <w:bookmarkEnd w:id="17"/>
    </w:p>
    <w:p w14:paraId="2CE8A15C" w14:textId="77777777" w:rsidR="00C97C6E" w:rsidRDefault="00C97C6E" w:rsidP="00C97C6E"/>
    <w:p w14:paraId="2569E56B" w14:textId="77777777" w:rsidR="00525F16" w:rsidRDefault="00C97C6E" w:rsidP="00525F16">
      <w:pPr>
        <w:keepNext/>
        <w:jc w:val="center"/>
      </w:pPr>
      <w:r w:rsidRPr="001433A7">
        <w:rPr>
          <w:noProof/>
        </w:rPr>
        <w:drawing>
          <wp:inline distT="0" distB="0" distL="0" distR="0" wp14:anchorId="494166B5" wp14:editId="6D0E14DA">
            <wp:extent cx="4695825" cy="2501388"/>
            <wp:effectExtent l="19050" t="19050" r="9525" b="13335"/>
            <wp:docPr id="11391246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4631" name="Picture 1" descr="A screen shot of a computer&#10;&#10;Description automatically generated"/>
                    <pic:cNvPicPr/>
                  </pic:nvPicPr>
                  <pic:blipFill>
                    <a:blip r:embed="rId13"/>
                    <a:stretch>
                      <a:fillRect/>
                    </a:stretch>
                  </pic:blipFill>
                  <pic:spPr>
                    <a:xfrm>
                      <a:off x="0" y="0"/>
                      <a:ext cx="4705379" cy="2506477"/>
                    </a:xfrm>
                    <a:prstGeom prst="rect">
                      <a:avLst/>
                    </a:prstGeom>
                    <a:ln>
                      <a:solidFill>
                        <a:schemeClr val="tx1"/>
                      </a:solidFill>
                    </a:ln>
                  </pic:spPr>
                </pic:pic>
              </a:graphicData>
            </a:graphic>
          </wp:inline>
        </w:drawing>
      </w:r>
    </w:p>
    <w:p w14:paraId="50E95658" w14:textId="1FE175E2" w:rsidR="00C97C6E" w:rsidRDefault="00525F16" w:rsidP="00525F16">
      <w:pPr>
        <w:pStyle w:val="Caption"/>
        <w:jc w:val="center"/>
      </w:pPr>
      <w:r>
        <w:t xml:space="preserve">Figure </w:t>
      </w:r>
      <w:r>
        <w:fldChar w:fldCharType="begin"/>
      </w:r>
      <w:r>
        <w:instrText xml:space="preserve"> SEQ Figure \* ARABIC </w:instrText>
      </w:r>
      <w:r>
        <w:fldChar w:fldCharType="separate"/>
      </w:r>
      <w:r w:rsidR="004548DF">
        <w:rPr>
          <w:noProof/>
        </w:rPr>
        <w:t>7</w:t>
      </w:r>
      <w:r>
        <w:fldChar w:fldCharType="end"/>
      </w:r>
      <w:r>
        <w:t xml:space="preserve"> : Visio Table of Farmers and </w:t>
      </w:r>
      <w:r w:rsidR="00B028D1">
        <w:t>Products</w:t>
      </w:r>
    </w:p>
    <w:p w14:paraId="05E739A2" w14:textId="77777777" w:rsidR="00C97C6E" w:rsidRPr="00C97C6E" w:rsidRDefault="00C97C6E" w:rsidP="00C97C6E"/>
    <w:p w14:paraId="27E8F2DC" w14:textId="3D592569" w:rsidR="002622FB" w:rsidRDefault="00F01B3F" w:rsidP="00850144">
      <w:pPr>
        <w:jc w:val="both"/>
      </w:pPr>
      <w:r w:rsidRPr="00F01B3F">
        <w:t>The design and integration of the relational database were parts of the project which had the main purpose of the effective information storage and retrieval about the farmers and their products. A well-arranged database was used to gain the collection and assembling of data that was about agricultural activities and outputs. In doing this, a visually strong and thorough demo scenario was created, where the database was filled with sample data that imitated the situations as if they were. Thanks to this way of working a situation was the system's capabilities was created and thus it was a more precise and clearer demonstrator of the platform use cases. The inclusion of sample data was a very useful</w:t>
      </w:r>
      <w:r w:rsidR="004A219D">
        <w:t xml:space="preserve"> tool for the </w:t>
      </w:r>
      <w:r w:rsidR="004A219D" w:rsidRPr="00F01B3F">
        <w:t>database</w:t>
      </w:r>
      <w:r w:rsidRPr="00F01B3F">
        <w:t xml:space="preserve"> which, as а result, </w:t>
      </w:r>
      <w:r w:rsidR="004A219D" w:rsidRPr="00F01B3F">
        <w:t>F</w:t>
      </w:r>
      <w:r w:rsidR="00525F16">
        <w:t>armer</w:t>
      </w:r>
      <w:r w:rsidRPr="00F01B3F">
        <w:t xml:space="preserve"> indicates the relationships as well as its potential to comprehend various and difficult data on agriculture. Thus, this statically provides the necessary support of the output of the technology.</w:t>
      </w:r>
    </w:p>
    <w:p w14:paraId="1B6B72FE" w14:textId="04272F2D" w:rsidR="009F6F3F" w:rsidRDefault="009F6F3F">
      <w:r>
        <w:br w:type="page"/>
      </w:r>
    </w:p>
    <w:p w14:paraId="6E498DF6" w14:textId="77777777" w:rsidR="009F6F3F" w:rsidRDefault="009F6F3F" w:rsidP="00850144">
      <w:pPr>
        <w:jc w:val="both"/>
      </w:pPr>
    </w:p>
    <w:p w14:paraId="256804E5" w14:textId="284D7ECA" w:rsidR="002622FB" w:rsidRDefault="007C00EE" w:rsidP="007C00EE">
      <w:pPr>
        <w:pStyle w:val="Heading3"/>
      </w:pPr>
      <w:bookmarkStart w:id="18" w:name="_Toc170488495"/>
      <w:r>
        <w:t>User Role Definition and Authentication System</w:t>
      </w:r>
      <w:bookmarkEnd w:id="18"/>
    </w:p>
    <w:p w14:paraId="59D25F38" w14:textId="77777777" w:rsidR="00034D43" w:rsidRDefault="00034D43" w:rsidP="00034D43"/>
    <w:p w14:paraId="4ABFAA50" w14:textId="77777777" w:rsidR="006B066D" w:rsidRDefault="00EB308C" w:rsidP="006B066D">
      <w:pPr>
        <w:keepNext/>
        <w:jc w:val="center"/>
      </w:pPr>
      <w:r w:rsidRPr="00D6405F">
        <w:rPr>
          <w:noProof/>
        </w:rPr>
        <w:drawing>
          <wp:inline distT="0" distB="0" distL="0" distR="0" wp14:anchorId="7EF79D0F" wp14:editId="7BF9F4FE">
            <wp:extent cx="2042663" cy="4313285"/>
            <wp:effectExtent l="19050" t="19050" r="15240" b="11430"/>
            <wp:docPr id="874062950"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62950" name="Picture 1" descr="A diagram of a software company&#10;&#10;Description automatically generated"/>
                    <pic:cNvPicPr/>
                  </pic:nvPicPr>
                  <pic:blipFill>
                    <a:blip r:embed="rId14"/>
                    <a:stretch>
                      <a:fillRect/>
                    </a:stretch>
                  </pic:blipFill>
                  <pic:spPr>
                    <a:xfrm>
                      <a:off x="0" y="0"/>
                      <a:ext cx="2058175" cy="4346040"/>
                    </a:xfrm>
                    <a:prstGeom prst="rect">
                      <a:avLst/>
                    </a:prstGeom>
                    <a:ln>
                      <a:solidFill>
                        <a:schemeClr val="tx1"/>
                      </a:solidFill>
                    </a:ln>
                  </pic:spPr>
                </pic:pic>
              </a:graphicData>
            </a:graphic>
          </wp:inline>
        </w:drawing>
      </w:r>
    </w:p>
    <w:p w14:paraId="041F2963" w14:textId="2453BA1D" w:rsidR="00E06950" w:rsidRPr="00034D43" w:rsidRDefault="006B066D" w:rsidP="006B066D">
      <w:pPr>
        <w:pStyle w:val="Caption"/>
        <w:jc w:val="center"/>
      </w:pPr>
      <w:r>
        <w:t xml:space="preserve">Figure </w:t>
      </w:r>
      <w:r>
        <w:fldChar w:fldCharType="begin"/>
      </w:r>
      <w:r>
        <w:instrText xml:space="preserve"> SEQ Figure \* ARABIC </w:instrText>
      </w:r>
      <w:r>
        <w:fldChar w:fldCharType="separate"/>
      </w:r>
      <w:r w:rsidR="004548DF">
        <w:rPr>
          <w:noProof/>
        </w:rPr>
        <w:t>8</w:t>
      </w:r>
      <w:r>
        <w:fldChar w:fldCharType="end"/>
      </w:r>
      <w:r>
        <w:t xml:space="preserve"> : Visio Flow diagram of </w:t>
      </w:r>
      <w:r w:rsidR="0053683A">
        <w:t>Roles.</w:t>
      </w:r>
    </w:p>
    <w:p w14:paraId="56807A53" w14:textId="276A8A99" w:rsidR="00034D43" w:rsidRPr="00034D43" w:rsidRDefault="00F856A8" w:rsidP="00034D43">
      <w:r>
        <w:t xml:space="preserve">          </w:t>
      </w:r>
    </w:p>
    <w:p w14:paraId="7F470F9A" w14:textId="3DAA7775" w:rsidR="00517869" w:rsidRDefault="001328A7" w:rsidP="003D4DD6">
      <w:pPr>
        <w:jc w:val="both"/>
      </w:pPr>
      <w:r w:rsidRPr="001328A7">
        <w:t>A user-friendly system was developed with two different types of user profiles for the benefit of the end-users. On one hand, the farmers who are the one of the user types can insert their products and look on their product lists, which in turn means they can manage their own agricultural exchange in a more cost-effective way. The other user role, Employee, was designed with more functions, they can add new farmer data to the system, view all products from specific farmers, and utilize filters for fast products searching. Apart from implementing a secure login function with ASP.NET Identity, the concern of data security and accessibility for role-specific data was adroitly addressed.</w:t>
      </w:r>
      <w:r w:rsidR="00E81148" w:rsidRPr="00E81148">
        <w:t xml:space="preserve"> This great identification system guarantees the guarded of sensitive data but also makes certain that customers </w:t>
      </w:r>
      <w:r w:rsidR="004A219D" w:rsidRPr="00E81148">
        <w:t>can</w:t>
      </w:r>
      <w:r w:rsidR="00E81148" w:rsidRPr="00E81148">
        <w:t xml:space="preserve"> get into the data that they are supposed to use as well as the functions that their job in Agri-Energy Connect Platform has.</w:t>
      </w:r>
    </w:p>
    <w:p w14:paraId="394134CE" w14:textId="769BBFC2" w:rsidR="00034D43" w:rsidRDefault="00034D43">
      <w:r>
        <w:br w:type="page"/>
      </w:r>
    </w:p>
    <w:p w14:paraId="0D7C00FF" w14:textId="77777777" w:rsidR="00590285" w:rsidRDefault="00590285" w:rsidP="00590285">
      <w:pPr>
        <w:rPr>
          <w:rStyle w:val="Heading3Char"/>
        </w:rPr>
      </w:pPr>
      <w:bookmarkStart w:id="19" w:name="_Toc170488496"/>
      <w:r w:rsidRPr="00590285">
        <w:rPr>
          <w:rStyle w:val="Heading3Char"/>
        </w:rPr>
        <w:lastRenderedPageBreak/>
        <w:t>Functional Features for Farmers and Employees</w:t>
      </w:r>
      <w:bookmarkEnd w:id="19"/>
    </w:p>
    <w:p w14:paraId="0812C3F9" w14:textId="77777777" w:rsidR="00843F6D" w:rsidRDefault="00843F6D" w:rsidP="00590285">
      <w:pPr>
        <w:rPr>
          <w:rStyle w:val="Heading3Char"/>
        </w:rPr>
      </w:pPr>
    </w:p>
    <w:p w14:paraId="3C6F0BEC" w14:textId="1F11A1AE" w:rsidR="006B6D4C" w:rsidRPr="006927A5" w:rsidRDefault="006B6D4C" w:rsidP="006927A5">
      <w:pPr>
        <w:jc w:val="center"/>
        <w:rPr>
          <w:rFonts w:eastAsiaTheme="majorEastAsia" w:cstheme="majorBidi"/>
          <w:noProof/>
          <w:color w:val="0F4761" w:themeColor="accent1" w:themeShade="BF"/>
          <w:sz w:val="28"/>
          <w:szCs w:val="28"/>
        </w:rPr>
      </w:pPr>
      <w:bookmarkStart w:id="20" w:name="_Toc170488497"/>
      <w:r w:rsidRPr="008240F0">
        <w:rPr>
          <w:rStyle w:val="Heading3Char"/>
          <w:noProof/>
        </w:rPr>
        <w:drawing>
          <wp:inline distT="0" distB="0" distL="0" distR="0" wp14:anchorId="48FCA19B" wp14:editId="1ED09725">
            <wp:extent cx="1920527" cy="2295745"/>
            <wp:effectExtent l="19050" t="19050" r="22860" b="9525"/>
            <wp:docPr id="35434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45171" name=""/>
                    <pic:cNvPicPr/>
                  </pic:nvPicPr>
                  <pic:blipFill>
                    <a:blip r:embed="rId15"/>
                    <a:stretch>
                      <a:fillRect/>
                    </a:stretch>
                  </pic:blipFill>
                  <pic:spPr>
                    <a:xfrm>
                      <a:off x="0" y="0"/>
                      <a:ext cx="1927547" cy="2304137"/>
                    </a:xfrm>
                    <a:prstGeom prst="rect">
                      <a:avLst/>
                    </a:prstGeom>
                    <a:ln>
                      <a:solidFill>
                        <a:schemeClr val="tx1"/>
                      </a:solidFill>
                    </a:ln>
                  </pic:spPr>
                </pic:pic>
              </a:graphicData>
            </a:graphic>
          </wp:inline>
        </w:drawing>
      </w:r>
      <w:r>
        <w:rPr>
          <w:rStyle w:val="Heading3Char"/>
          <w:noProof/>
        </w:rPr>
        <w:t xml:space="preserve">          </w:t>
      </w:r>
      <w:r w:rsidRPr="004D6292">
        <w:rPr>
          <w:rStyle w:val="Heading3Char"/>
          <w:noProof/>
        </w:rPr>
        <w:drawing>
          <wp:inline distT="0" distB="0" distL="0" distR="0" wp14:anchorId="1B096B21" wp14:editId="535F99BE">
            <wp:extent cx="1847088" cy="2363675"/>
            <wp:effectExtent l="19050" t="19050" r="20320" b="17780"/>
            <wp:docPr id="1202873225" name="Picture 1" descr="A diagram of a fa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3225" name="Picture 1" descr="A diagram of a farmer&#10;&#10;Description automatically generated"/>
                    <pic:cNvPicPr/>
                  </pic:nvPicPr>
                  <pic:blipFill>
                    <a:blip r:embed="rId16"/>
                    <a:stretch>
                      <a:fillRect/>
                    </a:stretch>
                  </pic:blipFill>
                  <pic:spPr>
                    <a:xfrm>
                      <a:off x="0" y="0"/>
                      <a:ext cx="1876106" cy="2400809"/>
                    </a:xfrm>
                    <a:prstGeom prst="rect">
                      <a:avLst/>
                    </a:prstGeom>
                    <a:ln>
                      <a:solidFill>
                        <a:schemeClr val="tx1"/>
                      </a:solidFill>
                    </a:ln>
                  </pic:spPr>
                </pic:pic>
              </a:graphicData>
            </a:graphic>
          </wp:inline>
        </w:drawing>
      </w:r>
      <w:bookmarkEnd w:id="20"/>
    </w:p>
    <w:p w14:paraId="1C57C18F" w14:textId="77777777" w:rsidR="006B6D4C" w:rsidRDefault="006B6D4C" w:rsidP="006B6D4C">
      <w:pPr>
        <w:pStyle w:val="Caption"/>
        <w:jc w:val="center"/>
        <w:rPr>
          <w:rStyle w:val="Heading3Char"/>
        </w:rPr>
      </w:pPr>
      <w:r>
        <w:t xml:space="preserve">Figure </w:t>
      </w:r>
      <w:r>
        <w:fldChar w:fldCharType="begin"/>
      </w:r>
      <w:r>
        <w:instrText xml:space="preserve"> SEQ Figure \* ARABIC </w:instrText>
      </w:r>
      <w:r>
        <w:fldChar w:fldCharType="separate"/>
      </w:r>
      <w:r>
        <w:rPr>
          <w:noProof/>
        </w:rPr>
        <w:t>9</w:t>
      </w:r>
      <w:r>
        <w:fldChar w:fldCharType="end"/>
      </w:r>
      <w:r>
        <w:t xml:space="preserve"> : Visio Flow of Employee's and Farmer's</w:t>
      </w:r>
    </w:p>
    <w:p w14:paraId="0B4EB33A" w14:textId="77777777" w:rsidR="006B6D4C" w:rsidRDefault="006B6D4C" w:rsidP="006B6D4C">
      <w:pPr>
        <w:jc w:val="center"/>
      </w:pPr>
    </w:p>
    <w:p w14:paraId="5C500613" w14:textId="51B8DFD0" w:rsidR="00E4203D" w:rsidRPr="00590285" w:rsidRDefault="00590285" w:rsidP="00590285">
      <w:pPr>
        <w:jc w:val="both"/>
        <w:rPr>
          <w:rFonts w:eastAsiaTheme="majorEastAsia" w:cstheme="majorBidi"/>
          <w:color w:val="0F4761" w:themeColor="accent1" w:themeShade="BF"/>
          <w:sz w:val="28"/>
          <w:szCs w:val="28"/>
        </w:rPr>
      </w:pPr>
      <w:r w:rsidRPr="00590285">
        <w:t xml:space="preserve">The product was upgraded to include custom functionality for the farmer and employee user roles. Product addition was performed on the farmer's side, and in this context, they were allowed to enter the new products inserted into the system with ease. This attribute is the feature of allowing the farmers to add the necessary details such as the product name, category, and production date, which permit a summary of the whole agriculture produce. As for the employee's end, the system was designed to allow employees to add details of new farmer profiles. Moreover, the employees were given the feature in real-time to filter the sun list and narrowly get products interregional and across farmers in the system.  </w:t>
      </w:r>
      <w:r w:rsidR="00F06875" w:rsidRPr="00F06875">
        <w:t>With this advanced filtering system, workers can easily separate and search for the merchandise based on specific criteria, time spans and product types, respectively, so they can perfectly and quickly be able to efficiently manage and analyse agricultural data within the Agri-Energy Connect Platform.</w:t>
      </w:r>
    </w:p>
    <w:p w14:paraId="0DE8E390" w14:textId="4692607B" w:rsidR="00620669" w:rsidRDefault="00620669">
      <w:r>
        <w:br w:type="page"/>
      </w:r>
    </w:p>
    <w:p w14:paraId="788C3ABA" w14:textId="77777777" w:rsidR="00124613" w:rsidRDefault="00124613" w:rsidP="00124613"/>
    <w:p w14:paraId="7A746CC2" w14:textId="44D246F6" w:rsidR="00620669" w:rsidRPr="00620669" w:rsidRDefault="008A35F9" w:rsidP="006B066D">
      <w:pPr>
        <w:pStyle w:val="Heading3"/>
      </w:pPr>
      <w:bookmarkStart w:id="21" w:name="_Toc170488498"/>
      <w:r>
        <w:t>User Interface Design and Usability</w:t>
      </w:r>
      <w:bookmarkEnd w:id="21"/>
    </w:p>
    <w:p w14:paraId="64BEE0DA" w14:textId="77777777" w:rsidR="00620669" w:rsidRPr="00620669" w:rsidRDefault="00620669" w:rsidP="00620669"/>
    <w:tbl>
      <w:tblPr>
        <w:tblStyle w:val="TableGrid"/>
        <w:tblpPr w:leftFromText="180" w:rightFromText="180" w:vertAnchor="text" w:horzAnchor="margin" w:tblpY="243"/>
        <w:tblW w:w="4592" w:type="pct"/>
        <w:tblBorders>
          <w:insideH w:val="none" w:sz="0" w:space="0" w:color="auto"/>
          <w:insideV w:val="none" w:sz="0" w:space="0" w:color="auto"/>
        </w:tblBorders>
        <w:tblLook w:val="04A0" w:firstRow="1" w:lastRow="0" w:firstColumn="1" w:lastColumn="0" w:noHBand="0" w:noVBand="1"/>
      </w:tblPr>
      <w:tblGrid>
        <w:gridCol w:w="4029"/>
        <w:gridCol w:w="4251"/>
      </w:tblGrid>
      <w:tr w:rsidR="0086311F" w14:paraId="29E24E63" w14:textId="77777777" w:rsidTr="0086311F">
        <w:trPr>
          <w:trHeight w:val="2587"/>
        </w:trPr>
        <w:tc>
          <w:tcPr>
            <w:tcW w:w="2433" w:type="pct"/>
            <w:vAlign w:val="bottom"/>
          </w:tcPr>
          <w:p w14:paraId="2D5E431C" w14:textId="77777777" w:rsidR="0086311F" w:rsidRDefault="0086311F" w:rsidP="0086311F">
            <w:pPr>
              <w:jc w:val="center"/>
            </w:pPr>
            <w:r>
              <w:rPr>
                <w:rFonts w:eastAsiaTheme="majorEastAsia" w:cstheme="majorBidi"/>
                <w:noProof/>
                <w:color w:val="0F4761" w:themeColor="accent1" w:themeShade="BF"/>
                <w:sz w:val="28"/>
                <w:szCs w:val="28"/>
              </w:rPr>
              <w:drawing>
                <wp:anchor distT="0" distB="0" distL="114300" distR="114300" simplePos="0" relativeHeight="251659264" behindDoc="0" locked="0" layoutInCell="1" allowOverlap="1" wp14:anchorId="67F33402" wp14:editId="781F3040">
                  <wp:simplePos x="0" y="0"/>
                  <wp:positionH relativeFrom="column">
                    <wp:posOffset>409575</wp:posOffset>
                  </wp:positionH>
                  <wp:positionV relativeFrom="paragraph">
                    <wp:posOffset>-22225</wp:posOffset>
                  </wp:positionV>
                  <wp:extent cx="1923415" cy="1923415"/>
                  <wp:effectExtent l="0" t="0" r="635" b="635"/>
                  <wp:wrapSquare wrapText="bothSides"/>
                  <wp:docPr id="1924720169" name="Picture 2" descr="A computer screen with a farmer'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20169" name="Picture 2" descr="A computer screen with a farmer's profi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3415" cy="1923415"/>
                          </a:xfrm>
                          <a:prstGeom prst="rect">
                            <a:avLst/>
                          </a:prstGeom>
                        </pic:spPr>
                      </pic:pic>
                    </a:graphicData>
                  </a:graphic>
                  <wp14:sizeRelH relativeFrom="margin">
                    <wp14:pctWidth>0</wp14:pctWidth>
                  </wp14:sizeRelH>
                  <wp14:sizeRelV relativeFrom="margin">
                    <wp14:pctHeight>0</wp14:pctHeight>
                  </wp14:sizeRelV>
                </wp:anchor>
              </w:drawing>
            </w:r>
          </w:p>
        </w:tc>
        <w:tc>
          <w:tcPr>
            <w:tcW w:w="2567" w:type="pct"/>
            <w:vAlign w:val="center"/>
          </w:tcPr>
          <w:p w14:paraId="14415839" w14:textId="77777777" w:rsidR="0086311F" w:rsidRDefault="0086311F" w:rsidP="0086311F">
            <w:pPr>
              <w:jc w:val="center"/>
            </w:pPr>
            <w:r>
              <w:rPr>
                <w:noProof/>
              </w:rPr>
              <w:drawing>
                <wp:inline distT="0" distB="0" distL="0" distR="0" wp14:anchorId="5F8B0D4C" wp14:editId="7489F4CC">
                  <wp:extent cx="2035834" cy="1895358"/>
                  <wp:effectExtent l="0" t="0" r="2540" b="0"/>
                  <wp:docPr id="997001018"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01018" name="Picture 3" descr="A screen 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8760" cy="1907392"/>
                          </a:xfrm>
                          <a:prstGeom prst="rect">
                            <a:avLst/>
                          </a:prstGeom>
                        </pic:spPr>
                      </pic:pic>
                    </a:graphicData>
                  </a:graphic>
                </wp:inline>
              </w:drawing>
            </w:r>
          </w:p>
        </w:tc>
      </w:tr>
      <w:tr w:rsidR="0086311F" w14:paraId="355A6576" w14:textId="77777777" w:rsidTr="0086311F">
        <w:trPr>
          <w:trHeight w:val="2574"/>
        </w:trPr>
        <w:tc>
          <w:tcPr>
            <w:tcW w:w="5000" w:type="pct"/>
            <w:gridSpan w:val="2"/>
            <w:vAlign w:val="bottom"/>
          </w:tcPr>
          <w:p w14:paraId="69E5F0F9" w14:textId="77777777" w:rsidR="0086311F" w:rsidRDefault="0086311F" w:rsidP="0086311F">
            <w:pPr>
              <w:keepNext/>
              <w:jc w:val="center"/>
              <w:rPr>
                <w:noProof/>
              </w:rPr>
            </w:pPr>
            <w:r>
              <w:rPr>
                <w:noProof/>
              </w:rPr>
              <w:drawing>
                <wp:inline distT="0" distB="0" distL="0" distR="0" wp14:anchorId="6B812E4B" wp14:editId="55D9DA92">
                  <wp:extent cx="1922400" cy="1922400"/>
                  <wp:effectExtent l="0" t="0" r="1905" b="1905"/>
                  <wp:docPr id="2015006167" name="Picture 1" descr="A login screen with trees and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06167" name="Picture 1" descr="A login screen with trees and a riv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2400" cy="1922400"/>
                          </a:xfrm>
                          <a:prstGeom prst="rect">
                            <a:avLst/>
                          </a:prstGeom>
                        </pic:spPr>
                      </pic:pic>
                    </a:graphicData>
                  </a:graphic>
                </wp:inline>
              </w:drawing>
            </w:r>
          </w:p>
        </w:tc>
      </w:tr>
    </w:tbl>
    <w:p w14:paraId="62A46FA7" w14:textId="77777777" w:rsidR="00620669" w:rsidRPr="00620669" w:rsidRDefault="00620669" w:rsidP="00620669"/>
    <w:p w14:paraId="45B1800A" w14:textId="77777777" w:rsidR="00620669" w:rsidRPr="00620669" w:rsidRDefault="00620669" w:rsidP="00620669"/>
    <w:p w14:paraId="53E76E73" w14:textId="77777777" w:rsidR="00620669" w:rsidRDefault="00620669" w:rsidP="00620669"/>
    <w:p w14:paraId="7BCCB898" w14:textId="77777777" w:rsidR="00F83CEC" w:rsidRDefault="00F83CEC" w:rsidP="00620669"/>
    <w:p w14:paraId="6B6B2CC0" w14:textId="77777777" w:rsidR="00F83CEC" w:rsidRDefault="00F83CEC" w:rsidP="00620669"/>
    <w:p w14:paraId="7637EB14" w14:textId="77777777" w:rsidR="00F83CEC" w:rsidRDefault="00F83CEC" w:rsidP="00620669"/>
    <w:p w14:paraId="3DD32310" w14:textId="77777777" w:rsidR="00F83CEC" w:rsidRDefault="00F83CEC" w:rsidP="00620669"/>
    <w:p w14:paraId="3DA9BF31" w14:textId="77777777" w:rsidR="00F83CEC" w:rsidRDefault="00F83CEC" w:rsidP="00620669"/>
    <w:p w14:paraId="40F17DC4" w14:textId="3C7F7B05" w:rsidR="00620669" w:rsidRPr="00620669" w:rsidRDefault="00620669" w:rsidP="00620669">
      <w:pPr>
        <w:ind w:firstLine="720"/>
      </w:pPr>
      <w:r>
        <w:t xml:space="preserve">   </w:t>
      </w:r>
    </w:p>
    <w:p w14:paraId="5A80A020" w14:textId="594DC947" w:rsidR="00C363F9" w:rsidRDefault="00C363F9" w:rsidP="00C363F9">
      <w:pPr>
        <w:pStyle w:val="Caption"/>
        <w:jc w:val="center"/>
      </w:pPr>
      <w:r>
        <w:t xml:space="preserve">Figure </w:t>
      </w:r>
      <w:r>
        <w:fldChar w:fldCharType="begin"/>
      </w:r>
      <w:r>
        <w:instrText xml:space="preserve"> SEQ Figure \* ARABIC </w:instrText>
      </w:r>
      <w:r>
        <w:fldChar w:fldCharType="separate"/>
      </w:r>
      <w:r w:rsidR="004548DF">
        <w:rPr>
          <w:noProof/>
        </w:rPr>
        <w:t>10</w:t>
      </w:r>
      <w:r>
        <w:fldChar w:fldCharType="end"/>
      </w:r>
      <w:r>
        <w:t xml:space="preserve"> : UI/UX of Employee's and Farmer's Dashboard</w:t>
      </w:r>
    </w:p>
    <w:p w14:paraId="49A24913" w14:textId="77777777" w:rsidR="00843F6D" w:rsidRPr="00CE58E8" w:rsidRDefault="00843F6D" w:rsidP="00CE58E8"/>
    <w:p w14:paraId="01BE0795" w14:textId="6B77A391" w:rsidR="008A35F9" w:rsidRPr="008A35F9" w:rsidRDefault="008A35F9" w:rsidP="00C34875">
      <w:pPr>
        <w:jc w:val="both"/>
      </w:pPr>
      <w:r w:rsidRPr="008A35F9">
        <w:t xml:space="preserve">The development process was mainly concerned with the creation of a user-friendly interface that entails intuitive navigation and a clear layout such that users can easily interact with the Agri-Energy Connect Platform. To make sure it can be accessible on several devices like laptops, tablets, and smartphones, and one of the methods that were applied to it was responsive design with the help of Bootstrap. This method ensures the platform is not only functional but also visually appealing irrespective of the user's device. Moreover, </w:t>
      </w:r>
      <w:r w:rsidR="00C34875">
        <w:t>ASPX</w:t>
      </w:r>
      <w:r w:rsidRPr="008A35F9">
        <w:t xml:space="preserve"> files were significantly </w:t>
      </w:r>
      <w:r w:rsidR="00C34875" w:rsidRPr="008A35F9">
        <w:t>improved,</w:t>
      </w:r>
      <w:r w:rsidRPr="008A35F9">
        <w:t xml:space="preserve"> and the focus was mainly on the UI part to get a pure and professional look.</w:t>
      </w:r>
      <w:r w:rsidR="00C34875" w:rsidRPr="00C34875">
        <w:t xml:space="preserve"> We made sure that it is presented neatly and accurately, whereby, upgrading the user experience and the platform is made efficient while giving it a sleek appeal to the viewers, who are either farmers checking on their products or employees running profiles for them and storing the product data.</w:t>
      </w:r>
    </w:p>
    <w:p w14:paraId="528A43D0" w14:textId="19A97BF6" w:rsidR="00750750" w:rsidRDefault="00433675">
      <w:r>
        <w:br w:type="page"/>
      </w:r>
    </w:p>
    <w:p w14:paraId="38D2F1A4" w14:textId="0BCAE2A3" w:rsidR="008A35F9" w:rsidRDefault="005343B3" w:rsidP="005343B3">
      <w:pPr>
        <w:pStyle w:val="Heading2"/>
      </w:pPr>
      <w:bookmarkStart w:id="22" w:name="_Toc170488499"/>
      <w:r>
        <w:lastRenderedPageBreak/>
        <w:t>Data Accuracy and Validation</w:t>
      </w:r>
      <w:bookmarkEnd w:id="22"/>
    </w:p>
    <w:p w14:paraId="4CAC0B9F" w14:textId="77777777" w:rsidR="00876F04" w:rsidRPr="00876F04" w:rsidRDefault="00876F04" w:rsidP="00876F04"/>
    <w:p w14:paraId="3F925938" w14:textId="77777777" w:rsidR="009B50D2" w:rsidRDefault="00876F04" w:rsidP="009B50D2">
      <w:pPr>
        <w:keepNext/>
        <w:jc w:val="center"/>
      </w:pPr>
      <w:r w:rsidRPr="00876F04">
        <w:rPr>
          <w:noProof/>
        </w:rPr>
        <w:drawing>
          <wp:inline distT="0" distB="0" distL="0" distR="0" wp14:anchorId="0BEE9BFB" wp14:editId="244ADD87">
            <wp:extent cx="3677163" cy="4439270"/>
            <wp:effectExtent l="19050" t="19050" r="19050" b="19050"/>
            <wp:docPr id="1974647379"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47379" name="Picture 1" descr="A diagram of a data flow&#10;&#10;Description automatically generated"/>
                    <pic:cNvPicPr/>
                  </pic:nvPicPr>
                  <pic:blipFill>
                    <a:blip r:embed="rId20"/>
                    <a:stretch>
                      <a:fillRect/>
                    </a:stretch>
                  </pic:blipFill>
                  <pic:spPr>
                    <a:xfrm>
                      <a:off x="0" y="0"/>
                      <a:ext cx="3677163" cy="4439270"/>
                    </a:xfrm>
                    <a:prstGeom prst="rect">
                      <a:avLst/>
                    </a:prstGeom>
                    <a:ln>
                      <a:solidFill>
                        <a:schemeClr val="tx1"/>
                      </a:solidFill>
                    </a:ln>
                  </pic:spPr>
                </pic:pic>
              </a:graphicData>
            </a:graphic>
          </wp:inline>
        </w:drawing>
      </w:r>
    </w:p>
    <w:p w14:paraId="683315F1" w14:textId="3EF5D0CE" w:rsidR="008A5D7B" w:rsidRDefault="009B50D2" w:rsidP="009B50D2">
      <w:pPr>
        <w:pStyle w:val="Caption"/>
        <w:jc w:val="center"/>
      </w:pPr>
      <w:r>
        <w:t xml:space="preserve">Figure </w:t>
      </w:r>
      <w:r>
        <w:fldChar w:fldCharType="begin"/>
      </w:r>
      <w:r>
        <w:instrText xml:space="preserve"> SEQ Figure \* ARABIC </w:instrText>
      </w:r>
      <w:r>
        <w:fldChar w:fldCharType="separate"/>
      </w:r>
      <w:r w:rsidR="004548DF">
        <w:rPr>
          <w:noProof/>
        </w:rPr>
        <w:t>11</w:t>
      </w:r>
      <w:r>
        <w:fldChar w:fldCharType="end"/>
      </w:r>
      <w:r>
        <w:t xml:space="preserve"> : Visio Flow Diagram Validation</w:t>
      </w:r>
    </w:p>
    <w:p w14:paraId="7664D55F" w14:textId="77777777" w:rsidR="008A5D7B" w:rsidRPr="008A5D7B" w:rsidRDefault="008A5D7B" w:rsidP="008A5D7B"/>
    <w:p w14:paraId="25E22EF2" w14:textId="6C0A654C" w:rsidR="005343B3" w:rsidRDefault="005343B3" w:rsidP="005343B3">
      <w:pPr>
        <w:jc w:val="both"/>
      </w:pPr>
      <w:r w:rsidRPr="005343B3">
        <w:t>Robust data validation checks that were added to the Agri-Energy Connect Platform have been found to be important for preventing failures and errors, ensuring stable system operation. These checks keep users from submitting inaccurate data or entering inconsistent data into the system, which in turn prevents such data from being stored. Also, we have launched full-based error-handling strategies to guard against system crashes and possible data corruption. These components not only improve the reliability of the platform but also help users avoid issues by keeping it running smoothly and ensuring the safety of the parallel agricultural and energy-related data managed by the system itself.</w:t>
      </w:r>
    </w:p>
    <w:p w14:paraId="210E3BD4" w14:textId="741CF8DA" w:rsidR="003D0CEA" w:rsidRDefault="005754E2" w:rsidP="005754E2">
      <w:r>
        <w:br w:type="page"/>
      </w:r>
    </w:p>
    <w:p w14:paraId="73618178" w14:textId="5D88E92C" w:rsidR="00D5716D" w:rsidRDefault="00D5716D" w:rsidP="00D5716D">
      <w:pPr>
        <w:pStyle w:val="Heading2"/>
      </w:pPr>
      <w:bookmarkStart w:id="23" w:name="_Toc170488500"/>
      <w:r>
        <w:lastRenderedPageBreak/>
        <w:t>Security Measures</w:t>
      </w:r>
      <w:bookmarkEnd w:id="23"/>
    </w:p>
    <w:p w14:paraId="289CF194" w14:textId="1AE4F893" w:rsidR="00D5716D" w:rsidRDefault="00D5716D" w:rsidP="00D5716D">
      <w:pPr>
        <w:jc w:val="both"/>
      </w:pPr>
      <w:r>
        <w:t>To ensure the data security, part of our work to implement the secure user authentication and role-based control to ensure data privacy and security for the reservation of possible tools, has been done by security measures in the form of a full sixteen-step software process.</w:t>
      </w:r>
    </w:p>
    <w:p w14:paraId="3E21D244" w14:textId="77777777" w:rsidR="00D5716D" w:rsidRDefault="00D5716D" w:rsidP="00D5716D">
      <w:pPr>
        <w:jc w:val="both"/>
        <w:rPr>
          <w:rStyle w:val="Heading2Char"/>
        </w:rPr>
      </w:pPr>
      <w:bookmarkStart w:id="24" w:name="_Toc170488501"/>
      <w:r w:rsidRPr="00D5716D">
        <w:rPr>
          <w:rStyle w:val="Heading2Char"/>
        </w:rPr>
        <w:t>Scalability and Performance Optimization</w:t>
      </w:r>
      <w:bookmarkEnd w:id="24"/>
    </w:p>
    <w:p w14:paraId="27EC7CEE" w14:textId="50B9A2BA" w:rsidR="00D5716D" w:rsidRDefault="00D5716D" w:rsidP="00D5716D">
      <w:pPr>
        <w:jc w:val="both"/>
      </w:pPr>
      <w:r>
        <w:t>Not only by caching did we manage to reduce the server load and consequently, the response time was improved but also the database queries optimization with (DI) and the use of the filling of the gaps on the back-office side were taking place.</w:t>
      </w:r>
    </w:p>
    <w:p w14:paraId="39BD1A97" w14:textId="23EFB05B" w:rsidR="008E6195" w:rsidRDefault="00D5716D" w:rsidP="00D5716D">
      <w:pPr>
        <w:jc w:val="both"/>
        <w:rPr>
          <w:rStyle w:val="Heading2Char"/>
        </w:rPr>
      </w:pPr>
      <w:bookmarkStart w:id="25" w:name="_Toc170488502"/>
      <w:r w:rsidRPr="00D5716D">
        <w:rPr>
          <w:rStyle w:val="Heading2Char"/>
        </w:rPr>
        <w:t>Testing and Quality Assurance</w:t>
      </w:r>
      <w:bookmarkEnd w:id="25"/>
    </w:p>
    <w:p w14:paraId="3BD34045" w14:textId="3EA6EAF1" w:rsidR="003D0CEA" w:rsidRDefault="00D5716D" w:rsidP="00D5716D">
      <w:pPr>
        <w:jc w:val="both"/>
      </w:pPr>
      <w:r>
        <w:t>The achievement of the desired level of quality and maturity of the test environment can be attributed to having frameworks for both the front end and back end automation testing in place, integration, unit and functional testing early in the development stage of every single code for which a code completion tool supports in smart mobile device software engineering (SMDS) environments, and successful integration with mobile device software engineering (MDSE) environments.</w:t>
      </w:r>
    </w:p>
    <w:p w14:paraId="3FC8626D" w14:textId="77777777" w:rsidR="005343B3" w:rsidRDefault="005343B3" w:rsidP="005343B3">
      <w:pPr>
        <w:jc w:val="both"/>
      </w:pPr>
    </w:p>
    <w:p w14:paraId="037985B4" w14:textId="66DA3A2F" w:rsidR="00601D82" w:rsidRDefault="00601D82" w:rsidP="00601D82">
      <w:pPr>
        <w:pStyle w:val="Heading2"/>
      </w:pPr>
      <w:bookmarkStart w:id="26" w:name="_Toc170488503"/>
      <w:r>
        <w:t>Business Value</w:t>
      </w:r>
      <w:bookmarkEnd w:id="26"/>
    </w:p>
    <w:p w14:paraId="353C4A1A" w14:textId="3D03035C" w:rsidR="00601D82" w:rsidRDefault="002C0B35" w:rsidP="008E6195">
      <w:pPr>
        <w:jc w:val="both"/>
      </w:pPr>
      <w:r>
        <w:t xml:space="preserve">These are the important business values </w:t>
      </w:r>
      <w:r w:rsidR="00F76A4B">
        <w:t>that Agri</w:t>
      </w:r>
      <w:r w:rsidR="00601D82">
        <w:t>-Energy Connect Platform</w:t>
      </w:r>
    </w:p>
    <w:p w14:paraId="64F3A6FA" w14:textId="77777777" w:rsidR="00601D82" w:rsidRDefault="00601D82" w:rsidP="008E6195">
      <w:pPr>
        <w:jc w:val="both"/>
      </w:pPr>
      <w:r w:rsidRPr="00E42502">
        <w:rPr>
          <w:b/>
          <w:bCs/>
        </w:rPr>
        <w:t>Connecting Stakeholders</w:t>
      </w:r>
      <w:r>
        <w:t>: Through the collaboration of farmers and green energy technology providers, eco-friendly practices are applied, leading to the increase of crops and the decrease in the pollution of the environment.</w:t>
      </w:r>
    </w:p>
    <w:p w14:paraId="7259B55C" w14:textId="77777777" w:rsidR="00601D82" w:rsidRDefault="00601D82" w:rsidP="008E6195">
      <w:pPr>
        <w:jc w:val="both"/>
      </w:pPr>
      <w:r w:rsidRPr="00E42502">
        <w:rPr>
          <w:b/>
          <w:bCs/>
        </w:rPr>
        <w:t>Enhancing Collaboration</w:t>
      </w:r>
      <w:r>
        <w:t>: The Chat tool and Near Field Communication allow the farmer to transfer the knowledge and experience that play a major role in best and efficient practices for sustainable agriculture.</w:t>
      </w:r>
    </w:p>
    <w:p w14:paraId="768F83E1" w14:textId="77777777" w:rsidR="00601D82" w:rsidRDefault="00601D82" w:rsidP="008E6195">
      <w:pPr>
        <w:jc w:val="both"/>
      </w:pPr>
      <w:r w:rsidRPr="00E42502">
        <w:rPr>
          <w:b/>
          <w:bCs/>
        </w:rPr>
        <w:t>Streamlining Access to Resources</w:t>
      </w:r>
      <w:r>
        <w:t>: The available online market and educational resources guarantee a smooth and quick access for farmers toward not only appropriate instruments, but how they can take the efficient measures of transforming to green technology.</w:t>
      </w:r>
    </w:p>
    <w:p w14:paraId="5FEFE91E" w14:textId="7AC33982" w:rsidR="00601D82" w:rsidRDefault="00601D82" w:rsidP="008E6195">
      <w:pPr>
        <w:jc w:val="both"/>
      </w:pPr>
      <w:r w:rsidRPr="00E42502">
        <w:rPr>
          <w:b/>
          <w:bCs/>
        </w:rPr>
        <w:t>Ensuring Security and Trust</w:t>
      </w:r>
      <w:r>
        <w:t>: Building the trust of the customers through secure systems is a top priority for the business to stay safe and secure, it brings out more ways to ensure private data protection and cyber secure.</w:t>
      </w:r>
    </w:p>
    <w:p w14:paraId="2002E20A" w14:textId="77777777" w:rsidR="00965531" w:rsidRDefault="00965531" w:rsidP="008E6195">
      <w:pPr>
        <w:jc w:val="both"/>
      </w:pPr>
      <w:r w:rsidRPr="00E42502">
        <w:rPr>
          <w:b/>
          <w:bCs/>
        </w:rPr>
        <w:t>Scalability</w:t>
      </w:r>
      <w:r>
        <w:t>: For all project sizes, the platform is intended to gradually become flexible enough as the user base increases so that it can support more data and handle more traffic without any sacrifice in functionality.</w:t>
      </w:r>
    </w:p>
    <w:p w14:paraId="33860919" w14:textId="29A6671C" w:rsidR="00965531" w:rsidRDefault="00965531" w:rsidP="008E6195">
      <w:pPr>
        <w:jc w:val="both"/>
      </w:pPr>
      <w:r w:rsidRPr="008E6195">
        <w:rPr>
          <w:b/>
          <w:bCs/>
        </w:rPr>
        <w:t>User-Friendly Experience</w:t>
      </w:r>
      <w:r>
        <w:t>: The platform's user-friendly design attracts more users, thus, increasing customer satisfaction and interaction that, in return, leads to more farmers using the platform.</w:t>
      </w:r>
    </w:p>
    <w:p w14:paraId="57A37399" w14:textId="77777777" w:rsidR="00965531" w:rsidRDefault="00965531" w:rsidP="00965531"/>
    <w:p w14:paraId="1063C594" w14:textId="77777777" w:rsidR="00965531" w:rsidRPr="00601D82" w:rsidRDefault="00965531" w:rsidP="00965531"/>
    <w:sdt>
      <w:sdtPr>
        <w:id w:val="-513992010"/>
        <w:docPartObj>
          <w:docPartGallery w:val="Bibliographies"/>
          <w:docPartUnique/>
        </w:docPartObj>
      </w:sdtPr>
      <w:sdtEndPr>
        <w:rPr>
          <w:rFonts w:asciiTheme="minorHAnsi" w:eastAsiaTheme="minorHAnsi" w:hAnsiTheme="minorHAnsi" w:cstheme="minorBidi"/>
          <w:sz w:val="22"/>
          <w:szCs w:val="22"/>
        </w:rPr>
      </w:sdtEndPr>
      <w:sdtContent>
        <w:p w14:paraId="01DEE5FF" w14:textId="245F222F" w:rsidR="006927A5" w:rsidRDefault="006927A5">
          <w:pPr>
            <w:pStyle w:val="Heading1"/>
          </w:pPr>
          <w:r>
            <w:t>References</w:t>
          </w:r>
        </w:p>
        <w:sdt>
          <w:sdtPr>
            <w:id w:val="-573587230"/>
            <w:bibliography/>
          </w:sdtPr>
          <w:sdtContent>
            <w:p w14:paraId="7C73D67C" w14:textId="77777777" w:rsidR="006927A5" w:rsidRDefault="006927A5" w:rsidP="006927A5">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Google Cloud, 2023. </w:t>
              </w:r>
              <w:r>
                <w:rPr>
                  <w:i/>
                  <w:iCs/>
                  <w:noProof/>
                </w:rPr>
                <w:t xml:space="preserve">Performance optimization process  |  cloud architecture center  |  google cloud. </w:t>
              </w:r>
              <w:r>
                <w:rPr>
                  <w:noProof/>
                </w:rPr>
                <w:t xml:space="preserve">[Online] </w:t>
              </w:r>
              <w:r>
                <w:rPr>
                  <w:noProof/>
                </w:rPr>
                <w:br/>
                <w:t xml:space="preserve">Available at: </w:t>
              </w:r>
              <w:r>
                <w:rPr>
                  <w:noProof/>
                  <w:u w:val="single"/>
                </w:rPr>
                <w:t>https://cloud.google.com/architecture/framework/performance-optimization/process</w:t>
              </w:r>
              <w:r>
                <w:rPr>
                  <w:noProof/>
                </w:rPr>
                <w:br/>
                <w:t>[Accessed 26 June 2024].</w:t>
              </w:r>
            </w:p>
            <w:p w14:paraId="02F84132" w14:textId="77777777" w:rsidR="006927A5" w:rsidRDefault="006927A5" w:rsidP="006927A5">
              <w:pPr>
                <w:pStyle w:val="Bibliography"/>
                <w:rPr>
                  <w:noProof/>
                </w:rPr>
              </w:pPr>
              <w:r>
                <w:rPr>
                  <w:noProof/>
                </w:rPr>
                <w:t xml:space="preserve">Hajela, S., 2023. </w:t>
              </w:r>
              <w:r>
                <w:rPr>
                  <w:i/>
                  <w:iCs/>
                  <w:noProof/>
                </w:rPr>
                <w:t xml:space="preserve">TOGAF And ITIL: Enhancing Enterprise Architecture And IT Service Management. </w:t>
              </w:r>
              <w:r>
                <w:rPr>
                  <w:noProof/>
                </w:rPr>
                <w:t xml:space="preserve">[Online] </w:t>
              </w:r>
              <w:r>
                <w:rPr>
                  <w:noProof/>
                </w:rPr>
                <w:br/>
                <w:t xml:space="preserve">Available at: </w:t>
              </w:r>
              <w:r>
                <w:rPr>
                  <w:noProof/>
                  <w:u w:val="single"/>
                </w:rPr>
                <w:t>https://cioindex.com/reference/enterprise-architecture-with-itil/</w:t>
              </w:r>
              <w:r>
                <w:rPr>
                  <w:noProof/>
                </w:rPr>
                <w:br/>
                <w:t>[Accessed 27 June 2024].</w:t>
              </w:r>
            </w:p>
            <w:p w14:paraId="08E9CF3E" w14:textId="77777777" w:rsidR="006927A5" w:rsidRDefault="006927A5" w:rsidP="006927A5">
              <w:pPr>
                <w:pStyle w:val="Bibliography"/>
                <w:rPr>
                  <w:noProof/>
                </w:rPr>
              </w:pPr>
              <w:r>
                <w:rPr>
                  <w:noProof/>
                </w:rPr>
                <w:t xml:space="preserve">Hunter, T., 2023. </w:t>
              </w:r>
              <w:r>
                <w:rPr>
                  <w:i/>
                  <w:iCs/>
                  <w:noProof/>
                </w:rPr>
                <w:t xml:space="preserve">11 benefits of Agile Methodology. </w:t>
              </w:r>
              <w:r>
                <w:rPr>
                  <w:noProof/>
                </w:rPr>
                <w:t xml:space="preserve">[Online] </w:t>
              </w:r>
              <w:r>
                <w:rPr>
                  <w:noProof/>
                </w:rPr>
                <w:br/>
                <w:t xml:space="preserve">Available at: </w:t>
              </w:r>
              <w:r>
                <w:rPr>
                  <w:noProof/>
                  <w:u w:val="single"/>
                </w:rPr>
                <w:t>https://builtin.com/articles/benefits-of-agile</w:t>
              </w:r>
              <w:r>
                <w:rPr>
                  <w:noProof/>
                </w:rPr>
                <w:br/>
                <w:t>[Accessed 26 June 2024].</w:t>
              </w:r>
            </w:p>
            <w:p w14:paraId="0CC03A39" w14:textId="77777777" w:rsidR="006927A5" w:rsidRDefault="006927A5" w:rsidP="006927A5">
              <w:pPr>
                <w:pStyle w:val="Bibliography"/>
                <w:rPr>
                  <w:noProof/>
                </w:rPr>
              </w:pPr>
              <w:r>
                <w:rPr>
                  <w:noProof/>
                </w:rPr>
                <w:t xml:space="preserve">Krysik, A., 2024. </w:t>
              </w:r>
              <w:r>
                <w:rPr>
                  <w:i/>
                  <w:iCs/>
                  <w:noProof/>
                </w:rPr>
                <w:t xml:space="preserve">How to achieve fast web application performance: 10 practical tips for developers. </w:t>
              </w:r>
              <w:r>
                <w:rPr>
                  <w:noProof/>
                </w:rPr>
                <w:t xml:space="preserve">[Online] </w:t>
              </w:r>
              <w:r>
                <w:rPr>
                  <w:noProof/>
                </w:rPr>
                <w:br/>
                <w:t xml:space="preserve">Available at: </w:t>
              </w:r>
              <w:r>
                <w:rPr>
                  <w:noProof/>
                  <w:u w:val="single"/>
                </w:rPr>
                <w:t>https://stratoflow.com/how-to-speed-up-web-application-performance/</w:t>
              </w:r>
              <w:r>
                <w:rPr>
                  <w:noProof/>
                </w:rPr>
                <w:br/>
                <w:t>[Accessed 26 June 2024].</w:t>
              </w:r>
            </w:p>
            <w:p w14:paraId="458645C2" w14:textId="77777777" w:rsidR="006927A5" w:rsidRDefault="006927A5" w:rsidP="006927A5">
              <w:pPr>
                <w:pStyle w:val="Bibliography"/>
                <w:rPr>
                  <w:noProof/>
                </w:rPr>
              </w:pPr>
              <w:r>
                <w:rPr>
                  <w:noProof/>
                </w:rPr>
                <w:t xml:space="preserve">Microsoft Co-pilot , 2024. </w:t>
              </w:r>
              <w:r>
                <w:rPr>
                  <w:i/>
                  <w:iCs/>
                  <w:noProof/>
                </w:rPr>
                <w:t xml:space="preserve">Co-pilot | Designer. </w:t>
              </w:r>
              <w:r>
                <w:rPr>
                  <w:noProof/>
                </w:rPr>
                <w:t xml:space="preserve">[Online] </w:t>
              </w:r>
              <w:r>
                <w:rPr>
                  <w:noProof/>
                </w:rPr>
                <w:br/>
                <w:t xml:space="preserve">Available at: </w:t>
              </w:r>
              <w:r>
                <w:rPr>
                  <w:noProof/>
                  <w:u w:val="single"/>
                </w:rPr>
                <w:t>https://copilot.microsoft.com/images/create/create-an-picture-22performance-optimization-strate/1-667d7bce29d4402e8eff3c6228d1e4d4?FORM=GUH2CR</w:t>
              </w:r>
              <w:r>
                <w:rPr>
                  <w:noProof/>
                </w:rPr>
                <w:br/>
                <w:t>[Accessed 27 June 2024].</w:t>
              </w:r>
            </w:p>
            <w:p w14:paraId="4B2F02BD" w14:textId="77777777" w:rsidR="006927A5" w:rsidRDefault="006927A5" w:rsidP="006927A5">
              <w:pPr>
                <w:pStyle w:val="Bibliography"/>
                <w:rPr>
                  <w:noProof/>
                </w:rPr>
              </w:pPr>
              <w:r>
                <w:rPr>
                  <w:noProof/>
                </w:rPr>
                <w:t xml:space="preserve">Rini, N., 2024. </w:t>
              </w:r>
              <w:r>
                <w:rPr>
                  <w:i/>
                  <w:iCs/>
                  <w:noProof/>
                </w:rPr>
                <w:t xml:space="preserve">What are the benefits of DevOps?. </w:t>
              </w:r>
              <w:r>
                <w:rPr>
                  <w:noProof/>
                </w:rPr>
                <w:t xml:space="preserve">[Online] </w:t>
              </w:r>
              <w:r>
                <w:rPr>
                  <w:noProof/>
                </w:rPr>
                <w:br/>
                <w:t xml:space="preserve">Available at: </w:t>
              </w:r>
              <w:r>
                <w:rPr>
                  <w:noProof/>
                  <w:u w:val="single"/>
                </w:rPr>
                <w:t>https://www.techrepublic.com/article/devops-benefits/</w:t>
              </w:r>
              <w:r>
                <w:rPr>
                  <w:noProof/>
                </w:rPr>
                <w:br/>
                <w:t>[Accessed 27 June 2024].</w:t>
              </w:r>
            </w:p>
            <w:p w14:paraId="5F2A1651" w14:textId="063E7019" w:rsidR="006927A5" w:rsidRDefault="006927A5" w:rsidP="006927A5">
              <w:r>
                <w:rPr>
                  <w:b/>
                  <w:bCs/>
                  <w:noProof/>
                </w:rPr>
                <w:fldChar w:fldCharType="end"/>
              </w:r>
            </w:p>
          </w:sdtContent>
        </w:sdt>
      </w:sdtContent>
    </w:sdt>
    <w:p w14:paraId="6AE5306E" w14:textId="77777777" w:rsidR="005343B3" w:rsidRDefault="005343B3" w:rsidP="005343B3">
      <w:pPr>
        <w:jc w:val="both"/>
      </w:pPr>
    </w:p>
    <w:p w14:paraId="43334B74" w14:textId="66D4FB35" w:rsidR="003D717F" w:rsidRDefault="003D717F"/>
    <w:p w14:paraId="3593DD93" w14:textId="77777777" w:rsidR="003D717F" w:rsidRDefault="003D717F"/>
    <w:p w14:paraId="3E4A6DA9" w14:textId="3B00C703" w:rsidR="003D717F" w:rsidRDefault="003D717F"/>
    <w:p w14:paraId="77866B69" w14:textId="77777777" w:rsidR="001433A7" w:rsidRDefault="001433A7"/>
    <w:p w14:paraId="3D469EB1" w14:textId="776B533C" w:rsidR="00D6405F" w:rsidRDefault="00D6405F"/>
    <w:p w14:paraId="21B0E5E1" w14:textId="46C9A5CE" w:rsidR="001433A7" w:rsidRDefault="001433A7"/>
    <w:p w14:paraId="3AE2AE9E" w14:textId="77777777" w:rsidR="003F2E5B" w:rsidRDefault="003F2E5B"/>
    <w:p w14:paraId="4BD59ED5" w14:textId="77777777" w:rsidR="003F2E5B" w:rsidRDefault="003F2E5B"/>
    <w:p w14:paraId="3BB3457B" w14:textId="37E04E0D" w:rsidR="009828B8" w:rsidRDefault="009828B8"/>
    <w:p w14:paraId="73BFC48E" w14:textId="77777777" w:rsidR="006433D7" w:rsidRPr="006433D7" w:rsidRDefault="006433D7" w:rsidP="009828B8">
      <w:pPr>
        <w:jc w:val="both"/>
      </w:pPr>
    </w:p>
    <w:p w14:paraId="1D455E46" w14:textId="77777777" w:rsidR="000A088F" w:rsidRDefault="000A088F" w:rsidP="00633B52">
      <w:pPr>
        <w:jc w:val="both"/>
      </w:pPr>
    </w:p>
    <w:sectPr w:rsidR="000A088F" w:rsidSect="006927A5">
      <w:headerReference w:type="default" r:id="rId21"/>
      <w:footerReference w:type="default" r:id="rId22"/>
      <w:pgSz w:w="11906" w:h="16838"/>
      <w:pgMar w:top="1440" w:right="1440" w:bottom="1440" w:left="1440" w:header="708" w:footer="708" w:gutter="0"/>
      <w:pgBorders w:display="notFirstPage"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06913" w14:textId="77777777" w:rsidR="004E6C68" w:rsidRDefault="004E6C68" w:rsidP="009473F6">
      <w:pPr>
        <w:spacing w:after="0" w:line="240" w:lineRule="auto"/>
      </w:pPr>
      <w:r>
        <w:separator/>
      </w:r>
    </w:p>
  </w:endnote>
  <w:endnote w:type="continuationSeparator" w:id="0">
    <w:p w14:paraId="505FB7A8" w14:textId="77777777" w:rsidR="004E6C68" w:rsidRDefault="004E6C68" w:rsidP="00947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396854713"/>
      <w:docPartObj>
        <w:docPartGallery w:val="Page Numbers (Bottom of Page)"/>
        <w:docPartUnique/>
      </w:docPartObj>
    </w:sdtPr>
    <w:sdtContent>
      <w:p w14:paraId="78088FE7" w14:textId="4DBB6868" w:rsidR="006927A5" w:rsidRDefault="006927A5">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651037E4" w14:textId="77777777" w:rsidR="006927A5" w:rsidRDefault="006927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B6DAB" w14:textId="77777777" w:rsidR="004E6C68" w:rsidRDefault="004E6C68" w:rsidP="009473F6">
      <w:pPr>
        <w:spacing w:after="0" w:line="240" w:lineRule="auto"/>
      </w:pPr>
      <w:r>
        <w:separator/>
      </w:r>
    </w:p>
  </w:footnote>
  <w:footnote w:type="continuationSeparator" w:id="0">
    <w:p w14:paraId="4DDF771D" w14:textId="77777777" w:rsidR="004E6C68" w:rsidRDefault="004E6C68" w:rsidP="00947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857EE" w14:textId="4F08D697" w:rsidR="006927A5" w:rsidRDefault="006927A5">
    <w:pPr>
      <w:pStyle w:val="Header"/>
    </w:pPr>
    <w:r>
      <w:t>ST10053561</w:t>
    </w:r>
    <w:r>
      <w:tab/>
    </w:r>
    <w:r>
      <w:tab/>
      <w:t>PROG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84B"/>
    <w:rsid w:val="0000646A"/>
    <w:rsid w:val="000300D9"/>
    <w:rsid w:val="00034D43"/>
    <w:rsid w:val="00036CA1"/>
    <w:rsid w:val="000378AB"/>
    <w:rsid w:val="000447F6"/>
    <w:rsid w:val="00085F37"/>
    <w:rsid w:val="00092F38"/>
    <w:rsid w:val="000971B1"/>
    <w:rsid w:val="000A088F"/>
    <w:rsid w:val="000B38A3"/>
    <w:rsid w:val="000B563C"/>
    <w:rsid w:val="000F199D"/>
    <w:rsid w:val="00115EAF"/>
    <w:rsid w:val="00120A10"/>
    <w:rsid w:val="00124613"/>
    <w:rsid w:val="001279DD"/>
    <w:rsid w:val="001328A7"/>
    <w:rsid w:val="0013684B"/>
    <w:rsid w:val="00141C56"/>
    <w:rsid w:val="001433A7"/>
    <w:rsid w:val="001456B8"/>
    <w:rsid w:val="00151907"/>
    <w:rsid w:val="0016125B"/>
    <w:rsid w:val="00162A44"/>
    <w:rsid w:val="00170CD3"/>
    <w:rsid w:val="001736E6"/>
    <w:rsid w:val="00190672"/>
    <w:rsid w:val="001A12A7"/>
    <w:rsid w:val="001A2225"/>
    <w:rsid w:val="001A5518"/>
    <w:rsid w:val="001C0311"/>
    <w:rsid w:val="001D284C"/>
    <w:rsid w:val="001E0C14"/>
    <w:rsid w:val="001F09ED"/>
    <w:rsid w:val="00201C6A"/>
    <w:rsid w:val="0022108C"/>
    <w:rsid w:val="002263E6"/>
    <w:rsid w:val="00226BA7"/>
    <w:rsid w:val="002426E8"/>
    <w:rsid w:val="002622FB"/>
    <w:rsid w:val="00281575"/>
    <w:rsid w:val="002816B7"/>
    <w:rsid w:val="002830B1"/>
    <w:rsid w:val="002B5FEC"/>
    <w:rsid w:val="002B7531"/>
    <w:rsid w:val="002C0B35"/>
    <w:rsid w:val="002C6565"/>
    <w:rsid w:val="002C7147"/>
    <w:rsid w:val="002D04E1"/>
    <w:rsid w:val="002E14CA"/>
    <w:rsid w:val="00307BEE"/>
    <w:rsid w:val="003175E7"/>
    <w:rsid w:val="00326854"/>
    <w:rsid w:val="00335BD5"/>
    <w:rsid w:val="00335DBF"/>
    <w:rsid w:val="00341A74"/>
    <w:rsid w:val="0035169A"/>
    <w:rsid w:val="00366774"/>
    <w:rsid w:val="00366B6C"/>
    <w:rsid w:val="00372181"/>
    <w:rsid w:val="003943DF"/>
    <w:rsid w:val="003A70E1"/>
    <w:rsid w:val="003C3270"/>
    <w:rsid w:val="003C3519"/>
    <w:rsid w:val="003C46C1"/>
    <w:rsid w:val="003C5F61"/>
    <w:rsid w:val="003D0CEA"/>
    <w:rsid w:val="003D4DD6"/>
    <w:rsid w:val="003D717F"/>
    <w:rsid w:val="003E220A"/>
    <w:rsid w:val="003F2E5B"/>
    <w:rsid w:val="004017F6"/>
    <w:rsid w:val="004037B4"/>
    <w:rsid w:val="0041369A"/>
    <w:rsid w:val="004170A8"/>
    <w:rsid w:val="004178F5"/>
    <w:rsid w:val="00424D6A"/>
    <w:rsid w:val="0043111C"/>
    <w:rsid w:val="00433675"/>
    <w:rsid w:val="004374C0"/>
    <w:rsid w:val="00450951"/>
    <w:rsid w:val="004548DF"/>
    <w:rsid w:val="00493F6A"/>
    <w:rsid w:val="00494BB8"/>
    <w:rsid w:val="00496AE3"/>
    <w:rsid w:val="004A219D"/>
    <w:rsid w:val="004B2634"/>
    <w:rsid w:val="004B3E9D"/>
    <w:rsid w:val="004C0191"/>
    <w:rsid w:val="004D55DC"/>
    <w:rsid w:val="004D6292"/>
    <w:rsid w:val="004D660D"/>
    <w:rsid w:val="004D71F1"/>
    <w:rsid w:val="004D7E87"/>
    <w:rsid w:val="004E6C68"/>
    <w:rsid w:val="004F7F57"/>
    <w:rsid w:val="00517869"/>
    <w:rsid w:val="00525E29"/>
    <w:rsid w:val="00525F16"/>
    <w:rsid w:val="005343B3"/>
    <w:rsid w:val="0053683A"/>
    <w:rsid w:val="005601CC"/>
    <w:rsid w:val="00560279"/>
    <w:rsid w:val="0056042D"/>
    <w:rsid w:val="005700F9"/>
    <w:rsid w:val="005738C1"/>
    <w:rsid w:val="005754E2"/>
    <w:rsid w:val="005770C2"/>
    <w:rsid w:val="005811F9"/>
    <w:rsid w:val="00590285"/>
    <w:rsid w:val="005A7CED"/>
    <w:rsid w:val="005B78AE"/>
    <w:rsid w:val="005D4FE8"/>
    <w:rsid w:val="005D60D2"/>
    <w:rsid w:val="00601D82"/>
    <w:rsid w:val="00620669"/>
    <w:rsid w:val="00626C7B"/>
    <w:rsid w:val="00633B52"/>
    <w:rsid w:val="0064073B"/>
    <w:rsid w:val="00640EEC"/>
    <w:rsid w:val="006433D7"/>
    <w:rsid w:val="00643EE8"/>
    <w:rsid w:val="0065265A"/>
    <w:rsid w:val="00652BF3"/>
    <w:rsid w:val="006561CB"/>
    <w:rsid w:val="00691485"/>
    <w:rsid w:val="006927A5"/>
    <w:rsid w:val="006B066D"/>
    <w:rsid w:val="006B6D4C"/>
    <w:rsid w:val="006D3FC0"/>
    <w:rsid w:val="006D4143"/>
    <w:rsid w:val="00727E6D"/>
    <w:rsid w:val="00750750"/>
    <w:rsid w:val="00750E40"/>
    <w:rsid w:val="007621C2"/>
    <w:rsid w:val="00763CB3"/>
    <w:rsid w:val="00766989"/>
    <w:rsid w:val="007670BD"/>
    <w:rsid w:val="007B049A"/>
    <w:rsid w:val="007B4924"/>
    <w:rsid w:val="007B7F55"/>
    <w:rsid w:val="007C00EE"/>
    <w:rsid w:val="007F5EA3"/>
    <w:rsid w:val="0081090F"/>
    <w:rsid w:val="00813CE1"/>
    <w:rsid w:val="008146D5"/>
    <w:rsid w:val="008160DA"/>
    <w:rsid w:val="00820388"/>
    <w:rsid w:val="008240F0"/>
    <w:rsid w:val="00843F6D"/>
    <w:rsid w:val="008448DD"/>
    <w:rsid w:val="00850144"/>
    <w:rsid w:val="00857F53"/>
    <w:rsid w:val="0086311F"/>
    <w:rsid w:val="00876F04"/>
    <w:rsid w:val="0088072A"/>
    <w:rsid w:val="00885205"/>
    <w:rsid w:val="00893BAA"/>
    <w:rsid w:val="008A1E40"/>
    <w:rsid w:val="008A2E9B"/>
    <w:rsid w:val="008A35F9"/>
    <w:rsid w:val="008A5D7B"/>
    <w:rsid w:val="008C536C"/>
    <w:rsid w:val="008E6195"/>
    <w:rsid w:val="00914092"/>
    <w:rsid w:val="009217AD"/>
    <w:rsid w:val="0092264E"/>
    <w:rsid w:val="00925D18"/>
    <w:rsid w:val="009277C1"/>
    <w:rsid w:val="0094179D"/>
    <w:rsid w:val="009473F6"/>
    <w:rsid w:val="009531C2"/>
    <w:rsid w:val="009570A0"/>
    <w:rsid w:val="0096103A"/>
    <w:rsid w:val="0096125F"/>
    <w:rsid w:val="00965531"/>
    <w:rsid w:val="00970E88"/>
    <w:rsid w:val="00976D0F"/>
    <w:rsid w:val="0098067C"/>
    <w:rsid w:val="009828B8"/>
    <w:rsid w:val="00994A8A"/>
    <w:rsid w:val="009A1B31"/>
    <w:rsid w:val="009B50D2"/>
    <w:rsid w:val="009D66C8"/>
    <w:rsid w:val="009F1E91"/>
    <w:rsid w:val="009F2FB4"/>
    <w:rsid w:val="009F5F1A"/>
    <w:rsid w:val="009F6F3F"/>
    <w:rsid w:val="00A131A3"/>
    <w:rsid w:val="00A17669"/>
    <w:rsid w:val="00A20B75"/>
    <w:rsid w:val="00A3631C"/>
    <w:rsid w:val="00A41D5D"/>
    <w:rsid w:val="00A434C6"/>
    <w:rsid w:val="00A7382D"/>
    <w:rsid w:val="00AD4961"/>
    <w:rsid w:val="00B028D1"/>
    <w:rsid w:val="00B13182"/>
    <w:rsid w:val="00B1553E"/>
    <w:rsid w:val="00B62582"/>
    <w:rsid w:val="00B64C3F"/>
    <w:rsid w:val="00B72E7F"/>
    <w:rsid w:val="00BA1A20"/>
    <w:rsid w:val="00BC0E62"/>
    <w:rsid w:val="00BD19B6"/>
    <w:rsid w:val="00BE4518"/>
    <w:rsid w:val="00BE78FF"/>
    <w:rsid w:val="00BF1C68"/>
    <w:rsid w:val="00BF462C"/>
    <w:rsid w:val="00BF47EF"/>
    <w:rsid w:val="00C15C25"/>
    <w:rsid w:val="00C210F1"/>
    <w:rsid w:val="00C2462E"/>
    <w:rsid w:val="00C34875"/>
    <w:rsid w:val="00C363F9"/>
    <w:rsid w:val="00C37DA5"/>
    <w:rsid w:val="00C43D7E"/>
    <w:rsid w:val="00C6587F"/>
    <w:rsid w:val="00C71E7E"/>
    <w:rsid w:val="00C725AF"/>
    <w:rsid w:val="00C74D3A"/>
    <w:rsid w:val="00C803A3"/>
    <w:rsid w:val="00C97C6E"/>
    <w:rsid w:val="00CA493D"/>
    <w:rsid w:val="00CB05E2"/>
    <w:rsid w:val="00CB0E1B"/>
    <w:rsid w:val="00CC0C31"/>
    <w:rsid w:val="00CC3BBD"/>
    <w:rsid w:val="00CC4C28"/>
    <w:rsid w:val="00CD0031"/>
    <w:rsid w:val="00CD1AE1"/>
    <w:rsid w:val="00CE33EC"/>
    <w:rsid w:val="00CE58E8"/>
    <w:rsid w:val="00CE5ABA"/>
    <w:rsid w:val="00D002E5"/>
    <w:rsid w:val="00D2101F"/>
    <w:rsid w:val="00D23A3A"/>
    <w:rsid w:val="00D5716D"/>
    <w:rsid w:val="00D6405F"/>
    <w:rsid w:val="00D82C40"/>
    <w:rsid w:val="00DE3B05"/>
    <w:rsid w:val="00E05986"/>
    <w:rsid w:val="00E068B4"/>
    <w:rsid w:val="00E06950"/>
    <w:rsid w:val="00E11766"/>
    <w:rsid w:val="00E33EF4"/>
    <w:rsid w:val="00E4203D"/>
    <w:rsid w:val="00E42502"/>
    <w:rsid w:val="00E4288E"/>
    <w:rsid w:val="00E42890"/>
    <w:rsid w:val="00E536F3"/>
    <w:rsid w:val="00E6249C"/>
    <w:rsid w:val="00E634BF"/>
    <w:rsid w:val="00E64861"/>
    <w:rsid w:val="00E742EA"/>
    <w:rsid w:val="00E76BCA"/>
    <w:rsid w:val="00E8025D"/>
    <w:rsid w:val="00E81148"/>
    <w:rsid w:val="00E87475"/>
    <w:rsid w:val="00EA3E5A"/>
    <w:rsid w:val="00EB092D"/>
    <w:rsid w:val="00EB2810"/>
    <w:rsid w:val="00EB308C"/>
    <w:rsid w:val="00EB40D4"/>
    <w:rsid w:val="00EB621E"/>
    <w:rsid w:val="00ED072E"/>
    <w:rsid w:val="00ED1019"/>
    <w:rsid w:val="00ED4C4B"/>
    <w:rsid w:val="00ED5A07"/>
    <w:rsid w:val="00F01B3F"/>
    <w:rsid w:val="00F02970"/>
    <w:rsid w:val="00F0391A"/>
    <w:rsid w:val="00F0481F"/>
    <w:rsid w:val="00F06875"/>
    <w:rsid w:val="00F10670"/>
    <w:rsid w:val="00F26809"/>
    <w:rsid w:val="00F30CA0"/>
    <w:rsid w:val="00F40052"/>
    <w:rsid w:val="00F41E03"/>
    <w:rsid w:val="00F46373"/>
    <w:rsid w:val="00F76A4B"/>
    <w:rsid w:val="00F8355C"/>
    <w:rsid w:val="00F83CEC"/>
    <w:rsid w:val="00F856A8"/>
    <w:rsid w:val="00F9440A"/>
    <w:rsid w:val="00FA5078"/>
    <w:rsid w:val="00FB5EC8"/>
    <w:rsid w:val="00FC0A91"/>
    <w:rsid w:val="00FC3B73"/>
    <w:rsid w:val="00FD45A4"/>
    <w:rsid w:val="00FD5ED0"/>
    <w:rsid w:val="00FD7CC4"/>
    <w:rsid w:val="00FE6E6D"/>
    <w:rsid w:val="00FF19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9C0CD"/>
  <w15:chartTrackingRefBased/>
  <w15:docId w15:val="{42FA8D51-B9EB-4985-9823-1AFF896D9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B05"/>
    <w:pPr>
      <w:keepNext/>
      <w:keepLines/>
      <w:spacing w:before="360" w:after="80"/>
      <w:outlineLvl w:val="0"/>
    </w:pPr>
    <w:rPr>
      <w:rFonts w:ascii="Verdana" w:eastAsiaTheme="majorEastAsia" w:hAnsi="Verdana" w:cstheme="majorBidi"/>
      <w:sz w:val="40"/>
      <w:szCs w:val="40"/>
    </w:rPr>
  </w:style>
  <w:style w:type="paragraph" w:styleId="Heading2">
    <w:name w:val="heading 2"/>
    <w:basedOn w:val="Normal"/>
    <w:next w:val="Normal"/>
    <w:link w:val="Heading2Char"/>
    <w:uiPriority w:val="9"/>
    <w:unhideWhenUsed/>
    <w:qFormat/>
    <w:rsid w:val="00DE3B05"/>
    <w:pPr>
      <w:keepNext/>
      <w:keepLines/>
      <w:spacing w:before="160" w:after="80"/>
      <w:outlineLvl w:val="1"/>
    </w:pPr>
    <w:rPr>
      <w:rFonts w:ascii="Bahnschrift SemiCondensed" w:eastAsiaTheme="majorEastAsia" w:hAnsi="Bahnschrift SemiCondensed" w:cstheme="majorBidi"/>
      <w:color w:val="0A2F41" w:themeColor="accent1" w:themeShade="80"/>
      <w:sz w:val="32"/>
      <w:szCs w:val="32"/>
    </w:rPr>
  </w:style>
  <w:style w:type="paragraph" w:styleId="Heading3">
    <w:name w:val="heading 3"/>
    <w:basedOn w:val="Normal"/>
    <w:next w:val="Normal"/>
    <w:link w:val="Heading3Char"/>
    <w:uiPriority w:val="9"/>
    <w:unhideWhenUsed/>
    <w:qFormat/>
    <w:rsid w:val="001368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8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8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8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8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8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8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B05"/>
    <w:rPr>
      <w:rFonts w:ascii="Verdana" w:eastAsiaTheme="majorEastAsia" w:hAnsi="Verdana" w:cstheme="majorBidi"/>
      <w:sz w:val="40"/>
      <w:szCs w:val="40"/>
    </w:rPr>
  </w:style>
  <w:style w:type="character" w:customStyle="1" w:styleId="Heading2Char">
    <w:name w:val="Heading 2 Char"/>
    <w:basedOn w:val="DefaultParagraphFont"/>
    <w:link w:val="Heading2"/>
    <w:uiPriority w:val="9"/>
    <w:rsid w:val="00DE3B05"/>
    <w:rPr>
      <w:rFonts w:ascii="Bahnschrift SemiCondensed" w:eastAsiaTheme="majorEastAsia" w:hAnsi="Bahnschrift SemiCondensed" w:cstheme="majorBidi"/>
      <w:color w:val="0A2F41" w:themeColor="accent1" w:themeShade="80"/>
      <w:sz w:val="32"/>
      <w:szCs w:val="32"/>
    </w:rPr>
  </w:style>
  <w:style w:type="character" w:customStyle="1" w:styleId="Heading3Char">
    <w:name w:val="Heading 3 Char"/>
    <w:basedOn w:val="DefaultParagraphFont"/>
    <w:link w:val="Heading3"/>
    <w:uiPriority w:val="9"/>
    <w:rsid w:val="001368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8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8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8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8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8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84B"/>
    <w:rPr>
      <w:rFonts w:eastAsiaTheme="majorEastAsia" w:cstheme="majorBidi"/>
      <w:color w:val="272727" w:themeColor="text1" w:themeTint="D8"/>
    </w:rPr>
  </w:style>
  <w:style w:type="paragraph" w:styleId="Title">
    <w:name w:val="Title"/>
    <w:basedOn w:val="Normal"/>
    <w:next w:val="Normal"/>
    <w:link w:val="TitleChar"/>
    <w:uiPriority w:val="10"/>
    <w:qFormat/>
    <w:rsid w:val="001368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8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68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8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84B"/>
    <w:pPr>
      <w:spacing w:before="160"/>
      <w:jc w:val="center"/>
    </w:pPr>
    <w:rPr>
      <w:i/>
      <w:iCs/>
      <w:color w:val="404040" w:themeColor="text1" w:themeTint="BF"/>
    </w:rPr>
  </w:style>
  <w:style w:type="character" w:customStyle="1" w:styleId="QuoteChar">
    <w:name w:val="Quote Char"/>
    <w:basedOn w:val="DefaultParagraphFont"/>
    <w:link w:val="Quote"/>
    <w:uiPriority w:val="29"/>
    <w:rsid w:val="0013684B"/>
    <w:rPr>
      <w:i/>
      <w:iCs/>
      <w:color w:val="404040" w:themeColor="text1" w:themeTint="BF"/>
    </w:rPr>
  </w:style>
  <w:style w:type="paragraph" w:styleId="ListParagraph">
    <w:name w:val="List Paragraph"/>
    <w:basedOn w:val="Normal"/>
    <w:uiPriority w:val="34"/>
    <w:qFormat/>
    <w:rsid w:val="0013684B"/>
    <w:pPr>
      <w:ind w:left="720"/>
      <w:contextualSpacing/>
    </w:pPr>
  </w:style>
  <w:style w:type="character" w:styleId="IntenseEmphasis">
    <w:name w:val="Intense Emphasis"/>
    <w:basedOn w:val="DefaultParagraphFont"/>
    <w:uiPriority w:val="21"/>
    <w:qFormat/>
    <w:rsid w:val="0013684B"/>
    <w:rPr>
      <w:i/>
      <w:iCs/>
      <w:color w:val="0F4761" w:themeColor="accent1" w:themeShade="BF"/>
    </w:rPr>
  </w:style>
  <w:style w:type="paragraph" w:styleId="IntenseQuote">
    <w:name w:val="Intense Quote"/>
    <w:basedOn w:val="Normal"/>
    <w:next w:val="Normal"/>
    <w:link w:val="IntenseQuoteChar"/>
    <w:uiPriority w:val="30"/>
    <w:qFormat/>
    <w:rsid w:val="001368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84B"/>
    <w:rPr>
      <w:i/>
      <w:iCs/>
      <w:color w:val="0F4761" w:themeColor="accent1" w:themeShade="BF"/>
    </w:rPr>
  </w:style>
  <w:style w:type="character" w:styleId="IntenseReference">
    <w:name w:val="Intense Reference"/>
    <w:basedOn w:val="DefaultParagraphFont"/>
    <w:uiPriority w:val="32"/>
    <w:qFormat/>
    <w:rsid w:val="0013684B"/>
    <w:rPr>
      <w:b/>
      <w:bCs/>
      <w:smallCaps/>
      <w:color w:val="0F4761" w:themeColor="accent1" w:themeShade="BF"/>
      <w:spacing w:val="5"/>
    </w:rPr>
  </w:style>
  <w:style w:type="paragraph" w:styleId="Header">
    <w:name w:val="header"/>
    <w:basedOn w:val="Normal"/>
    <w:link w:val="HeaderChar"/>
    <w:uiPriority w:val="99"/>
    <w:unhideWhenUsed/>
    <w:rsid w:val="00947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3F6"/>
  </w:style>
  <w:style w:type="paragraph" w:styleId="Footer">
    <w:name w:val="footer"/>
    <w:basedOn w:val="Normal"/>
    <w:link w:val="FooterChar"/>
    <w:uiPriority w:val="99"/>
    <w:unhideWhenUsed/>
    <w:rsid w:val="00947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3F6"/>
  </w:style>
  <w:style w:type="paragraph" w:styleId="Caption">
    <w:name w:val="caption"/>
    <w:basedOn w:val="Normal"/>
    <w:next w:val="Normal"/>
    <w:uiPriority w:val="35"/>
    <w:unhideWhenUsed/>
    <w:qFormat/>
    <w:rsid w:val="00FC3B73"/>
    <w:pPr>
      <w:spacing w:after="200" w:line="240" w:lineRule="auto"/>
    </w:pPr>
    <w:rPr>
      <w:i/>
      <w:iCs/>
      <w:color w:val="0E2841" w:themeColor="text2"/>
      <w:sz w:val="18"/>
      <w:szCs w:val="18"/>
    </w:rPr>
  </w:style>
  <w:style w:type="table" w:styleId="TableGrid">
    <w:name w:val="Table Grid"/>
    <w:basedOn w:val="TableNormal"/>
    <w:uiPriority w:val="39"/>
    <w:rsid w:val="00F30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B6D4C"/>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6B6D4C"/>
    <w:pPr>
      <w:spacing w:after="100"/>
    </w:pPr>
  </w:style>
  <w:style w:type="paragraph" w:styleId="TOC2">
    <w:name w:val="toc 2"/>
    <w:basedOn w:val="Normal"/>
    <w:next w:val="Normal"/>
    <w:autoRedefine/>
    <w:uiPriority w:val="39"/>
    <w:unhideWhenUsed/>
    <w:rsid w:val="006B6D4C"/>
    <w:pPr>
      <w:spacing w:after="100"/>
      <w:ind w:left="220"/>
    </w:pPr>
  </w:style>
  <w:style w:type="paragraph" w:styleId="TOC3">
    <w:name w:val="toc 3"/>
    <w:basedOn w:val="Normal"/>
    <w:next w:val="Normal"/>
    <w:autoRedefine/>
    <w:uiPriority w:val="39"/>
    <w:unhideWhenUsed/>
    <w:rsid w:val="006B6D4C"/>
    <w:pPr>
      <w:spacing w:after="100"/>
      <w:ind w:left="440"/>
    </w:pPr>
  </w:style>
  <w:style w:type="character" w:styleId="Hyperlink">
    <w:name w:val="Hyperlink"/>
    <w:basedOn w:val="DefaultParagraphFont"/>
    <w:uiPriority w:val="99"/>
    <w:unhideWhenUsed/>
    <w:rsid w:val="006B6D4C"/>
    <w:rPr>
      <w:color w:val="467886" w:themeColor="hyperlink"/>
      <w:u w:val="single"/>
    </w:rPr>
  </w:style>
  <w:style w:type="paragraph" w:styleId="Bibliography">
    <w:name w:val="Bibliography"/>
    <w:basedOn w:val="Normal"/>
    <w:next w:val="Normal"/>
    <w:uiPriority w:val="37"/>
    <w:unhideWhenUsed/>
    <w:rsid w:val="006927A5"/>
  </w:style>
  <w:style w:type="paragraph" w:styleId="NoSpacing">
    <w:name w:val="No Spacing"/>
    <w:link w:val="NoSpacingChar"/>
    <w:uiPriority w:val="1"/>
    <w:qFormat/>
    <w:rsid w:val="006927A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927A5"/>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0784">
      <w:bodyDiv w:val="1"/>
      <w:marLeft w:val="0"/>
      <w:marRight w:val="0"/>
      <w:marTop w:val="0"/>
      <w:marBottom w:val="0"/>
      <w:divBdr>
        <w:top w:val="none" w:sz="0" w:space="0" w:color="auto"/>
        <w:left w:val="none" w:sz="0" w:space="0" w:color="auto"/>
        <w:bottom w:val="none" w:sz="0" w:space="0" w:color="auto"/>
        <w:right w:val="none" w:sz="0" w:space="0" w:color="auto"/>
      </w:divBdr>
    </w:div>
    <w:div w:id="44523444">
      <w:bodyDiv w:val="1"/>
      <w:marLeft w:val="0"/>
      <w:marRight w:val="0"/>
      <w:marTop w:val="0"/>
      <w:marBottom w:val="0"/>
      <w:divBdr>
        <w:top w:val="none" w:sz="0" w:space="0" w:color="auto"/>
        <w:left w:val="none" w:sz="0" w:space="0" w:color="auto"/>
        <w:bottom w:val="none" w:sz="0" w:space="0" w:color="auto"/>
        <w:right w:val="none" w:sz="0" w:space="0" w:color="auto"/>
      </w:divBdr>
    </w:div>
    <w:div w:id="99496263">
      <w:bodyDiv w:val="1"/>
      <w:marLeft w:val="0"/>
      <w:marRight w:val="0"/>
      <w:marTop w:val="0"/>
      <w:marBottom w:val="0"/>
      <w:divBdr>
        <w:top w:val="none" w:sz="0" w:space="0" w:color="auto"/>
        <w:left w:val="none" w:sz="0" w:space="0" w:color="auto"/>
        <w:bottom w:val="none" w:sz="0" w:space="0" w:color="auto"/>
        <w:right w:val="none" w:sz="0" w:space="0" w:color="auto"/>
      </w:divBdr>
    </w:div>
    <w:div w:id="103112693">
      <w:bodyDiv w:val="1"/>
      <w:marLeft w:val="0"/>
      <w:marRight w:val="0"/>
      <w:marTop w:val="0"/>
      <w:marBottom w:val="0"/>
      <w:divBdr>
        <w:top w:val="none" w:sz="0" w:space="0" w:color="auto"/>
        <w:left w:val="none" w:sz="0" w:space="0" w:color="auto"/>
        <w:bottom w:val="none" w:sz="0" w:space="0" w:color="auto"/>
        <w:right w:val="none" w:sz="0" w:space="0" w:color="auto"/>
      </w:divBdr>
    </w:div>
    <w:div w:id="110168685">
      <w:bodyDiv w:val="1"/>
      <w:marLeft w:val="0"/>
      <w:marRight w:val="0"/>
      <w:marTop w:val="0"/>
      <w:marBottom w:val="0"/>
      <w:divBdr>
        <w:top w:val="none" w:sz="0" w:space="0" w:color="auto"/>
        <w:left w:val="none" w:sz="0" w:space="0" w:color="auto"/>
        <w:bottom w:val="none" w:sz="0" w:space="0" w:color="auto"/>
        <w:right w:val="none" w:sz="0" w:space="0" w:color="auto"/>
      </w:divBdr>
    </w:div>
    <w:div w:id="123819684">
      <w:bodyDiv w:val="1"/>
      <w:marLeft w:val="0"/>
      <w:marRight w:val="0"/>
      <w:marTop w:val="0"/>
      <w:marBottom w:val="0"/>
      <w:divBdr>
        <w:top w:val="none" w:sz="0" w:space="0" w:color="auto"/>
        <w:left w:val="none" w:sz="0" w:space="0" w:color="auto"/>
        <w:bottom w:val="none" w:sz="0" w:space="0" w:color="auto"/>
        <w:right w:val="none" w:sz="0" w:space="0" w:color="auto"/>
      </w:divBdr>
    </w:div>
    <w:div w:id="161892241">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205601892">
      <w:bodyDiv w:val="1"/>
      <w:marLeft w:val="0"/>
      <w:marRight w:val="0"/>
      <w:marTop w:val="0"/>
      <w:marBottom w:val="0"/>
      <w:divBdr>
        <w:top w:val="none" w:sz="0" w:space="0" w:color="auto"/>
        <w:left w:val="none" w:sz="0" w:space="0" w:color="auto"/>
        <w:bottom w:val="none" w:sz="0" w:space="0" w:color="auto"/>
        <w:right w:val="none" w:sz="0" w:space="0" w:color="auto"/>
      </w:divBdr>
    </w:div>
    <w:div w:id="219899506">
      <w:bodyDiv w:val="1"/>
      <w:marLeft w:val="0"/>
      <w:marRight w:val="0"/>
      <w:marTop w:val="0"/>
      <w:marBottom w:val="0"/>
      <w:divBdr>
        <w:top w:val="none" w:sz="0" w:space="0" w:color="auto"/>
        <w:left w:val="none" w:sz="0" w:space="0" w:color="auto"/>
        <w:bottom w:val="none" w:sz="0" w:space="0" w:color="auto"/>
        <w:right w:val="none" w:sz="0" w:space="0" w:color="auto"/>
      </w:divBdr>
    </w:div>
    <w:div w:id="238641093">
      <w:bodyDiv w:val="1"/>
      <w:marLeft w:val="0"/>
      <w:marRight w:val="0"/>
      <w:marTop w:val="0"/>
      <w:marBottom w:val="0"/>
      <w:divBdr>
        <w:top w:val="none" w:sz="0" w:space="0" w:color="auto"/>
        <w:left w:val="none" w:sz="0" w:space="0" w:color="auto"/>
        <w:bottom w:val="none" w:sz="0" w:space="0" w:color="auto"/>
        <w:right w:val="none" w:sz="0" w:space="0" w:color="auto"/>
      </w:divBdr>
    </w:div>
    <w:div w:id="320935666">
      <w:bodyDiv w:val="1"/>
      <w:marLeft w:val="0"/>
      <w:marRight w:val="0"/>
      <w:marTop w:val="0"/>
      <w:marBottom w:val="0"/>
      <w:divBdr>
        <w:top w:val="none" w:sz="0" w:space="0" w:color="auto"/>
        <w:left w:val="none" w:sz="0" w:space="0" w:color="auto"/>
        <w:bottom w:val="none" w:sz="0" w:space="0" w:color="auto"/>
        <w:right w:val="none" w:sz="0" w:space="0" w:color="auto"/>
      </w:divBdr>
    </w:div>
    <w:div w:id="325130088">
      <w:bodyDiv w:val="1"/>
      <w:marLeft w:val="0"/>
      <w:marRight w:val="0"/>
      <w:marTop w:val="0"/>
      <w:marBottom w:val="0"/>
      <w:divBdr>
        <w:top w:val="none" w:sz="0" w:space="0" w:color="auto"/>
        <w:left w:val="none" w:sz="0" w:space="0" w:color="auto"/>
        <w:bottom w:val="none" w:sz="0" w:space="0" w:color="auto"/>
        <w:right w:val="none" w:sz="0" w:space="0" w:color="auto"/>
      </w:divBdr>
    </w:div>
    <w:div w:id="360933207">
      <w:bodyDiv w:val="1"/>
      <w:marLeft w:val="0"/>
      <w:marRight w:val="0"/>
      <w:marTop w:val="0"/>
      <w:marBottom w:val="0"/>
      <w:divBdr>
        <w:top w:val="none" w:sz="0" w:space="0" w:color="auto"/>
        <w:left w:val="none" w:sz="0" w:space="0" w:color="auto"/>
        <w:bottom w:val="none" w:sz="0" w:space="0" w:color="auto"/>
        <w:right w:val="none" w:sz="0" w:space="0" w:color="auto"/>
      </w:divBdr>
    </w:div>
    <w:div w:id="371734871">
      <w:bodyDiv w:val="1"/>
      <w:marLeft w:val="0"/>
      <w:marRight w:val="0"/>
      <w:marTop w:val="0"/>
      <w:marBottom w:val="0"/>
      <w:divBdr>
        <w:top w:val="none" w:sz="0" w:space="0" w:color="auto"/>
        <w:left w:val="none" w:sz="0" w:space="0" w:color="auto"/>
        <w:bottom w:val="none" w:sz="0" w:space="0" w:color="auto"/>
        <w:right w:val="none" w:sz="0" w:space="0" w:color="auto"/>
      </w:divBdr>
    </w:div>
    <w:div w:id="386611175">
      <w:bodyDiv w:val="1"/>
      <w:marLeft w:val="0"/>
      <w:marRight w:val="0"/>
      <w:marTop w:val="0"/>
      <w:marBottom w:val="0"/>
      <w:divBdr>
        <w:top w:val="none" w:sz="0" w:space="0" w:color="auto"/>
        <w:left w:val="none" w:sz="0" w:space="0" w:color="auto"/>
        <w:bottom w:val="none" w:sz="0" w:space="0" w:color="auto"/>
        <w:right w:val="none" w:sz="0" w:space="0" w:color="auto"/>
      </w:divBdr>
    </w:div>
    <w:div w:id="429860937">
      <w:bodyDiv w:val="1"/>
      <w:marLeft w:val="0"/>
      <w:marRight w:val="0"/>
      <w:marTop w:val="0"/>
      <w:marBottom w:val="0"/>
      <w:divBdr>
        <w:top w:val="none" w:sz="0" w:space="0" w:color="auto"/>
        <w:left w:val="none" w:sz="0" w:space="0" w:color="auto"/>
        <w:bottom w:val="none" w:sz="0" w:space="0" w:color="auto"/>
        <w:right w:val="none" w:sz="0" w:space="0" w:color="auto"/>
      </w:divBdr>
    </w:div>
    <w:div w:id="521405200">
      <w:bodyDiv w:val="1"/>
      <w:marLeft w:val="0"/>
      <w:marRight w:val="0"/>
      <w:marTop w:val="0"/>
      <w:marBottom w:val="0"/>
      <w:divBdr>
        <w:top w:val="none" w:sz="0" w:space="0" w:color="auto"/>
        <w:left w:val="none" w:sz="0" w:space="0" w:color="auto"/>
        <w:bottom w:val="none" w:sz="0" w:space="0" w:color="auto"/>
        <w:right w:val="none" w:sz="0" w:space="0" w:color="auto"/>
      </w:divBdr>
    </w:div>
    <w:div w:id="553156237">
      <w:bodyDiv w:val="1"/>
      <w:marLeft w:val="0"/>
      <w:marRight w:val="0"/>
      <w:marTop w:val="0"/>
      <w:marBottom w:val="0"/>
      <w:divBdr>
        <w:top w:val="none" w:sz="0" w:space="0" w:color="auto"/>
        <w:left w:val="none" w:sz="0" w:space="0" w:color="auto"/>
        <w:bottom w:val="none" w:sz="0" w:space="0" w:color="auto"/>
        <w:right w:val="none" w:sz="0" w:space="0" w:color="auto"/>
      </w:divBdr>
    </w:div>
    <w:div w:id="555315585">
      <w:bodyDiv w:val="1"/>
      <w:marLeft w:val="0"/>
      <w:marRight w:val="0"/>
      <w:marTop w:val="0"/>
      <w:marBottom w:val="0"/>
      <w:divBdr>
        <w:top w:val="none" w:sz="0" w:space="0" w:color="auto"/>
        <w:left w:val="none" w:sz="0" w:space="0" w:color="auto"/>
        <w:bottom w:val="none" w:sz="0" w:space="0" w:color="auto"/>
        <w:right w:val="none" w:sz="0" w:space="0" w:color="auto"/>
      </w:divBdr>
    </w:div>
    <w:div w:id="644700305">
      <w:bodyDiv w:val="1"/>
      <w:marLeft w:val="0"/>
      <w:marRight w:val="0"/>
      <w:marTop w:val="0"/>
      <w:marBottom w:val="0"/>
      <w:divBdr>
        <w:top w:val="none" w:sz="0" w:space="0" w:color="auto"/>
        <w:left w:val="none" w:sz="0" w:space="0" w:color="auto"/>
        <w:bottom w:val="none" w:sz="0" w:space="0" w:color="auto"/>
        <w:right w:val="none" w:sz="0" w:space="0" w:color="auto"/>
      </w:divBdr>
    </w:div>
    <w:div w:id="654526303">
      <w:bodyDiv w:val="1"/>
      <w:marLeft w:val="0"/>
      <w:marRight w:val="0"/>
      <w:marTop w:val="0"/>
      <w:marBottom w:val="0"/>
      <w:divBdr>
        <w:top w:val="none" w:sz="0" w:space="0" w:color="auto"/>
        <w:left w:val="none" w:sz="0" w:space="0" w:color="auto"/>
        <w:bottom w:val="none" w:sz="0" w:space="0" w:color="auto"/>
        <w:right w:val="none" w:sz="0" w:space="0" w:color="auto"/>
      </w:divBdr>
    </w:div>
    <w:div w:id="661156844">
      <w:bodyDiv w:val="1"/>
      <w:marLeft w:val="0"/>
      <w:marRight w:val="0"/>
      <w:marTop w:val="0"/>
      <w:marBottom w:val="0"/>
      <w:divBdr>
        <w:top w:val="none" w:sz="0" w:space="0" w:color="auto"/>
        <w:left w:val="none" w:sz="0" w:space="0" w:color="auto"/>
        <w:bottom w:val="none" w:sz="0" w:space="0" w:color="auto"/>
        <w:right w:val="none" w:sz="0" w:space="0" w:color="auto"/>
      </w:divBdr>
    </w:div>
    <w:div w:id="665401339">
      <w:bodyDiv w:val="1"/>
      <w:marLeft w:val="0"/>
      <w:marRight w:val="0"/>
      <w:marTop w:val="0"/>
      <w:marBottom w:val="0"/>
      <w:divBdr>
        <w:top w:val="none" w:sz="0" w:space="0" w:color="auto"/>
        <w:left w:val="none" w:sz="0" w:space="0" w:color="auto"/>
        <w:bottom w:val="none" w:sz="0" w:space="0" w:color="auto"/>
        <w:right w:val="none" w:sz="0" w:space="0" w:color="auto"/>
      </w:divBdr>
    </w:div>
    <w:div w:id="672342635">
      <w:bodyDiv w:val="1"/>
      <w:marLeft w:val="0"/>
      <w:marRight w:val="0"/>
      <w:marTop w:val="0"/>
      <w:marBottom w:val="0"/>
      <w:divBdr>
        <w:top w:val="none" w:sz="0" w:space="0" w:color="auto"/>
        <w:left w:val="none" w:sz="0" w:space="0" w:color="auto"/>
        <w:bottom w:val="none" w:sz="0" w:space="0" w:color="auto"/>
        <w:right w:val="none" w:sz="0" w:space="0" w:color="auto"/>
      </w:divBdr>
    </w:div>
    <w:div w:id="683437269">
      <w:bodyDiv w:val="1"/>
      <w:marLeft w:val="0"/>
      <w:marRight w:val="0"/>
      <w:marTop w:val="0"/>
      <w:marBottom w:val="0"/>
      <w:divBdr>
        <w:top w:val="none" w:sz="0" w:space="0" w:color="auto"/>
        <w:left w:val="none" w:sz="0" w:space="0" w:color="auto"/>
        <w:bottom w:val="none" w:sz="0" w:space="0" w:color="auto"/>
        <w:right w:val="none" w:sz="0" w:space="0" w:color="auto"/>
      </w:divBdr>
    </w:div>
    <w:div w:id="734282252">
      <w:bodyDiv w:val="1"/>
      <w:marLeft w:val="0"/>
      <w:marRight w:val="0"/>
      <w:marTop w:val="0"/>
      <w:marBottom w:val="0"/>
      <w:divBdr>
        <w:top w:val="none" w:sz="0" w:space="0" w:color="auto"/>
        <w:left w:val="none" w:sz="0" w:space="0" w:color="auto"/>
        <w:bottom w:val="none" w:sz="0" w:space="0" w:color="auto"/>
        <w:right w:val="none" w:sz="0" w:space="0" w:color="auto"/>
      </w:divBdr>
    </w:div>
    <w:div w:id="748622954">
      <w:bodyDiv w:val="1"/>
      <w:marLeft w:val="0"/>
      <w:marRight w:val="0"/>
      <w:marTop w:val="0"/>
      <w:marBottom w:val="0"/>
      <w:divBdr>
        <w:top w:val="none" w:sz="0" w:space="0" w:color="auto"/>
        <w:left w:val="none" w:sz="0" w:space="0" w:color="auto"/>
        <w:bottom w:val="none" w:sz="0" w:space="0" w:color="auto"/>
        <w:right w:val="none" w:sz="0" w:space="0" w:color="auto"/>
      </w:divBdr>
    </w:div>
    <w:div w:id="778722144">
      <w:bodyDiv w:val="1"/>
      <w:marLeft w:val="0"/>
      <w:marRight w:val="0"/>
      <w:marTop w:val="0"/>
      <w:marBottom w:val="0"/>
      <w:divBdr>
        <w:top w:val="none" w:sz="0" w:space="0" w:color="auto"/>
        <w:left w:val="none" w:sz="0" w:space="0" w:color="auto"/>
        <w:bottom w:val="none" w:sz="0" w:space="0" w:color="auto"/>
        <w:right w:val="none" w:sz="0" w:space="0" w:color="auto"/>
      </w:divBdr>
    </w:div>
    <w:div w:id="879316802">
      <w:bodyDiv w:val="1"/>
      <w:marLeft w:val="0"/>
      <w:marRight w:val="0"/>
      <w:marTop w:val="0"/>
      <w:marBottom w:val="0"/>
      <w:divBdr>
        <w:top w:val="none" w:sz="0" w:space="0" w:color="auto"/>
        <w:left w:val="none" w:sz="0" w:space="0" w:color="auto"/>
        <w:bottom w:val="none" w:sz="0" w:space="0" w:color="auto"/>
        <w:right w:val="none" w:sz="0" w:space="0" w:color="auto"/>
      </w:divBdr>
    </w:div>
    <w:div w:id="882594805">
      <w:bodyDiv w:val="1"/>
      <w:marLeft w:val="0"/>
      <w:marRight w:val="0"/>
      <w:marTop w:val="0"/>
      <w:marBottom w:val="0"/>
      <w:divBdr>
        <w:top w:val="none" w:sz="0" w:space="0" w:color="auto"/>
        <w:left w:val="none" w:sz="0" w:space="0" w:color="auto"/>
        <w:bottom w:val="none" w:sz="0" w:space="0" w:color="auto"/>
        <w:right w:val="none" w:sz="0" w:space="0" w:color="auto"/>
      </w:divBdr>
    </w:div>
    <w:div w:id="886993973">
      <w:bodyDiv w:val="1"/>
      <w:marLeft w:val="0"/>
      <w:marRight w:val="0"/>
      <w:marTop w:val="0"/>
      <w:marBottom w:val="0"/>
      <w:divBdr>
        <w:top w:val="none" w:sz="0" w:space="0" w:color="auto"/>
        <w:left w:val="none" w:sz="0" w:space="0" w:color="auto"/>
        <w:bottom w:val="none" w:sz="0" w:space="0" w:color="auto"/>
        <w:right w:val="none" w:sz="0" w:space="0" w:color="auto"/>
      </w:divBdr>
    </w:div>
    <w:div w:id="910117694">
      <w:bodyDiv w:val="1"/>
      <w:marLeft w:val="0"/>
      <w:marRight w:val="0"/>
      <w:marTop w:val="0"/>
      <w:marBottom w:val="0"/>
      <w:divBdr>
        <w:top w:val="none" w:sz="0" w:space="0" w:color="auto"/>
        <w:left w:val="none" w:sz="0" w:space="0" w:color="auto"/>
        <w:bottom w:val="none" w:sz="0" w:space="0" w:color="auto"/>
        <w:right w:val="none" w:sz="0" w:space="0" w:color="auto"/>
      </w:divBdr>
    </w:div>
    <w:div w:id="923421139">
      <w:bodyDiv w:val="1"/>
      <w:marLeft w:val="0"/>
      <w:marRight w:val="0"/>
      <w:marTop w:val="0"/>
      <w:marBottom w:val="0"/>
      <w:divBdr>
        <w:top w:val="none" w:sz="0" w:space="0" w:color="auto"/>
        <w:left w:val="none" w:sz="0" w:space="0" w:color="auto"/>
        <w:bottom w:val="none" w:sz="0" w:space="0" w:color="auto"/>
        <w:right w:val="none" w:sz="0" w:space="0" w:color="auto"/>
      </w:divBdr>
    </w:div>
    <w:div w:id="924075385">
      <w:bodyDiv w:val="1"/>
      <w:marLeft w:val="0"/>
      <w:marRight w:val="0"/>
      <w:marTop w:val="0"/>
      <w:marBottom w:val="0"/>
      <w:divBdr>
        <w:top w:val="none" w:sz="0" w:space="0" w:color="auto"/>
        <w:left w:val="none" w:sz="0" w:space="0" w:color="auto"/>
        <w:bottom w:val="none" w:sz="0" w:space="0" w:color="auto"/>
        <w:right w:val="none" w:sz="0" w:space="0" w:color="auto"/>
      </w:divBdr>
    </w:div>
    <w:div w:id="939486949">
      <w:bodyDiv w:val="1"/>
      <w:marLeft w:val="0"/>
      <w:marRight w:val="0"/>
      <w:marTop w:val="0"/>
      <w:marBottom w:val="0"/>
      <w:divBdr>
        <w:top w:val="none" w:sz="0" w:space="0" w:color="auto"/>
        <w:left w:val="none" w:sz="0" w:space="0" w:color="auto"/>
        <w:bottom w:val="none" w:sz="0" w:space="0" w:color="auto"/>
        <w:right w:val="none" w:sz="0" w:space="0" w:color="auto"/>
      </w:divBdr>
    </w:div>
    <w:div w:id="959343330">
      <w:bodyDiv w:val="1"/>
      <w:marLeft w:val="0"/>
      <w:marRight w:val="0"/>
      <w:marTop w:val="0"/>
      <w:marBottom w:val="0"/>
      <w:divBdr>
        <w:top w:val="none" w:sz="0" w:space="0" w:color="auto"/>
        <w:left w:val="none" w:sz="0" w:space="0" w:color="auto"/>
        <w:bottom w:val="none" w:sz="0" w:space="0" w:color="auto"/>
        <w:right w:val="none" w:sz="0" w:space="0" w:color="auto"/>
      </w:divBdr>
    </w:div>
    <w:div w:id="965046057">
      <w:bodyDiv w:val="1"/>
      <w:marLeft w:val="0"/>
      <w:marRight w:val="0"/>
      <w:marTop w:val="0"/>
      <w:marBottom w:val="0"/>
      <w:divBdr>
        <w:top w:val="none" w:sz="0" w:space="0" w:color="auto"/>
        <w:left w:val="none" w:sz="0" w:space="0" w:color="auto"/>
        <w:bottom w:val="none" w:sz="0" w:space="0" w:color="auto"/>
        <w:right w:val="none" w:sz="0" w:space="0" w:color="auto"/>
      </w:divBdr>
    </w:div>
    <w:div w:id="977226998">
      <w:bodyDiv w:val="1"/>
      <w:marLeft w:val="0"/>
      <w:marRight w:val="0"/>
      <w:marTop w:val="0"/>
      <w:marBottom w:val="0"/>
      <w:divBdr>
        <w:top w:val="none" w:sz="0" w:space="0" w:color="auto"/>
        <w:left w:val="none" w:sz="0" w:space="0" w:color="auto"/>
        <w:bottom w:val="none" w:sz="0" w:space="0" w:color="auto"/>
        <w:right w:val="none" w:sz="0" w:space="0" w:color="auto"/>
      </w:divBdr>
    </w:div>
    <w:div w:id="984893236">
      <w:bodyDiv w:val="1"/>
      <w:marLeft w:val="0"/>
      <w:marRight w:val="0"/>
      <w:marTop w:val="0"/>
      <w:marBottom w:val="0"/>
      <w:divBdr>
        <w:top w:val="none" w:sz="0" w:space="0" w:color="auto"/>
        <w:left w:val="none" w:sz="0" w:space="0" w:color="auto"/>
        <w:bottom w:val="none" w:sz="0" w:space="0" w:color="auto"/>
        <w:right w:val="none" w:sz="0" w:space="0" w:color="auto"/>
      </w:divBdr>
    </w:div>
    <w:div w:id="987396020">
      <w:bodyDiv w:val="1"/>
      <w:marLeft w:val="0"/>
      <w:marRight w:val="0"/>
      <w:marTop w:val="0"/>
      <w:marBottom w:val="0"/>
      <w:divBdr>
        <w:top w:val="none" w:sz="0" w:space="0" w:color="auto"/>
        <w:left w:val="none" w:sz="0" w:space="0" w:color="auto"/>
        <w:bottom w:val="none" w:sz="0" w:space="0" w:color="auto"/>
        <w:right w:val="none" w:sz="0" w:space="0" w:color="auto"/>
      </w:divBdr>
    </w:div>
    <w:div w:id="1007369185">
      <w:bodyDiv w:val="1"/>
      <w:marLeft w:val="0"/>
      <w:marRight w:val="0"/>
      <w:marTop w:val="0"/>
      <w:marBottom w:val="0"/>
      <w:divBdr>
        <w:top w:val="none" w:sz="0" w:space="0" w:color="auto"/>
        <w:left w:val="none" w:sz="0" w:space="0" w:color="auto"/>
        <w:bottom w:val="none" w:sz="0" w:space="0" w:color="auto"/>
        <w:right w:val="none" w:sz="0" w:space="0" w:color="auto"/>
      </w:divBdr>
    </w:div>
    <w:div w:id="1028020720">
      <w:bodyDiv w:val="1"/>
      <w:marLeft w:val="0"/>
      <w:marRight w:val="0"/>
      <w:marTop w:val="0"/>
      <w:marBottom w:val="0"/>
      <w:divBdr>
        <w:top w:val="none" w:sz="0" w:space="0" w:color="auto"/>
        <w:left w:val="none" w:sz="0" w:space="0" w:color="auto"/>
        <w:bottom w:val="none" w:sz="0" w:space="0" w:color="auto"/>
        <w:right w:val="none" w:sz="0" w:space="0" w:color="auto"/>
      </w:divBdr>
    </w:div>
    <w:div w:id="1067611352">
      <w:bodyDiv w:val="1"/>
      <w:marLeft w:val="0"/>
      <w:marRight w:val="0"/>
      <w:marTop w:val="0"/>
      <w:marBottom w:val="0"/>
      <w:divBdr>
        <w:top w:val="none" w:sz="0" w:space="0" w:color="auto"/>
        <w:left w:val="none" w:sz="0" w:space="0" w:color="auto"/>
        <w:bottom w:val="none" w:sz="0" w:space="0" w:color="auto"/>
        <w:right w:val="none" w:sz="0" w:space="0" w:color="auto"/>
      </w:divBdr>
    </w:div>
    <w:div w:id="1104959792">
      <w:bodyDiv w:val="1"/>
      <w:marLeft w:val="0"/>
      <w:marRight w:val="0"/>
      <w:marTop w:val="0"/>
      <w:marBottom w:val="0"/>
      <w:divBdr>
        <w:top w:val="none" w:sz="0" w:space="0" w:color="auto"/>
        <w:left w:val="none" w:sz="0" w:space="0" w:color="auto"/>
        <w:bottom w:val="none" w:sz="0" w:space="0" w:color="auto"/>
        <w:right w:val="none" w:sz="0" w:space="0" w:color="auto"/>
      </w:divBdr>
    </w:div>
    <w:div w:id="1107307664">
      <w:bodyDiv w:val="1"/>
      <w:marLeft w:val="0"/>
      <w:marRight w:val="0"/>
      <w:marTop w:val="0"/>
      <w:marBottom w:val="0"/>
      <w:divBdr>
        <w:top w:val="none" w:sz="0" w:space="0" w:color="auto"/>
        <w:left w:val="none" w:sz="0" w:space="0" w:color="auto"/>
        <w:bottom w:val="none" w:sz="0" w:space="0" w:color="auto"/>
        <w:right w:val="none" w:sz="0" w:space="0" w:color="auto"/>
      </w:divBdr>
    </w:div>
    <w:div w:id="1144006561">
      <w:bodyDiv w:val="1"/>
      <w:marLeft w:val="0"/>
      <w:marRight w:val="0"/>
      <w:marTop w:val="0"/>
      <w:marBottom w:val="0"/>
      <w:divBdr>
        <w:top w:val="none" w:sz="0" w:space="0" w:color="auto"/>
        <w:left w:val="none" w:sz="0" w:space="0" w:color="auto"/>
        <w:bottom w:val="none" w:sz="0" w:space="0" w:color="auto"/>
        <w:right w:val="none" w:sz="0" w:space="0" w:color="auto"/>
      </w:divBdr>
    </w:div>
    <w:div w:id="1168666222">
      <w:bodyDiv w:val="1"/>
      <w:marLeft w:val="0"/>
      <w:marRight w:val="0"/>
      <w:marTop w:val="0"/>
      <w:marBottom w:val="0"/>
      <w:divBdr>
        <w:top w:val="none" w:sz="0" w:space="0" w:color="auto"/>
        <w:left w:val="none" w:sz="0" w:space="0" w:color="auto"/>
        <w:bottom w:val="none" w:sz="0" w:space="0" w:color="auto"/>
        <w:right w:val="none" w:sz="0" w:space="0" w:color="auto"/>
      </w:divBdr>
    </w:div>
    <w:div w:id="1171335610">
      <w:bodyDiv w:val="1"/>
      <w:marLeft w:val="0"/>
      <w:marRight w:val="0"/>
      <w:marTop w:val="0"/>
      <w:marBottom w:val="0"/>
      <w:divBdr>
        <w:top w:val="none" w:sz="0" w:space="0" w:color="auto"/>
        <w:left w:val="none" w:sz="0" w:space="0" w:color="auto"/>
        <w:bottom w:val="none" w:sz="0" w:space="0" w:color="auto"/>
        <w:right w:val="none" w:sz="0" w:space="0" w:color="auto"/>
      </w:divBdr>
    </w:div>
    <w:div w:id="1171793423">
      <w:bodyDiv w:val="1"/>
      <w:marLeft w:val="0"/>
      <w:marRight w:val="0"/>
      <w:marTop w:val="0"/>
      <w:marBottom w:val="0"/>
      <w:divBdr>
        <w:top w:val="none" w:sz="0" w:space="0" w:color="auto"/>
        <w:left w:val="none" w:sz="0" w:space="0" w:color="auto"/>
        <w:bottom w:val="none" w:sz="0" w:space="0" w:color="auto"/>
        <w:right w:val="none" w:sz="0" w:space="0" w:color="auto"/>
      </w:divBdr>
    </w:div>
    <w:div w:id="1190294355">
      <w:bodyDiv w:val="1"/>
      <w:marLeft w:val="0"/>
      <w:marRight w:val="0"/>
      <w:marTop w:val="0"/>
      <w:marBottom w:val="0"/>
      <w:divBdr>
        <w:top w:val="none" w:sz="0" w:space="0" w:color="auto"/>
        <w:left w:val="none" w:sz="0" w:space="0" w:color="auto"/>
        <w:bottom w:val="none" w:sz="0" w:space="0" w:color="auto"/>
        <w:right w:val="none" w:sz="0" w:space="0" w:color="auto"/>
      </w:divBdr>
    </w:div>
    <w:div w:id="1200439902">
      <w:bodyDiv w:val="1"/>
      <w:marLeft w:val="0"/>
      <w:marRight w:val="0"/>
      <w:marTop w:val="0"/>
      <w:marBottom w:val="0"/>
      <w:divBdr>
        <w:top w:val="none" w:sz="0" w:space="0" w:color="auto"/>
        <w:left w:val="none" w:sz="0" w:space="0" w:color="auto"/>
        <w:bottom w:val="none" w:sz="0" w:space="0" w:color="auto"/>
        <w:right w:val="none" w:sz="0" w:space="0" w:color="auto"/>
      </w:divBdr>
    </w:div>
    <w:div w:id="1205753624">
      <w:bodyDiv w:val="1"/>
      <w:marLeft w:val="0"/>
      <w:marRight w:val="0"/>
      <w:marTop w:val="0"/>
      <w:marBottom w:val="0"/>
      <w:divBdr>
        <w:top w:val="none" w:sz="0" w:space="0" w:color="auto"/>
        <w:left w:val="none" w:sz="0" w:space="0" w:color="auto"/>
        <w:bottom w:val="none" w:sz="0" w:space="0" w:color="auto"/>
        <w:right w:val="none" w:sz="0" w:space="0" w:color="auto"/>
      </w:divBdr>
    </w:div>
    <w:div w:id="1209757302">
      <w:bodyDiv w:val="1"/>
      <w:marLeft w:val="0"/>
      <w:marRight w:val="0"/>
      <w:marTop w:val="0"/>
      <w:marBottom w:val="0"/>
      <w:divBdr>
        <w:top w:val="none" w:sz="0" w:space="0" w:color="auto"/>
        <w:left w:val="none" w:sz="0" w:space="0" w:color="auto"/>
        <w:bottom w:val="none" w:sz="0" w:space="0" w:color="auto"/>
        <w:right w:val="none" w:sz="0" w:space="0" w:color="auto"/>
      </w:divBdr>
    </w:div>
    <w:div w:id="1224872848">
      <w:bodyDiv w:val="1"/>
      <w:marLeft w:val="0"/>
      <w:marRight w:val="0"/>
      <w:marTop w:val="0"/>
      <w:marBottom w:val="0"/>
      <w:divBdr>
        <w:top w:val="none" w:sz="0" w:space="0" w:color="auto"/>
        <w:left w:val="none" w:sz="0" w:space="0" w:color="auto"/>
        <w:bottom w:val="none" w:sz="0" w:space="0" w:color="auto"/>
        <w:right w:val="none" w:sz="0" w:space="0" w:color="auto"/>
      </w:divBdr>
    </w:div>
    <w:div w:id="1232160689">
      <w:bodyDiv w:val="1"/>
      <w:marLeft w:val="0"/>
      <w:marRight w:val="0"/>
      <w:marTop w:val="0"/>
      <w:marBottom w:val="0"/>
      <w:divBdr>
        <w:top w:val="none" w:sz="0" w:space="0" w:color="auto"/>
        <w:left w:val="none" w:sz="0" w:space="0" w:color="auto"/>
        <w:bottom w:val="none" w:sz="0" w:space="0" w:color="auto"/>
        <w:right w:val="none" w:sz="0" w:space="0" w:color="auto"/>
      </w:divBdr>
    </w:div>
    <w:div w:id="1233269204">
      <w:bodyDiv w:val="1"/>
      <w:marLeft w:val="0"/>
      <w:marRight w:val="0"/>
      <w:marTop w:val="0"/>
      <w:marBottom w:val="0"/>
      <w:divBdr>
        <w:top w:val="none" w:sz="0" w:space="0" w:color="auto"/>
        <w:left w:val="none" w:sz="0" w:space="0" w:color="auto"/>
        <w:bottom w:val="none" w:sz="0" w:space="0" w:color="auto"/>
        <w:right w:val="none" w:sz="0" w:space="0" w:color="auto"/>
      </w:divBdr>
    </w:div>
    <w:div w:id="1292857347">
      <w:bodyDiv w:val="1"/>
      <w:marLeft w:val="0"/>
      <w:marRight w:val="0"/>
      <w:marTop w:val="0"/>
      <w:marBottom w:val="0"/>
      <w:divBdr>
        <w:top w:val="none" w:sz="0" w:space="0" w:color="auto"/>
        <w:left w:val="none" w:sz="0" w:space="0" w:color="auto"/>
        <w:bottom w:val="none" w:sz="0" w:space="0" w:color="auto"/>
        <w:right w:val="none" w:sz="0" w:space="0" w:color="auto"/>
      </w:divBdr>
    </w:div>
    <w:div w:id="1309355822">
      <w:bodyDiv w:val="1"/>
      <w:marLeft w:val="0"/>
      <w:marRight w:val="0"/>
      <w:marTop w:val="0"/>
      <w:marBottom w:val="0"/>
      <w:divBdr>
        <w:top w:val="none" w:sz="0" w:space="0" w:color="auto"/>
        <w:left w:val="none" w:sz="0" w:space="0" w:color="auto"/>
        <w:bottom w:val="none" w:sz="0" w:space="0" w:color="auto"/>
        <w:right w:val="none" w:sz="0" w:space="0" w:color="auto"/>
      </w:divBdr>
    </w:div>
    <w:div w:id="1348829052">
      <w:bodyDiv w:val="1"/>
      <w:marLeft w:val="0"/>
      <w:marRight w:val="0"/>
      <w:marTop w:val="0"/>
      <w:marBottom w:val="0"/>
      <w:divBdr>
        <w:top w:val="none" w:sz="0" w:space="0" w:color="auto"/>
        <w:left w:val="none" w:sz="0" w:space="0" w:color="auto"/>
        <w:bottom w:val="none" w:sz="0" w:space="0" w:color="auto"/>
        <w:right w:val="none" w:sz="0" w:space="0" w:color="auto"/>
      </w:divBdr>
    </w:div>
    <w:div w:id="1369183151">
      <w:bodyDiv w:val="1"/>
      <w:marLeft w:val="0"/>
      <w:marRight w:val="0"/>
      <w:marTop w:val="0"/>
      <w:marBottom w:val="0"/>
      <w:divBdr>
        <w:top w:val="none" w:sz="0" w:space="0" w:color="auto"/>
        <w:left w:val="none" w:sz="0" w:space="0" w:color="auto"/>
        <w:bottom w:val="none" w:sz="0" w:space="0" w:color="auto"/>
        <w:right w:val="none" w:sz="0" w:space="0" w:color="auto"/>
      </w:divBdr>
    </w:div>
    <w:div w:id="1532260411">
      <w:bodyDiv w:val="1"/>
      <w:marLeft w:val="0"/>
      <w:marRight w:val="0"/>
      <w:marTop w:val="0"/>
      <w:marBottom w:val="0"/>
      <w:divBdr>
        <w:top w:val="none" w:sz="0" w:space="0" w:color="auto"/>
        <w:left w:val="none" w:sz="0" w:space="0" w:color="auto"/>
        <w:bottom w:val="none" w:sz="0" w:space="0" w:color="auto"/>
        <w:right w:val="none" w:sz="0" w:space="0" w:color="auto"/>
      </w:divBdr>
    </w:div>
    <w:div w:id="1586299112">
      <w:bodyDiv w:val="1"/>
      <w:marLeft w:val="0"/>
      <w:marRight w:val="0"/>
      <w:marTop w:val="0"/>
      <w:marBottom w:val="0"/>
      <w:divBdr>
        <w:top w:val="none" w:sz="0" w:space="0" w:color="auto"/>
        <w:left w:val="none" w:sz="0" w:space="0" w:color="auto"/>
        <w:bottom w:val="none" w:sz="0" w:space="0" w:color="auto"/>
        <w:right w:val="none" w:sz="0" w:space="0" w:color="auto"/>
      </w:divBdr>
    </w:div>
    <w:div w:id="1603340568">
      <w:bodyDiv w:val="1"/>
      <w:marLeft w:val="0"/>
      <w:marRight w:val="0"/>
      <w:marTop w:val="0"/>
      <w:marBottom w:val="0"/>
      <w:divBdr>
        <w:top w:val="none" w:sz="0" w:space="0" w:color="auto"/>
        <w:left w:val="none" w:sz="0" w:space="0" w:color="auto"/>
        <w:bottom w:val="none" w:sz="0" w:space="0" w:color="auto"/>
        <w:right w:val="none" w:sz="0" w:space="0" w:color="auto"/>
      </w:divBdr>
    </w:div>
    <w:div w:id="1606039844">
      <w:bodyDiv w:val="1"/>
      <w:marLeft w:val="0"/>
      <w:marRight w:val="0"/>
      <w:marTop w:val="0"/>
      <w:marBottom w:val="0"/>
      <w:divBdr>
        <w:top w:val="none" w:sz="0" w:space="0" w:color="auto"/>
        <w:left w:val="none" w:sz="0" w:space="0" w:color="auto"/>
        <w:bottom w:val="none" w:sz="0" w:space="0" w:color="auto"/>
        <w:right w:val="none" w:sz="0" w:space="0" w:color="auto"/>
      </w:divBdr>
    </w:div>
    <w:div w:id="1627351451">
      <w:bodyDiv w:val="1"/>
      <w:marLeft w:val="0"/>
      <w:marRight w:val="0"/>
      <w:marTop w:val="0"/>
      <w:marBottom w:val="0"/>
      <w:divBdr>
        <w:top w:val="none" w:sz="0" w:space="0" w:color="auto"/>
        <w:left w:val="none" w:sz="0" w:space="0" w:color="auto"/>
        <w:bottom w:val="none" w:sz="0" w:space="0" w:color="auto"/>
        <w:right w:val="none" w:sz="0" w:space="0" w:color="auto"/>
      </w:divBdr>
    </w:div>
    <w:div w:id="1651211218">
      <w:bodyDiv w:val="1"/>
      <w:marLeft w:val="0"/>
      <w:marRight w:val="0"/>
      <w:marTop w:val="0"/>
      <w:marBottom w:val="0"/>
      <w:divBdr>
        <w:top w:val="none" w:sz="0" w:space="0" w:color="auto"/>
        <w:left w:val="none" w:sz="0" w:space="0" w:color="auto"/>
        <w:bottom w:val="none" w:sz="0" w:space="0" w:color="auto"/>
        <w:right w:val="none" w:sz="0" w:space="0" w:color="auto"/>
      </w:divBdr>
    </w:div>
    <w:div w:id="1701975685">
      <w:bodyDiv w:val="1"/>
      <w:marLeft w:val="0"/>
      <w:marRight w:val="0"/>
      <w:marTop w:val="0"/>
      <w:marBottom w:val="0"/>
      <w:divBdr>
        <w:top w:val="none" w:sz="0" w:space="0" w:color="auto"/>
        <w:left w:val="none" w:sz="0" w:space="0" w:color="auto"/>
        <w:bottom w:val="none" w:sz="0" w:space="0" w:color="auto"/>
        <w:right w:val="none" w:sz="0" w:space="0" w:color="auto"/>
      </w:divBdr>
    </w:div>
    <w:div w:id="1739983875">
      <w:bodyDiv w:val="1"/>
      <w:marLeft w:val="0"/>
      <w:marRight w:val="0"/>
      <w:marTop w:val="0"/>
      <w:marBottom w:val="0"/>
      <w:divBdr>
        <w:top w:val="none" w:sz="0" w:space="0" w:color="auto"/>
        <w:left w:val="none" w:sz="0" w:space="0" w:color="auto"/>
        <w:bottom w:val="none" w:sz="0" w:space="0" w:color="auto"/>
        <w:right w:val="none" w:sz="0" w:space="0" w:color="auto"/>
      </w:divBdr>
    </w:div>
    <w:div w:id="1788311501">
      <w:bodyDiv w:val="1"/>
      <w:marLeft w:val="0"/>
      <w:marRight w:val="0"/>
      <w:marTop w:val="0"/>
      <w:marBottom w:val="0"/>
      <w:divBdr>
        <w:top w:val="none" w:sz="0" w:space="0" w:color="auto"/>
        <w:left w:val="none" w:sz="0" w:space="0" w:color="auto"/>
        <w:bottom w:val="none" w:sz="0" w:space="0" w:color="auto"/>
        <w:right w:val="none" w:sz="0" w:space="0" w:color="auto"/>
      </w:divBdr>
    </w:div>
    <w:div w:id="1822842353">
      <w:bodyDiv w:val="1"/>
      <w:marLeft w:val="0"/>
      <w:marRight w:val="0"/>
      <w:marTop w:val="0"/>
      <w:marBottom w:val="0"/>
      <w:divBdr>
        <w:top w:val="none" w:sz="0" w:space="0" w:color="auto"/>
        <w:left w:val="none" w:sz="0" w:space="0" w:color="auto"/>
        <w:bottom w:val="none" w:sz="0" w:space="0" w:color="auto"/>
        <w:right w:val="none" w:sz="0" w:space="0" w:color="auto"/>
      </w:divBdr>
    </w:div>
    <w:div w:id="1849976223">
      <w:bodyDiv w:val="1"/>
      <w:marLeft w:val="0"/>
      <w:marRight w:val="0"/>
      <w:marTop w:val="0"/>
      <w:marBottom w:val="0"/>
      <w:divBdr>
        <w:top w:val="none" w:sz="0" w:space="0" w:color="auto"/>
        <w:left w:val="none" w:sz="0" w:space="0" w:color="auto"/>
        <w:bottom w:val="none" w:sz="0" w:space="0" w:color="auto"/>
        <w:right w:val="none" w:sz="0" w:space="0" w:color="auto"/>
      </w:divBdr>
    </w:div>
    <w:div w:id="1868759202">
      <w:bodyDiv w:val="1"/>
      <w:marLeft w:val="0"/>
      <w:marRight w:val="0"/>
      <w:marTop w:val="0"/>
      <w:marBottom w:val="0"/>
      <w:divBdr>
        <w:top w:val="none" w:sz="0" w:space="0" w:color="auto"/>
        <w:left w:val="none" w:sz="0" w:space="0" w:color="auto"/>
        <w:bottom w:val="none" w:sz="0" w:space="0" w:color="auto"/>
        <w:right w:val="none" w:sz="0" w:space="0" w:color="auto"/>
      </w:divBdr>
    </w:div>
    <w:div w:id="1887789075">
      <w:bodyDiv w:val="1"/>
      <w:marLeft w:val="0"/>
      <w:marRight w:val="0"/>
      <w:marTop w:val="0"/>
      <w:marBottom w:val="0"/>
      <w:divBdr>
        <w:top w:val="none" w:sz="0" w:space="0" w:color="auto"/>
        <w:left w:val="none" w:sz="0" w:space="0" w:color="auto"/>
        <w:bottom w:val="none" w:sz="0" w:space="0" w:color="auto"/>
        <w:right w:val="none" w:sz="0" w:space="0" w:color="auto"/>
      </w:divBdr>
    </w:div>
    <w:div w:id="1928271564">
      <w:bodyDiv w:val="1"/>
      <w:marLeft w:val="0"/>
      <w:marRight w:val="0"/>
      <w:marTop w:val="0"/>
      <w:marBottom w:val="0"/>
      <w:divBdr>
        <w:top w:val="none" w:sz="0" w:space="0" w:color="auto"/>
        <w:left w:val="none" w:sz="0" w:space="0" w:color="auto"/>
        <w:bottom w:val="none" w:sz="0" w:space="0" w:color="auto"/>
        <w:right w:val="none" w:sz="0" w:space="0" w:color="auto"/>
      </w:divBdr>
    </w:div>
    <w:div w:id="1959484316">
      <w:bodyDiv w:val="1"/>
      <w:marLeft w:val="0"/>
      <w:marRight w:val="0"/>
      <w:marTop w:val="0"/>
      <w:marBottom w:val="0"/>
      <w:divBdr>
        <w:top w:val="none" w:sz="0" w:space="0" w:color="auto"/>
        <w:left w:val="none" w:sz="0" w:space="0" w:color="auto"/>
        <w:bottom w:val="none" w:sz="0" w:space="0" w:color="auto"/>
        <w:right w:val="none" w:sz="0" w:space="0" w:color="auto"/>
      </w:divBdr>
    </w:div>
    <w:div w:id="1977367927">
      <w:bodyDiv w:val="1"/>
      <w:marLeft w:val="0"/>
      <w:marRight w:val="0"/>
      <w:marTop w:val="0"/>
      <w:marBottom w:val="0"/>
      <w:divBdr>
        <w:top w:val="none" w:sz="0" w:space="0" w:color="auto"/>
        <w:left w:val="none" w:sz="0" w:space="0" w:color="auto"/>
        <w:bottom w:val="none" w:sz="0" w:space="0" w:color="auto"/>
        <w:right w:val="none" w:sz="0" w:space="0" w:color="auto"/>
      </w:divBdr>
    </w:div>
    <w:div w:id="2061631524">
      <w:bodyDiv w:val="1"/>
      <w:marLeft w:val="0"/>
      <w:marRight w:val="0"/>
      <w:marTop w:val="0"/>
      <w:marBottom w:val="0"/>
      <w:divBdr>
        <w:top w:val="none" w:sz="0" w:space="0" w:color="auto"/>
        <w:left w:val="none" w:sz="0" w:space="0" w:color="auto"/>
        <w:bottom w:val="none" w:sz="0" w:space="0" w:color="auto"/>
        <w:right w:val="none" w:sz="0" w:space="0" w:color="auto"/>
      </w:divBdr>
    </w:div>
    <w:div w:id="2069375165">
      <w:bodyDiv w:val="1"/>
      <w:marLeft w:val="0"/>
      <w:marRight w:val="0"/>
      <w:marTop w:val="0"/>
      <w:marBottom w:val="0"/>
      <w:divBdr>
        <w:top w:val="none" w:sz="0" w:space="0" w:color="auto"/>
        <w:left w:val="none" w:sz="0" w:space="0" w:color="auto"/>
        <w:bottom w:val="none" w:sz="0" w:space="0" w:color="auto"/>
        <w:right w:val="none" w:sz="0" w:space="0" w:color="auto"/>
      </w:divBdr>
    </w:div>
    <w:div w:id="2070347837">
      <w:bodyDiv w:val="1"/>
      <w:marLeft w:val="0"/>
      <w:marRight w:val="0"/>
      <w:marTop w:val="0"/>
      <w:marBottom w:val="0"/>
      <w:divBdr>
        <w:top w:val="none" w:sz="0" w:space="0" w:color="auto"/>
        <w:left w:val="none" w:sz="0" w:space="0" w:color="auto"/>
        <w:bottom w:val="none" w:sz="0" w:space="0" w:color="auto"/>
        <w:right w:val="none" w:sz="0" w:space="0" w:color="auto"/>
      </w:divBdr>
    </w:div>
    <w:div w:id="2101832164">
      <w:bodyDiv w:val="1"/>
      <w:marLeft w:val="0"/>
      <w:marRight w:val="0"/>
      <w:marTop w:val="0"/>
      <w:marBottom w:val="0"/>
      <w:divBdr>
        <w:top w:val="none" w:sz="0" w:space="0" w:color="auto"/>
        <w:left w:val="none" w:sz="0" w:space="0" w:color="auto"/>
        <w:bottom w:val="none" w:sz="0" w:space="0" w:color="auto"/>
        <w:right w:val="none" w:sz="0" w:space="0" w:color="auto"/>
      </w:divBdr>
    </w:div>
    <w:div w:id="2130391624">
      <w:bodyDiv w:val="1"/>
      <w:marLeft w:val="0"/>
      <w:marRight w:val="0"/>
      <w:marTop w:val="0"/>
      <w:marBottom w:val="0"/>
      <w:divBdr>
        <w:top w:val="none" w:sz="0" w:space="0" w:color="auto"/>
        <w:left w:val="none" w:sz="0" w:space="0" w:color="auto"/>
        <w:bottom w:val="none" w:sz="0" w:space="0" w:color="auto"/>
        <w:right w:val="none" w:sz="0" w:space="0" w:color="auto"/>
      </w:divBdr>
    </w:div>
    <w:div w:id="213929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Goo23</b:Tag>
    <b:SourceType>InternetSite</b:SourceType>
    <b:Guid>{F8049E3F-E41B-4659-9593-E4AE6C984D22}</b:Guid>
    <b:Title>Performance optimization process  |  cloud architecture center  |  google cloud</b:Title>
    <b:Year>2023</b:Year>
    <b:Author>
      <b:Author>
        <b:Corporate>Google Cloud</b:Corporate>
      </b:Author>
    </b:Author>
    <b:YearAccessed>2024</b:YearAccessed>
    <b:MonthAccessed>June</b:MonthAccessed>
    <b:DayAccessed>26</b:DayAccessed>
    <b:URL>https://cloud.google.com/architecture/framework/performance-optimization/process</b:URL>
    <b:RefOrder>3</b:RefOrder>
  </b:Source>
  <b:Source>
    <b:Tag>Kry24</b:Tag>
    <b:SourceType>InternetSite</b:SourceType>
    <b:Guid>{FA9AA641-F94B-4BE2-8AA9-D510E5D91AE4}</b:Guid>
    <b:Title>How to achieve fast web application performance: 10 practical tips for developers</b:Title>
    <b:Year>2024</b:Year>
    <b:YearAccessed>2024</b:YearAccessed>
    <b:MonthAccessed>June</b:MonthAccessed>
    <b:DayAccessed>26</b:DayAccessed>
    <b:URL>https://stratoflow.com/how-to-speed-up-web-application-performance/</b:URL>
    <b:Author>
      <b:Author>
        <b:NameList>
          <b:Person>
            <b:Last>Krysik</b:Last>
            <b:First>Arkadisuz</b:First>
          </b:Person>
        </b:NameList>
      </b:Author>
    </b:Author>
    <b:RefOrder>2</b:RefOrder>
  </b:Source>
  <b:Source>
    <b:Tag>Hun23</b:Tag>
    <b:SourceType>InternetSite</b:SourceType>
    <b:Guid>{21FEEE01-9597-42C4-93BF-450F1D230F72}</b:Guid>
    <b:Title>11 benefits of Agile Methodology</b:Title>
    <b:Year>2023</b:Year>
    <b:YearAccessed>2024</b:YearAccessed>
    <b:MonthAccessed>June</b:MonthAccessed>
    <b:DayAccessed>26</b:DayAccessed>
    <b:URL>https://builtin.com/articles/benefits-of-agile</b:URL>
    <b:Author>
      <b:Author>
        <b:NameList>
          <b:Person>
            <b:Last>Hunter</b:Last>
            <b:First>Tatum</b:First>
          </b:Person>
        </b:NameList>
      </b:Author>
    </b:Author>
    <b:RefOrder>4</b:RefOrder>
  </b:Source>
  <b:Source>
    <b:Tag>Haj23</b:Tag>
    <b:SourceType>InternetSite</b:SourceType>
    <b:Guid>{5813967A-EE74-462E-BEF1-7BE39287D1DB}</b:Guid>
    <b:Title>TOGAF And ITIL: Enhancing Enterprise Architecture And IT Service Management</b:Title>
    <b:Year>2023</b:Year>
    <b:YearAccessed>2024</b:YearAccessed>
    <b:MonthAccessed>June</b:MonthAccessed>
    <b:DayAccessed>27</b:DayAccessed>
    <b:URL>https://cioindex.com/reference/enterprise-architecture-with-itil/</b:URL>
    <b:Author>
      <b:Author>
        <b:NameList>
          <b:Person>
            <b:Last>Hajela</b:Last>
            <b:First>Sourabh</b:First>
          </b:Person>
        </b:NameList>
      </b:Author>
    </b:Author>
    <b:RefOrder>6</b:RefOrder>
  </b:Source>
  <b:Source>
    <b:Tag>Cop24</b:Tag>
    <b:SourceType>InternetSite</b:SourceType>
    <b:Guid>{CB16691F-D4E8-414B-AA32-B262DDEB668B}</b:Guid>
    <b:Title>Co-pilot | Designer</b:Title>
    <b:Year>2024</b:Year>
    <b:YearAccessed>2024</b:YearAccessed>
    <b:MonthAccessed>June</b:MonthAccessed>
    <b:DayAccessed>27</b:DayAccessed>
    <b:URL>https://copilot.microsoft.com/images/create/create-an-picture-22performance-optimization-strate/1-667d7bce29d4402e8eff3c6228d1e4d4?FORM=GUH2CR</b:URL>
    <b:Author>
      <b:Author>
        <b:Corporate>Microsoft Co-pilot </b:Corporate>
      </b:Author>
    </b:Author>
    <b:RefOrder>1</b:RefOrder>
  </b:Source>
  <b:Source>
    <b:Tag>Wha24</b:Tag>
    <b:SourceType>InternetSite</b:SourceType>
    <b:Guid>{40B1472C-B3BA-4C70-AD5B-C1E6844689DA}</b:Guid>
    <b:Title>What are the benefits of DevOps?</b:Title>
    <b:Year>2024</b:Year>
    <b:YearAccessed>2024</b:YearAccessed>
    <b:MonthAccessed>June</b:MonthAccessed>
    <b:DayAccessed>27</b:DayAccessed>
    <b:URL>https://www.techrepublic.com/article/devops-benefits/</b:URL>
    <b:Author>
      <b:Author>
        <b:NameList>
          <b:Person>
            <b:Last>Rini</b:Last>
            <b:First>Nicholas</b:First>
          </b:Person>
        </b:NameList>
      </b:Author>
    </b:Author>
    <b:RefOrder>5</b:RefOrder>
  </b:Source>
</b:Sources>
</file>

<file path=customXml/itemProps1.xml><?xml version="1.0" encoding="utf-8"?>
<ds:datastoreItem xmlns:ds="http://schemas.openxmlformats.org/officeDocument/2006/customXml" ds:itemID="{37259B94-65F9-4CAE-A50F-BFBCED7C0831}">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1432</TotalTime>
  <Pages>20</Pages>
  <Words>4401</Words>
  <Characters>26235</Characters>
  <Application>Microsoft Office Word</Application>
  <DocSecurity>0</DocSecurity>
  <Lines>477</Lines>
  <Paragraphs>121</Paragraphs>
  <ScaleCrop>false</ScaleCrop>
  <Company>Varsity College – Cape Town</Company>
  <LinksUpToDate>false</LinksUpToDate>
  <CharactersWithSpaces>30515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 POE – Part 3</dc:title>
  <dc:subject>Venkata Vikranth Jannatha</dc:subject>
  <dc:creator>Venkata Vikranth Jannatha</dc:creator>
  <cp:keywords/>
  <dc:description/>
  <cp:lastModifiedBy>Venkata Vikranth Jannatha</cp:lastModifiedBy>
  <cp:revision>278</cp:revision>
  <dcterms:created xsi:type="dcterms:W3CDTF">2024-06-26T09:04:00Z</dcterms:created>
  <dcterms:modified xsi:type="dcterms:W3CDTF">2024-06-28T15:40:00Z</dcterms:modified>
  <cp:category>PROG7311</cp:category>
</cp:coreProperties>
</file>