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2911417"/>
        <w:docPartObj>
          <w:docPartGallery w:val="Cover Pages"/>
          <w:docPartUnique/>
        </w:docPartObj>
      </w:sdtPr>
      <w:sdtEndPr>
        <w:rPr>
          <w:b/>
          <w:bCs/>
          <w:caps/>
          <w:color w:val="4472C4" w:themeColor="accent1"/>
        </w:rPr>
      </w:sdtEndPr>
      <w:sdtContent>
        <w:p w14:paraId="5A123720" w14:textId="2E9530CF" w:rsidR="005F66B3" w:rsidRDefault="005F66B3">
          <w:r>
            <w:rPr>
              <w:noProof/>
            </w:rPr>
            <mc:AlternateContent>
              <mc:Choice Requires="wps">
                <w:drawing>
                  <wp:anchor distT="0" distB="0" distL="114300" distR="114300" simplePos="0" relativeHeight="251658240" behindDoc="1" locked="0" layoutInCell="1" allowOverlap="0" wp14:anchorId="07D9B7FF" wp14:editId="46745E4B">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F66B3" w14:paraId="5ECF04B4" w14:textId="77777777">
                                  <w:trPr>
                                    <w:trHeight w:hRule="exact" w:val="9360"/>
                                  </w:trPr>
                                  <w:tc>
                                    <w:tcPr>
                                      <w:tcW w:w="9350" w:type="dxa"/>
                                    </w:tcPr>
                                    <w:p w14:paraId="1C6B6359" w14:textId="77777777" w:rsidR="005F66B3" w:rsidRDefault="005F66B3">
                                      <w:r>
                                        <w:rPr>
                                          <w:noProof/>
                                        </w:rPr>
                                        <w:drawing>
                                          <wp:inline distT="0" distB="0" distL="0" distR="0" wp14:anchorId="12FAA1DD" wp14:editId="3D5E6819">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l="6863" r="686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F66B3" w14:paraId="72F7422F" w14:textId="77777777">
                                  <w:trPr>
                                    <w:trHeight w:hRule="exact" w:val="4320"/>
                                  </w:trPr>
                                  <w:tc>
                                    <w:tcPr>
                                      <w:tcW w:w="9350" w:type="dxa"/>
                                      <w:shd w:val="clear" w:color="auto" w:fill="44546A" w:themeFill="text2"/>
                                      <w:vAlign w:val="center"/>
                                    </w:tcPr>
                                    <w:p w14:paraId="46F45025" w14:textId="44A769C5" w:rsidR="005F66B3" w:rsidRDefault="00AC1B3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D63AFA6EAEA495FB706DCCFD07FD2BD"/>
                                          </w:placeholder>
                                          <w:dataBinding w:prefixMappings="xmlns:ns0='http://purl.org/dc/elements/1.1/' xmlns:ns1='http://schemas.openxmlformats.org/package/2006/metadata/core-properties' " w:xpath="/ns1:coreProperties[1]/ns0:title[1]" w:storeItemID="{6C3C8BC8-F283-45AE-878A-BAB7291924A1}"/>
                                          <w:text/>
                                        </w:sdtPr>
                                        <w:sdtEndPr/>
                                        <w:sdtContent>
                                          <w:r w:rsidR="00E245DB">
                                            <w:rPr>
                                              <w:rFonts w:asciiTheme="majorHAnsi" w:hAnsiTheme="majorHAnsi"/>
                                              <w:color w:val="FFFFFF" w:themeColor="background1"/>
                                              <w:sz w:val="96"/>
                                              <w:szCs w:val="96"/>
                                            </w:rPr>
                                            <w:t>NWEG ASSIGNMENT</w:t>
                                          </w:r>
                                        </w:sdtContent>
                                      </w:sdt>
                                    </w:p>
                                    <w:p w14:paraId="25B384B8" w14:textId="7A14082F" w:rsidR="005F66B3" w:rsidRDefault="00AC1B37">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A510BCCD9A3460E9CC31088F293BA48"/>
                                          </w:placeholder>
                                          <w:dataBinding w:prefixMappings="xmlns:ns0='http://purl.org/dc/elements/1.1/' xmlns:ns1='http://schemas.openxmlformats.org/package/2006/metadata/core-properties' " w:xpath="/ns1:coreProperties[1]/ns0:subject[1]" w:storeItemID="{6C3C8BC8-F283-45AE-878A-BAB7291924A1}"/>
                                          <w:text/>
                                        </w:sdtPr>
                                        <w:sdtEndPr/>
                                        <w:sdtContent>
                                          <w:r w:rsidR="00E245DB">
                                            <w:rPr>
                                              <w:color w:val="FFFFFF" w:themeColor="background1"/>
                                              <w:sz w:val="32"/>
                                              <w:szCs w:val="32"/>
                                            </w:rPr>
                                            <w:t>ST10053561</w:t>
                                          </w:r>
                                        </w:sdtContent>
                                      </w:sdt>
                                    </w:p>
                                  </w:tc>
                                </w:tr>
                                <w:tr w:rsidR="005F66B3" w14:paraId="48A7B57E"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F66B3" w14:paraId="3E20A96E" w14:textId="77777777">
                                        <w:trPr>
                                          <w:trHeight w:hRule="exact" w:val="720"/>
                                        </w:trPr>
                                        <w:tc>
                                          <w:tcPr>
                                            <w:tcW w:w="3590" w:type="dxa"/>
                                            <w:vAlign w:val="center"/>
                                          </w:tcPr>
                                          <w:p w14:paraId="12B2FFE3" w14:textId="4E517A0C" w:rsidR="005F66B3" w:rsidRDefault="00AC1B37">
                                            <w:pPr>
                                              <w:pStyle w:val="NoSpacing"/>
                                              <w:ind w:left="720" w:right="144"/>
                                              <w:rPr>
                                                <w:color w:val="FFFFFF" w:themeColor="background1"/>
                                              </w:rPr>
                                            </w:pPr>
                                            <w:sdt>
                                              <w:sdtPr>
                                                <w:rPr>
                                                  <w:color w:val="FFFFFF" w:themeColor="background1"/>
                                                </w:rPr>
                                                <w:alias w:val="Author"/>
                                                <w:tag w:val=""/>
                                                <w:id w:val="942812742"/>
                                                <w:placeholder>
                                                  <w:docPart w:val="A7252551F0A54469B76A7840AAD47F4A"/>
                                                </w:placeholder>
                                                <w:dataBinding w:prefixMappings="xmlns:ns0='http://purl.org/dc/elements/1.1/' xmlns:ns1='http://schemas.openxmlformats.org/package/2006/metadata/core-properties' " w:xpath="/ns1:coreProperties[1]/ns0:creator[1]" w:storeItemID="{6C3C8BC8-F283-45AE-878A-BAB7291924A1}"/>
                                                <w:text/>
                                              </w:sdtPr>
                                              <w:sdtEndPr/>
                                              <w:sdtContent>
                                                <w:r w:rsidR="005F66B3">
                                                  <w:rPr>
                                                    <w:color w:val="FFFFFF" w:themeColor="background1"/>
                                                  </w:rPr>
                                                  <w:t>VENKATA JANNATHA</w:t>
                                                </w:r>
                                              </w:sdtContent>
                                            </w:sdt>
                                          </w:p>
                                        </w:tc>
                                        <w:tc>
                                          <w:tcPr>
                                            <w:tcW w:w="3591" w:type="dxa"/>
                                            <w:vAlign w:val="center"/>
                                          </w:tcPr>
                                          <w:sdt>
                                            <w:sdtPr>
                                              <w:rPr>
                                                <w:color w:val="FFFFFF" w:themeColor="background1"/>
                                              </w:rPr>
                                              <w:alias w:val="Date"/>
                                              <w:tag w:val=""/>
                                              <w:id w:val="748164578"/>
                                              <w:placeholder>
                                                <w:docPart w:val="0A8613673C2A4F72A41DA8BE0520CEB7"/>
                                              </w:placeholder>
                                              <w:dataBinding w:prefixMappings="xmlns:ns0='http://schemas.microsoft.com/office/2006/coverPageProps' " w:xpath="/ns0:CoverPageProperties[1]/ns0:PublishDate[1]" w:storeItemID="{55AF091B-3C7A-41E3-B477-F2FDAA23CFDA}"/>
                                              <w:date w:fullDate="2022-05-16T00:00:00Z">
                                                <w:dateFormat w:val="M/d/yy"/>
                                                <w:lid w:val="en-US"/>
                                                <w:storeMappedDataAs w:val="dateTime"/>
                                                <w:calendar w:val="gregorian"/>
                                              </w:date>
                                            </w:sdtPr>
                                            <w:sdtEndPr/>
                                            <w:sdtContent>
                                              <w:p w14:paraId="780F4FD9" w14:textId="22720E0B" w:rsidR="005F66B3" w:rsidRDefault="005F66B3">
                                                <w:pPr>
                                                  <w:pStyle w:val="NoSpacing"/>
                                                  <w:ind w:left="144" w:right="144"/>
                                                  <w:jc w:val="center"/>
                                                  <w:rPr>
                                                    <w:color w:val="FFFFFF" w:themeColor="background1"/>
                                                  </w:rPr>
                                                </w:pPr>
                                                <w:r>
                                                  <w:rPr>
                                                    <w:color w:val="FFFFFF" w:themeColor="background1"/>
                                                  </w:rPr>
                                                  <w:t>5/16/22</w:t>
                                                </w:r>
                                              </w:p>
                                            </w:sdtContent>
                                          </w:sdt>
                                        </w:tc>
                                        <w:sdt>
                                          <w:sdtPr>
                                            <w:rPr>
                                              <w:color w:val="FFFFFF" w:themeColor="background1"/>
                                            </w:rPr>
                                            <w:alias w:val="Course title"/>
                                            <w:tag w:val=""/>
                                            <w:id w:val="-15923909"/>
                                            <w:placeholder>
                                              <w:docPart w:val="307400EAB3614233878257E300FB3D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E77345C" w14:textId="6923D55C" w:rsidR="005F66B3" w:rsidRDefault="00E245DB">
                                                <w:pPr>
                                                  <w:pStyle w:val="NoSpacing"/>
                                                  <w:ind w:left="144" w:right="720"/>
                                                  <w:jc w:val="right"/>
                                                  <w:rPr>
                                                    <w:color w:val="FFFFFF" w:themeColor="background1"/>
                                                  </w:rPr>
                                                </w:pPr>
                                                <w:r>
                                                  <w:rPr>
                                                    <w:color w:val="FFFFFF" w:themeColor="background1"/>
                                                  </w:rPr>
                                                  <w:t>NWEG</w:t>
                                                </w:r>
                                              </w:p>
                                            </w:tc>
                                          </w:sdtContent>
                                        </w:sdt>
                                      </w:tr>
                                    </w:tbl>
                                    <w:p w14:paraId="0610AC1E" w14:textId="77777777" w:rsidR="005F66B3" w:rsidRDefault="005F66B3"/>
                                  </w:tc>
                                </w:tr>
                              </w:tbl>
                              <w:p w14:paraId="64EA7E42" w14:textId="77777777" w:rsidR="005F66B3" w:rsidRDefault="005F66B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D9B7FF"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5F66B3" w14:paraId="5ECF04B4" w14:textId="77777777">
                            <w:trPr>
                              <w:trHeight w:hRule="exact" w:val="9360"/>
                            </w:trPr>
                            <w:tc>
                              <w:tcPr>
                                <w:tcW w:w="9350" w:type="dxa"/>
                              </w:tcPr>
                              <w:p w14:paraId="1C6B6359" w14:textId="77777777" w:rsidR="005F66B3" w:rsidRDefault="005F66B3">
                                <w:r>
                                  <w:rPr>
                                    <w:noProof/>
                                  </w:rPr>
                                  <w:drawing>
                                    <wp:inline distT="0" distB="0" distL="0" distR="0" wp14:anchorId="12FAA1DD" wp14:editId="3D5E6819">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l="6863" r="686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5F66B3" w14:paraId="72F7422F" w14:textId="77777777">
                            <w:trPr>
                              <w:trHeight w:hRule="exact" w:val="4320"/>
                            </w:trPr>
                            <w:tc>
                              <w:tcPr>
                                <w:tcW w:w="9350" w:type="dxa"/>
                                <w:shd w:val="clear" w:color="auto" w:fill="44546A" w:themeFill="text2"/>
                                <w:vAlign w:val="center"/>
                              </w:tcPr>
                              <w:p w14:paraId="46F45025" w14:textId="44A769C5" w:rsidR="005F66B3" w:rsidRDefault="00AC1B3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D63AFA6EAEA495FB706DCCFD07FD2BD"/>
                                    </w:placeholder>
                                    <w:dataBinding w:prefixMappings="xmlns:ns0='http://purl.org/dc/elements/1.1/' xmlns:ns1='http://schemas.openxmlformats.org/package/2006/metadata/core-properties' " w:xpath="/ns1:coreProperties[1]/ns0:title[1]" w:storeItemID="{6C3C8BC8-F283-45AE-878A-BAB7291924A1}"/>
                                    <w:text/>
                                  </w:sdtPr>
                                  <w:sdtEndPr/>
                                  <w:sdtContent>
                                    <w:r w:rsidR="00E245DB">
                                      <w:rPr>
                                        <w:rFonts w:asciiTheme="majorHAnsi" w:hAnsiTheme="majorHAnsi"/>
                                        <w:color w:val="FFFFFF" w:themeColor="background1"/>
                                        <w:sz w:val="96"/>
                                        <w:szCs w:val="96"/>
                                      </w:rPr>
                                      <w:t>NWEG ASSIGNMENT</w:t>
                                    </w:r>
                                  </w:sdtContent>
                                </w:sdt>
                              </w:p>
                              <w:p w14:paraId="25B384B8" w14:textId="7A14082F" w:rsidR="005F66B3" w:rsidRDefault="00AC1B37">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A510BCCD9A3460E9CC31088F293BA48"/>
                                    </w:placeholder>
                                    <w:dataBinding w:prefixMappings="xmlns:ns0='http://purl.org/dc/elements/1.1/' xmlns:ns1='http://schemas.openxmlformats.org/package/2006/metadata/core-properties' " w:xpath="/ns1:coreProperties[1]/ns0:subject[1]" w:storeItemID="{6C3C8BC8-F283-45AE-878A-BAB7291924A1}"/>
                                    <w:text/>
                                  </w:sdtPr>
                                  <w:sdtEndPr/>
                                  <w:sdtContent>
                                    <w:r w:rsidR="00E245DB">
                                      <w:rPr>
                                        <w:color w:val="FFFFFF" w:themeColor="background1"/>
                                        <w:sz w:val="32"/>
                                        <w:szCs w:val="32"/>
                                      </w:rPr>
                                      <w:t>ST10053561</w:t>
                                    </w:r>
                                  </w:sdtContent>
                                </w:sdt>
                              </w:p>
                            </w:tc>
                          </w:tr>
                          <w:tr w:rsidR="005F66B3" w14:paraId="48A7B57E"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5F66B3" w14:paraId="3E20A96E" w14:textId="77777777">
                                  <w:trPr>
                                    <w:trHeight w:hRule="exact" w:val="720"/>
                                  </w:trPr>
                                  <w:tc>
                                    <w:tcPr>
                                      <w:tcW w:w="3590" w:type="dxa"/>
                                      <w:vAlign w:val="center"/>
                                    </w:tcPr>
                                    <w:p w14:paraId="12B2FFE3" w14:textId="4E517A0C" w:rsidR="005F66B3" w:rsidRDefault="00AC1B37">
                                      <w:pPr>
                                        <w:pStyle w:val="NoSpacing"/>
                                        <w:ind w:left="720" w:right="144"/>
                                        <w:rPr>
                                          <w:color w:val="FFFFFF" w:themeColor="background1"/>
                                        </w:rPr>
                                      </w:pPr>
                                      <w:sdt>
                                        <w:sdtPr>
                                          <w:rPr>
                                            <w:color w:val="FFFFFF" w:themeColor="background1"/>
                                          </w:rPr>
                                          <w:alias w:val="Author"/>
                                          <w:tag w:val=""/>
                                          <w:id w:val="942812742"/>
                                          <w:placeholder>
                                            <w:docPart w:val="A7252551F0A54469B76A7840AAD47F4A"/>
                                          </w:placeholder>
                                          <w:dataBinding w:prefixMappings="xmlns:ns0='http://purl.org/dc/elements/1.1/' xmlns:ns1='http://schemas.openxmlformats.org/package/2006/metadata/core-properties' " w:xpath="/ns1:coreProperties[1]/ns0:creator[1]" w:storeItemID="{6C3C8BC8-F283-45AE-878A-BAB7291924A1}"/>
                                          <w:text/>
                                        </w:sdtPr>
                                        <w:sdtEndPr/>
                                        <w:sdtContent>
                                          <w:r w:rsidR="005F66B3">
                                            <w:rPr>
                                              <w:color w:val="FFFFFF" w:themeColor="background1"/>
                                            </w:rPr>
                                            <w:t>VENKATA JANNATHA</w:t>
                                          </w:r>
                                        </w:sdtContent>
                                      </w:sdt>
                                    </w:p>
                                  </w:tc>
                                  <w:tc>
                                    <w:tcPr>
                                      <w:tcW w:w="3591" w:type="dxa"/>
                                      <w:vAlign w:val="center"/>
                                    </w:tcPr>
                                    <w:sdt>
                                      <w:sdtPr>
                                        <w:rPr>
                                          <w:color w:val="FFFFFF" w:themeColor="background1"/>
                                        </w:rPr>
                                        <w:alias w:val="Date"/>
                                        <w:tag w:val=""/>
                                        <w:id w:val="748164578"/>
                                        <w:placeholder>
                                          <w:docPart w:val="0A8613673C2A4F72A41DA8BE0520CEB7"/>
                                        </w:placeholder>
                                        <w:dataBinding w:prefixMappings="xmlns:ns0='http://schemas.microsoft.com/office/2006/coverPageProps' " w:xpath="/ns0:CoverPageProperties[1]/ns0:PublishDate[1]" w:storeItemID="{55AF091B-3C7A-41E3-B477-F2FDAA23CFDA}"/>
                                        <w:date w:fullDate="2022-05-16T00:00:00Z">
                                          <w:dateFormat w:val="M/d/yy"/>
                                          <w:lid w:val="en-US"/>
                                          <w:storeMappedDataAs w:val="dateTime"/>
                                          <w:calendar w:val="gregorian"/>
                                        </w:date>
                                      </w:sdtPr>
                                      <w:sdtEndPr/>
                                      <w:sdtContent>
                                        <w:p w14:paraId="780F4FD9" w14:textId="22720E0B" w:rsidR="005F66B3" w:rsidRDefault="005F66B3">
                                          <w:pPr>
                                            <w:pStyle w:val="NoSpacing"/>
                                            <w:ind w:left="144" w:right="144"/>
                                            <w:jc w:val="center"/>
                                            <w:rPr>
                                              <w:color w:val="FFFFFF" w:themeColor="background1"/>
                                            </w:rPr>
                                          </w:pPr>
                                          <w:r>
                                            <w:rPr>
                                              <w:color w:val="FFFFFF" w:themeColor="background1"/>
                                            </w:rPr>
                                            <w:t>5/16/22</w:t>
                                          </w:r>
                                        </w:p>
                                      </w:sdtContent>
                                    </w:sdt>
                                  </w:tc>
                                  <w:sdt>
                                    <w:sdtPr>
                                      <w:rPr>
                                        <w:color w:val="FFFFFF" w:themeColor="background1"/>
                                      </w:rPr>
                                      <w:alias w:val="Course title"/>
                                      <w:tag w:val=""/>
                                      <w:id w:val="-15923909"/>
                                      <w:placeholder>
                                        <w:docPart w:val="307400EAB3614233878257E300FB3DA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7E77345C" w14:textId="6923D55C" w:rsidR="005F66B3" w:rsidRDefault="00E245DB">
                                          <w:pPr>
                                            <w:pStyle w:val="NoSpacing"/>
                                            <w:ind w:left="144" w:right="720"/>
                                            <w:jc w:val="right"/>
                                            <w:rPr>
                                              <w:color w:val="FFFFFF" w:themeColor="background1"/>
                                            </w:rPr>
                                          </w:pPr>
                                          <w:r>
                                            <w:rPr>
                                              <w:color w:val="FFFFFF" w:themeColor="background1"/>
                                            </w:rPr>
                                            <w:t>NWEG</w:t>
                                          </w:r>
                                        </w:p>
                                      </w:tc>
                                    </w:sdtContent>
                                  </w:sdt>
                                </w:tr>
                              </w:tbl>
                              <w:p w14:paraId="0610AC1E" w14:textId="77777777" w:rsidR="005F66B3" w:rsidRDefault="005F66B3"/>
                            </w:tc>
                          </w:tr>
                        </w:tbl>
                        <w:p w14:paraId="64EA7E42" w14:textId="77777777" w:rsidR="005F66B3" w:rsidRDefault="005F66B3"/>
                      </w:txbxContent>
                    </v:textbox>
                    <w10:wrap anchorx="page" anchory="page"/>
                  </v:shape>
                </w:pict>
              </mc:Fallback>
            </mc:AlternateContent>
          </w:r>
        </w:p>
        <w:p w14:paraId="36EF7BC1" w14:textId="1267AE44" w:rsidR="005F66B3" w:rsidRDefault="005F66B3">
          <w:pPr>
            <w:rPr>
              <w:color w:val="4472C4" w:themeColor="accent1"/>
            </w:rPr>
          </w:pPr>
          <w:r>
            <w:rPr>
              <w:b/>
              <w:bCs/>
              <w:caps/>
              <w:color w:val="4472C4" w:themeColor="accent1"/>
            </w:rPr>
            <w:br w:type="page"/>
          </w:r>
        </w:p>
      </w:sdtContent>
    </w:sdt>
    <w:p w14:paraId="064B2E7E" w14:textId="33B16153" w:rsidR="007C06DD" w:rsidRDefault="00DD78F3">
      <w:pPr>
        <w:pStyle w:val="TOC1"/>
        <w:tabs>
          <w:tab w:val="left" w:pos="440"/>
          <w:tab w:val="right" w:leader="dot" w:pos="9016"/>
        </w:tabs>
        <w:rPr>
          <w:rFonts w:eastAsiaTheme="minorEastAsia" w:cstheme="minorBidi"/>
          <w:b w:val="0"/>
          <w:bCs w:val="0"/>
          <w:caps w:val="0"/>
          <w:noProof/>
          <w:sz w:val="22"/>
          <w:szCs w:val="22"/>
          <w:lang w:eastAsia="en-ZA"/>
        </w:rPr>
      </w:pPr>
      <w:r>
        <w:rPr>
          <w:smallCaps/>
          <w:u w:val="double"/>
        </w:rPr>
        <w:lastRenderedPageBreak/>
        <w:fldChar w:fldCharType="begin"/>
      </w:r>
      <w:r>
        <w:rPr>
          <w:smallCaps/>
          <w:u w:val="double"/>
        </w:rPr>
        <w:instrText xml:space="preserve"> TOC \o "1-3" \h \z \u </w:instrText>
      </w:r>
      <w:r>
        <w:rPr>
          <w:smallCaps/>
          <w:u w:val="double"/>
        </w:rPr>
        <w:fldChar w:fldCharType="separate"/>
      </w:r>
      <w:hyperlink w:anchor="_Toc103583188"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What is the difference between Coaxial cable and Fiber-optic cable?</w:t>
        </w:r>
        <w:r w:rsidR="007C06DD">
          <w:rPr>
            <w:noProof/>
            <w:webHidden/>
          </w:rPr>
          <w:tab/>
        </w:r>
        <w:r w:rsidR="007C06DD">
          <w:rPr>
            <w:noProof/>
            <w:webHidden/>
          </w:rPr>
          <w:fldChar w:fldCharType="begin"/>
        </w:r>
        <w:r w:rsidR="007C06DD">
          <w:rPr>
            <w:noProof/>
            <w:webHidden/>
          </w:rPr>
          <w:instrText xml:space="preserve"> PAGEREF _Toc103583188 \h </w:instrText>
        </w:r>
        <w:r w:rsidR="007C06DD">
          <w:rPr>
            <w:noProof/>
            <w:webHidden/>
          </w:rPr>
        </w:r>
        <w:r w:rsidR="007C06DD">
          <w:rPr>
            <w:noProof/>
            <w:webHidden/>
          </w:rPr>
          <w:fldChar w:fldCharType="separate"/>
        </w:r>
        <w:r w:rsidR="007C06DD">
          <w:rPr>
            <w:noProof/>
            <w:webHidden/>
          </w:rPr>
          <w:t>2</w:t>
        </w:r>
        <w:r w:rsidR="007C06DD">
          <w:rPr>
            <w:noProof/>
            <w:webHidden/>
          </w:rPr>
          <w:fldChar w:fldCharType="end"/>
        </w:r>
      </w:hyperlink>
    </w:p>
    <w:p w14:paraId="0D433B5E" w14:textId="570C1DA0" w:rsidR="007C06DD" w:rsidRDefault="003A442A">
      <w:pPr>
        <w:pStyle w:val="TOC1"/>
        <w:tabs>
          <w:tab w:val="left" w:pos="440"/>
          <w:tab w:val="right" w:leader="dot" w:pos="9016"/>
        </w:tabs>
        <w:rPr>
          <w:rFonts w:eastAsiaTheme="minorEastAsia" w:cstheme="minorBidi"/>
          <w:b w:val="0"/>
          <w:bCs w:val="0"/>
          <w:caps w:val="0"/>
          <w:noProof/>
          <w:sz w:val="22"/>
          <w:szCs w:val="22"/>
          <w:lang w:eastAsia="en-ZA"/>
        </w:rPr>
      </w:pPr>
      <w:hyperlink w:anchor="_Toc103583189"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What are the most common types of software license agreements?</w:t>
        </w:r>
        <w:r w:rsidR="007C06DD">
          <w:rPr>
            <w:noProof/>
            <w:webHidden/>
          </w:rPr>
          <w:tab/>
        </w:r>
        <w:r w:rsidR="007C06DD">
          <w:rPr>
            <w:noProof/>
            <w:webHidden/>
          </w:rPr>
          <w:fldChar w:fldCharType="begin"/>
        </w:r>
        <w:r w:rsidR="007C06DD">
          <w:rPr>
            <w:noProof/>
            <w:webHidden/>
          </w:rPr>
          <w:instrText xml:space="preserve"> PAGEREF _Toc103583189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67494356" w14:textId="2F5DBB79" w:rsidR="007C06DD" w:rsidRDefault="003A442A">
      <w:pPr>
        <w:pStyle w:val="TOC2"/>
        <w:tabs>
          <w:tab w:val="right" w:leader="dot" w:pos="9016"/>
        </w:tabs>
        <w:rPr>
          <w:rFonts w:eastAsiaTheme="minorEastAsia" w:cstheme="minorBidi"/>
          <w:smallCaps w:val="0"/>
          <w:noProof/>
          <w:sz w:val="22"/>
          <w:szCs w:val="22"/>
          <w:lang w:eastAsia="en-ZA"/>
        </w:rPr>
      </w:pPr>
      <w:hyperlink w:anchor="_Toc103583190" w:history="1">
        <w:r w:rsidR="007C06DD" w:rsidRPr="00BA7612">
          <w:rPr>
            <w:rStyle w:val="Hyperlink"/>
            <w:noProof/>
          </w:rPr>
          <w:t>Public Domain License:</w:t>
        </w:r>
        <w:r w:rsidR="007C06DD">
          <w:rPr>
            <w:noProof/>
            <w:webHidden/>
          </w:rPr>
          <w:tab/>
        </w:r>
        <w:r w:rsidR="007C06DD">
          <w:rPr>
            <w:noProof/>
            <w:webHidden/>
          </w:rPr>
          <w:fldChar w:fldCharType="begin"/>
        </w:r>
        <w:r w:rsidR="007C06DD">
          <w:rPr>
            <w:noProof/>
            <w:webHidden/>
          </w:rPr>
          <w:instrText xml:space="preserve"> PAGEREF _Toc103583190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00A9314F" w14:textId="4450AD8B" w:rsidR="007C06DD" w:rsidRDefault="003A442A">
      <w:pPr>
        <w:pStyle w:val="TOC2"/>
        <w:tabs>
          <w:tab w:val="right" w:leader="dot" w:pos="9016"/>
        </w:tabs>
        <w:rPr>
          <w:rFonts w:eastAsiaTheme="minorEastAsia" w:cstheme="minorBidi"/>
          <w:smallCaps w:val="0"/>
          <w:noProof/>
          <w:sz w:val="22"/>
          <w:szCs w:val="22"/>
          <w:lang w:eastAsia="en-ZA"/>
        </w:rPr>
      </w:pPr>
      <w:hyperlink w:anchor="_Toc103583191" w:history="1">
        <w:r w:rsidR="007C06DD" w:rsidRPr="00BA7612">
          <w:rPr>
            <w:rStyle w:val="Hyperlink"/>
            <w:noProof/>
          </w:rPr>
          <w:t>Permissive:</w:t>
        </w:r>
        <w:r w:rsidR="007C06DD">
          <w:rPr>
            <w:noProof/>
            <w:webHidden/>
          </w:rPr>
          <w:tab/>
        </w:r>
        <w:r w:rsidR="007C06DD">
          <w:rPr>
            <w:noProof/>
            <w:webHidden/>
          </w:rPr>
          <w:fldChar w:fldCharType="begin"/>
        </w:r>
        <w:r w:rsidR="007C06DD">
          <w:rPr>
            <w:noProof/>
            <w:webHidden/>
          </w:rPr>
          <w:instrText xml:space="preserve"> PAGEREF _Toc103583191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75D548DC" w14:textId="4690F080" w:rsidR="007C06DD" w:rsidRDefault="003A442A">
      <w:pPr>
        <w:pStyle w:val="TOC2"/>
        <w:tabs>
          <w:tab w:val="right" w:leader="dot" w:pos="9016"/>
        </w:tabs>
        <w:rPr>
          <w:rFonts w:eastAsiaTheme="minorEastAsia" w:cstheme="minorBidi"/>
          <w:smallCaps w:val="0"/>
          <w:noProof/>
          <w:sz w:val="22"/>
          <w:szCs w:val="22"/>
          <w:lang w:eastAsia="en-ZA"/>
        </w:rPr>
      </w:pPr>
      <w:hyperlink w:anchor="_Toc103583192" w:history="1">
        <w:r w:rsidR="007C06DD" w:rsidRPr="00BA7612">
          <w:rPr>
            <w:rStyle w:val="Hyperlink"/>
            <w:noProof/>
          </w:rPr>
          <w:t>Copyleft:</w:t>
        </w:r>
        <w:r w:rsidR="007C06DD">
          <w:rPr>
            <w:noProof/>
            <w:webHidden/>
          </w:rPr>
          <w:tab/>
        </w:r>
        <w:r w:rsidR="007C06DD">
          <w:rPr>
            <w:noProof/>
            <w:webHidden/>
          </w:rPr>
          <w:fldChar w:fldCharType="begin"/>
        </w:r>
        <w:r w:rsidR="007C06DD">
          <w:rPr>
            <w:noProof/>
            <w:webHidden/>
          </w:rPr>
          <w:instrText xml:space="preserve"> PAGEREF _Toc103583192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125923BA" w14:textId="0B0555F7" w:rsidR="007C06DD" w:rsidRDefault="003A442A">
      <w:pPr>
        <w:pStyle w:val="TOC2"/>
        <w:tabs>
          <w:tab w:val="right" w:leader="dot" w:pos="9016"/>
        </w:tabs>
        <w:rPr>
          <w:rFonts w:eastAsiaTheme="minorEastAsia" w:cstheme="minorBidi"/>
          <w:smallCaps w:val="0"/>
          <w:noProof/>
          <w:sz w:val="22"/>
          <w:szCs w:val="22"/>
          <w:lang w:eastAsia="en-ZA"/>
        </w:rPr>
      </w:pPr>
      <w:hyperlink w:anchor="_Toc103583193" w:history="1">
        <w:r w:rsidR="007C06DD" w:rsidRPr="00BA7612">
          <w:rPr>
            <w:rStyle w:val="Hyperlink"/>
            <w:noProof/>
          </w:rPr>
          <w:t>Proprietary:</w:t>
        </w:r>
        <w:r w:rsidR="007C06DD">
          <w:rPr>
            <w:noProof/>
            <w:webHidden/>
          </w:rPr>
          <w:tab/>
        </w:r>
        <w:r w:rsidR="007C06DD">
          <w:rPr>
            <w:noProof/>
            <w:webHidden/>
          </w:rPr>
          <w:fldChar w:fldCharType="begin"/>
        </w:r>
        <w:r w:rsidR="007C06DD">
          <w:rPr>
            <w:noProof/>
            <w:webHidden/>
          </w:rPr>
          <w:instrText xml:space="preserve"> PAGEREF _Toc103583193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00BC42B5" w14:textId="270F2F3D" w:rsidR="007C06DD" w:rsidRDefault="003A442A">
      <w:pPr>
        <w:pStyle w:val="TOC2"/>
        <w:tabs>
          <w:tab w:val="right" w:leader="dot" w:pos="9016"/>
        </w:tabs>
        <w:rPr>
          <w:rFonts w:eastAsiaTheme="minorEastAsia" w:cstheme="minorBidi"/>
          <w:smallCaps w:val="0"/>
          <w:noProof/>
          <w:sz w:val="22"/>
          <w:szCs w:val="22"/>
          <w:lang w:eastAsia="en-ZA"/>
        </w:rPr>
      </w:pPr>
      <w:hyperlink w:anchor="_Toc103583194" w:history="1">
        <w:r w:rsidR="007C06DD" w:rsidRPr="00BA7612">
          <w:rPr>
            <w:rStyle w:val="Hyperlink"/>
            <w:noProof/>
          </w:rPr>
          <w:t>Gnu lesser general public license(LGPL):</w:t>
        </w:r>
        <w:r w:rsidR="007C06DD">
          <w:rPr>
            <w:noProof/>
            <w:webHidden/>
          </w:rPr>
          <w:tab/>
        </w:r>
        <w:r w:rsidR="007C06DD">
          <w:rPr>
            <w:noProof/>
            <w:webHidden/>
          </w:rPr>
          <w:fldChar w:fldCharType="begin"/>
        </w:r>
        <w:r w:rsidR="007C06DD">
          <w:rPr>
            <w:noProof/>
            <w:webHidden/>
          </w:rPr>
          <w:instrText xml:space="preserve"> PAGEREF _Toc103583194 \h </w:instrText>
        </w:r>
        <w:r w:rsidR="007C06DD">
          <w:rPr>
            <w:noProof/>
            <w:webHidden/>
          </w:rPr>
        </w:r>
        <w:r w:rsidR="007C06DD">
          <w:rPr>
            <w:noProof/>
            <w:webHidden/>
          </w:rPr>
          <w:fldChar w:fldCharType="separate"/>
        </w:r>
        <w:r w:rsidR="007C06DD">
          <w:rPr>
            <w:noProof/>
            <w:webHidden/>
          </w:rPr>
          <w:t>3</w:t>
        </w:r>
        <w:r w:rsidR="007C06DD">
          <w:rPr>
            <w:noProof/>
            <w:webHidden/>
          </w:rPr>
          <w:fldChar w:fldCharType="end"/>
        </w:r>
      </w:hyperlink>
    </w:p>
    <w:p w14:paraId="5157CCB4" w14:textId="7258278C" w:rsidR="007C06DD" w:rsidRDefault="003A442A">
      <w:pPr>
        <w:pStyle w:val="TOC1"/>
        <w:tabs>
          <w:tab w:val="left" w:pos="440"/>
          <w:tab w:val="right" w:leader="dot" w:pos="9016"/>
        </w:tabs>
        <w:rPr>
          <w:rFonts w:eastAsiaTheme="minorEastAsia" w:cstheme="minorBidi"/>
          <w:b w:val="0"/>
          <w:bCs w:val="0"/>
          <w:caps w:val="0"/>
          <w:noProof/>
          <w:sz w:val="22"/>
          <w:szCs w:val="22"/>
          <w:lang w:eastAsia="en-ZA"/>
        </w:rPr>
      </w:pPr>
      <w:hyperlink w:anchor="_Toc103583195"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Show the sequence of start, data, and stop bits that are generated during asynchronous transmission of the character string “LUNCH.”</w:t>
        </w:r>
        <w:r w:rsidR="007C06DD">
          <w:rPr>
            <w:noProof/>
            <w:webHidden/>
          </w:rPr>
          <w:tab/>
        </w:r>
        <w:r w:rsidR="007C06DD">
          <w:rPr>
            <w:noProof/>
            <w:webHidden/>
          </w:rPr>
          <w:fldChar w:fldCharType="begin"/>
        </w:r>
        <w:r w:rsidR="007C06DD">
          <w:rPr>
            <w:noProof/>
            <w:webHidden/>
          </w:rPr>
          <w:instrText xml:space="preserve"> PAGEREF _Toc103583195 \h </w:instrText>
        </w:r>
        <w:r w:rsidR="007C06DD">
          <w:rPr>
            <w:noProof/>
            <w:webHidden/>
          </w:rPr>
        </w:r>
        <w:r w:rsidR="007C06DD">
          <w:rPr>
            <w:noProof/>
            <w:webHidden/>
          </w:rPr>
          <w:fldChar w:fldCharType="separate"/>
        </w:r>
        <w:r w:rsidR="007C06DD">
          <w:rPr>
            <w:noProof/>
            <w:webHidden/>
          </w:rPr>
          <w:t>4</w:t>
        </w:r>
        <w:r w:rsidR="007C06DD">
          <w:rPr>
            <w:noProof/>
            <w:webHidden/>
          </w:rPr>
          <w:fldChar w:fldCharType="end"/>
        </w:r>
      </w:hyperlink>
    </w:p>
    <w:p w14:paraId="30550303" w14:textId="0964D404" w:rsidR="007C06DD" w:rsidRDefault="003A442A">
      <w:pPr>
        <w:pStyle w:val="TOC1"/>
        <w:tabs>
          <w:tab w:val="left" w:pos="440"/>
          <w:tab w:val="right" w:leader="dot" w:pos="9016"/>
        </w:tabs>
        <w:rPr>
          <w:rFonts w:eastAsiaTheme="minorEastAsia" w:cstheme="minorBidi"/>
          <w:b w:val="0"/>
          <w:bCs w:val="0"/>
          <w:caps w:val="0"/>
          <w:noProof/>
          <w:sz w:val="22"/>
          <w:szCs w:val="22"/>
          <w:lang w:eastAsia="en-ZA"/>
        </w:rPr>
      </w:pPr>
      <w:hyperlink w:anchor="_Toc103583196"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List at least two (2) examples each of simplex, half-duplex, and full-duplex connections</w:t>
        </w:r>
        <w:r w:rsidR="007C06DD">
          <w:rPr>
            <w:noProof/>
            <w:webHidden/>
          </w:rPr>
          <w:tab/>
        </w:r>
        <w:r w:rsidR="007C06DD">
          <w:rPr>
            <w:noProof/>
            <w:webHidden/>
          </w:rPr>
          <w:fldChar w:fldCharType="begin"/>
        </w:r>
        <w:r w:rsidR="007C06DD">
          <w:rPr>
            <w:noProof/>
            <w:webHidden/>
          </w:rPr>
          <w:instrText xml:space="preserve"> PAGEREF _Toc103583196 \h </w:instrText>
        </w:r>
        <w:r w:rsidR="007C06DD">
          <w:rPr>
            <w:noProof/>
            <w:webHidden/>
          </w:rPr>
        </w:r>
        <w:r w:rsidR="007C06DD">
          <w:rPr>
            <w:noProof/>
            <w:webHidden/>
          </w:rPr>
          <w:fldChar w:fldCharType="separate"/>
        </w:r>
        <w:r w:rsidR="007C06DD">
          <w:rPr>
            <w:noProof/>
            <w:webHidden/>
          </w:rPr>
          <w:t>5</w:t>
        </w:r>
        <w:r w:rsidR="007C06DD">
          <w:rPr>
            <w:noProof/>
            <w:webHidden/>
          </w:rPr>
          <w:fldChar w:fldCharType="end"/>
        </w:r>
      </w:hyperlink>
    </w:p>
    <w:p w14:paraId="4861656D" w14:textId="40781A30" w:rsidR="007C06DD" w:rsidRDefault="003A442A">
      <w:pPr>
        <w:pStyle w:val="TOC2"/>
        <w:tabs>
          <w:tab w:val="right" w:leader="dot" w:pos="9016"/>
        </w:tabs>
        <w:rPr>
          <w:rFonts w:eastAsiaTheme="minorEastAsia" w:cstheme="minorBidi"/>
          <w:smallCaps w:val="0"/>
          <w:noProof/>
          <w:sz w:val="22"/>
          <w:szCs w:val="22"/>
          <w:lang w:eastAsia="en-ZA"/>
        </w:rPr>
      </w:pPr>
      <w:hyperlink w:anchor="_Toc103583197" w:history="1">
        <w:r w:rsidR="007C06DD" w:rsidRPr="00BA7612">
          <w:rPr>
            <w:rStyle w:val="Hyperlink"/>
            <w:noProof/>
          </w:rPr>
          <w:t>Simplex Mode:</w:t>
        </w:r>
        <w:r w:rsidR="007C06DD">
          <w:rPr>
            <w:noProof/>
            <w:webHidden/>
          </w:rPr>
          <w:tab/>
        </w:r>
        <w:r w:rsidR="007C06DD">
          <w:rPr>
            <w:noProof/>
            <w:webHidden/>
          </w:rPr>
          <w:fldChar w:fldCharType="begin"/>
        </w:r>
        <w:r w:rsidR="007C06DD">
          <w:rPr>
            <w:noProof/>
            <w:webHidden/>
          </w:rPr>
          <w:instrText xml:space="preserve"> PAGEREF _Toc103583197 \h </w:instrText>
        </w:r>
        <w:r w:rsidR="007C06DD">
          <w:rPr>
            <w:noProof/>
            <w:webHidden/>
          </w:rPr>
        </w:r>
        <w:r w:rsidR="007C06DD">
          <w:rPr>
            <w:noProof/>
            <w:webHidden/>
          </w:rPr>
          <w:fldChar w:fldCharType="separate"/>
        </w:r>
        <w:r w:rsidR="007C06DD">
          <w:rPr>
            <w:noProof/>
            <w:webHidden/>
          </w:rPr>
          <w:t>5</w:t>
        </w:r>
        <w:r w:rsidR="007C06DD">
          <w:rPr>
            <w:noProof/>
            <w:webHidden/>
          </w:rPr>
          <w:fldChar w:fldCharType="end"/>
        </w:r>
      </w:hyperlink>
    </w:p>
    <w:p w14:paraId="5B7CF08B" w14:textId="4EAAC0F6" w:rsidR="007C06DD" w:rsidRDefault="003A442A">
      <w:pPr>
        <w:pStyle w:val="TOC2"/>
        <w:tabs>
          <w:tab w:val="right" w:leader="dot" w:pos="9016"/>
        </w:tabs>
        <w:rPr>
          <w:rFonts w:eastAsiaTheme="minorEastAsia" w:cstheme="minorBidi"/>
          <w:smallCaps w:val="0"/>
          <w:noProof/>
          <w:sz w:val="22"/>
          <w:szCs w:val="22"/>
          <w:lang w:eastAsia="en-ZA"/>
        </w:rPr>
      </w:pPr>
      <w:hyperlink w:anchor="_Toc103583198" w:history="1">
        <w:r w:rsidR="007C06DD" w:rsidRPr="00BA7612">
          <w:rPr>
            <w:rStyle w:val="Hyperlink"/>
            <w:noProof/>
          </w:rPr>
          <w:t>Half-Duplex mode</w:t>
        </w:r>
        <w:r w:rsidR="007C06DD">
          <w:rPr>
            <w:noProof/>
            <w:webHidden/>
          </w:rPr>
          <w:tab/>
        </w:r>
        <w:r w:rsidR="007C06DD">
          <w:rPr>
            <w:noProof/>
            <w:webHidden/>
          </w:rPr>
          <w:fldChar w:fldCharType="begin"/>
        </w:r>
        <w:r w:rsidR="007C06DD">
          <w:rPr>
            <w:noProof/>
            <w:webHidden/>
          </w:rPr>
          <w:instrText xml:space="preserve"> PAGEREF _Toc103583198 \h </w:instrText>
        </w:r>
        <w:r w:rsidR="007C06DD">
          <w:rPr>
            <w:noProof/>
            <w:webHidden/>
          </w:rPr>
        </w:r>
        <w:r w:rsidR="007C06DD">
          <w:rPr>
            <w:noProof/>
            <w:webHidden/>
          </w:rPr>
          <w:fldChar w:fldCharType="separate"/>
        </w:r>
        <w:r w:rsidR="007C06DD">
          <w:rPr>
            <w:noProof/>
            <w:webHidden/>
          </w:rPr>
          <w:t>5</w:t>
        </w:r>
        <w:r w:rsidR="007C06DD">
          <w:rPr>
            <w:noProof/>
            <w:webHidden/>
          </w:rPr>
          <w:fldChar w:fldCharType="end"/>
        </w:r>
      </w:hyperlink>
    </w:p>
    <w:p w14:paraId="6324FE8D" w14:textId="6D360D2A" w:rsidR="007C06DD" w:rsidRDefault="003A442A">
      <w:pPr>
        <w:pStyle w:val="TOC2"/>
        <w:tabs>
          <w:tab w:val="right" w:leader="dot" w:pos="9016"/>
        </w:tabs>
        <w:rPr>
          <w:rFonts w:eastAsiaTheme="minorEastAsia" w:cstheme="minorBidi"/>
          <w:smallCaps w:val="0"/>
          <w:noProof/>
          <w:sz w:val="22"/>
          <w:szCs w:val="22"/>
          <w:lang w:eastAsia="en-ZA"/>
        </w:rPr>
      </w:pPr>
      <w:hyperlink w:anchor="_Toc103583199" w:history="1">
        <w:r w:rsidR="007C06DD" w:rsidRPr="00BA7612">
          <w:rPr>
            <w:rStyle w:val="Hyperlink"/>
            <w:noProof/>
          </w:rPr>
          <w:t>Full Duplex Mode</w:t>
        </w:r>
        <w:r w:rsidR="007C06DD">
          <w:rPr>
            <w:noProof/>
            <w:webHidden/>
          </w:rPr>
          <w:tab/>
        </w:r>
        <w:r w:rsidR="007C06DD">
          <w:rPr>
            <w:noProof/>
            <w:webHidden/>
          </w:rPr>
          <w:fldChar w:fldCharType="begin"/>
        </w:r>
        <w:r w:rsidR="007C06DD">
          <w:rPr>
            <w:noProof/>
            <w:webHidden/>
          </w:rPr>
          <w:instrText xml:space="preserve"> PAGEREF _Toc103583199 \h </w:instrText>
        </w:r>
        <w:r w:rsidR="007C06DD">
          <w:rPr>
            <w:noProof/>
            <w:webHidden/>
          </w:rPr>
        </w:r>
        <w:r w:rsidR="007C06DD">
          <w:rPr>
            <w:noProof/>
            <w:webHidden/>
          </w:rPr>
          <w:fldChar w:fldCharType="separate"/>
        </w:r>
        <w:r w:rsidR="007C06DD">
          <w:rPr>
            <w:noProof/>
            <w:webHidden/>
          </w:rPr>
          <w:t>5</w:t>
        </w:r>
        <w:r w:rsidR="007C06DD">
          <w:rPr>
            <w:noProof/>
            <w:webHidden/>
          </w:rPr>
          <w:fldChar w:fldCharType="end"/>
        </w:r>
      </w:hyperlink>
    </w:p>
    <w:p w14:paraId="1D46634E" w14:textId="15068729" w:rsidR="007C06DD" w:rsidRDefault="003A442A">
      <w:pPr>
        <w:pStyle w:val="TOC1"/>
        <w:tabs>
          <w:tab w:val="left" w:pos="440"/>
          <w:tab w:val="right" w:leader="dot" w:pos="9016"/>
        </w:tabs>
        <w:rPr>
          <w:rFonts w:eastAsiaTheme="minorEastAsia" w:cstheme="minorBidi"/>
          <w:b w:val="0"/>
          <w:bCs w:val="0"/>
          <w:caps w:val="0"/>
          <w:noProof/>
          <w:sz w:val="22"/>
          <w:szCs w:val="22"/>
          <w:lang w:eastAsia="en-ZA"/>
        </w:rPr>
      </w:pPr>
      <w:hyperlink w:anchor="_Toc103583200"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List all the different network connections involved in this operation.</w:t>
        </w:r>
        <w:r w:rsidR="007C06DD">
          <w:rPr>
            <w:noProof/>
            <w:webHidden/>
          </w:rPr>
          <w:tab/>
        </w:r>
        <w:r w:rsidR="007C06DD">
          <w:rPr>
            <w:noProof/>
            <w:webHidden/>
          </w:rPr>
          <w:fldChar w:fldCharType="begin"/>
        </w:r>
        <w:r w:rsidR="007C06DD">
          <w:rPr>
            <w:noProof/>
            <w:webHidden/>
          </w:rPr>
          <w:instrText xml:space="preserve"> PAGEREF _Toc103583200 \h </w:instrText>
        </w:r>
        <w:r w:rsidR="007C06DD">
          <w:rPr>
            <w:noProof/>
            <w:webHidden/>
          </w:rPr>
        </w:r>
        <w:r w:rsidR="007C06DD">
          <w:rPr>
            <w:noProof/>
            <w:webHidden/>
          </w:rPr>
          <w:fldChar w:fldCharType="separate"/>
        </w:r>
        <w:r w:rsidR="007C06DD">
          <w:rPr>
            <w:noProof/>
            <w:webHidden/>
          </w:rPr>
          <w:t>6</w:t>
        </w:r>
        <w:r w:rsidR="007C06DD">
          <w:rPr>
            <w:noProof/>
            <w:webHidden/>
          </w:rPr>
          <w:fldChar w:fldCharType="end"/>
        </w:r>
      </w:hyperlink>
    </w:p>
    <w:p w14:paraId="305C7962" w14:textId="038E0E36" w:rsidR="007C06DD" w:rsidRDefault="003A442A">
      <w:pPr>
        <w:pStyle w:val="TOC1"/>
        <w:tabs>
          <w:tab w:val="right" w:leader="dot" w:pos="9016"/>
        </w:tabs>
        <w:rPr>
          <w:rFonts w:eastAsiaTheme="minorEastAsia" w:cstheme="minorBidi"/>
          <w:b w:val="0"/>
          <w:bCs w:val="0"/>
          <w:caps w:val="0"/>
          <w:noProof/>
          <w:sz w:val="22"/>
          <w:szCs w:val="22"/>
          <w:lang w:eastAsia="en-ZA"/>
        </w:rPr>
      </w:pPr>
      <w:hyperlink w:anchor="_Toc103583201" w:history="1">
        <w:r w:rsidR="007C06DD" w:rsidRPr="00BA7612">
          <w:rPr>
            <w:rStyle w:val="Hyperlink"/>
            <w:noProof/>
          </w:rPr>
          <w:t>Q What is the chrematistics , advantages  and disadvantages of following</w:t>
        </w:r>
        <w:r w:rsidR="007C06DD">
          <w:rPr>
            <w:noProof/>
            <w:webHidden/>
          </w:rPr>
          <w:tab/>
        </w:r>
        <w:r w:rsidR="007C06DD">
          <w:rPr>
            <w:noProof/>
            <w:webHidden/>
          </w:rPr>
          <w:fldChar w:fldCharType="begin"/>
        </w:r>
        <w:r w:rsidR="007C06DD">
          <w:rPr>
            <w:noProof/>
            <w:webHidden/>
          </w:rPr>
          <w:instrText xml:space="preserve"> PAGEREF _Toc103583201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66A97A78" w14:textId="43CDDCAF" w:rsidR="007C06DD" w:rsidRDefault="003A442A">
      <w:pPr>
        <w:pStyle w:val="TOC2"/>
        <w:tabs>
          <w:tab w:val="right" w:leader="dot" w:pos="9016"/>
        </w:tabs>
        <w:rPr>
          <w:rFonts w:eastAsiaTheme="minorEastAsia" w:cstheme="minorBidi"/>
          <w:smallCaps w:val="0"/>
          <w:noProof/>
          <w:sz w:val="22"/>
          <w:szCs w:val="22"/>
          <w:lang w:eastAsia="en-ZA"/>
        </w:rPr>
      </w:pPr>
      <w:hyperlink w:anchor="_Toc103583202" w:history="1">
        <w:r w:rsidR="007C06DD" w:rsidRPr="00BA7612">
          <w:rPr>
            <w:rStyle w:val="Hyperlink"/>
            <w:noProof/>
          </w:rPr>
          <w:t>Circuit-switched network:</w:t>
        </w:r>
        <w:r w:rsidR="007C06DD">
          <w:rPr>
            <w:noProof/>
            <w:webHidden/>
          </w:rPr>
          <w:tab/>
        </w:r>
        <w:r w:rsidR="007C06DD">
          <w:rPr>
            <w:noProof/>
            <w:webHidden/>
          </w:rPr>
          <w:fldChar w:fldCharType="begin"/>
        </w:r>
        <w:r w:rsidR="007C06DD">
          <w:rPr>
            <w:noProof/>
            <w:webHidden/>
          </w:rPr>
          <w:instrText xml:space="preserve"> PAGEREF _Toc103583202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0ECC2D95" w14:textId="687C00D6" w:rsidR="007C06DD" w:rsidRDefault="003A442A">
      <w:pPr>
        <w:pStyle w:val="TOC3"/>
        <w:tabs>
          <w:tab w:val="right" w:leader="dot" w:pos="9016"/>
        </w:tabs>
        <w:rPr>
          <w:rFonts w:eastAsiaTheme="minorEastAsia" w:cstheme="minorBidi"/>
          <w:i w:val="0"/>
          <w:iCs w:val="0"/>
          <w:noProof/>
          <w:sz w:val="22"/>
          <w:szCs w:val="22"/>
          <w:lang w:eastAsia="en-ZA"/>
        </w:rPr>
      </w:pPr>
      <w:hyperlink w:anchor="_Toc103583203" w:history="1">
        <w:r w:rsidR="007C06DD" w:rsidRPr="00BA7612">
          <w:rPr>
            <w:rStyle w:val="Hyperlink"/>
            <w:noProof/>
          </w:rPr>
          <w:t>Advantages</w:t>
        </w:r>
        <w:r w:rsidR="007C06DD">
          <w:rPr>
            <w:noProof/>
            <w:webHidden/>
          </w:rPr>
          <w:tab/>
        </w:r>
        <w:r w:rsidR="007C06DD">
          <w:rPr>
            <w:noProof/>
            <w:webHidden/>
          </w:rPr>
          <w:fldChar w:fldCharType="begin"/>
        </w:r>
        <w:r w:rsidR="007C06DD">
          <w:rPr>
            <w:noProof/>
            <w:webHidden/>
          </w:rPr>
          <w:instrText xml:space="preserve"> PAGEREF _Toc103583203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49FD5464" w14:textId="6859D8B1" w:rsidR="007C06DD" w:rsidRDefault="003A442A">
      <w:pPr>
        <w:pStyle w:val="TOC3"/>
        <w:tabs>
          <w:tab w:val="right" w:leader="dot" w:pos="9016"/>
        </w:tabs>
        <w:rPr>
          <w:rFonts w:eastAsiaTheme="minorEastAsia" w:cstheme="minorBidi"/>
          <w:i w:val="0"/>
          <w:iCs w:val="0"/>
          <w:noProof/>
          <w:sz w:val="22"/>
          <w:szCs w:val="22"/>
          <w:lang w:eastAsia="en-ZA"/>
        </w:rPr>
      </w:pPr>
      <w:hyperlink w:anchor="_Toc103583204" w:history="1">
        <w:r w:rsidR="007C06DD" w:rsidRPr="00BA7612">
          <w:rPr>
            <w:rStyle w:val="Hyperlink"/>
            <w:noProof/>
          </w:rPr>
          <w:t>Disadvantages</w:t>
        </w:r>
        <w:r w:rsidR="007C06DD">
          <w:rPr>
            <w:noProof/>
            <w:webHidden/>
          </w:rPr>
          <w:tab/>
        </w:r>
        <w:r w:rsidR="007C06DD">
          <w:rPr>
            <w:noProof/>
            <w:webHidden/>
          </w:rPr>
          <w:fldChar w:fldCharType="begin"/>
        </w:r>
        <w:r w:rsidR="007C06DD">
          <w:rPr>
            <w:noProof/>
            <w:webHidden/>
          </w:rPr>
          <w:instrText xml:space="preserve"> PAGEREF _Toc103583204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169B6110" w14:textId="076879AB" w:rsidR="007C06DD" w:rsidRDefault="003A442A">
      <w:pPr>
        <w:pStyle w:val="TOC2"/>
        <w:tabs>
          <w:tab w:val="right" w:leader="dot" w:pos="9016"/>
        </w:tabs>
        <w:rPr>
          <w:rFonts w:eastAsiaTheme="minorEastAsia" w:cstheme="minorBidi"/>
          <w:smallCaps w:val="0"/>
          <w:noProof/>
          <w:sz w:val="22"/>
          <w:szCs w:val="22"/>
          <w:lang w:eastAsia="en-ZA"/>
        </w:rPr>
      </w:pPr>
      <w:hyperlink w:anchor="_Toc103583205" w:history="1">
        <w:r w:rsidR="007C06DD" w:rsidRPr="00BA7612">
          <w:rPr>
            <w:rStyle w:val="Hyperlink"/>
            <w:noProof/>
          </w:rPr>
          <w:t>Datagram Packet-switched network</w:t>
        </w:r>
        <w:r w:rsidR="007C06DD">
          <w:rPr>
            <w:noProof/>
            <w:webHidden/>
          </w:rPr>
          <w:tab/>
        </w:r>
        <w:r w:rsidR="007C06DD">
          <w:rPr>
            <w:noProof/>
            <w:webHidden/>
          </w:rPr>
          <w:fldChar w:fldCharType="begin"/>
        </w:r>
        <w:r w:rsidR="007C06DD">
          <w:rPr>
            <w:noProof/>
            <w:webHidden/>
          </w:rPr>
          <w:instrText xml:space="preserve"> PAGEREF _Toc103583205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61E76965" w14:textId="6A1C0573" w:rsidR="007C06DD" w:rsidRDefault="003A442A">
      <w:pPr>
        <w:pStyle w:val="TOC3"/>
        <w:tabs>
          <w:tab w:val="right" w:leader="dot" w:pos="9016"/>
        </w:tabs>
        <w:rPr>
          <w:rFonts w:eastAsiaTheme="minorEastAsia" w:cstheme="minorBidi"/>
          <w:i w:val="0"/>
          <w:iCs w:val="0"/>
          <w:noProof/>
          <w:sz w:val="22"/>
          <w:szCs w:val="22"/>
          <w:lang w:eastAsia="en-ZA"/>
        </w:rPr>
      </w:pPr>
      <w:hyperlink w:anchor="_Toc103583206" w:history="1">
        <w:r w:rsidR="007C06DD" w:rsidRPr="00BA7612">
          <w:rPr>
            <w:rStyle w:val="Hyperlink"/>
            <w:noProof/>
          </w:rPr>
          <w:t>Advantages:</w:t>
        </w:r>
        <w:r w:rsidR="007C06DD">
          <w:rPr>
            <w:noProof/>
            <w:webHidden/>
          </w:rPr>
          <w:tab/>
        </w:r>
        <w:r w:rsidR="007C06DD">
          <w:rPr>
            <w:noProof/>
            <w:webHidden/>
          </w:rPr>
          <w:fldChar w:fldCharType="begin"/>
        </w:r>
        <w:r w:rsidR="007C06DD">
          <w:rPr>
            <w:noProof/>
            <w:webHidden/>
          </w:rPr>
          <w:instrText xml:space="preserve"> PAGEREF _Toc103583206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05C32595" w14:textId="1B3C40DC" w:rsidR="007C06DD" w:rsidRDefault="003A442A">
      <w:pPr>
        <w:pStyle w:val="TOC3"/>
        <w:tabs>
          <w:tab w:val="right" w:leader="dot" w:pos="9016"/>
        </w:tabs>
        <w:rPr>
          <w:rFonts w:eastAsiaTheme="minorEastAsia" w:cstheme="minorBidi"/>
          <w:i w:val="0"/>
          <w:iCs w:val="0"/>
          <w:noProof/>
          <w:sz w:val="22"/>
          <w:szCs w:val="22"/>
          <w:lang w:eastAsia="en-ZA"/>
        </w:rPr>
      </w:pPr>
      <w:hyperlink w:anchor="_Toc103583207" w:history="1">
        <w:r w:rsidR="007C06DD" w:rsidRPr="00BA7612">
          <w:rPr>
            <w:rStyle w:val="Hyperlink"/>
            <w:noProof/>
          </w:rPr>
          <w:t>Disadvatages:</w:t>
        </w:r>
        <w:r w:rsidR="007C06DD">
          <w:rPr>
            <w:noProof/>
            <w:webHidden/>
          </w:rPr>
          <w:tab/>
        </w:r>
        <w:r w:rsidR="007C06DD">
          <w:rPr>
            <w:noProof/>
            <w:webHidden/>
          </w:rPr>
          <w:fldChar w:fldCharType="begin"/>
        </w:r>
        <w:r w:rsidR="007C06DD">
          <w:rPr>
            <w:noProof/>
            <w:webHidden/>
          </w:rPr>
          <w:instrText xml:space="preserve"> PAGEREF _Toc103583207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2A856919" w14:textId="354C1F2A" w:rsidR="007C06DD" w:rsidRDefault="003A442A">
      <w:pPr>
        <w:pStyle w:val="TOC2"/>
        <w:tabs>
          <w:tab w:val="right" w:leader="dot" w:pos="9016"/>
        </w:tabs>
        <w:rPr>
          <w:rFonts w:eastAsiaTheme="minorEastAsia" w:cstheme="minorBidi"/>
          <w:smallCaps w:val="0"/>
          <w:noProof/>
          <w:sz w:val="22"/>
          <w:szCs w:val="22"/>
          <w:lang w:eastAsia="en-ZA"/>
        </w:rPr>
      </w:pPr>
      <w:hyperlink w:anchor="_Toc103583208" w:history="1">
        <w:r w:rsidR="007C06DD" w:rsidRPr="00BA7612">
          <w:rPr>
            <w:rStyle w:val="Hyperlink"/>
            <w:noProof/>
          </w:rPr>
          <w:t>Virtual Packet Switched network:</w:t>
        </w:r>
        <w:r w:rsidR="007C06DD">
          <w:rPr>
            <w:noProof/>
            <w:webHidden/>
          </w:rPr>
          <w:tab/>
        </w:r>
        <w:r w:rsidR="007C06DD">
          <w:rPr>
            <w:noProof/>
            <w:webHidden/>
          </w:rPr>
          <w:fldChar w:fldCharType="begin"/>
        </w:r>
        <w:r w:rsidR="007C06DD">
          <w:rPr>
            <w:noProof/>
            <w:webHidden/>
          </w:rPr>
          <w:instrText xml:space="preserve"> PAGEREF _Toc103583208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5B1D9EC0" w14:textId="6276E482" w:rsidR="007C06DD" w:rsidRDefault="003A442A">
      <w:pPr>
        <w:pStyle w:val="TOC3"/>
        <w:tabs>
          <w:tab w:val="right" w:leader="dot" w:pos="9016"/>
        </w:tabs>
        <w:rPr>
          <w:rFonts w:eastAsiaTheme="minorEastAsia" w:cstheme="minorBidi"/>
          <w:i w:val="0"/>
          <w:iCs w:val="0"/>
          <w:noProof/>
          <w:sz w:val="22"/>
          <w:szCs w:val="22"/>
          <w:lang w:eastAsia="en-ZA"/>
        </w:rPr>
      </w:pPr>
      <w:hyperlink w:anchor="_Toc103583209" w:history="1">
        <w:r w:rsidR="007C06DD" w:rsidRPr="00BA7612">
          <w:rPr>
            <w:rStyle w:val="Hyperlink"/>
            <w:noProof/>
          </w:rPr>
          <w:t>Advantages:</w:t>
        </w:r>
        <w:r w:rsidR="007C06DD">
          <w:rPr>
            <w:noProof/>
            <w:webHidden/>
          </w:rPr>
          <w:tab/>
        </w:r>
        <w:r w:rsidR="007C06DD">
          <w:rPr>
            <w:noProof/>
            <w:webHidden/>
          </w:rPr>
          <w:fldChar w:fldCharType="begin"/>
        </w:r>
        <w:r w:rsidR="007C06DD">
          <w:rPr>
            <w:noProof/>
            <w:webHidden/>
          </w:rPr>
          <w:instrText xml:space="preserve"> PAGEREF _Toc103583209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1A600E35" w14:textId="62A9BEC8" w:rsidR="007C06DD" w:rsidRDefault="003A442A">
      <w:pPr>
        <w:pStyle w:val="TOC3"/>
        <w:tabs>
          <w:tab w:val="right" w:leader="dot" w:pos="9016"/>
        </w:tabs>
        <w:rPr>
          <w:rFonts w:eastAsiaTheme="minorEastAsia" w:cstheme="minorBidi"/>
          <w:i w:val="0"/>
          <w:iCs w:val="0"/>
          <w:noProof/>
          <w:sz w:val="22"/>
          <w:szCs w:val="22"/>
          <w:lang w:eastAsia="en-ZA"/>
        </w:rPr>
      </w:pPr>
      <w:hyperlink w:anchor="_Toc103583210" w:history="1">
        <w:r w:rsidR="007C06DD" w:rsidRPr="00BA7612">
          <w:rPr>
            <w:rStyle w:val="Hyperlink"/>
            <w:noProof/>
          </w:rPr>
          <w:t>Disadvantage:</w:t>
        </w:r>
        <w:r w:rsidR="007C06DD">
          <w:rPr>
            <w:noProof/>
            <w:webHidden/>
          </w:rPr>
          <w:tab/>
        </w:r>
        <w:r w:rsidR="007C06DD">
          <w:rPr>
            <w:noProof/>
            <w:webHidden/>
          </w:rPr>
          <w:fldChar w:fldCharType="begin"/>
        </w:r>
        <w:r w:rsidR="007C06DD">
          <w:rPr>
            <w:noProof/>
            <w:webHidden/>
          </w:rPr>
          <w:instrText xml:space="preserve"> PAGEREF _Toc103583210 \h </w:instrText>
        </w:r>
        <w:r w:rsidR="007C06DD">
          <w:rPr>
            <w:noProof/>
            <w:webHidden/>
          </w:rPr>
        </w:r>
        <w:r w:rsidR="007C06DD">
          <w:rPr>
            <w:noProof/>
            <w:webHidden/>
          </w:rPr>
          <w:fldChar w:fldCharType="separate"/>
        </w:r>
        <w:r w:rsidR="007C06DD">
          <w:rPr>
            <w:noProof/>
            <w:webHidden/>
          </w:rPr>
          <w:t>7</w:t>
        </w:r>
        <w:r w:rsidR="007C06DD">
          <w:rPr>
            <w:noProof/>
            <w:webHidden/>
          </w:rPr>
          <w:fldChar w:fldCharType="end"/>
        </w:r>
      </w:hyperlink>
    </w:p>
    <w:p w14:paraId="720DD4A7" w14:textId="5191FFFC" w:rsidR="007C06DD" w:rsidRDefault="003A442A">
      <w:pPr>
        <w:pStyle w:val="TOC1"/>
        <w:tabs>
          <w:tab w:val="left" w:pos="440"/>
          <w:tab w:val="right" w:leader="dot" w:pos="9016"/>
        </w:tabs>
        <w:rPr>
          <w:rFonts w:eastAsiaTheme="minorEastAsia" w:cstheme="minorBidi"/>
          <w:b w:val="0"/>
          <w:bCs w:val="0"/>
          <w:caps w:val="0"/>
          <w:noProof/>
          <w:sz w:val="22"/>
          <w:szCs w:val="22"/>
          <w:lang w:eastAsia="en-ZA"/>
        </w:rPr>
      </w:pPr>
      <w:hyperlink w:anchor="_Toc103583211" w:history="1">
        <w:r w:rsidR="007C06DD" w:rsidRPr="00BA7612">
          <w:rPr>
            <w:rStyle w:val="Hyperlink"/>
            <w:rFonts w:ascii="Trade Gothic Next Cond" w:hAnsi="Trade Gothic Next Cond"/>
            <w:noProof/>
          </w:rPr>
          <w:t>Q</w:t>
        </w:r>
        <w:r w:rsidR="007C06DD">
          <w:rPr>
            <w:rFonts w:eastAsiaTheme="minorEastAsia" w:cstheme="minorBidi"/>
            <w:b w:val="0"/>
            <w:bCs w:val="0"/>
            <w:caps w:val="0"/>
            <w:noProof/>
            <w:sz w:val="22"/>
            <w:szCs w:val="22"/>
            <w:lang w:eastAsia="en-ZA"/>
          </w:rPr>
          <w:tab/>
        </w:r>
        <w:r w:rsidR="007C06DD" w:rsidRPr="00BA7612">
          <w:rPr>
            <w:rStyle w:val="Hyperlink"/>
            <w:noProof/>
          </w:rPr>
          <w:t>A network architecture or communication model places the appropriate network pieces in layers.</w:t>
        </w:r>
        <w:r w:rsidR="007C06DD">
          <w:rPr>
            <w:noProof/>
            <w:webHidden/>
          </w:rPr>
          <w:tab/>
        </w:r>
        <w:r w:rsidR="007C06DD">
          <w:rPr>
            <w:noProof/>
            <w:webHidden/>
          </w:rPr>
          <w:fldChar w:fldCharType="begin"/>
        </w:r>
        <w:r w:rsidR="007C06DD">
          <w:rPr>
            <w:noProof/>
            <w:webHidden/>
          </w:rPr>
          <w:instrText xml:space="preserve"> PAGEREF _Toc103583211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17A3FCDD" w14:textId="41A1B049" w:rsidR="007C06DD" w:rsidRDefault="003A442A">
      <w:pPr>
        <w:pStyle w:val="TOC2"/>
        <w:tabs>
          <w:tab w:val="right" w:leader="dot" w:pos="9016"/>
        </w:tabs>
        <w:rPr>
          <w:rFonts w:eastAsiaTheme="minorEastAsia" w:cstheme="minorBidi"/>
          <w:smallCaps w:val="0"/>
          <w:noProof/>
          <w:sz w:val="22"/>
          <w:szCs w:val="22"/>
          <w:lang w:eastAsia="en-ZA"/>
        </w:rPr>
      </w:pPr>
      <w:hyperlink w:anchor="_Toc103583212" w:history="1">
        <w:r w:rsidR="007C06DD" w:rsidRPr="00BA7612">
          <w:rPr>
            <w:rStyle w:val="Hyperlink"/>
            <w:noProof/>
          </w:rPr>
          <w:t>TCP/IP Protocol duties of each layer:</w:t>
        </w:r>
        <w:r w:rsidR="007C06DD">
          <w:rPr>
            <w:noProof/>
            <w:webHidden/>
          </w:rPr>
          <w:tab/>
        </w:r>
        <w:r w:rsidR="007C06DD">
          <w:rPr>
            <w:noProof/>
            <w:webHidden/>
          </w:rPr>
          <w:fldChar w:fldCharType="begin"/>
        </w:r>
        <w:r w:rsidR="007C06DD">
          <w:rPr>
            <w:noProof/>
            <w:webHidden/>
          </w:rPr>
          <w:instrText xml:space="preserve"> PAGEREF _Toc103583212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092856DF" w14:textId="1236D1FE" w:rsidR="007C06DD" w:rsidRDefault="003A442A">
      <w:pPr>
        <w:pStyle w:val="TOC3"/>
        <w:tabs>
          <w:tab w:val="right" w:leader="dot" w:pos="9016"/>
        </w:tabs>
        <w:rPr>
          <w:rFonts w:eastAsiaTheme="minorEastAsia" w:cstheme="minorBidi"/>
          <w:i w:val="0"/>
          <w:iCs w:val="0"/>
          <w:noProof/>
          <w:sz w:val="22"/>
          <w:szCs w:val="22"/>
          <w:lang w:eastAsia="en-ZA"/>
        </w:rPr>
      </w:pPr>
      <w:hyperlink w:anchor="_Toc103583213" w:history="1">
        <w:r w:rsidR="007C06DD" w:rsidRPr="00BA7612">
          <w:rPr>
            <w:rStyle w:val="Hyperlink"/>
            <w:noProof/>
          </w:rPr>
          <w:t>Application layer:</w:t>
        </w:r>
        <w:r w:rsidR="007C06DD">
          <w:rPr>
            <w:noProof/>
            <w:webHidden/>
          </w:rPr>
          <w:tab/>
        </w:r>
        <w:r w:rsidR="007C06DD">
          <w:rPr>
            <w:noProof/>
            <w:webHidden/>
          </w:rPr>
          <w:fldChar w:fldCharType="begin"/>
        </w:r>
        <w:r w:rsidR="007C06DD">
          <w:rPr>
            <w:noProof/>
            <w:webHidden/>
          </w:rPr>
          <w:instrText xml:space="preserve"> PAGEREF _Toc103583213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6B995F68" w14:textId="2B407DF9" w:rsidR="007C06DD" w:rsidRDefault="003A442A">
      <w:pPr>
        <w:pStyle w:val="TOC3"/>
        <w:tabs>
          <w:tab w:val="right" w:leader="dot" w:pos="9016"/>
        </w:tabs>
        <w:rPr>
          <w:rFonts w:eastAsiaTheme="minorEastAsia" w:cstheme="minorBidi"/>
          <w:i w:val="0"/>
          <w:iCs w:val="0"/>
          <w:noProof/>
          <w:sz w:val="22"/>
          <w:szCs w:val="22"/>
          <w:lang w:eastAsia="en-ZA"/>
        </w:rPr>
      </w:pPr>
      <w:hyperlink w:anchor="_Toc103583214" w:history="1">
        <w:r w:rsidR="007C06DD" w:rsidRPr="00BA7612">
          <w:rPr>
            <w:rStyle w:val="Hyperlink"/>
            <w:noProof/>
          </w:rPr>
          <w:t>Transport layer:</w:t>
        </w:r>
        <w:r w:rsidR="007C06DD">
          <w:rPr>
            <w:noProof/>
            <w:webHidden/>
          </w:rPr>
          <w:tab/>
        </w:r>
        <w:r w:rsidR="007C06DD">
          <w:rPr>
            <w:noProof/>
            <w:webHidden/>
          </w:rPr>
          <w:fldChar w:fldCharType="begin"/>
        </w:r>
        <w:r w:rsidR="007C06DD">
          <w:rPr>
            <w:noProof/>
            <w:webHidden/>
          </w:rPr>
          <w:instrText xml:space="preserve"> PAGEREF _Toc103583214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75EE1409" w14:textId="1CD17087" w:rsidR="007C06DD" w:rsidRDefault="003A442A">
      <w:pPr>
        <w:pStyle w:val="TOC3"/>
        <w:tabs>
          <w:tab w:val="right" w:leader="dot" w:pos="9016"/>
        </w:tabs>
        <w:rPr>
          <w:rFonts w:eastAsiaTheme="minorEastAsia" w:cstheme="minorBidi"/>
          <w:i w:val="0"/>
          <w:iCs w:val="0"/>
          <w:noProof/>
          <w:sz w:val="22"/>
          <w:szCs w:val="22"/>
          <w:lang w:eastAsia="en-ZA"/>
        </w:rPr>
      </w:pPr>
      <w:hyperlink w:anchor="_Toc103583215" w:history="1">
        <w:r w:rsidR="007C06DD" w:rsidRPr="00BA7612">
          <w:rPr>
            <w:rStyle w:val="Hyperlink"/>
            <w:noProof/>
          </w:rPr>
          <w:t>Network layer:</w:t>
        </w:r>
        <w:r w:rsidR="007C06DD">
          <w:rPr>
            <w:noProof/>
            <w:webHidden/>
          </w:rPr>
          <w:tab/>
        </w:r>
        <w:r w:rsidR="007C06DD">
          <w:rPr>
            <w:noProof/>
            <w:webHidden/>
          </w:rPr>
          <w:fldChar w:fldCharType="begin"/>
        </w:r>
        <w:r w:rsidR="007C06DD">
          <w:rPr>
            <w:noProof/>
            <w:webHidden/>
          </w:rPr>
          <w:instrText xml:space="preserve"> PAGEREF _Toc103583215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498395D4" w14:textId="29C3FFB5" w:rsidR="007C06DD" w:rsidRDefault="003A442A">
      <w:pPr>
        <w:pStyle w:val="TOC3"/>
        <w:tabs>
          <w:tab w:val="right" w:leader="dot" w:pos="9016"/>
        </w:tabs>
        <w:rPr>
          <w:rFonts w:eastAsiaTheme="minorEastAsia" w:cstheme="minorBidi"/>
          <w:i w:val="0"/>
          <w:iCs w:val="0"/>
          <w:noProof/>
          <w:sz w:val="22"/>
          <w:szCs w:val="22"/>
          <w:lang w:eastAsia="en-ZA"/>
        </w:rPr>
      </w:pPr>
      <w:hyperlink w:anchor="_Toc103583216" w:history="1">
        <w:r w:rsidR="007C06DD" w:rsidRPr="00BA7612">
          <w:rPr>
            <w:rStyle w:val="Hyperlink"/>
            <w:noProof/>
          </w:rPr>
          <w:t>Network Access layer:</w:t>
        </w:r>
        <w:r w:rsidR="007C06DD">
          <w:rPr>
            <w:noProof/>
            <w:webHidden/>
          </w:rPr>
          <w:tab/>
        </w:r>
        <w:r w:rsidR="007C06DD">
          <w:rPr>
            <w:noProof/>
            <w:webHidden/>
          </w:rPr>
          <w:fldChar w:fldCharType="begin"/>
        </w:r>
        <w:r w:rsidR="007C06DD">
          <w:rPr>
            <w:noProof/>
            <w:webHidden/>
          </w:rPr>
          <w:instrText xml:space="preserve"> PAGEREF _Toc103583216 \h </w:instrText>
        </w:r>
        <w:r w:rsidR="007C06DD">
          <w:rPr>
            <w:noProof/>
            <w:webHidden/>
          </w:rPr>
        </w:r>
        <w:r w:rsidR="007C06DD">
          <w:rPr>
            <w:noProof/>
            <w:webHidden/>
          </w:rPr>
          <w:fldChar w:fldCharType="separate"/>
        </w:r>
        <w:r w:rsidR="007C06DD">
          <w:rPr>
            <w:noProof/>
            <w:webHidden/>
          </w:rPr>
          <w:t>8</w:t>
        </w:r>
        <w:r w:rsidR="007C06DD">
          <w:rPr>
            <w:noProof/>
            <w:webHidden/>
          </w:rPr>
          <w:fldChar w:fldCharType="end"/>
        </w:r>
      </w:hyperlink>
    </w:p>
    <w:p w14:paraId="5817C9E5" w14:textId="538D38A0" w:rsidR="007C06DD" w:rsidRDefault="003A442A">
      <w:pPr>
        <w:pStyle w:val="TOC3"/>
        <w:tabs>
          <w:tab w:val="right" w:leader="dot" w:pos="9016"/>
        </w:tabs>
        <w:rPr>
          <w:rFonts w:eastAsiaTheme="minorEastAsia" w:cstheme="minorBidi"/>
          <w:i w:val="0"/>
          <w:iCs w:val="0"/>
          <w:noProof/>
          <w:sz w:val="22"/>
          <w:szCs w:val="22"/>
          <w:lang w:eastAsia="en-ZA"/>
        </w:rPr>
      </w:pPr>
      <w:hyperlink w:anchor="_Toc103583217" w:history="1">
        <w:r w:rsidR="007C06DD" w:rsidRPr="00BA7612">
          <w:rPr>
            <w:rStyle w:val="Hyperlink"/>
            <w:noProof/>
          </w:rPr>
          <w:t>Physical layer:</w:t>
        </w:r>
        <w:r w:rsidR="007C06DD">
          <w:rPr>
            <w:noProof/>
            <w:webHidden/>
          </w:rPr>
          <w:tab/>
        </w:r>
        <w:r w:rsidR="007C06DD">
          <w:rPr>
            <w:noProof/>
            <w:webHidden/>
          </w:rPr>
          <w:fldChar w:fldCharType="begin"/>
        </w:r>
        <w:r w:rsidR="007C06DD">
          <w:rPr>
            <w:noProof/>
            <w:webHidden/>
          </w:rPr>
          <w:instrText xml:space="preserve"> PAGEREF _Toc103583217 \h </w:instrText>
        </w:r>
        <w:r w:rsidR="007C06DD">
          <w:rPr>
            <w:noProof/>
            <w:webHidden/>
          </w:rPr>
        </w:r>
        <w:r w:rsidR="007C06DD">
          <w:rPr>
            <w:noProof/>
            <w:webHidden/>
          </w:rPr>
          <w:fldChar w:fldCharType="separate"/>
        </w:r>
        <w:r w:rsidR="007C06DD">
          <w:rPr>
            <w:noProof/>
            <w:webHidden/>
          </w:rPr>
          <w:t>9</w:t>
        </w:r>
        <w:r w:rsidR="007C06DD">
          <w:rPr>
            <w:noProof/>
            <w:webHidden/>
          </w:rPr>
          <w:fldChar w:fldCharType="end"/>
        </w:r>
      </w:hyperlink>
    </w:p>
    <w:p w14:paraId="23A934E7" w14:textId="55D37464" w:rsidR="007C06DD" w:rsidRDefault="003A442A">
      <w:pPr>
        <w:pStyle w:val="TOC2"/>
        <w:tabs>
          <w:tab w:val="right" w:leader="dot" w:pos="9016"/>
        </w:tabs>
        <w:rPr>
          <w:rFonts w:eastAsiaTheme="minorEastAsia" w:cstheme="minorBidi"/>
          <w:smallCaps w:val="0"/>
          <w:noProof/>
          <w:sz w:val="22"/>
          <w:szCs w:val="22"/>
          <w:lang w:eastAsia="en-ZA"/>
        </w:rPr>
      </w:pPr>
      <w:hyperlink w:anchor="_Toc103583218" w:history="1">
        <w:r w:rsidR="007C06DD" w:rsidRPr="00BA7612">
          <w:rPr>
            <w:rStyle w:val="Hyperlink"/>
            <w:noProof/>
          </w:rPr>
          <w:t>OSL layers functions:</w:t>
        </w:r>
        <w:r w:rsidR="007C06DD">
          <w:rPr>
            <w:noProof/>
            <w:webHidden/>
          </w:rPr>
          <w:tab/>
        </w:r>
        <w:r w:rsidR="007C06DD">
          <w:rPr>
            <w:noProof/>
            <w:webHidden/>
          </w:rPr>
          <w:fldChar w:fldCharType="begin"/>
        </w:r>
        <w:r w:rsidR="007C06DD">
          <w:rPr>
            <w:noProof/>
            <w:webHidden/>
          </w:rPr>
          <w:instrText xml:space="preserve"> PAGEREF _Toc103583218 \h </w:instrText>
        </w:r>
        <w:r w:rsidR="007C06DD">
          <w:rPr>
            <w:noProof/>
            <w:webHidden/>
          </w:rPr>
        </w:r>
        <w:r w:rsidR="007C06DD">
          <w:rPr>
            <w:noProof/>
            <w:webHidden/>
          </w:rPr>
          <w:fldChar w:fldCharType="separate"/>
        </w:r>
        <w:r w:rsidR="007C06DD">
          <w:rPr>
            <w:noProof/>
            <w:webHidden/>
          </w:rPr>
          <w:t>9</w:t>
        </w:r>
        <w:r w:rsidR="007C06DD">
          <w:rPr>
            <w:noProof/>
            <w:webHidden/>
          </w:rPr>
          <w:fldChar w:fldCharType="end"/>
        </w:r>
      </w:hyperlink>
    </w:p>
    <w:p w14:paraId="2D5F4C2C" w14:textId="546A1221" w:rsidR="007C06DD" w:rsidRDefault="003A442A">
      <w:pPr>
        <w:pStyle w:val="TOC2"/>
        <w:tabs>
          <w:tab w:val="right" w:leader="dot" w:pos="9016"/>
        </w:tabs>
        <w:rPr>
          <w:rFonts w:eastAsiaTheme="minorEastAsia" w:cstheme="minorBidi"/>
          <w:smallCaps w:val="0"/>
          <w:noProof/>
          <w:sz w:val="22"/>
          <w:szCs w:val="22"/>
          <w:lang w:eastAsia="en-ZA"/>
        </w:rPr>
      </w:pPr>
      <w:hyperlink w:anchor="_Toc103583219" w:history="1">
        <w:r w:rsidR="007C06DD" w:rsidRPr="00BA7612">
          <w:rPr>
            <w:rStyle w:val="Hyperlink"/>
            <w:noProof/>
          </w:rPr>
          <w:t>TCP/IP layers functions:</w:t>
        </w:r>
        <w:r w:rsidR="007C06DD">
          <w:rPr>
            <w:noProof/>
            <w:webHidden/>
          </w:rPr>
          <w:tab/>
        </w:r>
        <w:r w:rsidR="007C06DD">
          <w:rPr>
            <w:noProof/>
            <w:webHidden/>
          </w:rPr>
          <w:fldChar w:fldCharType="begin"/>
        </w:r>
        <w:r w:rsidR="007C06DD">
          <w:rPr>
            <w:noProof/>
            <w:webHidden/>
          </w:rPr>
          <w:instrText xml:space="preserve"> PAGEREF _Toc103583219 \h </w:instrText>
        </w:r>
        <w:r w:rsidR="007C06DD">
          <w:rPr>
            <w:noProof/>
            <w:webHidden/>
          </w:rPr>
        </w:r>
        <w:r w:rsidR="007C06DD">
          <w:rPr>
            <w:noProof/>
            <w:webHidden/>
          </w:rPr>
          <w:fldChar w:fldCharType="separate"/>
        </w:r>
        <w:r w:rsidR="007C06DD">
          <w:rPr>
            <w:noProof/>
            <w:webHidden/>
          </w:rPr>
          <w:t>9</w:t>
        </w:r>
        <w:r w:rsidR="007C06DD">
          <w:rPr>
            <w:noProof/>
            <w:webHidden/>
          </w:rPr>
          <w:fldChar w:fldCharType="end"/>
        </w:r>
      </w:hyperlink>
    </w:p>
    <w:p w14:paraId="3BFA0E0C" w14:textId="53F878EB" w:rsidR="007C06DD" w:rsidRDefault="003A442A">
      <w:pPr>
        <w:pStyle w:val="TOC1"/>
        <w:tabs>
          <w:tab w:val="right" w:leader="dot" w:pos="9016"/>
        </w:tabs>
        <w:rPr>
          <w:rFonts w:eastAsiaTheme="minorEastAsia" w:cstheme="minorBidi"/>
          <w:b w:val="0"/>
          <w:bCs w:val="0"/>
          <w:caps w:val="0"/>
          <w:noProof/>
          <w:sz w:val="22"/>
          <w:szCs w:val="22"/>
          <w:lang w:eastAsia="en-ZA"/>
        </w:rPr>
      </w:pPr>
      <w:hyperlink w:anchor="_Toc103583220" w:history="1">
        <w:r w:rsidR="007C06DD" w:rsidRPr="00BA7612">
          <w:rPr>
            <w:rStyle w:val="Hyperlink"/>
            <w:noProof/>
          </w:rPr>
          <w:t>Bibliography</w:t>
        </w:r>
        <w:r w:rsidR="007C06DD">
          <w:rPr>
            <w:noProof/>
            <w:webHidden/>
          </w:rPr>
          <w:tab/>
        </w:r>
        <w:r w:rsidR="007C06DD">
          <w:rPr>
            <w:noProof/>
            <w:webHidden/>
          </w:rPr>
          <w:fldChar w:fldCharType="begin"/>
        </w:r>
        <w:r w:rsidR="007C06DD">
          <w:rPr>
            <w:noProof/>
            <w:webHidden/>
          </w:rPr>
          <w:instrText xml:space="preserve"> PAGEREF _Toc103583220 \h </w:instrText>
        </w:r>
        <w:r w:rsidR="007C06DD">
          <w:rPr>
            <w:noProof/>
            <w:webHidden/>
          </w:rPr>
        </w:r>
        <w:r w:rsidR="007C06DD">
          <w:rPr>
            <w:noProof/>
            <w:webHidden/>
          </w:rPr>
          <w:fldChar w:fldCharType="separate"/>
        </w:r>
        <w:r w:rsidR="007C06DD">
          <w:rPr>
            <w:noProof/>
            <w:webHidden/>
          </w:rPr>
          <w:t>10</w:t>
        </w:r>
        <w:r w:rsidR="007C06DD">
          <w:rPr>
            <w:noProof/>
            <w:webHidden/>
          </w:rPr>
          <w:fldChar w:fldCharType="end"/>
        </w:r>
      </w:hyperlink>
    </w:p>
    <w:p w14:paraId="4FD5030E" w14:textId="02F9C8F1" w:rsidR="006B659E" w:rsidRDefault="00DD78F3" w:rsidP="00DD78F3">
      <w:pPr>
        <w:rPr>
          <w:smallCaps/>
          <w:u w:val="double"/>
        </w:rPr>
      </w:pPr>
      <w:r>
        <w:rPr>
          <w:smallCaps/>
          <w:u w:val="double"/>
        </w:rPr>
        <w:fldChar w:fldCharType="end"/>
      </w:r>
    </w:p>
    <w:p w14:paraId="368BAEB7" w14:textId="77777777" w:rsidR="006B659E" w:rsidRDefault="006B659E">
      <w:pPr>
        <w:rPr>
          <w:smallCaps/>
          <w:u w:val="double"/>
        </w:rPr>
      </w:pPr>
      <w:r>
        <w:rPr>
          <w:smallCaps/>
          <w:u w:val="double"/>
        </w:rPr>
        <w:br w:type="page"/>
      </w:r>
    </w:p>
    <w:p w14:paraId="22CF4A67" w14:textId="77777777" w:rsidR="00861E2F" w:rsidRPr="00F63173" w:rsidRDefault="00861E2F" w:rsidP="003E5CB9">
      <w:pPr>
        <w:rPr>
          <w:smallCaps/>
          <w:u w:val="double"/>
        </w:rPr>
      </w:pPr>
    </w:p>
    <w:p w14:paraId="27867592" w14:textId="4A992C6A" w:rsidR="009446BE" w:rsidRDefault="007854F0" w:rsidP="00861E2F">
      <w:pPr>
        <w:pStyle w:val="Title"/>
        <w:rPr>
          <w:rFonts w:ascii="Angsana New" w:hAnsi="Angsana New" w:cs="Angsana New"/>
          <w:smallCaps/>
          <w:u w:val="double"/>
        </w:rPr>
      </w:pPr>
      <w:r w:rsidRPr="00F63173">
        <w:rPr>
          <w:rFonts w:ascii="Angsana New" w:hAnsi="Angsana New" w:cs="Angsana New" w:hint="cs"/>
          <w:smallCaps/>
          <w:u w:val="double"/>
        </w:rPr>
        <w:t>NETWORKING ASSIGNMENT OPERATING SYSTEMS</w:t>
      </w:r>
    </w:p>
    <w:p w14:paraId="5EF9298A" w14:textId="17BB7751" w:rsidR="00A44A0D" w:rsidRDefault="00A44A0D" w:rsidP="00A44A0D"/>
    <w:p w14:paraId="0DDD0C49" w14:textId="53FEFBD2" w:rsidR="00A44A0D" w:rsidRDefault="00F37E87" w:rsidP="000A4F38">
      <w:pPr>
        <w:pStyle w:val="Heading1"/>
        <w:ind w:left="142"/>
        <w:jc w:val="both"/>
        <w:rPr>
          <w:noProof/>
        </w:rPr>
      </w:pPr>
      <w:bookmarkStart w:id="0" w:name="_Toc103583188"/>
      <w:r>
        <w:rPr>
          <w:noProof/>
        </w:rPr>
        <w:t>What is the difference between Coaxial cable and Fiber-optic cable?</w:t>
      </w:r>
      <w:bookmarkEnd w:id="0"/>
    </w:p>
    <w:p w14:paraId="780F9A73" w14:textId="77777777" w:rsidR="0025014D" w:rsidRPr="0025014D" w:rsidRDefault="0025014D" w:rsidP="0025014D"/>
    <w:tbl>
      <w:tblPr>
        <w:tblStyle w:val="TableGrid"/>
        <w:tblW w:w="9312" w:type="dxa"/>
        <w:tblLook w:val="04A0" w:firstRow="1" w:lastRow="0" w:firstColumn="1" w:lastColumn="0" w:noHBand="0" w:noVBand="1"/>
      </w:tblPr>
      <w:tblGrid>
        <w:gridCol w:w="3103"/>
        <w:gridCol w:w="3103"/>
        <w:gridCol w:w="3106"/>
      </w:tblGrid>
      <w:tr w:rsidR="004D5DCB" w14:paraId="67760CDE" w14:textId="77777777" w:rsidTr="009E698F">
        <w:trPr>
          <w:trHeight w:val="444"/>
        </w:trPr>
        <w:tc>
          <w:tcPr>
            <w:tcW w:w="3103" w:type="dxa"/>
          </w:tcPr>
          <w:p w14:paraId="4575B265" w14:textId="4F6A29CB" w:rsidR="004D5DCB" w:rsidRPr="009E698F" w:rsidRDefault="004F0BE8" w:rsidP="00E245DB">
            <w:pPr>
              <w:spacing w:after="160" w:line="259" w:lineRule="auto"/>
              <w:jc w:val="center"/>
              <w:rPr>
                <w:rFonts w:ascii="Amasis MT Pro" w:hAnsi="Amasis MT Pro"/>
                <w:b/>
                <w:bCs/>
                <w:sz w:val="24"/>
                <w:szCs w:val="24"/>
              </w:rPr>
            </w:pPr>
            <w:r w:rsidRPr="009E698F">
              <w:rPr>
                <w:rFonts w:ascii="Amasis MT Pro" w:hAnsi="Amasis MT Pro"/>
                <w:b/>
                <w:bCs/>
                <w:sz w:val="24"/>
                <w:szCs w:val="24"/>
              </w:rPr>
              <w:t>Criteria</w:t>
            </w:r>
          </w:p>
        </w:tc>
        <w:tc>
          <w:tcPr>
            <w:tcW w:w="3103" w:type="dxa"/>
          </w:tcPr>
          <w:p w14:paraId="4F49B8E3" w14:textId="4D128335" w:rsidR="004D5DCB" w:rsidRPr="009E698F" w:rsidRDefault="004A5730" w:rsidP="00E245DB">
            <w:pPr>
              <w:spacing w:after="160" w:line="259" w:lineRule="auto"/>
              <w:jc w:val="center"/>
              <w:rPr>
                <w:rFonts w:ascii="Amasis MT Pro" w:hAnsi="Amasis MT Pro"/>
                <w:b/>
                <w:bCs/>
                <w:sz w:val="24"/>
                <w:szCs w:val="24"/>
              </w:rPr>
            </w:pPr>
            <w:r w:rsidRPr="009E698F">
              <w:rPr>
                <w:rFonts w:ascii="Amasis MT Pro" w:hAnsi="Amasis MT Pro"/>
                <w:b/>
                <w:bCs/>
                <w:sz w:val="24"/>
                <w:szCs w:val="24"/>
              </w:rPr>
              <w:t>Fib</w:t>
            </w:r>
            <w:r>
              <w:rPr>
                <w:rFonts w:ascii="Amasis MT Pro" w:hAnsi="Amasis MT Pro"/>
                <w:b/>
                <w:bCs/>
                <w:sz w:val="24"/>
                <w:szCs w:val="24"/>
              </w:rPr>
              <w:t>re</w:t>
            </w:r>
            <w:r w:rsidR="004F0BE8" w:rsidRPr="009E698F">
              <w:rPr>
                <w:rFonts w:ascii="Amasis MT Pro" w:hAnsi="Amasis MT Pro"/>
                <w:b/>
                <w:bCs/>
                <w:sz w:val="24"/>
                <w:szCs w:val="24"/>
              </w:rPr>
              <w:t xml:space="preserve"> optic cable</w:t>
            </w:r>
          </w:p>
        </w:tc>
        <w:tc>
          <w:tcPr>
            <w:tcW w:w="3106" w:type="dxa"/>
          </w:tcPr>
          <w:p w14:paraId="5A46C164" w14:textId="6FAA894D" w:rsidR="004D5DCB" w:rsidRPr="009E698F" w:rsidRDefault="004F0BE8" w:rsidP="00E245DB">
            <w:pPr>
              <w:spacing w:after="160" w:line="259" w:lineRule="auto"/>
              <w:jc w:val="center"/>
              <w:rPr>
                <w:rFonts w:ascii="Amasis MT Pro" w:hAnsi="Amasis MT Pro"/>
                <w:b/>
                <w:bCs/>
                <w:sz w:val="24"/>
                <w:szCs w:val="24"/>
              </w:rPr>
            </w:pPr>
            <w:r w:rsidRPr="009E698F">
              <w:rPr>
                <w:rFonts w:ascii="Amasis MT Pro" w:hAnsi="Amasis MT Pro"/>
                <w:b/>
                <w:bCs/>
                <w:sz w:val="24"/>
                <w:szCs w:val="24"/>
              </w:rPr>
              <w:t>Coaxial cable</w:t>
            </w:r>
          </w:p>
        </w:tc>
      </w:tr>
      <w:tr w:rsidR="004D5DCB" w14:paraId="70D6B15E" w14:textId="77777777" w:rsidTr="00FE4056">
        <w:trPr>
          <w:trHeight w:val="1048"/>
        </w:trPr>
        <w:tc>
          <w:tcPr>
            <w:tcW w:w="3103" w:type="dxa"/>
            <w:vAlign w:val="center"/>
          </w:tcPr>
          <w:p w14:paraId="36D87DEF" w14:textId="0FE4A67D" w:rsidR="004D5DCB" w:rsidRPr="009E698F" w:rsidRDefault="002C073A" w:rsidP="00FE4056">
            <w:pPr>
              <w:spacing w:after="160" w:line="259" w:lineRule="auto"/>
              <w:jc w:val="center"/>
              <w:rPr>
                <w:rFonts w:ascii="Amasis MT Pro" w:hAnsi="Amasis MT Pro"/>
                <w:sz w:val="24"/>
                <w:szCs w:val="24"/>
              </w:rPr>
            </w:pPr>
            <w:r w:rsidRPr="009E698F">
              <w:rPr>
                <w:rFonts w:ascii="Amasis MT Pro" w:hAnsi="Amasis MT Pro"/>
                <w:sz w:val="24"/>
                <w:szCs w:val="24"/>
              </w:rPr>
              <w:t>Attenuation</w:t>
            </w:r>
          </w:p>
        </w:tc>
        <w:tc>
          <w:tcPr>
            <w:tcW w:w="3103" w:type="dxa"/>
            <w:vAlign w:val="center"/>
          </w:tcPr>
          <w:p w14:paraId="2A641922" w14:textId="46918572" w:rsidR="004D5DCB" w:rsidRPr="009E698F" w:rsidRDefault="005B10E9" w:rsidP="00FE4056">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696151381"/>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5B10E9">
                  <w:rPr>
                    <w:rFonts w:ascii="Amasis MT Pro" w:hAnsi="Amasis MT Pro"/>
                    <w:noProof/>
                    <w:sz w:val="24"/>
                    <w:szCs w:val="24"/>
                  </w:rPr>
                  <w:t>(Tech difference, 2018)</w:t>
                </w:r>
                <w:r>
                  <w:rPr>
                    <w:rFonts w:ascii="Amasis MT Pro" w:hAnsi="Amasis MT Pro"/>
                    <w:sz w:val="24"/>
                    <w:szCs w:val="24"/>
                  </w:rPr>
                  <w:fldChar w:fldCharType="end"/>
                </w:r>
              </w:sdtContent>
            </w:sdt>
            <w:r w:rsidR="00C15FC4">
              <w:rPr>
                <w:rFonts w:ascii="Amasis MT Pro" w:hAnsi="Amasis MT Pro"/>
                <w:sz w:val="24"/>
                <w:szCs w:val="24"/>
              </w:rPr>
              <w:t xml:space="preserve"> </w:t>
            </w:r>
            <w:r w:rsidR="00C108F6" w:rsidRPr="00C108F6">
              <w:rPr>
                <w:rFonts w:ascii="Amasis MT Pro" w:hAnsi="Amasis MT Pro"/>
                <w:sz w:val="24"/>
                <w:szCs w:val="24"/>
              </w:rPr>
              <w:t xml:space="preserve">The transmission distance is significantly longer than any </w:t>
            </w:r>
            <w:r w:rsidR="006152B2" w:rsidRPr="00C108F6">
              <w:rPr>
                <w:rFonts w:ascii="Amasis MT Pro" w:hAnsi="Amasis MT Pro"/>
                <w:sz w:val="24"/>
                <w:szCs w:val="24"/>
              </w:rPr>
              <w:t>other-directed</w:t>
            </w:r>
            <w:r w:rsidR="00C108F6" w:rsidRPr="00C108F6">
              <w:rPr>
                <w:rFonts w:ascii="Amasis MT Pro" w:hAnsi="Amasis MT Pro"/>
                <w:sz w:val="24"/>
                <w:szCs w:val="24"/>
              </w:rPr>
              <w:t xml:space="preserve"> medium. A signal in an optical fibre connection can travel for kilometres without needing to be regenerated.</w:t>
            </w:r>
          </w:p>
        </w:tc>
        <w:tc>
          <w:tcPr>
            <w:tcW w:w="3106" w:type="dxa"/>
            <w:vAlign w:val="center"/>
          </w:tcPr>
          <w:p w14:paraId="5D2508FD" w14:textId="41B6B63E" w:rsidR="004D5DCB" w:rsidRPr="009E698F" w:rsidRDefault="00412EBD" w:rsidP="00FE4056">
            <w:pPr>
              <w:spacing w:after="160" w:line="259" w:lineRule="auto"/>
              <w:rPr>
                <w:rFonts w:ascii="Amasis MT Pro" w:hAnsi="Amasis MT Pro"/>
                <w:sz w:val="24"/>
                <w:szCs w:val="24"/>
              </w:rPr>
            </w:pPr>
            <w:r>
              <w:rPr>
                <w:rFonts w:ascii="Amasis MT Pro" w:hAnsi="Amasis MT Pro"/>
                <w:sz w:val="24"/>
                <w:szCs w:val="24"/>
              </w:rPr>
              <w:t>According to</w:t>
            </w:r>
            <w:r w:rsidR="00FD21F2">
              <w:rPr>
                <w:rFonts w:ascii="Amasis MT Pro" w:hAnsi="Amasis MT Pro"/>
                <w:sz w:val="24"/>
                <w:szCs w:val="24"/>
              </w:rPr>
              <w:t xml:space="preserve"> </w:t>
            </w:r>
            <w:sdt>
              <w:sdtPr>
                <w:rPr>
                  <w:rFonts w:ascii="Amasis MT Pro" w:hAnsi="Amasis MT Pro"/>
                  <w:sz w:val="24"/>
                  <w:szCs w:val="24"/>
                </w:rPr>
                <w:id w:val="-181048289"/>
                <w:citation/>
              </w:sdtPr>
              <w:sdtEndPr/>
              <w:sdtContent>
                <w:r w:rsidR="00FD21F2">
                  <w:rPr>
                    <w:rFonts w:ascii="Amasis MT Pro" w:hAnsi="Amasis MT Pro"/>
                    <w:sz w:val="24"/>
                    <w:szCs w:val="24"/>
                  </w:rPr>
                  <w:fldChar w:fldCharType="begin"/>
                </w:r>
                <w:r w:rsidR="00FD21F2">
                  <w:rPr>
                    <w:rFonts w:ascii="Amasis MT Pro" w:hAnsi="Amasis MT Pro"/>
                    <w:sz w:val="24"/>
                    <w:szCs w:val="24"/>
                  </w:rPr>
                  <w:instrText xml:space="preserve"> CITATION Tec18 \l 7177 </w:instrText>
                </w:r>
                <w:r w:rsidR="00FD21F2">
                  <w:rPr>
                    <w:rFonts w:ascii="Amasis MT Pro" w:hAnsi="Amasis MT Pro"/>
                    <w:sz w:val="24"/>
                    <w:szCs w:val="24"/>
                  </w:rPr>
                  <w:fldChar w:fldCharType="separate"/>
                </w:r>
                <w:r w:rsidR="00FD21F2" w:rsidRPr="00FD21F2">
                  <w:rPr>
                    <w:rFonts w:ascii="Amasis MT Pro" w:hAnsi="Amasis MT Pro"/>
                    <w:noProof/>
                    <w:sz w:val="24"/>
                    <w:szCs w:val="24"/>
                  </w:rPr>
                  <w:t>(Tech difference, 2018)</w:t>
                </w:r>
                <w:r w:rsidR="00FD21F2">
                  <w:rPr>
                    <w:rFonts w:ascii="Amasis MT Pro" w:hAnsi="Amasis MT Pro"/>
                    <w:sz w:val="24"/>
                    <w:szCs w:val="24"/>
                  </w:rPr>
                  <w:fldChar w:fldCharType="end"/>
                </w:r>
              </w:sdtContent>
            </w:sdt>
            <w:r w:rsidR="00C15FC4">
              <w:rPr>
                <w:rFonts w:ascii="Amasis MT Pro" w:hAnsi="Amasis MT Pro"/>
                <w:sz w:val="24"/>
                <w:szCs w:val="24"/>
              </w:rPr>
              <w:t xml:space="preserve"> </w:t>
            </w:r>
            <w:r w:rsidR="006C6F83" w:rsidRPr="006C6F83">
              <w:rPr>
                <w:rFonts w:ascii="Amasis MT Pro" w:hAnsi="Amasis MT Pro"/>
                <w:sz w:val="24"/>
                <w:szCs w:val="24"/>
              </w:rPr>
              <w:t xml:space="preserve">The frequency and length of a coaxial cable affect its </w:t>
            </w:r>
            <w:r w:rsidR="007B73F5" w:rsidRPr="006C6F83">
              <w:rPr>
                <w:rFonts w:ascii="Amasis MT Pro" w:hAnsi="Amasis MT Pro"/>
                <w:sz w:val="24"/>
                <w:szCs w:val="24"/>
              </w:rPr>
              <w:t>attenuation. The</w:t>
            </w:r>
            <w:r w:rsidR="006C6F83" w:rsidRPr="006C6F83">
              <w:rPr>
                <w:rFonts w:ascii="Amasis MT Pro" w:hAnsi="Amasis MT Pro"/>
                <w:sz w:val="24"/>
                <w:szCs w:val="24"/>
              </w:rPr>
              <w:t xml:space="preserve"> attenuation increases as the work frequency increases.</w:t>
            </w:r>
          </w:p>
        </w:tc>
      </w:tr>
      <w:tr w:rsidR="004D5DCB" w14:paraId="561928E2" w14:textId="77777777" w:rsidTr="00FE4056">
        <w:trPr>
          <w:trHeight w:val="3294"/>
        </w:trPr>
        <w:tc>
          <w:tcPr>
            <w:tcW w:w="3103" w:type="dxa"/>
            <w:vAlign w:val="center"/>
          </w:tcPr>
          <w:p w14:paraId="775F4CB8" w14:textId="6A69CC31" w:rsidR="004D5DCB" w:rsidRPr="009E698F" w:rsidRDefault="00707CD0" w:rsidP="00FE4056">
            <w:pPr>
              <w:spacing w:after="160" w:line="259" w:lineRule="auto"/>
              <w:jc w:val="center"/>
              <w:rPr>
                <w:rFonts w:ascii="Amasis MT Pro" w:hAnsi="Amasis MT Pro"/>
                <w:sz w:val="24"/>
                <w:szCs w:val="24"/>
              </w:rPr>
            </w:pPr>
            <w:r w:rsidRPr="009E698F">
              <w:rPr>
                <w:rFonts w:ascii="Amasis MT Pro" w:hAnsi="Amasis MT Pro"/>
                <w:sz w:val="24"/>
                <w:szCs w:val="24"/>
              </w:rPr>
              <w:t>Data transmission rate</w:t>
            </w:r>
          </w:p>
        </w:tc>
        <w:tc>
          <w:tcPr>
            <w:tcW w:w="3103" w:type="dxa"/>
            <w:vAlign w:val="center"/>
          </w:tcPr>
          <w:p w14:paraId="3F6D5068" w14:textId="77777777" w:rsidR="00AB3A29" w:rsidRDefault="003350E9" w:rsidP="00FE4056">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03265704"/>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3350E9">
                  <w:rPr>
                    <w:rFonts w:ascii="Amasis MT Pro" w:hAnsi="Amasis MT Pro"/>
                    <w:noProof/>
                    <w:sz w:val="24"/>
                    <w:szCs w:val="24"/>
                  </w:rPr>
                  <w:t>(Tech difference, 2018)</w:t>
                </w:r>
                <w:r>
                  <w:rPr>
                    <w:rFonts w:ascii="Amasis MT Pro" w:hAnsi="Amasis MT Pro"/>
                    <w:sz w:val="24"/>
                    <w:szCs w:val="24"/>
                  </w:rPr>
                  <w:fldChar w:fldCharType="end"/>
                </w:r>
              </w:sdtContent>
            </w:sdt>
            <w:r w:rsidR="00A74D8B">
              <w:t xml:space="preserve"> </w:t>
            </w:r>
            <w:r w:rsidR="00A74D8B" w:rsidRPr="00A74D8B">
              <w:rPr>
                <w:rFonts w:ascii="Amasis MT Pro" w:hAnsi="Amasis MT Pro"/>
                <w:sz w:val="24"/>
                <w:szCs w:val="24"/>
              </w:rPr>
              <w:t xml:space="preserve">Fibre optic cables with data transfer rates of up to 2gbps are </w:t>
            </w:r>
            <w:r w:rsidR="00FE4056" w:rsidRPr="00A74D8B">
              <w:rPr>
                <w:rFonts w:ascii="Amasis MT Pro" w:hAnsi="Amasis MT Pro"/>
                <w:sz w:val="24"/>
                <w:szCs w:val="24"/>
              </w:rPr>
              <w:t xml:space="preserve">available. </w:t>
            </w:r>
          </w:p>
          <w:p w14:paraId="1E0F2C80" w14:textId="60051E6E" w:rsidR="004D5DCB" w:rsidRPr="009E698F" w:rsidRDefault="00FE4056" w:rsidP="00FE4056">
            <w:pPr>
              <w:spacing w:after="160" w:line="259" w:lineRule="auto"/>
              <w:rPr>
                <w:rFonts w:ascii="Amasis MT Pro" w:hAnsi="Amasis MT Pro"/>
                <w:sz w:val="24"/>
                <w:szCs w:val="24"/>
              </w:rPr>
            </w:pPr>
            <w:r w:rsidRPr="00A74D8B">
              <w:rPr>
                <w:rFonts w:ascii="Amasis MT Pro" w:hAnsi="Amasis MT Pro"/>
                <w:sz w:val="24"/>
                <w:szCs w:val="24"/>
              </w:rPr>
              <w:t>It</w:t>
            </w:r>
            <w:r w:rsidR="00A74D8B" w:rsidRPr="00A74D8B">
              <w:rPr>
                <w:rFonts w:ascii="Amasis MT Pro" w:hAnsi="Amasis MT Pro"/>
                <w:sz w:val="24"/>
                <w:szCs w:val="24"/>
              </w:rPr>
              <w:t xml:space="preserve"> has a larger data transmission capacity than a coaxial wire.</w:t>
            </w:r>
          </w:p>
        </w:tc>
        <w:tc>
          <w:tcPr>
            <w:tcW w:w="3106" w:type="dxa"/>
            <w:vAlign w:val="center"/>
          </w:tcPr>
          <w:p w14:paraId="5C5599C3" w14:textId="77777777" w:rsidR="00AB3A29" w:rsidRDefault="003350E9" w:rsidP="00FE4056">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634923054"/>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3350E9">
                  <w:rPr>
                    <w:rFonts w:ascii="Amasis MT Pro" w:hAnsi="Amasis MT Pro"/>
                    <w:noProof/>
                    <w:sz w:val="24"/>
                    <w:szCs w:val="24"/>
                  </w:rPr>
                  <w:t>(Tech difference, 2018)</w:t>
                </w:r>
                <w:r>
                  <w:rPr>
                    <w:rFonts w:ascii="Amasis MT Pro" w:hAnsi="Amasis MT Pro"/>
                    <w:sz w:val="24"/>
                    <w:szCs w:val="24"/>
                  </w:rPr>
                  <w:fldChar w:fldCharType="end"/>
                </w:r>
              </w:sdtContent>
            </w:sdt>
            <w:r w:rsidR="00990B6D">
              <w:t xml:space="preserve"> </w:t>
            </w:r>
            <w:r w:rsidR="00990B6D" w:rsidRPr="00990B6D">
              <w:rPr>
                <w:rFonts w:ascii="Amasis MT Pro" w:hAnsi="Amasis MT Pro"/>
                <w:sz w:val="24"/>
                <w:szCs w:val="24"/>
              </w:rPr>
              <w:t xml:space="preserve">The data transmission rate of a coaxial cable can reach 44.736 megabits per second. </w:t>
            </w:r>
          </w:p>
          <w:p w14:paraId="472AF581" w14:textId="5FB27594" w:rsidR="004D5DCB" w:rsidRPr="009E698F" w:rsidRDefault="00990B6D" w:rsidP="00FE4056">
            <w:pPr>
              <w:spacing w:after="160" w:line="259" w:lineRule="auto"/>
              <w:rPr>
                <w:rFonts w:ascii="Amasis MT Pro" w:hAnsi="Amasis MT Pro"/>
                <w:sz w:val="24"/>
                <w:szCs w:val="24"/>
              </w:rPr>
            </w:pPr>
            <w:r w:rsidRPr="00990B6D">
              <w:rPr>
                <w:rFonts w:ascii="Amasis MT Pro" w:hAnsi="Amasis MT Pro"/>
                <w:sz w:val="24"/>
                <w:szCs w:val="24"/>
              </w:rPr>
              <w:t xml:space="preserve">In comparison to </w:t>
            </w:r>
            <w:r w:rsidR="006152B2" w:rsidRPr="00990B6D">
              <w:rPr>
                <w:rFonts w:ascii="Amasis MT Pro" w:hAnsi="Amasis MT Pro"/>
                <w:sz w:val="24"/>
                <w:szCs w:val="24"/>
              </w:rPr>
              <w:t>fibre</w:t>
            </w:r>
            <w:r w:rsidRPr="00990B6D">
              <w:rPr>
                <w:rFonts w:ascii="Amasis MT Pro" w:hAnsi="Amasis MT Pro"/>
                <w:sz w:val="24"/>
                <w:szCs w:val="24"/>
              </w:rPr>
              <w:t xml:space="preserve"> optic cable, it has a low data transfer rate capability.</w:t>
            </w:r>
          </w:p>
        </w:tc>
      </w:tr>
      <w:tr w:rsidR="004D5DCB" w14:paraId="62691E25" w14:textId="77777777" w:rsidTr="00FE4056">
        <w:trPr>
          <w:trHeight w:val="4584"/>
        </w:trPr>
        <w:tc>
          <w:tcPr>
            <w:tcW w:w="3103" w:type="dxa"/>
            <w:vAlign w:val="center"/>
          </w:tcPr>
          <w:p w14:paraId="1E4249D5" w14:textId="43D7067B" w:rsidR="004D5DCB" w:rsidRPr="009E698F" w:rsidRDefault="00AA171E" w:rsidP="00FE4056">
            <w:pPr>
              <w:spacing w:after="160" w:line="259" w:lineRule="auto"/>
              <w:jc w:val="center"/>
              <w:rPr>
                <w:rFonts w:ascii="Amasis MT Pro" w:hAnsi="Amasis MT Pro"/>
                <w:sz w:val="24"/>
                <w:szCs w:val="24"/>
              </w:rPr>
            </w:pPr>
            <w:r w:rsidRPr="009E698F">
              <w:rPr>
                <w:rFonts w:ascii="Amasis MT Pro" w:hAnsi="Amasis MT Pro"/>
                <w:sz w:val="24"/>
                <w:szCs w:val="24"/>
              </w:rPr>
              <w:t>Bandwidth</w:t>
            </w:r>
          </w:p>
        </w:tc>
        <w:tc>
          <w:tcPr>
            <w:tcW w:w="3103" w:type="dxa"/>
            <w:vAlign w:val="center"/>
          </w:tcPr>
          <w:p w14:paraId="04455250" w14:textId="77777777" w:rsidR="00AB3A29" w:rsidRDefault="003350E9" w:rsidP="00FE4056">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578551273"/>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3350E9">
                  <w:rPr>
                    <w:rFonts w:ascii="Amasis MT Pro" w:hAnsi="Amasis MT Pro"/>
                    <w:noProof/>
                    <w:sz w:val="24"/>
                    <w:szCs w:val="24"/>
                  </w:rPr>
                  <w:t>(Tech difference, 2018)</w:t>
                </w:r>
                <w:r>
                  <w:rPr>
                    <w:rFonts w:ascii="Amasis MT Pro" w:hAnsi="Amasis MT Pro"/>
                    <w:sz w:val="24"/>
                    <w:szCs w:val="24"/>
                  </w:rPr>
                  <w:fldChar w:fldCharType="end"/>
                </w:r>
              </w:sdtContent>
            </w:sdt>
            <w:r w:rsidR="00384DDD">
              <w:rPr>
                <w:rFonts w:ascii="Amasis MT Pro" w:hAnsi="Amasis MT Pro"/>
                <w:sz w:val="24"/>
                <w:szCs w:val="24"/>
              </w:rPr>
              <w:t xml:space="preserve"> </w:t>
            </w:r>
            <w:r w:rsidR="003C0CD3" w:rsidRPr="003C0CD3">
              <w:rPr>
                <w:rFonts w:ascii="Amasis MT Pro" w:hAnsi="Amasis MT Pro"/>
                <w:sz w:val="24"/>
                <w:szCs w:val="24"/>
              </w:rPr>
              <w:t xml:space="preserve">Fibre optic cable has a greater bandwidth. </w:t>
            </w:r>
          </w:p>
          <w:p w14:paraId="70174126" w14:textId="47CFA6F8" w:rsidR="004D5DCB" w:rsidRPr="009E698F" w:rsidRDefault="003C0CD3" w:rsidP="00FE4056">
            <w:pPr>
              <w:spacing w:after="160" w:line="259" w:lineRule="auto"/>
              <w:rPr>
                <w:rFonts w:ascii="Amasis MT Pro" w:hAnsi="Amasis MT Pro"/>
                <w:sz w:val="24"/>
                <w:szCs w:val="24"/>
              </w:rPr>
            </w:pPr>
            <w:r w:rsidRPr="003C0CD3">
              <w:rPr>
                <w:rFonts w:ascii="Amasis MT Pro" w:hAnsi="Amasis MT Pro"/>
                <w:sz w:val="24"/>
                <w:szCs w:val="24"/>
              </w:rPr>
              <w:t>The faster the transmission rate, the higher the bandwidth.</w:t>
            </w:r>
          </w:p>
        </w:tc>
        <w:tc>
          <w:tcPr>
            <w:tcW w:w="3106" w:type="dxa"/>
            <w:vAlign w:val="center"/>
          </w:tcPr>
          <w:p w14:paraId="517065FB" w14:textId="77777777" w:rsidR="00AB3A29" w:rsidRDefault="00384DDD" w:rsidP="00FE4056">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101719537"/>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384DDD">
                  <w:rPr>
                    <w:rFonts w:ascii="Amasis MT Pro" w:hAnsi="Amasis MT Pro"/>
                    <w:noProof/>
                    <w:sz w:val="24"/>
                    <w:szCs w:val="24"/>
                  </w:rPr>
                  <w:t>(Tech difference, 2018)</w:t>
                </w:r>
                <w:r>
                  <w:rPr>
                    <w:rFonts w:ascii="Amasis MT Pro" w:hAnsi="Amasis MT Pro"/>
                    <w:sz w:val="24"/>
                    <w:szCs w:val="24"/>
                  </w:rPr>
                  <w:fldChar w:fldCharType="end"/>
                </w:r>
              </w:sdtContent>
            </w:sdt>
            <w:r w:rsidR="006152B2">
              <w:t xml:space="preserve"> </w:t>
            </w:r>
            <w:r w:rsidR="006152B2" w:rsidRPr="006152B2">
              <w:rPr>
                <w:rFonts w:ascii="Amasis MT Pro" w:hAnsi="Amasis MT Pro"/>
                <w:sz w:val="24"/>
                <w:szCs w:val="24"/>
              </w:rPr>
              <w:t>The bandwidth of coaxial cable is moderate.</w:t>
            </w:r>
          </w:p>
          <w:p w14:paraId="472B47AA" w14:textId="72736ED9" w:rsidR="004D5DCB" w:rsidRPr="009E698F" w:rsidRDefault="006152B2" w:rsidP="00FE4056">
            <w:pPr>
              <w:spacing w:after="160" w:line="259" w:lineRule="auto"/>
              <w:rPr>
                <w:rFonts w:ascii="Amasis MT Pro" w:hAnsi="Amasis MT Pro"/>
                <w:sz w:val="24"/>
                <w:szCs w:val="24"/>
              </w:rPr>
            </w:pPr>
            <w:r w:rsidRPr="006152B2">
              <w:rPr>
                <w:rFonts w:ascii="Amasis MT Pro" w:hAnsi="Amasis MT Pro"/>
                <w:sz w:val="24"/>
                <w:szCs w:val="24"/>
              </w:rPr>
              <w:t xml:space="preserve"> When compared to fibre optic cable, it does not give a much quicker transmission rate.</w:t>
            </w:r>
          </w:p>
        </w:tc>
      </w:tr>
      <w:tr w:rsidR="004D5DCB" w14:paraId="1353AC58" w14:textId="77777777" w:rsidTr="002C391D">
        <w:trPr>
          <w:trHeight w:val="2542"/>
        </w:trPr>
        <w:tc>
          <w:tcPr>
            <w:tcW w:w="3103" w:type="dxa"/>
            <w:vAlign w:val="center"/>
          </w:tcPr>
          <w:p w14:paraId="75B66607" w14:textId="0B5340A8" w:rsidR="004D5DCB" w:rsidRPr="009E698F" w:rsidRDefault="00035D9A" w:rsidP="00FE4056">
            <w:pPr>
              <w:spacing w:after="160" w:line="259" w:lineRule="auto"/>
              <w:jc w:val="center"/>
              <w:rPr>
                <w:rFonts w:ascii="Amasis MT Pro" w:hAnsi="Amasis MT Pro"/>
                <w:sz w:val="24"/>
                <w:szCs w:val="24"/>
              </w:rPr>
            </w:pPr>
            <w:r w:rsidRPr="009E698F">
              <w:rPr>
                <w:rFonts w:ascii="Amasis MT Pro" w:hAnsi="Amasis MT Pro"/>
                <w:sz w:val="24"/>
                <w:szCs w:val="24"/>
              </w:rPr>
              <w:lastRenderedPageBreak/>
              <w:t>Cost</w:t>
            </w:r>
          </w:p>
        </w:tc>
        <w:tc>
          <w:tcPr>
            <w:tcW w:w="3103" w:type="dxa"/>
            <w:vAlign w:val="center"/>
          </w:tcPr>
          <w:p w14:paraId="71750CA8" w14:textId="644C4050" w:rsidR="004D5DCB" w:rsidRPr="009E698F" w:rsidRDefault="005A446F" w:rsidP="00EC1924">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730530392"/>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5A446F">
                  <w:rPr>
                    <w:rFonts w:ascii="Amasis MT Pro" w:hAnsi="Amasis MT Pro"/>
                    <w:noProof/>
                    <w:sz w:val="24"/>
                    <w:szCs w:val="24"/>
                  </w:rPr>
                  <w:t>(Tech difference, 2018)</w:t>
                </w:r>
                <w:r>
                  <w:rPr>
                    <w:rFonts w:ascii="Amasis MT Pro" w:hAnsi="Amasis MT Pro"/>
                    <w:sz w:val="24"/>
                    <w:szCs w:val="24"/>
                  </w:rPr>
                  <w:fldChar w:fldCharType="end"/>
                </w:r>
              </w:sdtContent>
            </w:sdt>
            <w:r w:rsidR="00A16B61">
              <w:t xml:space="preserve"> </w:t>
            </w:r>
            <w:r w:rsidR="00A16B61" w:rsidRPr="00A16B61">
              <w:rPr>
                <w:rFonts w:ascii="Amasis MT Pro" w:hAnsi="Amasis MT Pro"/>
                <w:sz w:val="24"/>
                <w:szCs w:val="24"/>
              </w:rPr>
              <w:t>Optical fibre is costly because it must be properly made, and a laser light source is expensive.</w:t>
            </w:r>
          </w:p>
        </w:tc>
        <w:tc>
          <w:tcPr>
            <w:tcW w:w="3106" w:type="dxa"/>
            <w:vAlign w:val="center"/>
          </w:tcPr>
          <w:p w14:paraId="32737B73" w14:textId="69A303F5" w:rsidR="004D5DCB" w:rsidRPr="009E698F" w:rsidRDefault="005A446F" w:rsidP="002C391D">
            <w:pPr>
              <w:spacing w:after="160" w:line="259" w:lineRule="auto"/>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005555976"/>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5A446F">
                  <w:rPr>
                    <w:rFonts w:ascii="Amasis MT Pro" w:hAnsi="Amasis MT Pro"/>
                    <w:noProof/>
                    <w:sz w:val="24"/>
                    <w:szCs w:val="24"/>
                  </w:rPr>
                  <w:t>(Tech difference, 2018)</w:t>
                </w:r>
                <w:r>
                  <w:rPr>
                    <w:rFonts w:ascii="Amasis MT Pro" w:hAnsi="Amasis MT Pro"/>
                    <w:sz w:val="24"/>
                    <w:szCs w:val="24"/>
                  </w:rPr>
                  <w:fldChar w:fldCharType="end"/>
                </w:r>
              </w:sdtContent>
            </w:sdt>
            <w:r w:rsidR="00922A4C" w:rsidRPr="009E698F">
              <w:rPr>
                <w:rFonts w:ascii="Amasis MT Pro" w:hAnsi="Amasis MT Pro"/>
                <w:sz w:val="24"/>
                <w:szCs w:val="24"/>
              </w:rPr>
              <w:t xml:space="preserve">When compared to </w:t>
            </w:r>
            <w:r w:rsidR="004A5730" w:rsidRPr="009E698F">
              <w:rPr>
                <w:rFonts w:ascii="Amasis MT Pro" w:hAnsi="Amasis MT Pro"/>
                <w:sz w:val="24"/>
                <w:szCs w:val="24"/>
              </w:rPr>
              <w:t>fib</w:t>
            </w:r>
            <w:r w:rsidR="004A5730">
              <w:rPr>
                <w:rFonts w:ascii="Amasis MT Pro" w:hAnsi="Amasis MT Pro"/>
                <w:sz w:val="24"/>
                <w:szCs w:val="24"/>
              </w:rPr>
              <w:t>re</w:t>
            </w:r>
            <w:r w:rsidR="00922A4C" w:rsidRPr="009E698F">
              <w:rPr>
                <w:rFonts w:ascii="Amasis MT Pro" w:hAnsi="Amasis MT Pro"/>
                <w:sz w:val="24"/>
                <w:szCs w:val="24"/>
              </w:rPr>
              <w:t xml:space="preserve"> optic cable, coaxial cable is less expensive.</w:t>
            </w:r>
          </w:p>
        </w:tc>
      </w:tr>
      <w:tr w:rsidR="009B7676" w14:paraId="794AA2D2" w14:textId="77777777" w:rsidTr="002C391D">
        <w:trPr>
          <w:trHeight w:val="1833"/>
        </w:trPr>
        <w:tc>
          <w:tcPr>
            <w:tcW w:w="3103" w:type="dxa"/>
            <w:vAlign w:val="center"/>
          </w:tcPr>
          <w:p w14:paraId="13DE6392" w14:textId="581C0048" w:rsidR="009B7676" w:rsidRPr="009E698F" w:rsidRDefault="000D1133" w:rsidP="00FE4056">
            <w:pPr>
              <w:spacing w:after="160" w:line="259" w:lineRule="auto"/>
              <w:jc w:val="center"/>
              <w:rPr>
                <w:rFonts w:ascii="Amasis MT Pro" w:hAnsi="Amasis MT Pro"/>
                <w:sz w:val="24"/>
                <w:szCs w:val="24"/>
              </w:rPr>
            </w:pPr>
            <w:r w:rsidRPr="009E698F">
              <w:rPr>
                <w:rFonts w:ascii="Amasis MT Pro" w:hAnsi="Amasis MT Pro"/>
                <w:sz w:val="24"/>
                <w:szCs w:val="24"/>
              </w:rPr>
              <w:t>Installation of cable</w:t>
            </w:r>
          </w:p>
        </w:tc>
        <w:tc>
          <w:tcPr>
            <w:tcW w:w="3103" w:type="dxa"/>
            <w:vAlign w:val="center"/>
          </w:tcPr>
          <w:p w14:paraId="73656C56" w14:textId="1578129D" w:rsidR="00EC1924" w:rsidRDefault="005A446F" w:rsidP="00EC1924">
            <w:pPr>
              <w:rPr>
                <w:rFonts w:ascii="Amasis MT Pro" w:hAnsi="Amasis MT Pro"/>
                <w:sz w:val="24"/>
                <w:szCs w:val="24"/>
              </w:rPr>
            </w:pPr>
            <w:r>
              <w:rPr>
                <w:rFonts w:ascii="Amasis MT Pro" w:hAnsi="Amasis MT Pro"/>
                <w:sz w:val="24"/>
                <w:szCs w:val="24"/>
              </w:rPr>
              <w:t xml:space="preserve">According to </w:t>
            </w:r>
            <w:sdt>
              <w:sdtPr>
                <w:rPr>
                  <w:rFonts w:ascii="Amasis MT Pro" w:hAnsi="Amasis MT Pro"/>
                  <w:sz w:val="24"/>
                  <w:szCs w:val="24"/>
                </w:rPr>
                <w:id w:val="1816530187"/>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sidRPr="005A446F">
                  <w:rPr>
                    <w:rFonts w:ascii="Amasis MT Pro" w:hAnsi="Amasis MT Pro"/>
                    <w:noProof/>
                    <w:sz w:val="24"/>
                    <w:szCs w:val="24"/>
                  </w:rPr>
                  <w:t>(Tech difference, 2018)</w:t>
                </w:r>
                <w:r>
                  <w:rPr>
                    <w:rFonts w:ascii="Amasis MT Pro" w:hAnsi="Amasis MT Pro"/>
                    <w:sz w:val="24"/>
                    <w:szCs w:val="24"/>
                  </w:rPr>
                  <w:fldChar w:fldCharType="end"/>
                </w:r>
              </w:sdtContent>
            </w:sdt>
            <w:r w:rsidR="00AB3A29">
              <w:t xml:space="preserve"> </w:t>
            </w:r>
            <w:r w:rsidR="00734CB7" w:rsidRPr="00EC1924">
              <w:rPr>
                <w:rFonts w:ascii="Amasis MT Pro" w:hAnsi="Amasis MT Pro"/>
                <w:sz w:val="24"/>
                <w:szCs w:val="24"/>
              </w:rPr>
              <w:t>Fibre</w:t>
            </w:r>
            <w:r w:rsidR="00EC1924" w:rsidRPr="00EC1924">
              <w:rPr>
                <w:rFonts w:ascii="Amasis MT Pro" w:hAnsi="Amasis MT Pro"/>
                <w:sz w:val="24"/>
                <w:szCs w:val="24"/>
              </w:rPr>
              <w:t xml:space="preserve"> optic cable installation is more complicated and time-consuming. </w:t>
            </w:r>
          </w:p>
          <w:p w14:paraId="583C6544" w14:textId="77777777" w:rsidR="00EC1924" w:rsidRDefault="00EC1924" w:rsidP="00EC1924">
            <w:pPr>
              <w:rPr>
                <w:rFonts w:ascii="Amasis MT Pro" w:hAnsi="Amasis MT Pro"/>
                <w:sz w:val="24"/>
                <w:szCs w:val="24"/>
              </w:rPr>
            </w:pPr>
          </w:p>
          <w:p w14:paraId="27321801" w14:textId="491C08BE" w:rsidR="00EC1924" w:rsidRPr="009E698F" w:rsidRDefault="00734CB7" w:rsidP="00EC1924">
            <w:pPr>
              <w:rPr>
                <w:rFonts w:ascii="Amasis MT Pro" w:hAnsi="Amasis MT Pro"/>
                <w:sz w:val="24"/>
                <w:szCs w:val="24"/>
              </w:rPr>
            </w:pPr>
            <w:r w:rsidRPr="00EC1924">
              <w:rPr>
                <w:rFonts w:ascii="Amasis MT Pro" w:hAnsi="Amasis MT Pro"/>
                <w:sz w:val="24"/>
                <w:szCs w:val="24"/>
              </w:rPr>
              <w:t>All</w:t>
            </w:r>
            <w:r w:rsidR="00EC1924" w:rsidRPr="00EC1924">
              <w:rPr>
                <w:rFonts w:ascii="Amasis MT Pro" w:hAnsi="Amasis MT Pro"/>
                <w:sz w:val="24"/>
                <w:szCs w:val="24"/>
              </w:rPr>
              <w:t xml:space="preserve"> the joints must be flawlessly polished, aligned, and light-tightly sealed.</w:t>
            </w:r>
          </w:p>
          <w:p w14:paraId="559E8106" w14:textId="2F37B632" w:rsidR="009B7676" w:rsidRPr="009E698F" w:rsidRDefault="009B7676" w:rsidP="00EC1924">
            <w:pPr>
              <w:spacing w:after="160" w:line="259" w:lineRule="auto"/>
              <w:rPr>
                <w:rFonts w:ascii="Amasis MT Pro" w:hAnsi="Amasis MT Pro"/>
                <w:sz w:val="24"/>
                <w:szCs w:val="24"/>
              </w:rPr>
            </w:pPr>
          </w:p>
        </w:tc>
        <w:tc>
          <w:tcPr>
            <w:tcW w:w="3106" w:type="dxa"/>
            <w:vAlign w:val="center"/>
          </w:tcPr>
          <w:p w14:paraId="3CC8AABB" w14:textId="78C6D028" w:rsidR="009B7676" w:rsidRPr="009E698F" w:rsidRDefault="005A446F" w:rsidP="002C391D">
            <w:pPr>
              <w:spacing w:after="160" w:line="259" w:lineRule="auto"/>
              <w:rPr>
                <w:rFonts w:ascii="Amasis MT Pro" w:hAnsi="Amasis MT Pro"/>
                <w:sz w:val="24"/>
                <w:szCs w:val="24"/>
              </w:rPr>
            </w:pPr>
            <w:r>
              <w:rPr>
                <w:rFonts w:ascii="Amasis MT Pro" w:hAnsi="Amasis MT Pro"/>
                <w:sz w:val="24"/>
                <w:szCs w:val="24"/>
              </w:rPr>
              <w:t>According to</w:t>
            </w:r>
            <w:sdt>
              <w:sdtPr>
                <w:rPr>
                  <w:rFonts w:ascii="Amasis MT Pro" w:hAnsi="Amasis MT Pro"/>
                  <w:sz w:val="24"/>
                  <w:szCs w:val="24"/>
                </w:rPr>
                <w:id w:val="-1798678419"/>
                <w:citation/>
              </w:sdtPr>
              <w:sdtEndPr/>
              <w:sdtContent>
                <w:r>
                  <w:rPr>
                    <w:rFonts w:ascii="Amasis MT Pro" w:hAnsi="Amasis MT Pro"/>
                    <w:sz w:val="24"/>
                    <w:szCs w:val="24"/>
                  </w:rPr>
                  <w:fldChar w:fldCharType="begin"/>
                </w:r>
                <w:r>
                  <w:rPr>
                    <w:rFonts w:ascii="Amasis MT Pro" w:hAnsi="Amasis MT Pro"/>
                    <w:sz w:val="24"/>
                    <w:szCs w:val="24"/>
                  </w:rPr>
                  <w:instrText xml:space="preserve"> CITATION Tec18 \l 7177 </w:instrText>
                </w:r>
                <w:r>
                  <w:rPr>
                    <w:rFonts w:ascii="Amasis MT Pro" w:hAnsi="Amasis MT Pro"/>
                    <w:sz w:val="24"/>
                    <w:szCs w:val="24"/>
                  </w:rPr>
                  <w:fldChar w:fldCharType="separate"/>
                </w:r>
                <w:r>
                  <w:rPr>
                    <w:rFonts w:ascii="Amasis MT Pro" w:hAnsi="Amasis MT Pro"/>
                    <w:noProof/>
                    <w:sz w:val="24"/>
                    <w:szCs w:val="24"/>
                  </w:rPr>
                  <w:t xml:space="preserve"> </w:t>
                </w:r>
                <w:r w:rsidRPr="005A446F">
                  <w:rPr>
                    <w:rFonts w:ascii="Amasis MT Pro" w:hAnsi="Amasis MT Pro"/>
                    <w:noProof/>
                    <w:sz w:val="24"/>
                    <w:szCs w:val="24"/>
                  </w:rPr>
                  <w:t>(Tech difference, 2018)</w:t>
                </w:r>
                <w:r>
                  <w:rPr>
                    <w:rFonts w:ascii="Amasis MT Pro" w:hAnsi="Amasis MT Pro"/>
                    <w:sz w:val="24"/>
                    <w:szCs w:val="24"/>
                  </w:rPr>
                  <w:fldChar w:fldCharType="end"/>
                </w:r>
              </w:sdtContent>
            </w:sdt>
            <w:r w:rsidR="002C391D">
              <w:t xml:space="preserve"> </w:t>
            </w:r>
            <w:r w:rsidR="002C391D" w:rsidRPr="002C391D">
              <w:rPr>
                <w:rFonts w:ascii="Amasis MT Pro" w:hAnsi="Amasis MT Pro"/>
                <w:sz w:val="24"/>
                <w:szCs w:val="24"/>
              </w:rPr>
              <w:t>Coaxial cables are simple to install and maintain because they really do not require any special tools for cutting and crimping.</w:t>
            </w:r>
          </w:p>
        </w:tc>
      </w:tr>
    </w:tbl>
    <w:p w14:paraId="6969568D" w14:textId="553C7133" w:rsidR="001900BE" w:rsidRDefault="001900BE" w:rsidP="00126F6F"/>
    <w:p w14:paraId="0ACFA140" w14:textId="3AA1DFA5" w:rsidR="00126F6F" w:rsidRDefault="00126F6F" w:rsidP="00126F6F"/>
    <w:p w14:paraId="6F0D902F" w14:textId="23DF9B7B" w:rsidR="00126F6F" w:rsidRDefault="00126F6F" w:rsidP="00126F6F"/>
    <w:p w14:paraId="05FD3321" w14:textId="5D9F2FC2" w:rsidR="00126F6F" w:rsidRDefault="00126F6F" w:rsidP="00126F6F"/>
    <w:p w14:paraId="5038DAD8" w14:textId="5C973ED9" w:rsidR="00126F6F" w:rsidRPr="004F5C51" w:rsidRDefault="00126F6F" w:rsidP="004F5C51">
      <w:pPr>
        <w:pStyle w:val="Heading1"/>
        <w:tabs>
          <w:tab w:val="left" w:pos="284"/>
        </w:tabs>
        <w:ind w:hanging="720"/>
      </w:pPr>
      <w:r>
        <w:br w:type="page"/>
      </w:r>
      <w:bookmarkStart w:id="1" w:name="_Toc103583189"/>
      <w:r w:rsidR="00B87328" w:rsidRPr="004F5C51">
        <w:rPr>
          <w:noProof/>
        </w:rPr>
        <w:lastRenderedPageBreak/>
        <w:t>What are the most common types of software license agreements</w:t>
      </w:r>
      <w:r w:rsidR="00B87328" w:rsidRPr="004F5C51">
        <w:t>?</w:t>
      </w:r>
      <w:bookmarkEnd w:id="1"/>
    </w:p>
    <w:p w14:paraId="05321ACC" w14:textId="2EB0FAB8" w:rsidR="009A4CDE" w:rsidRDefault="009A4CDE" w:rsidP="009A4CDE"/>
    <w:p w14:paraId="6E743876" w14:textId="1169F4F9" w:rsidR="00C90B56" w:rsidRDefault="004F5C51" w:rsidP="009A4CDE">
      <w:pPr>
        <w:rPr>
          <w:rFonts w:ascii="Amasis MT Pro" w:hAnsi="Amasis MT Pro"/>
          <w:sz w:val="24"/>
          <w:szCs w:val="24"/>
        </w:rPr>
      </w:pPr>
      <w:r>
        <w:rPr>
          <w:rFonts w:ascii="Amasis MT Pro" w:hAnsi="Amasis MT Pro"/>
          <w:sz w:val="24"/>
          <w:szCs w:val="24"/>
        </w:rPr>
        <w:t xml:space="preserve">According to the </w:t>
      </w:r>
      <w:sdt>
        <w:sdtPr>
          <w:rPr>
            <w:rFonts w:ascii="Amasis MT Pro" w:hAnsi="Amasis MT Pro"/>
            <w:sz w:val="24"/>
            <w:szCs w:val="24"/>
          </w:rPr>
          <w:id w:val="-425731979"/>
          <w:citation/>
        </w:sdtPr>
        <w:sdtEndPr/>
        <w:sdtContent>
          <w:r>
            <w:rPr>
              <w:rFonts w:ascii="Amasis MT Pro" w:hAnsi="Amasis MT Pro"/>
              <w:sz w:val="24"/>
              <w:szCs w:val="24"/>
            </w:rPr>
            <w:fldChar w:fldCharType="begin"/>
          </w:r>
          <w:r>
            <w:rPr>
              <w:rFonts w:ascii="Amasis MT Pro" w:hAnsi="Amasis MT Pro"/>
              <w:sz w:val="24"/>
              <w:szCs w:val="24"/>
            </w:rPr>
            <w:instrText xml:space="preserve"> CITATION Sny20 \l 7177 </w:instrText>
          </w:r>
          <w:r>
            <w:rPr>
              <w:rFonts w:ascii="Amasis MT Pro" w:hAnsi="Amasis MT Pro"/>
              <w:sz w:val="24"/>
              <w:szCs w:val="24"/>
            </w:rPr>
            <w:fldChar w:fldCharType="separate"/>
          </w:r>
          <w:r w:rsidRPr="004F5C51">
            <w:rPr>
              <w:rFonts w:ascii="Amasis MT Pro" w:hAnsi="Amasis MT Pro"/>
              <w:sz w:val="24"/>
              <w:szCs w:val="24"/>
            </w:rPr>
            <w:t>(Snyk limited, 2020)</w:t>
          </w:r>
          <w:r>
            <w:rPr>
              <w:rFonts w:ascii="Amasis MT Pro" w:hAnsi="Amasis MT Pro"/>
              <w:sz w:val="24"/>
              <w:szCs w:val="24"/>
            </w:rPr>
            <w:fldChar w:fldCharType="end"/>
          </w:r>
        </w:sdtContent>
      </w:sdt>
      <w:r w:rsidR="00C90B56">
        <w:rPr>
          <w:rFonts w:ascii="Amasis MT Pro" w:hAnsi="Amasis MT Pro"/>
          <w:sz w:val="24"/>
          <w:szCs w:val="24"/>
        </w:rPr>
        <w:t xml:space="preserve">, the most common type of software license agreements </w:t>
      </w:r>
      <w:r w:rsidR="00B34D90">
        <w:rPr>
          <w:rFonts w:ascii="Amasis MT Pro" w:hAnsi="Amasis MT Pro"/>
          <w:sz w:val="24"/>
          <w:szCs w:val="24"/>
        </w:rPr>
        <w:t>is</w:t>
      </w:r>
      <w:r w:rsidR="00C90B56">
        <w:rPr>
          <w:rFonts w:ascii="Amasis MT Pro" w:hAnsi="Amasis MT Pro"/>
          <w:sz w:val="24"/>
          <w:szCs w:val="24"/>
        </w:rPr>
        <w:t xml:space="preserve"> “Public Domain License”,”</w:t>
      </w:r>
      <w:r w:rsidR="00264912">
        <w:rPr>
          <w:rFonts w:ascii="Amasis MT Pro" w:hAnsi="Amasis MT Pro"/>
          <w:sz w:val="24"/>
          <w:szCs w:val="24"/>
        </w:rPr>
        <w:t xml:space="preserve"> </w:t>
      </w:r>
      <w:r w:rsidR="00C90B56">
        <w:rPr>
          <w:rFonts w:ascii="Amasis MT Pro" w:hAnsi="Amasis MT Pro"/>
          <w:sz w:val="24"/>
          <w:szCs w:val="24"/>
        </w:rPr>
        <w:t>LGPL”,”</w:t>
      </w:r>
      <w:r w:rsidR="00264912">
        <w:rPr>
          <w:rFonts w:ascii="Amasis MT Pro" w:hAnsi="Amasis MT Pro"/>
          <w:sz w:val="24"/>
          <w:szCs w:val="24"/>
        </w:rPr>
        <w:t xml:space="preserve"> </w:t>
      </w:r>
      <w:r w:rsidR="00C90B56">
        <w:rPr>
          <w:rFonts w:ascii="Amasis MT Pro" w:hAnsi="Amasis MT Pro"/>
          <w:sz w:val="24"/>
          <w:szCs w:val="24"/>
        </w:rPr>
        <w:t xml:space="preserve">Permissive”, “Copyleft”, </w:t>
      </w:r>
      <w:r w:rsidR="00264912">
        <w:rPr>
          <w:rFonts w:ascii="Amasis MT Pro" w:hAnsi="Amasis MT Pro"/>
          <w:sz w:val="24"/>
          <w:szCs w:val="24"/>
        </w:rPr>
        <w:t xml:space="preserve">and </w:t>
      </w:r>
      <w:r w:rsidR="00C90B56">
        <w:rPr>
          <w:rFonts w:ascii="Amasis MT Pro" w:hAnsi="Amasis MT Pro"/>
          <w:sz w:val="24"/>
          <w:szCs w:val="24"/>
        </w:rPr>
        <w:t>“Proprietary”.</w:t>
      </w:r>
    </w:p>
    <w:p w14:paraId="4ECA71B0" w14:textId="77777777" w:rsidR="00C90B56" w:rsidRPr="003C7410" w:rsidRDefault="00C90B56" w:rsidP="003C7410">
      <w:pPr>
        <w:pStyle w:val="Heading2"/>
      </w:pPr>
    </w:p>
    <w:p w14:paraId="7A85B899" w14:textId="77777777" w:rsidR="00AD1DD6" w:rsidRPr="003C7410" w:rsidRDefault="000607B8" w:rsidP="003C7410">
      <w:pPr>
        <w:pStyle w:val="Heading2"/>
      </w:pPr>
      <w:bookmarkStart w:id="2" w:name="_Toc103583190"/>
      <w:r w:rsidRPr="003C7410">
        <w:t>Public Domain License:</w:t>
      </w:r>
      <w:bookmarkEnd w:id="2"/>
      <w:r w:rsidR="00C90B56" w:rsidRPr="003C7410">
        <w:t xml:space="preserve"> </w:t>
      </w:r>
    </w:p>
    <w:p w14:paraId="18A35DF4" w14:textId="5C7B1277" w:rsidR="00E7506B" w:rsidRPr="003C7410" w:rsidRDefault="00EE0003" w:rsidP="003C7410">
      <w:pPr>
        <w:rPr>
          <w:rFonts w:ascii="Amasis MT Pro" w:hAnsi="Amasis MT Pro"/>
          <w:sz w:val="24"/>
          <w:szCs w:val="24"/>
        </w:rPr>
      </w:pPr>
      <w:r w:rsidRPr="003C7410">
        <w:rPr>
          <w:rFonts w:ascii="Amasis MT Pro" w:hAnsi="Amasis MT Pro"/>
          <w:sz w:val="24"/>
          <w:szCs w:val="24"/>
        </w:rPr>
        <w:t xml:space="preserve">This </w:t>
      </w:r>
      <w:r w:rsidR="007C7CD3" w:rsidRPr="003C7410">
        <w:rPr>
          <w:rFonts w:ascii="Amasis MT Pro" w:hAnsi="Amasis MT Pro"/>
          <w:sz w:val="24"/>
          <w:szCs w:val="24"/>
        </w:rPr>
        <w:t xml:space="preserve">software </w:t>
      </w:r>
      <w:r w:rsidR="00B34D90">
        <w:rPr>
          <w:rFonts w:ascii="Amasis MT Pro" w:hAnsi="Amasis MT Pro"/>
          <w:sz w:val="24"/>
          <w:szCs w:val="24"/>
        </w:rPr>
        <w:t xml:space="preserve">is </w:t>
      </w:r>
      <w:r w:rsidR="007C7CD3" w:rsidRPr="003C7410">
        <w:rPr>
          <w:rFonts w:ascii="Amasis MT Pro" w:hAnsi="Amasis MT Pro"/>
          <w:sz w:val="24"/>
          <w:szCs w:val="24"/>
        </w:rPr>
        <w:t xml:space="preserve">designed as being in the public domain, anybody can freely use </w:t>
      </w:r>
      <w:r w:rsidR="00264912" w:rsidRPr="003C7410">
        <w:rPr>
          <w:rFonts w:ascii="Amasis MT Pro" w:hAnsi="Amasis MT Pro"/>
          <w:sz w:val="24"/>
          <w:szCs w:val="24"/>
        </w:rPr>
        <w:t xml:space="preserve">it </w:t>
      </w:r>
      <w:r w:rsidR="00313613" w:rsidRPr="003C7410">
        <w:rPr>
          <w:rFonts w:ascii="Amasis MT Pro" w:hAnsi="Amasis MT Pro"/>
          <w:sz w:val="24"/>
          <w:szCs w:val="24"/>
        </w:rPr>
        <w:t xml:space="preserve">without any restrictions on </w:t>
      </w:r>
      <w:r w:rsidR="007C7CD3" w:rsidRPr="003C7410">
        <w:rPr>
          <w:rFonts w:ascii="Amasis MT Pro" w:hAnsi="Amasis MT Pro"/>
          <w:sz w:val="24"/>
          <w:szCs w:val="24"/>
        </w:rPr>
        <w:t>it.</w:t>
      </w:r>
      <w:r w:rsidR="002D5F3B" w:rsidRPr="003C7410">
        <w:rPr>
          <w:rFonts w:ascii="Amasis MT Pro" w:hAnsi="Amasis MT Pro"/>
          <w:sz w:val="24"/>
          <w:szCs w:val="24"/>
        </w:rPr>
        <w:t xml:space="preserve"> However, </w:t>
      </w:r>
      <w:r w:rsidR="0036270F" w:rsidRPr="003C7410">
        <w:rPr>
          <w:rFonts w:ascii="Amasis MT Pro" w:hAnsi="Amasis MT Pro"/>
          <w:sz w:val="24"/>
          <w:szCs w:val="24"/>
        </w:rPr>
        <w:t xml:space="preserve">for </w:t>
      </w:r>
      <w:r w:rsidRPr="003C7410">
        <w:rPr>
          <w:rFonts w:ascii="Amasis MT Pro" w:hAnsi="Amasis MT Pro"/>
          <w:sz w:val="24"/>
          <w:szCs w:val="24"/>
        </w:rPr>
        <w:t>specific</w:t>
      </w:r>
      <w:r w:rsidR="0036270F" w:rsidRPr="003C7410">
        <w:rPr>
          <w:rFonts w:ascii="Amasis MT Pro" w:hAnsi="Amasis MT Pro"/>
          <w:sz w:val="24"/>
          <w:szCs w:val="24"/>
        </w:rPr>
        <w:t xml:space="preserve"> reason</w:t>
      </w:r>
      <w:r w:rsidRPr="003C7410">
        <w:rPr>
          <w:rFonts w:ascii="Amasis MT Pro" w:hAnsi="Amasis MT Pro"/>
          <w:sz w:val="24"/>
          <w:szCs w:val="24"/>
        </w:rPr>
        <w:t>s</w:t>
      </w:r>
      <w:r w:rsidR="00B34D90">
        <w:rPr>
          <w:rFonts w:ascii="Amasis MT Pro" w:hAnsi="Amasis MT Pro"/>
          <w:sz w:val="24"/>
          <w:szCs w:val="24"/>
        </w:rPr>
        <w:t>,</w:t>
      </w:r>
      <w:r w:rsidR="0036270F" w:rsidRPr="003C7410">
        <w:rPr>
          <w:rFonts w:ascii="Amasis MT Pro" w:hAnsi="Amasis MT Pro"/>
          <w:sz w:val="24"/>
          <w:szCs w:val="24"/>
        </w:rPr>
        <w:t xml:space="preserve"> busines</w:t>
      </w:r>
      <w:r w:rsidR="00264912" w:rsidRPr="003C7410">
        <w:rPr>
          <w:rFonts w:ascii="Amasis MT Pro" w:hAnsi="Amasis MT Pro"/>
          <w:sz w:val="24"/>
          <w:szCs w:val="24"/>
        </w:rPr>
        <w:t>se</w:t>
      </w:r>
      <w:r w:rsidR="0036270F" w:rsidRPr="003C7410">
        <w:rPr>
          <w:rFonts w:ascii="Amasis MT Pro" w:hAnsi="Amasis MT Pro"/>
          <w:sz w:val="24"/>
          <w:szCs w:val="24"/>
        </w:rPr>
        <w:t xml:space="preserve">s should practice alert while talking </w:t>
      </w:r>
      <w:r w:rsidR="00264912" w:rsidRPr="003C7410">
        <w:rPr>
          <w:rFonts w:ascii="Amasis MT Pro" w:hAnsi="Amasis MT Pro"/>
          <w:sz w:val="24"/>
          <w:szCs w:val="24"/>
        </w:rPr>
        <w:t xml:space="preserve">about </w:t>
      </w:r>
      <w:r w:rsidR="0036270F" w:rsidRPr="003C7410">
        <w:rPr>
          <w:rFonts w:ascii="Amasis MT Pro" w:hAnsi="Amasis MT Pro"/>
          <w:sz w:val="24"/>
          <w:szCs w:val="24"/>
        </w:rPr>
        <w:t xml:space="preserve">Public Domain License in </w:t>
      </w:r>
      <w:r w:rsidR="00264912" w:rsidRPr="003C7410">
        <w:rPr>
          <w:rFonts w:ascii="Amasis MT Pro" w:hAnsi="Amasis MT Pro"/>
          <w:sz w:val="24"/>
          <w:szCs w:val="24"/>
        </w:rPr>
        <w:t xml:space="preserve">the </w:t>
      </w:r>
      <w:r w:rsidR="0036270F" w:rsidRPr="003C7410">
        <w:rPr>
          <w:rFonts w:ascii="Amasis MT Pro" w:hAnsi="Amasis MT Pro"/>
          <w:sz w:val="24"/>
          <w:szCs w:val="24"/>
        </w:rPr>
        <w:t>project or other significant applications.</w:t>
      </w:r>
    </w:p>
    <w:p w14:paraId="224131FB" w14:textId="0FDFA143" w:rsidR="00E7506B" w:rsidRPr="003C7410" w:rsidRDefault="00E7506B" w:rsidP="003C7410">
      <w:pPr>
        <w:rPr>
          <w:rFonts w:ascii="Amasis MT Pro" w:hAnsi="Amasis MT Pro"/>
          <w:sz w:val="24"/>
          <w:szCs w:val="24"/>
        </w:rPr>
      </w:pPr>
      <w:r w:rsidRPr="003C7410">
        <w:rPr>
          <w:rFonts w:ascii="Amasis MT Pro" w:hAnsi="Amasis MT Pro"/>
          <w:sz w:val="24"/>
          <w:szCs w:val="24"/>
        </w:rPr>
        <w:t xml:space="preserve">Public domain software </w:t>
      </w:r>
      <w:r w:rsidR="00FF73EB" w:rsidRPr="003C7410">
        <w:rPr>
          <w:rFonts w:ascii="Amasis MT Pro" w:hAnsi="Amasis MT Pro"/>
          <w:sz w:val="24"/>
          <w:szCs w:val="24"/>
        </w:rPr>
        <w:t>may not</w:t>
      </w:r>
      <w:r w:rsidRPr="003C7410">
        <w:rPr>
          <w:rFonts w:ascii="Amasis MT Pro" w:hAnsi="Amasis MT Pro"/>
          <w:sz w:val="24"/>
          <w:szCs w:val="24"/>
        </w:rPr>
        <w:t xml:space="preserve"> </w:t>
      </w:r>
      <w:r w:rsidR="00FF73EB" w:rsidRPr="003C7410">
        <w:rPr>
          <w:rFonts w:ascii="Amasis MT Pro" w:hAnsi="Amasis MT Pro"/>
          <w:sz w:val="24"/>
          <w:szCs w:val="24"/>
        </w:rPr>
        <w:t xml:space="preserve">necessarily stick to </w:t>
      </w:r>
      <w:r w:rsidR="00952F9A" w:rsidRPr="003C7410">
        <w:rPr>
          <w:rFonts w:ascii="Amasis MT Pro" w:hAnsi="Amasis MT Pro"/>
          <w:sz w:val="24"/>
          <w:szCs w:val="24"/>
        </w:rPr>
        <w:t>the best</w:t>
      </w:r>
      <w:r w:rsidRPr="003C7410">
        <w:rPr>
          <w:rFonts w:ascii="Amasis MT Pro" w:hAnsi="Amasis MT Pro"/>
          <w:sz w:val="24"/>
          <w:szCs w:val="24"/>
        </w:rPr>
        <w:t xml:space="preserve"> coding </w:t>
      </w:r>
      <w:r w:rsidR="00EE0003" w:rsidRPr="003C7410">
        <w:rPr>
          <w:rFonts w:ascii="Amasis MT Pro" w:hAnsi="Amasis MT Pro"/>
          <w:sz w:val="24"/>
          <w:szCs w:val="24"/>
        </w:rPr>
        <w:t>practices,</w:t>
      </w:r>
      <w:r w:rsidRPr="003C7410">
        <w:rPr>
          <w:rFonts w:ascii="Amasis MT Pro" w:hAnsi="Amasis MT Pro"/>
          <w:sz w:val="24"/>
          <w:szCs w:val="24"/>
        </w:rPr>
        <w:t xml:space="preserve"> or</w:t>
      </w:r>
      <w:r w:rsidR="00732D59" w:rsidRPr="003C7410">
        <w:rPr>
          <w:rFonts w:ascii="Amasis MT Pro" w:hAnsi="Amasis MT Pro"/>
          <w:sz w:val="24"/>
          <w:szCs w:val="24"/>
        </w:rPr>
        <w:t xml:space="preserve"> it may not provide the secure programming </w:t>
      </w:r>
      <w:r w:rsidR="00264912" w:rsidRPr="003C7410">
        <w:rPr>
          <w:rFonts w:ascii="Amasis MT Pro" w:hAnsi="Amasis MT Pro"/>
          <w:sz w:val="24"/>
          <w:szCs w:val="24"/>
        </w:rPr>
        <w:t xml:space="preserve">that </w:t>
      </w:r>
      <w:r w:rsidR="00732D59" w:rsidRPr="003C7410">
        <w:rPr>
          <w:rFonts w:ascii="Amasis MT Pro" w:hAnsi="Amasis MT Pro"/>
          <w:sz w:val="24"/>
          <w:szCs w:val="24"/>
        </w:rPr>
        <w:t>which application requires</w:t>
      </w:r>
      <w:r w:rsidR="00105EF3" w:rsidRPr="003C7410">
        <w:rPr>
          <w:rFonts w:ascii="Amasis MT Pro" w:hAnsi="Amasis MT Pro"/>
          <w:sz w:val="24"/>
          <w:szCs w:val="24"/>
        </w:rPr>
        <w:t>.</w:t>
      </w:r>
    </w:p>
    <w:p w14:paraId="1737ED5B" w14:textId="3A192C06" w:rsidR="00701C18" w:rsidRDefault="00701C18" w:rsidP="003C7410">
      <w:pPr>
        <w:rPr>
          <w:rFonts w:ascii="Amasis MT Pro" w:hAnsi="Amasis MT Pro"/>
          <w:sz w:val="24"/>
          <w:szCs w:val="24"/>
        </w:rPr>
      </w:pPr>
      <w:r w:rsidRPr="003C7410">
        <w:rPr>
          <w:rFonts w:ascii="Amasis MT Pro" w:hAnsi="Amasis MT Pro"/>
          <w:sz w:val="24"/>
          <w:szCs w:val="24"/>
        </w:rPr>
        <w:t xml:space="preserve">This software contains </w:t>
      </w:r>
      <w:r w:rsidR="00264912" w:rsidRPr="003C7410">
        <w:rPr>
          <w:rFonts w:ascii="Amasis MT Pro" w:hAnsi="Amasis MT Pro"/>
          <w:sz w:val="24"/>
          <w:szCs w:val="24"/>
        </w:rPr>
        <w:t xml:space="preserve">a </w:t>
      </w:r>
      <w:r w:rsidRPr="003C7410">
        <w:rPr>
          <w:rFonts w:ascii="Amasis MT Pro" w:hAnsi="Amasis MT Pro"/>
          <w:sz w:val="24"/>
          <w:szCs w:val="24"/>
        </w:rPr>
        <w:t>security risk</w:t>
      </w:r>
      <w:r w:rsidR="00590E09" w:rsidRPr="003C7410">
        <w:rPr>
          <w:rFonts w:ascii="Amasis MT Pro" w:hAnsi="Amasis MT Pro"/>
          <w:sz w:val="24"/>
          <w:szCs w:val="24"/>
        </w:rPr>
        <w:t xml:space="preserve"> because due</w:t>
      </w:r>
      <w:r w:rsidR="008234D2" w:rsidRPr="003C7410">
        <w:rPr>
          <w:rFonts w:ascii="Amasis MT Pro" w:hAnsi="Amasis MT Pro"/>
          <w:sz w:val="24"/>
          <w:szCs w:val="24"/>
        </w:rPr>
        <w:t xml:space="preserve"> to the free software people can </w:t>
      </w:r>
      <w:r w:rsidR="00F8088A" w:rsidRPr="003C7410">
        <w:rPr>
          <w:rFonts w:ascii="Amasis MT Pro" w:hAnsi="Amasis MT Pro"/>
          <w:sz w:val="24"/>
          <w:szCs w:val="24"/>
        </w:rPr>
        <w:t>misuse the code.</w:t>
      </w:r>
    </w:p>
    <w:p w14:paraId="72BAA397" w14:textId="77777777" w:rsidR="003C7410" w:rsidRPr="003C7410" w:rsidRDefault="003C7410" w:rsidP="003C7410">
      <w:pPr>
        <w:rPr>
          <w:rFonts w:ascii="Amasis MT Pro" w:hAnsi="Amasis MT Pro"/>
          <w:sz w:val="24"/>
          <w:szCs w:val="24"/>
        </w:rPr>
      </w:pPr>
    </w:p>
    <w:p w14:paraId="409371F7" w14:textId="11E8D7F3" w:rsidR="00F8088A" w:rsidRPr="003C7410" w:rsidRDefault="0028752C" w:rsidP="003C7410">
      <w:pPr>
        <w:pStyle w:val="Heading2"/>
      </w:pPr>
      <w:bookmarkStart w:id="3" w:name="_Toc103583191"/>
      <w:r w:rsidRPr="003C7410">
        <w:t>Permissive:</w:t>
      </w:r>
      <w:bookmarkEnd w:id="3"/>
    </w:p>
    <w:p w14:paraId="0A07A034" w14:textId="7D22C7A5" w:rsidR="003D0C75" w:rsidRDefault="00BC3836" w:rsidP="003C7410">
      <w:pPr>
        <w:rPr>
          <w:rFonts w:ascii="Amasis MT Pro" w:hAnsi="Amasis MT Pro"/>
          <w:sz w:val="24"/>
          <w:szCs w:val="24"/>
        </w:rPr>
      </w:pPr>
      <w:r w:rsidRPr="003C7410">
        <w:rPr>
          <w:rFonts w:ascii="Amasis MT Pro" w:hAnsi="Amasis MT Pro"/>
          <w:sz w:val="24"/>
          <w:szCs w:val="24"/>
        </w:rPr>
        <w:t>One of the most well recognized and well-known open-source programming licenses is this one. It also incorporates the "Apache" or "BSD" style, which is included with the Permissive license. The distribution of the program is subject to a few restrictions or regulations under this license.</w:t>
      </w:r>
    </w:p>
    <w:p w14:paraId="3A520572" w14:textId="77777777" w:rsidR="003C7410" w:rsidRPr="003C7410" w:rsidRDefault="003C7410" w:rsidP="003C7410">
      <w:pPr>
        <w:rPr>
          <w:rFonts w:ascii="Amasis MT Pro" w:hAnsi="Amasis MT Pro"/>
          <w:sz w:val="24"/>
          <w:szCs w:val="24"/>
        </w:rPr>
      </w:pPr>
    </w:p>
    <w:p w14:paraId="1DC7DD2D" w14:textId="76BE6F5B" w:rsidR="003D0C75" w:rsidRPr="003C7410" w:rsidRDefault="003D0C75" w:rsidP="003C7410">
      <w:pPr>
        <w:pStyle w:val="Heading2"/>
      </w:pPr>
      <w:r w:rsidRPr="003C7410">
        <w:t> </w:t>
      </w:r>
      <w:bookmarkStart w:id="4" w:name="_Toc103583192"/>
      <w:r w:rsidR="003C7410">
        <w:t>C</w:t>
      </w:r>
      <w:r w:rsidRPr="003C7410">
        <w:t>opyleft:</w:t>
      </w:r>
      <w:bookmarkEnd w:id="4"/>
      <w:r w:rsidR="00291F20" w:rsidRPr="003C7410">
        <w:tab/>
      </w:r>
    </w:p>
    <w:p w14:paraId="0D632F78" w14:textId="4B53C872" w:rsidR="00C07E7D" w:rsidRPr="003C7410" w:rsidRDefault="009550F8" w:rsidP="003C7410">
      <w:pPr>
        <w:rPr>
          <w:rFonts w:ascii="Amasis MT Pro" w:hAnsi="Amasis MT Pro"/>
          <w:sz w:val="24"/>
          <w:szCs w:val="24"/>
        </w:rPr>
      </w:pPr>
      <w:r w:rsidRPr="003C7410">
        <w:rPr>
          <w:rFonts w:ascii="Amasis MT Pro" w:hAnsi="Amasis MT Pro"/>
          <w:sz w:val="24"/>
          <w:szCs w:val="24"/>
        </w:rPr>
        <w:t>The copyleft licensing agreement has a lot of limitations.</w:t>
      </w:r>
      <w:r w:rsidR="00446459" w:rsidRPr="003C7410">
        <w:rPr>
          <w:rFonts w:ascii="Amasis MT Pro" w:hAnsi="Amasis MT Pro"/>
          <w:sz w:val="24"/>
          <w:szCs w:val="24"/>
        </w:rPr>
        <w:t xml:space="preserve"> Under the terms of a copyleft license, licensed code may be changed or distributed as part of a software project, </w:t>
      </w:r>
      <w:r w:rsidR="00603561" w:rsidRPr="003C7410">
        <w:rPr>
          <w:rFonts w:ascii="Amasis MT Pro" w:hAnsi="Amasis MT Pro"/>
          <w:sz w:val="24"/>
          <w:szCs w:val="24"/>
        </w:rPr>
        <w:t>if</w:t>
      </w:r>
      <w:r w:rsidR="00446459" w:rsidRPr="003C7410">
        <w:rPr>
          <w:rFonts w:ascii="Amasis MT Pro" w:hAnsi="Amasis MT Pro"/>
          <w:sz w:val="24"/>
          <w:szCs w:val="24"/>
        </w:rPr>
        <w:t xml:space="preserve"> the new code is released under the same software license.</w:t>
      </w:r>
    </w:p>
    <w:p w14:paraId="3E05279F" w14:textId="66CDCE09" w:rsidR="008857EF" w:rsidRPr="003C7410" w:rsidRDefault="008857EF" w:rsidP="003C7410">
      <w:pPr>
        <w:pStyle w:val="Heading2"/>
      </w:pPr>
    </w:p>
    <w:p w14:paraId="00660FDB" w14:textId="031A35EC" w:rsidR="008857EF" w:rsidRPr="003C7410" w:rsidRDefault="0073230D" w:rsidP="003C7410">
      <w:pPr>
        <w:pStyle w:val="Heading2"/>
      </w:pPr>
      <w:bookmarkStart w:id="5" w:name="_Toc103583193"/>
      <w:r w:rsidRPr="003C7410">
        <w:t>Proprietary:</w:t>
      </w:r>
      <w:bookmarkEnd w:id="5"/>
    </w:p>
    <w:p w14:paraId="1F9359C8" w14:textId="12049DAC" w:rsidR="0073230D" w:rsidRPr="003C7410" w:rsidRDefault="00D72410" w:rsidP="003C7410">
      <w:pPr>
        <w:rPr>
          <w:rFonts w:ascii="Amasis MT Pro" w:hAnsi="Amasis MT Pro"/>
          <w:sz w:val="24"/>
          <w:szCs w:val="24"/>
        </w:rPr>
      </w:pPr>
      <w:r w:rsidRPr="003C7410">
        <w:rPr>
          <w:rFonts w:ascii="Amasis MT Pro" w:hAnsi="Amasis MT Pro"/>
          <w:sz w:val="24"/>
          <w:szCs w:val="24"/>
        </w:rPr>
        <w:t>These software license</w:t>
      </w:r>
      <w:r w:rsidR="00B34D90">
        <w:rPr>
          <w:rFonts w:ascii="Amasis MT Pro" w:hAnsi="Amasis MT Pro"/>
          <w:sz w:val="24"/>
          <w:szCs w:val="24"/>
        </w:rPr>
        <w:t>s</w:t>
      </w:r>
      <w:r w:rsidRPr="003C7410">
        <w:rPr>
          <w:rFonts w:ascii="Amasis MT Pro" w:hAnsi="Amasis MT Pro"/>
          <w:sz w:val="24"/>
          <w:szCs w:val="24"/>
        </w:rPr>
        <w:t xml:space="preserve"> make it illegal to </w:t>
      </w:r>
      <w:r w:rsidR="00C208B0" w:rsidRPr="003C7410">
        <w:rPr>
          <w:rFonts w:ascii="Amasis MT Pro" w:hAnsi="Amasis MT Pro"/>
          <w:sz w:val="24"/>
          <w:szCs w:val="24"/>
        </w:rPr>
        <w:t>copying,</w:t>
      </w:r>
      <w:r w:rsidR="00B34D90">
        <w:rPr>
          <w:rFonts w:ascii="Amasis MT Pro" w:hAnsi="Amasis MT Pro"/>
          <w:sz w:val="24"/>
          <w:szCs w:val="24"/>
        </w:rPr>
        <w:t xml:space="preserve"> </w:t>
      </w:r>
      <w:r w:rsidR="00C208B0" w:rsidRPr="003C7410">
        <w:rPr>
          <w:rFonts w:ascii="Amasis MT Pro" w:hAnsi="Amasis MT Pro"/>
          <w:sz w:val="24"/>
          <w:szCs w:val="24"/>
        </w:rPr>
        <w:t>modify</w:t>
      </w:r>
      <w:r w:rsidR="00B34D90">
        <w:rPr>
          <w:rFonts w:ascii="Amasis MT Pro" w:hAnsi="Amasis MT Pro"/>
          <w:sz w:val="24"/>
          <w:szCs w:val="24"/>
        </w:rPr>
        <w:t>,</w:t>
      </w:r>
      <w:r w:rsidR="00C208B0" w:rsidRPr="003C7410">
        <w:rPr>
          <w:rFonts w:ascii="Amasis MT Pro" w:hAnsi="Amasis MT Pro"/>
          <w:sz w:val="24"/>
          <w:szCs w:val="24"/>
        </w:rPr>
        <w:t xml:space="preserve"> or distribut</w:t>
      </w:r>
      <w:r w:rsidR="00B34D90">
        <w:rPr>
          <w:rFonts w:ascii="Amasis MT Pro" w:hAnsi="Amasis MT Pro"/>
          <w:sz w:val="24"/>
          <w:szCs w:val="24"/>
        </w:rPr>
        <w:t>e</w:t>
      </w:r>
      <w:r w:rsidR="00C208B0" w:rsidRPr="003C7410">
        <w:rPr>
          <w:rFonts w:ascii="Amasis MT Pro" w:hAnsi="Amasis MT Pro"/>
          <w:sz w:val="24"/>
          <w:szCs w:val="24"/>
        </w:rPr>
        <w:t>. T</w:t>
      </w:r>
      <w:r w:rsidR="009A5A01" w:rsidRPr="003C7410">
        <w:rPr>
          <w:rFonts w:ascii="Amasis MT Pro" w:hAnsi="Amasis MT Pro"/>
          <w:sz w:val="24"/>
          <w:szCs w:val="24"/>
        </w:rPr>
        <w:t xml:space="preserve">his type of software has </w:t>
      </w:r>
      <w:r w:rsidR="007B4618" w:rsidRPr="003C7410">
        <w:rPr>
          <w:rFonts w:ascii="Amasis MT Pro" w:hAnsi="Amasis MT Pro"/>
          <w:sz w:val="24"/>
          <w:szCs w:val="24"/>
        </w:rPr>
        <w:t>extra restrictions</w:t>
      </w:r>
      <w:r w:rsidR="009A5A01" w:rsidRPr="003C7410">
        <w:rPr>
          <w:rFonts w:ascii="Amasis MT Pro" w:hAnsi="Amasis MT Pro"/>
          <w:sz w:val="24"/>
          <w:szCs w:val="24"/>
        </w:rPr>
        <w:t xml:space="preserve"> </w:t>
      </w:r>
      <w:r w:rsidR="007B4618" w:rsidRPr="003C7410">
        <w:rPr>
          <w:rFonts w:ascii="Amasis MT Pro" w:hAnsi="Amasis MT Pro"/>
          <w:sz w:val="24"/>
          <w:szCs w:val="24"/>
        </w:rPr>
        <w:t xml:space="preserve">since it </w:t>
      </w:r>
      <w:r w:rsidR="009A5A01" w:rsidRPr="003C7410">
        <w:rPr>
          <w:rFonts w:ascii="Amasis MT Pro" w:hAnsi="Amasis MT Pro"/>
          <w:sz w:val="24"/>
          <w:szCs w:val="24"/>
        </w:rPr>
        <w:t>protect</w:t>
      </w:r>
      <w:r w:rsidR="007B4618" w:rsidRPr="003C7410">
        <w:rPr>
          <w:rFonts w:ascii="Amasis MT Pro" w:hAnsi="Amasis MT Pro"/>
          <w:sz w:val="24"/>
          <w:szCs w:val="24"/>
        </w:rPr>
        <w:t>s</w:t>
      </w:r>
      <w:r w:rsidR="009A5A01" w:rsidRPr="003C7410">
        <w:rPr>
          <w:rFonts w:ascii="Amasis MT Pro" w:hAnsi="Amasis MT Pro"/>
          <w:sz w:val="24"/>
          <w:szCs w:val="24"/>
        </w:rPr>
        <w:t xml:space="preserve"> the developer or owner </w:t>
      </w:r>
      <w:r w:rsidR="007B4618" w:rsidRPr="003C7410">
        <w:rPr>
          <w:rFonts w:ascii="Amasis MT Pro" w:hAnsi="Amasis MT Pro"/>
          <w:sz w:val="24"/>
          <w:szCs w:val="24"/>
        </w:rPr>
        <w:t>from unlawful software use.</w:t>
      </w:r>
    </w:p>
    <w:p w14:paraId="70A665DE" w14:textId="60E87858" w:rsidR="00276E97" w:rsidRPr="003C7410" w:rsidRDefault="00276E97" w:rsidP="003C7410">
      <w:pPr>
        <w:rPr>
          <w:rFonts w:ascii="Amasis MT Pro" w:hAnsi="Amasis MT Pro"/>
          <w:sz w:val="24"/>
          <w:szCs w:val="24"/>
        </w:rPr>
      </w:pPr>
    </w:p>
    <w:p w14:paraId="515DAC12" w14:textId="1F1F7BEF" w:rsidR="00276E97" w:rsidRPr="003C7410" w:rsidRDefault="00276E97" w:rsidP="003C7410">
      <w:pPr>
        <w:pStyle w:val="Heading2"/>
      </w:pPr>
      <w:bookmarkStart w:id="6" w:name="_Toc103583194"/>
      <w:r w:rsidRPr="003C7410">
        <w:t xml:space="preserve">Gnu lesser </w:t>
      </w:r>
      <w:r w:rsidR="00603561" w:rsidRPr="003C7410">
        <w:t>public</w:t>
      </w:r>
      <w:r w:rsidRPr="003C7410">
        <w:t xml:space="preserve"> </w:t>
      </w:r>
      <w:r w:rsidR="004A5730" w:rsidRPr="003C7410">
        <w:t>license (</w:t>
      </w:r>
      <w:r w:rsidR="00DD18EE" w:rsidRPr="003C7410">
        <w:t>LGPL</w:t>
      </w:r>
      <w:r w:rsidRPr="003C7410">
        <w:t>):</w:t>
      </w:r>
      <w:bookmarkEnd w:id="6"/>
    </w:p>
    <w:p w14:paraId="6A67C9BF" w14:textId="0AD7C72F" w:rsidR="00276E97" w:rsidRPr="003C7410" w:rsidRDefault="00DD18EE" w:rsidP="003C7410">
      <w:pPr>
        <w:rPr>
          <w:rFonts w:ascii="Amasis MT Pro" w:hAnsi="Amasis MT Pro"/>
          <w:sz w:val="24"/>
          <w:szCs w:val="24"/>
        </w:rPr>
      </w:pPr>
      <w:r w:rsidRPr="003C7410">
        <w:rPr>
          <w:rFonts w:ascii="Amasis MT Pro" w:hAnsi="Amasis MT Pro"/>
          <w:sz w:val="24"/>
          <w:szCs w:val="24"/>
        </w:rPr>
        <w:t xml:space="preserve">According to the LGPL license, </w:t>
      </w:r>
      <w:r w:rsidR="00DD73E1" w:rsidRPr="003C7410">
        <w:rPr>
          <w:rFonts w:ascii="Amasis MT Pro" w:hAnsi="Amasis MT Pro"/>
          <w:sz w:val="24"/>
          <w:szCs w:val="24"/>
        </w:rPr>
        <w:t xml:space="preserve">developers have the right to link to </w:t>
      </w:r>
      <w:r w:rsidR="004A5730" w:rsidRPr="003C7410">
        <w:rPr>
          <w:rFonts w:ascii="Amasis MT Pro" w:hAnsi="Amasis MT Pro"/>
          <w:sz w:val="24"/>
          <w:szCs w:val="24"/>
        </w:rPr>
        <w:t>open-source</w:t>
      </w:r>
      <w:r w:rsidR="00DD73E1" w:rsidRPr="003C7410">
        <w:rPr>
          <w:rFonts w:ascii="Amasis MT Pro" w:hAnsi="Amasis MT Pro"/>
          <w:sz w:val="24"/>
          <w:szCs w:val="24"/>
        </w:rPr>
        <w:t xml:space="preserve"> libraries from their software under the LGPL license</w:t>
      </w:r>
      <w:r w:rsidR="00AD20C3" w:rsidRPr="003C7410">
        <w:rPr>
          <w:rFonts w:ascii="Amasis MT Pro" w:hAnsi="Amasis MT Pro"/>
          <w:sz w:val="24"/>
          <w:szCs w:val="24"/>
        </w:rPr>
        <w:t>.</w:t>
      </w:r>
      <w:r w:rsidR="00F45352" w:rsidRPr="003C7410">
        <w:rPr>
          <w:rFonts w:ascii="Amasis MT Pro" w:hAnsi="Amasis MT Pro"/>
          <w:sz w:val="24"/>
          <w:szCs w:val="24"/>
        </w:rPr>
        <w:t xml:space="preserve"> When projects are produced or linked to include an LGPL-licensed library, the resulting code can be licensed under any other sort of license</w:t>
      </w:r>
      <w:r w:rsidR="00AD20C3" w:rsidRPr="003C7410">
        <w:rPr>
          <w:rFonts w:ascii="Amasis MT Pro" w:hAnsi="Amasis MT Pro"/>
          <w:sz w:val="24"/>
          <w:szCs w:val="24"/>
        </w:rPr>
        <w:t xml:space="preserve"> </w:t>
      </w:r>
      <w:r w:rsidR="00F45352" w:rsidRPr="003C7410">
        <w:rPr>
          <w:rFonts w:ascii="Amasis MT Pro" w:hAnsi="Amasis MT Pro"/>
          <w:sz w:val="24"/>
          <w:szCs w:val="24"/>
        </w:rPr>
        <w:t xml:space="preserve">even </w:t>
      </w:r>
      <w:r w:rsidR="00B34D90">
        <w:rPr>
          <w:rFonts w:ascii="Amasis MT Pro" w:hAnsi="Amasis MT Pro"/>
          <w:sz w:val="24"/>
          <w:szCs w:val="24"/>
        </w:rPr>
        <w:t xml:space="preserve">a </w:t>
      </w:r>
      <w:r w:rsidR="00F45352" w:rsidRPr="003C7410">
        <w:rPr>
          <w:rFonts w:ascii="Amasis MT Pro" w:hAnsi="Amasis MT Pro"/>
          <w:sz w:val="24"/>
          <w:szCs w:val="24"/>
        </w:rPr>
        <w:t>proprietary</w:t>
      </w:r>
      <w:r w:rsidR="00AD20C3" w:rsidRPr="003C7410">
        <w:rPr>
          <w:rFonts w:ascii="Amasis MT Pro" w:hAnsi="Amasis MT Pro"/>
          <w:sz w:val="24"/>
          <w:szCs w:val="24"/>
        </w:rPr>
        <w:t xml:space="preserve"> software license</w:t>
      </w:r>
      <w:r w:rsidR="00F45352" w:rsidRPr="003C7410">
        <w:rPr>
          <w:rFonts w:ascii="Amasis MT Pro" w:hAnsi="Amasis MT Pro"/>
          <w:sz w:val="24"/>
          <w:szCs w:val="24"/>
        </w:rPr>
        <w:t>.</w:t>
      </w:r>
    </w:p>
    <w:p w14:paraId="23F7455F" w14:textId="77777777" w:rsidR="0073230D" w:rsidRDefault="0073230D" w:rsidP="0073230D"/>
    <w:p w14:paraId="071BFDA2" w14:textId="237E3F36" w:rsidR="00BC3836" w:rsidRDefault="0087635C" w:rsidP="0087635C">
      <w:pPr>
        <w:pStyle w:val="Heading1"/>
      </w:pPr>
      <w:bookmarkStart w:id="7" w:name="_Toc103583195"/>
      <w:r>
        <w:lastRenderedPageBreak/>
        <w:t>Show the sequence of start, data, and stop bits that are generated during asynchronous transmission of the character string “LUNCH.”</w:t>
      </w:r>
      <w:bookmarkEnd w:id="7"/>
    </w:p>
    <w:p w14:paraId="194DCBF7" w14:textId="6D08BE89" w:rsidR="00F8088A" w:rsidRDefault="00F8088A" w:rsidP="00F8088A">
      <w:r>
        <w:t xml:space="preserve">  </w:t>
      </w:r>
    </w:p>
    <w:p w14:paraId="6F41E803" w14:textId="4E6EB273" w:rsidR="0036270F" w:rsidRDefault="0036270F" w:rsidP="00AD1DD6">
      <w:pPr>
        <w:pStyle w:val="ListParagraph"/>
      </w:pPr>
    </w:p>
    <w:p w14:paraId="07C0CD42" w14:textId="77777777" w:rsidR="0036270F" w:rsidRDefault="0036270F" w:rsidP="00AD1DD6">
      <w:pPr>
        <w:pStyle w:val="ListParagraph"/>
      </w:pPr>
    </w:p>
    <w:bookmarkStart w:id="8" w:name="_MON_1713680778"/>
    <w:bookmarkEnd w:id="8"/>
    <w:p w14:paraId="51FB1A16" w14:textId="1B01A5F5" w:rsidR="00313613" w:rsidRPr="00AD1DD6" w:rsidRDefault="00222910" w:rsidP="00AD1DD6">
      <w:pPr>
        <w:pStyle w:val="ListParagraph"/>
      </w:pPr>
      <w:r>
        <w:object w:dxaOrig="5775" w:dyaOrig="3600" w14:anchorId="7B436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98.75pt" o:ole="">
            <v:imagedata r:id="rId11" o:title=""/>
          </v:shape>
          <o:OLEObject Type="Embed" ProgID="Excel.Sheet.12" ShapeID="_x0000_i1025" DrawAspect="Content" ObjectID="_1714460667" r:id="rId12"/>
        </w:object>
      </w:r>
    </w:p>
    <w:p w14:paraId="17948564" w14:textId="77777777" w:rsidR="0033673B" w:rsidRDefault="0033673B" w:rsidP="009A4CDE"/>
    <w:p w14:paraId="4B1ECF39" w14:textId="77777777" w:rsidR="00592350" w:rsidRDefault="00592350" w:rsidP="009A4CDE"/>
    <w:p w14:paraId="4AD6E1C2" w14:textId="77777777" w:rsidR="00357B4E" w:rsidRDefault="00357B4E" w:rsidP="009A4CDE"/>
    <w:p w14:paraId="5CF54EEC" w14:textId="77777777" w:rsidR="009A4CDE" w:rsidRPr="009A4CDE" w:rsidRDefault="009A4CDE" w:rsidP="009A4CDE"/>
    <w:p w14:paraId="1BAFE309" w14:textId="45A589AA" w:rsidR="001A5B27" w:rsidRDefault="001A5B27" w:rsidP="001A5B27"/>
    <w:p w14:paraId="7A9F1DD7" w14:textId="77777777" w:rsidR="001A5B27" w:rsidRPr="001A5B27" w:rsidRDefault="001A5B27" w:rsidP="001A5B27"/>
    <w:p w14:paraId="68970218" w14:textId="77777777" w:rsidR="006A704F" w:rsidRPr="006A704F" w:rsidRDefault="006A704F" w:rsidP="006A704F"/>
    <w:p w14:paraId="6176C673" w14:textId="24A8074A" w:rsidR="003176D8" w:rsidRDefault="003176D8" w:rsidP="003176D8"/>
    <w:p w14:paraId="5D2C6FBB" w14:textId="77777777" w:rsidR="003176D8" w:rsidRPr="003176D8" w:rsidRDefault="003176D8" w:rsidP="003176D8"/>
    <w:p w14:paraId="078BD26F" w14:textId="16795B32" w:rsidR="00434061" w:rsidRDefault="00434061">
      <w:r>
        <w:br w:type="page"/>
      </w:r>
    </w:p>
    <w:p w14:paraId="48AC42E3" w14:textId="40FB12AC" w:rsidR="00B87328" w:rsidRDefault="00434061" w:rsidP="00434061">
      <w:pPr>
        <w:pStyle w:val="Heading1"/>
        <w:ind w:left="284"/>
        <w:rPr>
          <w:noProof/>
        </w:rPr>
      </w:pPr>
      <w:bookmarkStart w:id="9" w:name="_Toc103583196"/>
      <w:r>
        <w:rPr>
          <w:noProof/>
        </w:rPr>
        <w:lastRenderedPageBreak/>
        <w:t>List at least two (2) examples each of simplex, half-duplex, and full-duplex connections</w:t>
      </w:r>
      <w:bookmarkEnd w:id="9"/>
    </w:p>
    <w:p w14:paraId="7B082F31" w14:textId="04075B6C" w:rsidR="00434061" w:rsidRDefault="00434061" w:rsidP="00434061"/>
    <w:p w14:paraId="4F7D636F" w14:textId="191CF2C8" w:rsidR="00C82A25" w:rsidRDefault="00AB0916" w:rsidP="00434061">
      <w:pPr>
        <w:rPr>
          <w:rFonts w:ascii="Amasis MT Pro" w:hAnsi="Amasis MT Pro"/>
          <w:sz w:val="24"/>
          <w:szCs w:val="24"/>
        </w:rPr>
      </w:pPr>
      <w:r>
        <w:rPr>
          <w:rFonts w:ascii="Amasis MT Pro" w:hAnsi="Amasis MT Pro"/>
          <w:sz w:val="24"/>
          <w:szCs w:val="24"/>
        </w:rPr>
        <w:t>According to</w:t>
      </w:r>
      <w:sdt>
        <w:sdtPr>
          <w:rPr>
            <w:rFonts w:ascii="Amasis MT Pro" w:hAnsi="Amasis MT Pro"/>
            <w:sz w:val="24"/>
            <w:szCs w:val="24"/>
          </w:rPr>
          <w:id w:val="1640769519"/>
          <w:citation/>
        </w:sdtPr>
        <w:sdtEndPr/>
        <w:sdtContent>
          <w:r>
            <w:rPr>
              <w:rFonts w:ascii="Amasis MT Pro" w:hAnsi="Amasis MT Pro"/>
              <w:sz w:val="24"/>
              <w:szCs w:val="24"/>
            </w:rPr>
            <w:fldChar w:fldCharType="begin"/>
          </w:r>
          <w:r>
            <w:rPr>
              <w:rFonts w:ascii="Amasis MT Pro" w:hAnsi="Amasis MT Pro"/>
              <w:sz w:val="24"/>
              <w:szCs w:val="24"/>
            </w:rPr>
            <w:instrText xml:space="preserve"> CITATION The \l 7177 </w:instrText>
          </w:r>
          <w:r>
            <w:rPr>
              <w:rFonts w:ascii="Amasis MT Pro" w:hAnsi="Amasis MT Pro"/>
              <w:sz w:val="24"/>
              <w:szCs w:val="24"/>
            </w:rPr>
            <w:fldChar w:fldCharType="separate"/>
          </w:r>
          <w:r>
            <w:rPr>
              <w:rFonts w:ascii="Amasis MT Pro" w:hAnsi="Amasis MT Pro"/>
              <w:noProof/>
              <w:sz w:val="24"/>
              <w:szCs w:val="24"/>
            </w:rPr>
            <w:t xml:space="preserve"> </w:t>
          </w:r>
          <w:r w:rsidRPr="00AB0916">
            <w:rPr>
              <w:rFonts w:ascii="Amasis MT Pro" w:hAnsi="Amasis MT Pro"/>
              <w:noProof/>
              <w:sz w:val="24"/>
              <w:szCs w:val="24"/>
            </w:rPr>
            <w:t>(Theodore Kelechukwu Onyejaku, 2021)</w:t>
          </w:r>
          <w:r>
            <w:rPr>
              <w:rFonts w:ascii="Amasis MT Pro" w:hAnsi="Amasis MT Pro"/>
              <w:sz w:val="24"/>
              <w:szCs w:val="24"/>
            </w:rPr>
            <w:fldChar w:fldCharType="end"/>
          </w:r>
        </w:sdtContent>
      </w:sdt>
      <w:r w:rsidR="00975A77">
        <w:rPr>
          <w:rFonts w:ascii="Amasis MT Pro" w:hAnsi="Amasis MT Pro"/>
          <w:sz w:val="24"/>
          <w:szCs w:val="24"/>
        </w:rPr>
        <w:t xml:space="preserve">, </w:t>
      </w:r>
      <w:r w:rsidR="0004317A" w:rsidRPr="0004317A">
        <w:rPr>
          <w:rFonts w:ascii="Amasis MT Pro" w:hAnsi="Amasis MT Pro"/>
          <w:sz w:val="24"/>
          <w:szCs w:val="24"/>
        </w:rPr>
        <w:t>It states that data transmission can occur in a variety of ways, including one-way data transmission, in which only one device can send data. Two-way communication is also possible, where both devices can communicate data at the same time. Another scenario is that both devices can send data at the same time, but not simultaneously.</w:t>
      </w:r>
    </w:p>
    <w:p w14:paraId="416C9FD6" w14:textId="2F22E459" w:rsidR="0004317A" w:rsidRDefault="009D2E3F" w:rsidP="00EB218E">
      <w:pPr>
        <w:pStyle w:val="Heading2"/>
      </w:pPr>
      <w:bookmarkStart w:id="10" w:name="_Toc103583197"/>
      <w:r w:rsidRPr="009D2E3F">
        <w:t>Simplex Mode</w:t>
      </w:r>
      <w:r>
        <w:t>:</w:t>
      </w:r>
      <w:bookmarkEnd w:id="10"/>
    </w:p>
    <w:p w14:paraId="689EF688" w14:textId="2607AD4F" w:rsidR="009D2E3F" w:rsidRDefault="00D22E9E" w:rsidP="00615DAD">
      <w:pPr>
        <w:ind w:left="720"/>
        <w:rPr>
          <w:rFonts w:ascii="Amasis MT Pro" w:hAnsi="Amasis MT Pro"/>
          <w:sz w:val="24"/>
          <w:szCs w:val="24"/>
        </w:rPr>
      </w:pPr>
      <w:r w:rsidRPr="00D22E9E">
        <w:rPr>
          <w:rFonts w:ascii="Amasis MT Pro" w:hAnsi="Amasis MT Pro"/>
          <w:sz w:val="24"/>
          <w:szCs w:val="24"/>
        </w:rPr>
        <w:t xml:space="preserve">Simplex mode, often known as </w:t>
      </w:r>
      <w:r w:rsidR="004A5730" w:rsidRPr="00D22E9E">
        <w:rPr>
          <w:rFonts w:ascii="Amasis MT Pro" w:hAnsi="Amasis MT Pro"/>
          <w:sz w:val="24"/>
          <w:szCs w:val="24"/>
        </w:rPr>
        <w:t>single</w:t>
      </w:r>
      <w:r w:rsidR="004A5730">
        <w:rPr>
          <w:rFonts w:ascii="Amasis MT Pro" w:hAnsi="Amasis MT Pro"/>
          <w:sz w:val="24"/>
          <w:szCs w:val="24"/>
        </w:rPr>
        <w:t xml:space="preserve"> mode</w:t>
      </w:r>
      <w:r w:rsidRPr="00D22E9E">
        <w:rPr>
          <w:rFonts w:ascii="Amasis MT Pro" w:hAnsi="Amasis MT Pro"/>
          <w:sz w:val="24"/>
          <w:szCs w:val="24"/>
        </w:rPr>
        <w:t>, is a transmission mode in which data is delivered in only one direction. This indicates that just one device, not both, sends information across the channel. One is the single sender, while the other is the only receiver.</w:t>
      </w:r>
    </w:p>
    <w:p w14:paraId="25BBF2C9" w14:textId="7DF6B634" w:rsidR="00167188" w:rsidRDefault="006262E2" w:rsidP="00167188">
      <w:pPr>
        <w:ind w:left="709"/>
        <w:rPr>
          <w:rFonts w:ascii="Amasis MT Pro" w:hAnsi="Amasis MT Pro"/>
          <w:sz w:val="24"/>
          <w:szCs w:val="24"/>
        </w:rPr>
      </w:pPr>
      <w:r>
        <w:rPr>
          <w:rFonts w:ascii="Amasis MT Pro" w:hAnsi="Amasis MT Pro"/>
          <w:sz w:val="24"/>
          <w:szCs w:val="24"/>
        </w:rPr>
        <w:t>Examples: Radio</w:t>
      </w:r>
      <w:r w:rsidR="00167188">
        <w:rPr>
          <w:rFonts w:ascii="Amasis MT Pro" w:hAnsi="Amasis MT Pro"/>
          <w:sz w:val="24"/>
          <w:szCs w:val="24"/>
        </w:rPr>
        <w:t xml:space="preserve"> broadcasting, Loudspeaker, Television </w:t>
      </w:r>
      <w:proofErr w:type="gramStart"/>
      <w:r w:rsidR="00603561">
        <w:rPr>
          <w:rFonts w:ascii="Amasis MT Pro" w:hAnsi="Amasis MT Pro"/>
          <w:sz w:val="24"/>
          <w:szCs w:val="24"/>
        </w:rPr>
        <w:t xml:space="preserve">broadcasting,  </w:t>
      </w:r>
      <w:r w:rsidR="00167188">
        <w:rPr>
          <w:rFonts w:ascii="Amasis MT Pro" w:hAnsi="Amasis MT Pro"/>
          <w:sz w:val="24"/>
          <w:szCs w:val="24"/>
        </w:rPr>
        <w:t xml:space="preserve"> </w:t>
      </w:r>
      <w:proofErr w:type="gramEnd"/>
      <w:r w:rsidR="00167188">
        <w:rPr>
          <w:rFonts w:ascii="Amasis MT Pro" w:hAnsi="Amasis MT Pro"/>
          <w:sz w:val="24"/>
          <w:szCs w:val="24"/>
        </w:rPr>
        <w:t>Monitor output</w:t>
      </w:r>
      <w:r w:rsidR="00AA7CD5">
        <w:rPr>
          <w:rFonts w:ascii="Amasis MT Pro" w:hAnsi="Amasis MT Pro"/>
          <w:sz w:val="24"/>
          <w:szCs w:val="24"/>
        </w:rPr>
        <w:t xml:space="preserve">, </w:t>
      </w:r>
      <w:r w:rsidR="00B34D90">
        <w:rPr>
          <w:rFonts w:ascii="Amasis MT Pro" w:hAnsi="Amasis MT Pro"/>
          <w:sz w:val="24"/>
          <w:szCs w:val="24"/>
        </w:rPr>
        <w:t xml:space="preserve">and </w:t>
      </w:r>
      <w:r w:rsidR="00AA7CD5">
        <w:rPr>
          <w:rFonts w:ascii="Amasis MT Pro" w:hAnsi="Amasis MT Pro"/>
          <w:sz w:val="24"/>
          <w:szCs w:val="24"/>
        </w:rPr>
        <w:t>Fire alarm system.</w:t>
      </w:r>
    </w:p>
    <w:p w14:paraId="1580D78E" w14:textId="77777777" w:rsidR="008D0BF4" w:rsidRDefault="008D0BF4" w:rsidP="00167188">
      <w:pPr>
        <w:ind w:left="709"/>
        <w:rPr>
          <w:rFonts w:ascii="Amasis MT Pro" w:hAnsi="Amasis MT Pro"/>
          <w:sz w:val="24"/>
          <w:szCs w:val="24"/>
        </w:rPr>
      </w:pPr>
    </w:p>
    <w:p w14:paraId="6E55BEFB" w14:textId="129A2D7A" w:rsidR="00167188" w:rsidRDefault="00787160" w:rsidP="00EB218E">
      <w:pPr>
        <w:pStyle w:val="Heading2"/>
      </w:pPr>
      <w:bookmarkStart w:id="11" w:name="_Toc103583198"/>
      <w:r w:rsidRPr="00787160">
        <w:t>Half-Duplex mode</w:t>
      </w:r>
      <w:bookmarkEnd w:id="11"/>
    </w:p>
    <w:p w14:paraId="307589EC" w14:textId="48DEF064" w:rsidR="00156FCF" w:rsidRDefault="00EE7F43" w:rsidP="000076AB">
      <w:pPr>
        <w:ind w:left="720"/>
        <w:rPr>
          <w:rFonts w:ascii="Amasis MT Pro" w:hAnsi="Amasis MT Pro"/>
          <w:sz w:val="24"/>
          <w:szCs w:val="24"/>
        </w:rPr>
      </w:pPr>
      <w:r w:rsidRPr="00EE7F43">
        <w:rPr>
          <w:rFonts w:ascii="Amasis MT Pro" w:hAnsi="Amasis MT Pro"/>
          <w:sz w:val="24"/>
          <w:szCs w:val="24"/>
        </w:rPr>
        <w:t>Both communication endpoints can communicate data in half-duplex mode, but not simultaneously. This means that one device can only send while the other can only receive and vice versa.</w:t>
      </w:r>
    </w:p>
    <w:p w14:paraId="2BB90592" w14:textId="5D30D2D1" w:rsidR="00AA7CD5" w:rsidRDefault="00AA7CD5" w:rsidP="000076AB">
      <w:pPr>
        <w:ind w:left="720"/>
        <w:rPr>
          <w:rFonts w:ascii="Amasis MT Pro" w:hAnsi="Amasis MT Pro"/>
          <w:sz w:val="24"/>
          <w:szCs w:val="24"/>
        </w:rPr>
      </w:pPr>
      <w:r>
        <w:rPr>
          <w:rFonts w:ascii="Amasis MT Pro" w:hAnsi="Amasis MT Pro"/>
          <w:sz w:val="24"/>
          <w:szCs w:val="24"/>
        </w:rPr>
        <w:t>Example: A walkie-talkie, two</w:t>
      </w:r>
      <w:r w:rsidR="00B34D90">
        <w:rPr>
          <w:rFonts w:ascii="Amasis MT Pro" w:hAnsi="Amasis MT Pro"/>
          <w:sz w:val="24"/>
          <w:szCs w:val="24"/>
        </w:rPr>
        <w:t>-</w:t>
      </w:r>
      <w:r>
        <w:rPr>
          <w:rFonts w:ascii="Amasis MT Pro" w:hAnsi="Amasis MT Pro"/>
          <w:sz w:val="24"/>
          <w:szCs w:val="24"/>
        </w:rPr>
        <w:t xml:space="preserve">way radio that has a push to talk </w:t>
      </w:r>
      <w:r w:rsidR="006262E2">
        <w:rPr>
          <w:rFonts w:ascii="Amasis MT Pro" w:hAnsi="Amasis MT Pro"/>
          <w:sz w:val="24"/>
          <w:szCs w:val="24"/>
        </w:rPr>
        <w:t>button,</w:t>
      </w:r>
      <w:r>
        <w:rPr>
          <w:rFonts w:ascii="Amasis MT Pro" w:hAnsi="Amasis MT Pro"/>
          <w:sz w:val="24"/>
          <w:szCs w:val="24"/>
        </w:rPr>
        <w:t xml:space="preserve"> USB</w:t>
      </w:r>
    </w:p>
    <w:p w14:paraId="4B8DBD7F" w14:textId="17AB7C71" w:rsidR="004B2F55" w:rsidRDefault="004B2F55" w:rsidP="000076AB">
      <w:pPr>
        <w:ind w:left="720"/>
        <w:rPr>
          <w:rFonts w:ascii="Amasis MT Pro" w:hAnsi="Amasis MT Pro"/>
          <w:sz w:val="24"/>
          <w:szCs w:val="24"/>
        </w:rPr>
      </w:pPr>
    </w:p>
    <w:p w14:paraId="28D1C395" w14:textId="6EEADB5F" w:rsidR="004B2F55" w:rsidRDefault="004B2F55" w:rsidP="00EB218E">
      <w:pPr>
        <w:pStyle w:val="Heading2"/>
      </w:pPr>
      <w:bookmarkStart w:id="12" w:name="_Toc103583199"/>
      <w:r w:rsidRPr="004B2F55">
        <w:t>Full</w:t>
      </w:r>
      <w:r w:rsidR="00B34D90">
        <w:t>-</w:t>
      </w:r>
      <w:r w:rsidRPr="004B2F55">
        <w:t>Duplex Mode</w:t>
      </w:r>
      <w:bookmarkEnd w:id="12"/>
    </w:p>
    <w:p w14:paraId="5EC147B0" w14:textId="2924C6CC" w:rsidR="004B2F55" w:rsidRDefault="004E0D57" w:rsidP="004B2F55">
      <w:pPr>
        <w:pStyle w:val="ListParagraph"/>
        <w:rPr>
          <w:rFonts w:ascii="Amasis MT Pro" w:hAnsi="Amasis MT Pro"/>
          <w:sz w:val="24"/>
          <w:szCs w:val="24"/>
        </w:rPr>
      </w:pPr>
      <w:r w:rsidRPr="004E0D57">
        <w:rPr>
          <w:rFonts w:ascii="Amasis MT Pro" w:hAnsi="Amasis MT Pro"/>
          <w:sz w:val="24"/>
          <w:szCs w:val="24"/>
        </w:rPr>
        <w:t>Full duplex mode allows both interacting devices to send and receive data at the same time. one of the devices does not have to wait for the other before replying. This indicates that communication is not delayed.</w:t>
      </w:r>
    </w:p>
    <w:p w14:paraId="02EB49EB" w14:textId="177F6CA1" w:rsidR="004E0D57" w:rsidRDefault="004E0D57" w:rsidP="004B2F55">
      <w:pPr>
        <w:pStyle w:val="ListParagraph"/>
        <w:rPr>
          <w:rFonts w:ascii="Amasis MT Pro" w:hAnsi="Amasis MT Pro"/>
          <w:sz w:val="24"/>
          <w:szCs w:val="24"/>
        </w:rPr>
      </w:pPr>
    </w:p>
    <w:p w14:paraId="0E770F12" w14:textId="59FF2BC9" w:rsidR="004E0D57" w:rsidRPr="004B2F55" w:rsidRDefault="006262E2" w:rsidP="004B2F55">
      <w:pPr>
        <w:pStyle w:val="ListParagraph"/>
        <w:rPr>
          <w:rFonts w:ascii="Amasis MT Pro" w:hAnsi="Amasis MT Pro"/>
          <w:sz w:val="24"/>
          <w:szCs w:val="24"/>
        </w:rPr>
      </w:pPr>
      <w:r>
        <w:rPr>
          <w:rFonts w:ascii="Amasis MT Pro" w:hAnsi="Amasis MT Pro"/>
          <w:sz w:val="24"/>
          <w:szCs w:val="24"/>
        </w:rPr>
        <w:t>Example: Video</w:t>
      </w:r>
      <w:r w:rsidR="0091471E">
        <w:rPr>
          <w:rFonts w:ascii="Amasis MT Pro" w:hAnsi="Amasis MT Pro"/>
          <w:sz w:val="24"/>
          <w:szCs w:val="24"/>
        </w:rPr>
        <w:t xml:space="preserve"> calls, Audio calls, Live charts.</w:t>
      </w:r>
    </w:p>
    <w:p w14:paraId="2975B0A9" w14:textId="77777777" w:rsidR="00156FCF" w:rsidRPr="00BA6E15" w:rsidRDefault="00156FCF" w:rsidP="00434061">
      <w:pPr>
        <w:rPr>
          <w:rFonts w:ascii="Amasis MT Pro" w:hAnsi="Amasis MT Pro"/>
          <w:sz w:val="24"/>
          <w:szCs w:val="24"/>
        </w:rPr>
      </w:pPr>
    </w:p>
    <w:p w14:paraId="569C2156" w14:textId="263B6025" w:rsidR="00FB2CDE" w:rsidRPr="00FB2CDE" w:rsidRDefault="00FB2CDE" w:rsidP="00434061">
      <w:pPr>
        <w:rPr>
          <w:rFonts w:ascii="Arial" w:hAnsi="Arial" w:cs="Arial"/>
          <w:color w:val="273239"/>
          <w:spacing w:val="2"/>
          <w:sz w:val="25"/>
          <w:szCs w:val="25"/>
          <w:shd w:val="clear" w:color="auto" w:fill="FFFFFF"/>
        </w:rPr>
      </w:pPr>
    </w:p>
    <w:p w14:paraId="2760F952" w14:textId="487D2A60" w:rsidR="00434061" w:rsidRDefault="00487778" w:rsidP="00434061">
      <w:r>
        <w:t xml:space="preserve"> </w:t>
      </w:r>
    </w:p>
    <w:p w14:paraId="7699BF5E" w14:textId="3736984E" w:rsidR="006A0AF6" w:rsidRDefault="006A0AF6">
      <w:r>
        <w:br w:type="page"/>
      </w:r>
    </w:p>
    <w:p w14:paraId="447DB2BD" w14:textId="72B8D316" w:rsidR="00F10018" w:rsidRDefault="00154BB5" w:rsidP="00EB218E">
      <w:pPr>
        <w:pStyle w:val="Heading1"/>
        <w:rPr>
          <w:noProof/>
        </w:rPr>
      </w:pPr>
      <w:bookmarkStart w:id="13" w:name="_Toc103583200"/>
      <w:r w:rsidRPr="00154BB5">
        <w:rPr>
          <w:noProof/>
        </w:rPr>
        <w:lastRenderedPageBreak/>
        <w:t>List all the different network connections involved in this operation.</w:t>
      </w:r>
      <w:bookmarkEnd w:id="13"/>
    </w:p>
    <w:p w14:paraId="3786D719" w14:textId="4AF6A755" w:rsidR="00EB218E" w:rsidRDefault="00EB218E" w:rsidP="00EB218E"/>
    <w:p w14:paraId="2F121CA6" w14:textId="77777777" w:rsidR="00CF79DB" w:rsidRPr="00CF79DB" w:rsidRDefault="00CF79DB" w:rsidP="00CF79DB">
      <w:pPr>
        <w:rPr>
          <w:rFonts w:ascii="Amasis MT Pro" w:hAnsi="Amasis MT Pro"/>
          <w:sz w:val="24"/>
          <w:szCs w:val="24"/>
        </w:rPr>
      </w:pPr>
      <w:r w:rsidRPr="00CF79DB">
        <w:rPr>
          <w:rFonts w:ascii="Amasis MT Pro" w:hAnsi="Amasis MT Pro"/>
          <w:sz w:val="24"/>
          <w:szCs w:val="24"/>
        </w:rPr>
        <w:t>Wireless connection from laptop to receiving antenna.</w:t>
      </w:r>
    </w:p>
    <w:p w14:paraId="64E1C83F" w14:textId="77777777" w:rsidR="00CF79DB" w:rsidRPr="00CF79DB" w:rsidRDefault="00CF79DB" w:rsidP="00CF79DB">
      <w:pPr>
        <w:rPr>
          <w:rFonts w:ascii="Amasis MT Pro" w:hAnsi="Amasis MT Pro"/>
          <w:sz w:val="24"/>
          <w:szCs w:val="24"/>
        </w:rPr>
      </w:pPr>
      <w:r w:rsidRPr="00CF79DB">
        <w:rPr>
          <w:rFonts w:ascii="Amasis MT Pro" w:hAnsi="Amasis MT Pro"/>
          <w:sz w:val="24"/>
          <w:szCs w:val="24"/>
        </w:rPr>
        <w:t>Microcomputer to LAN connection - receiving antenna to local area network</w:t>
      </w:r>
    </w:p>
    <w:p w14:paraId="60F7868C" w14:textId="04BCB378" w:rsidR="00CF79DB" w:rsidRPr="00CF79DB" w:rsidRDefault="00CF79DB" w:rsidP="00CF79DB">
      <w:pPr>
        <w:rPr>
          <w:rFonts w:ascii="Amasis MT Pro" w:hAnsi="Amasis MT Pro"/>
          <w:sz w:val="24"/>
          <w:szCs w:val="24"/>
        </w:rPr>
      </w:pPr>
      <w:r w:rsidRPr="00CF79DB">
        <w:rPr>
          <w:rFonts w:ascii="Amasis MT Pro" w:hAnsi="Amasis MT Pro"/>
          <w:sz w:val="24"/>
          <w:szCs w:val="24"/>
        </w:rPr>
        <w:t xml:space="preserve">LAN to LAN links </w:t>
      </w:r>
      <w:r w:rsidR="00B34D90">
        <w:rPr>
          <w:rFonts w:ascii="Amasis MT Pro" w:hAnsi="Amasis MT Pro"/>
          <w:sz w:val="24"/>
          <w:szCs w:val="24"/>
        </w:rPr>
        <w:t>is</w:t>
      </w:r>
      <w:r w:rsidRPr="00CF79DB">
        <w:rPr>
          <w:rFonts w:ascii="Amasis MT Pro" w:hAnsi="Amasis MT Pro"/>
          <w:sz w:val="24"/>
          <w:szCs w:val="24"/>
        </w:rPr>
        <w:t xml:space="preserve"> used in </w:t>
      </w:r>
      <w:r w:rsidR="00B34D90">
        <w:rPr>
          <w:rFonts w:ascii="Amasis MT Pro" w:hAnsi="Amasis MT Pro"/>
          <w:sz w:val="24"/>
          <w:szCs w:val="24"/>
        </w:rPr>
        <w:t xml:space="preserve">a </w:t>
      </w:r>
      <w:r w:rsidRPr="00CF79DB">
        <w:rPr>
          <w:rFonts w:ascii="Amasis MT Pro" w:hAnsi="Amasis MT Pro"/>
          <w:sz w:val="24"/>
          <w:szCs w:val="24"/>
        </w:rPr>
        <w:t>company network.</w:t>
      </w:r>
    </w:p>
    <w:p w14:paraId="0C61592E" w14:textId="12F1A16C" w:rsidR="00F10018" w:rsidRPr="00CF79DB" w:rsidRDefault="00CF79DB" w:rsidP="00CF79DB">
      <w:pPr>
        <w:rPr>
          <w:rFonts w:ascii="Amasis MT Pro" w:hAnsi="Amasis MT Pro"/>
          <w:sz w:val="24"/>
          <w:szCs w:val="24"/>
        </w:rPr>
      </w:pPr>
      <w:r w:rsidRPr="00CF79DB">
        <w:rPr>
          <w:rFonts w:ascii="Amasis MT Pro" w:hAnsi="Amasis MT Pro"/>
          <w:sz w:val="24"/>
          <w:szCs w:val="24"/>
        </w:rPr>
        <w:t>LAN to WAN link for business Internet access.</w:t>
      </w:r>
    </w:p>
    <w:p w14:paraId="7625E8A8" w14:textId="45423029" w:rsidR="00F87F22" w:rsidRDefault="00F10018">
      <w:pPr>
        <w:rPr>
          <w:rFonts w:ascii="Bahnschrift Light SemiCondensed" w:eastAsiaTheme="majorEastAsia" w:hAnsi="Bahnschrift Light SemiCondensed" w:cstheme="majorBidi"/>
          <w:noProof/>
          <w:sz w:val="32"/>
          <w:szCs w:val="32"/>
        </w:rPr>
      </w:pPr>
      <w:r>
        <w:br w:type="page"/>
      </w:r>
      <w:bookmarkStart w:id="14" w:name="_Toc103583201"/>
      <w:r w:rsidR="009C0D86" w:rsidRPr="00F87F22">
        <w:rPr>
          <w:rStyle w:val="Heading1Char"/>
        </w:rPr>
        <w:lastRenderedPageBreak/>
        <w:t>Q</w:t>
      </w:r>
      <w:r w:rsidR="00F87F22" w:rsidRPr="00F87F22">
        <w:rPr>
          <w:rStyle w:val="Heading1Char"/>
        </w:rPr>
        <w:t xml:space="preserve"> </w:t>
      </w:r>
      <w:r w:rsidR="009C0D86" w:rsidRPr="009C0D86">
        <w:rPr>
          <w:rStyle w:val="Heading1Char"/>
        </w:rPr>
        <w:t xml:space="preserve">What </w:t>
      </w:r>
      <w:r w:rsidR="00B34D90">
        <w:rPr>
          <w:rStyle w:val="Heading1Char"/>
        </w:rPr>
        <w:t>are</w:t>
      </w:r>
      <w:r w:rsidR="009C0D86" w:rsidRPr="009C0D86">
        <w:rPr>
          <w:rStyle w:val="Heading1Char"/>
        </w:rPr>
        <w:t xml:space="preserve"> the chrematistics, advantages</w:t>
      </w:r>
      <w:r w:rsidR="00B34D90">
        <w:rPr>
          <w:rStyle w:val="Heading1Char"/>
        </w:rPr>
        <w:t>,</w:t>
      </w:r>
      <w:r w:rsidR="009C0D86" w:rsidRPr="009C0D86">
        <w:rPr>
          <w:rStyle w:val="Heading1Char"/>
        </w:rPr>
        <w:t xml:space="preserve"> and disadvantages of </w:t>
      </w:r>
      <w:r w:rsidR="00B34D90">
        <w:rPr>
          <w:rStyle w:val="Heading1Char"/>
        </w:rPr>
        <w:t xml:space="preserve">the </w:t>
      </w:r>
      <w:r w:rsidR="009C0D86" w:rsidRPr="009C0D86">
        <w:rPr>
          <w:rStyle w:val="Heading1Char"/>
        </w:rPr>
        <w:t>following</w:t>
      </w:r>
      <w:bookmarkEnd w:id="14"/>
      <w:r w:rsidR="009C0D86" w:rsidRPr="009C0D86">
        <w:rPr>
          <w:rFonts w:ascii="Bahnschrift Light SemiCondensed" w:eastAsiaTheme="majorEastAsia" w:hAnsi="Bahnschrift Light SemiCondensed" w:cstheme="majorBidi"/>
          <w:noProof/>
          <w:sz w:val="32"/>
          <w:szCs w:val="32"/>
        </w:rPr>
        <w:t>?</w:t>
      </w:r>
    </w:p>
    <w:p w14:paraId="1AFCE8AA" w14:textId="77777777" w:rsidR="005C71F6" w:rsidRDefault="00F87F22" w:rsidP="00F87F22">
      <w:pPr>
        <w:pStyle w:val="Heading2"/>
        <w:rPr>
          <w:noProof/>
        </w:rPr>
      </w:pPr>
      <w:bookmarkStart w:id="15" w:name="_Toc103583202"/>
      <w:r>
        <w:rPr>
          <w:noProof/>
        </w:rPr>
        <w:t>Circuit-switched network:</w:t>
      </w:r>
      <w:bookmarkEnd w:id="15"/>
      <w:r>
        <w:rPr>
          <w:noProof/>
        </w:rPr>
        <w:t xml:space="preserve"> </w:t>
      </w:r>
      <w:r>
        <w:rPr>
          <w:noProof/>
        </w:rPr>
        <w:tab/>
      </w:r>
    </w:p>
    <w:p w14:paraId="52047E6E" w14:textId="79C800FB" w:rsidR="007E5021" w:rsidRPr="000C7E82" w:rsidRDefault="007E5021" w:rsidP="000C7E82">
      <w:pPr>
        <w:rPr>
          <w:rFonts w:ascii="Amasis MT Pro" w:hAnsi="Amasis MT Pro"/>
          <w:sz w:val="24"/>
          <w:szCs w:val="24"/>
        </w:rPr>
      </w:pPr>
      <w:r w:rsidRPr="000C7E82">
        <w:rPr>
          <w:rFonts w:ascii="Amasis MT Pro" w:hAnsi="Amasis MT Pro"/>
          <w:sz w:val="24"/>
          <w:szCs w:val="24"/>
        </w:rPr>
        <w:t>A communication network in which a dedicated circuit is established between sender and rec</w:t>
      </w:r>
      <w:r w:rsidR="00B34D90">
        <w:rPr>
          <w:rFonts w:ascii="Amasis MT Pro" w:hAnsi="Amasis MT Pro"/>
          <w:sz w:val="24"/>
          <w:szCs w:val="24"/>
        </w:rPr>
        <w:t>e</w:t>
      </w:r>
      <w:r w:rsidRPr="000C7E82">
        <w:rPr>
          <w:rFonts w:ascii="Amasis MT Pro" w:hAnsi="Amasis MT Pro"/>
          <w:sz w:val="24"/>
          <w:szCs w:val="24"/>
        </w:rPr>
        <w:t>iver, and all data passes over this circuit</w:t>
      </w:r>
      <w:sdt>
        <w:sdtPr>
          <w:rPr>
            <w:rFonts w:ascii="Amasis MT Pro" w:hAnsi="Amasis MT Pro"/>
            <w:sz w:val="24"/>
            <w:szCs w:val="24"/>
          </w:rPr>
          <w:id w:val="819545877"/>
          <w:citation/>
        </w:sdtPr>
        <w:sdtContent>
          <w:r w:rsidR="003201F9">
            <w:rPr>
              <w:rFonts w:ascii="Amasis MT Pro" w:hAnsi="Amasis MT Pro"/>
              <w:sz w:val="24"/>
              <w:szCs w:val="24"/>
            </w:rPr>
            <w:fldChar w:fldCharType="begin"/>
          </w:r>
          <w:r w:rsidR="002E30A4">
            <w:rPr>
              <w:rFonts w:ascii="Amasis MT Pro" w:hAnsi="Amasis MT Pro"/>
              <w:sz w:val="24"/>
              <w:szCs w:val="24"/>
            </w:rPr>
            <w:instrText xml:space="preserve">CITATION Cur16 \p "241 - 251" \l 7177 </w:instrText>
          </w:r>
          <w:r w:rsidR="003201F9">
            <w:rPr>
              <w:rFonts w:ascii="Amasis MT Pro" w:hAnsi="Amasis MT Pro"/>
              <w:sz w:val="24"/>
              <w:szCs w:val="24"/>
            </w:rPr>
            <w:fldChar w:fldCharType="separate"/>
          </w:r>
          <w:r w:rsidR="002E30A4">
            <w:rPr>
              <w:rFonts w:ascii="Amasis MT Pro" w:hAnsi="Amasis MT Pro"/>
              <w:noProof/>
              <w:sz w:val="24"/>
              <w:szCs w:val="24"/>
            </w:rPr>
            <w:t xml:space="preserve"> </w:t>
          </w:r>
          <w:r w:rsidR="002E30A4" w:rsidRPr="002E30A4">
            <w:rPr>
              <w:rFonts w:ascii="Amasis MT Pro" w:hAnsi="Amasis MT Pro"/>
              <w:noProof/>
              <w:sz w:val="24"/>
              <w:szCs w:val="24"/>
            </w:rPr>
            <w:t>(White, 2016, pp. 241 - 251)</w:t>
          </w:r>
          <w:r w:rsidR="003201F9">
            <w:rPr>
              <w:rFonts w:ascii="Amasis MT Pro" w:hAnsi="Amasis MT Pro"/>
              <w:sz w:val="24"/>
              <w:szCs w:val="24"/>
            </w:rPr>
            <w:fldChar w:fldCharType="end"/>
          </w:r>
        </w:sdtContent>
      </w:sdt>
      <w:r w:rsidRPr="000C7E82">
        <w:rPr>
          <w:rFonts w:ascii="Amasis MT Pro" w:hAnsi="Amasis MT Pro"/>
          <w:sz w:val="24"/>
          <w:szCs w:val="24"/>
        </w:rPr>
        <w:t xml:space="preserve">.  </w:t>
      </w:r>
    </w:p>
    <w:p w14:paraId="2E9B33AF" w14:textId="131A9818" w:rsidR="007E5021" w:rsidRDefault="007E5021" w:rsidP="007E5021">
      <w:pPr>
        <w:pStyle w:val="ListParagraph"/>
      </w:pPr>
    </w:p>
    <w:p w14:paraId="7E498A2F" w14:textId="503F3E93" w:rsidR="007E5021" w:rsidRPr="009E3513" w:rsidRDefault="007E5021" w:rsidP="007E5021">
      <w:pPr>
        <w:pStyle w:val="ListParagraph"/>
        <w:rPr>
          <w:rFonts w:ascii="Amasis MT Pro" w:hAnsi="Amasis MT Pro"/>
          <w:sz w:val="24"/>
          <w:szCs w:val="24"/>
        </w:rPr>
      </w:pPr>
      <w:bookmarkStart w:id="16" w:name="_Toc103521153"/>
      <w:bookmarkStart w:id="17" w:name="_Toc103583203"/>
      <w:r w:rsidRPr="005C71F6">
        <w:rPr>
          <w:rStyle w:val="Heading3Char"/>
        </w:rPr>
        <w:t>Advantages</w:t>
      </w:r>
      <w:bookmarkEnd w:id="16"/>
      <w:bookmarkEnd w:id="17"/>
      <w:r w:rsidRPr="009E3513">
        <w:rPr>
          <w:rFonts w:ascii="Amasis MT Pro" w:hAnsi="Amasis MT Pro"/>
          <w:sz w:val="24"/>
          <w:szCs w:val="24"/>
        </w:rPr>
        <w:t>:</w:t>
      </w:r>
      <w:r w:rsidR="004A6523" w:rsidRPr="009E3513">
        <w:rPr>
          <w:rFonts w:ascii="Amasis MT Pro" w:hAnsi="Amasis MT Pro"/>
          <w:sz w:val="24"/>
          <w:szCs w:val="24"/>
        </w:rPr>
        <w:t xml:space="preserve"> </w:t>
      </w:r>
      <w:r w:rsidR="00135C92" w:rsidRPr="009E3513">
        <w:rPr>
          <w:rFonts w:ascii="Wingdings" w:eastAsia="Wingdings" w:hAnsi="Wingdings" w:cs="Wingdings"/>
          <w:sz w:val="24"/>
          <w:szCs w:val="24"/>
        </w:rPr>
        <w:t>à</w:t>
      </w:r>
      <w:r w:rsidR="004A6523" w:rsidRPr="009E3513">
        <w:rPr>
          <w:rFonts w:ascii="Amasis MT Pro" w:hAnsi="Amasis MT Pro"/>
          <w:sz w:val="24"/>
          <w:szCs w:val="24"/>
        </w:rPr>
        <w:t>Circuit dedicated to connection no inference</w:t>
      </w:r>
      <w:r w:rsidR="004A6523" w:rsidRPr="009E3513">
        <w:rPr>
          <w:rFonts w:ascii="Amasis MT Pro" w:hAnsi="Amasis MT Pro"/>
          <w:sz w:val="24"/>
          <w:szCs w:val="24"/>
        </w:rPr>
        <w:br/>
      </w:r>
      <w:r w:rsidR="00135C92" w:rsidRPr="009E3513">
        <w:rPr>
          <w:rFonts w:ascii="Wingdings" w:eastAsia="Wingdings" w:hAnsi="Wingdings" w:cs="Wingdings"/>
          <w:sz w:val="24"/>
          <w:szCs w:val="24"/>
        </w:rPr>
        <w:t>à</w:t>
      </w:r>
      <w:r w:rsidR="004A6523" w:rsidRPr="009E3513">
        <w:rPr>
          <w:rFonts w:ascii="Amasis MT Pro" w:hAnsi="Amasis MT Pro"/>
          <w:sz w:val="24"/>
          <w:szCs w:val="24"/>
        </w:rPr>
        <w:t xml:space="preserve">Guaranteed full bandwidth for </w:t>
      </w:r>
      <w:r w:rsidR="00B34D90">
        <w:rPr>
          <w:rFonts w:ascii="Amasis MT Pro" w:hAnsi="Amasis MT Pro"/>
          <w:sz w:val="24"/>
          <w:szCs w:val="24"/>
        </w:rPr>
        <w:t xml:space="preserve">the </w:t>
      </w:r>
      <w:r w:rsidR="004A6523" w:rsidRPr="009E3513">
        <w:rPr>
          <w:rFonts w:ascii="Amasis MT Pro" w:hAnsi="Amasis MT Pro"/>
          <w:sz w:val="24"/>
          <w:szCs w:val="24"/>
        </w:rPr>
        <w:t>duration of transmission</w:t>
      </w:r>
      <w:r w:rsidR="004A6523" w:rsidRPr="009E3513">
        <w:rPr>
          <w:rFonts w:ascii="Amasis MT Pro" w:hAnsi="Amasis MT Pro"/>
          <w:sz w:val="24"/>
          <w:szCs w:val="24"/>
        </w:rPr>
        <w:br/>
      </w:r>
      <w:r w:rsidR="00135C92" w:rsidRPr="009E3513">
        <w:rPr>
          <w:rFonts w:ascii="Wingdings" w:eastAsia="Wingdings" w:hAnsi="Wingdings" w:cs="Wingdings"/>
          <w:sz w:val="24"/>
          <w:szCs w:val="24"/>
        </w:rPr>
        <w:t>à</w:t>
      </w:r>
      <w:r w:rsidR="004A6523" w:rsidRPr="009E3513">
        <w:rPr>
          <w:rFonts w:ascii="Amasis MT Pro" w:hAnsi="Amasis MT Pro"/>
          <w:sz w:val="24"/>
          <w:szCs w:val="24"/>
        </w:rPr>
        <w:t>Guaranteed quality of service</w:t>
      </w:r>
      <w:r w:rsidR="00135C92" w:rsidRPr="009E3513">
        <w:rPr>
          <w:rFonts w:ascii="Amasis MT Pro" w:hAnsi="Amasis MT Pro"/>
          <w:sz w:val="24"/>
          <w:szCs w:val="24"/>
        </w:rPr>
        <w:t>.</w:t>
      </w:r>
    </w:p>
    <w:p w14:paraId="62BB0AB6" w14:textId="3C96C268" w:rsidR="00135C92" w:rsidRPr="009E3513" w:rsidRDefault="00135C92" w:rsidP="007E5021">
      <w:pPr>
        <w:pStyle w:val="ListParagraph"/>
        <w:rPr>
          <w:rFonts w:ascii="Amasis MT Pro" w:hAnsi="Amasis MT Pro"/>
          <w:sz w:val="24"/>
          <w:szCs w:val="24"/>
        </w:rPr>
      </w:pPr>
    </w:p>
    <w:p w14:paraId="79095976" w14:textId="176A94A6" w:rsidR="00324ECC" w:rsidRPr="00E027DB" w:rsidRDefault="00135C92" w:rsidP="00324ECC">
      <w:pPr>
        <w:pStyle w:val="ListParagraph"/>
        <w:rPr>
          <w:rFonts w:ascii="Amasis MT Pro" w:hAnsi="Amasis MT Pro"/>
          <w:sz w:val="24"/>
          <w:szCs w:val="24"/>
        </w:rPr>
      </w:pPr>
      <w:bookmarkStart w:id="18" w:name="_Toc103583204"/>
      <w:r w:rsidRPr="005C71F6">
        <w:rPr>
          <w:rStyle w:val="Heading3Char"/>
        </w:rPr>
        <w:t>Disadvantages</w:t>
      </w:r>
      <w:bookmarkEnd w:id="18"/>
      <w:r w:rsidRPr="009E3513">
        <w:rPr>
          <w:rFonts w:ascii="Amasis MT Pro" w:hAnsi="Amasis MT Pro"/>
          <w:sz w:val="24"/>
          <w:szCs w:val="24"/>
        </w:rPr>
        <w:t>:</w:t>
      </w:r>
      <w:r w:rsidR="003B12A4" w:rsidRPr="00E027DB">
        <w:rPr>
          <w:rFonts w:ascii="Amasis MT Pro" w:hAnsi="Amasis MT Pro"/>
          <w:sz w:val="24"/>
          <w:szCs w:val="24"/>
        </w:rPr>
        <w:t xml:space="preserve">  </w:t>
      </w:r>
      <w:r w:rsidR="00E027DB" w:rsidRPr="00E027DB">
        <w:rPr>
          <w:rFonts w:ascii="Wingdings" w:eastAsia="Wingdings" w:hAnsi="Wingdings" w:cs="Wingdings"/>
          <w:sz w:val="24"/>
          <w:szCs w:val="24"/>
        </w:rPr>
        <w:t>à</w:t>
      </w:r>
      <w:r w:rsidR="00324ECC" w:rsidRPr="00E027DB">
        <w:rPr>
          <w:rFonts w:ascii="Amasis MT Pro" w:hAnsi="Amasis MT Pro"/>
          <w:sz w:val="24"/>
          <w:szCs w:val="24"/>
        </w:rPr>
        <w:t xml:space="preserve">Blocked connections if </w:t>
      </w:r>
      <w:r w:rsidR="00B34D90">
        <w:rPr>
          <w:rFonts w:ascii="Amasis MT Pro" w:hAnsi="Amasis MT Pro"/>
          <w:sz w:val="24"/>
          <w:szCs w:val="24"/>
        </w:rPr>
        <w:t xml:space="preserve">a </w:t>
      </w:r>
      <w:r w:rsidR="00324ECC" w:rsidRPr="00E027DB">
        <w:rPr>
          <w:rFonts w:ascii="Amasis MT Pro" w:hAnsi="Amasis MT Pro"/>
          <w:sz w:val="24"/>
          <w:szCs w:val="24"/>
        </w:rPr>
        <w:t xml:space="preserve">circuit is unavailable. </w:t>
      </w:r>
    </w:p>
    <w:p w14:paraId="36DFE9F5" w14:textId="2EB246AA" w:rsidR="00324ECC" w:rsidRPr="00E027DB" w:rsidRDefault="00E027DB" w:rsidP="00324ECC">
      <w:pPr>
        <w:pStyle w:val="ListParagraph"/>
        <w:rPr>
          <w:rFonts w:ascii="Amasis MT Pro" w:hAnsi="Amasis MT Pro"/>
          <w:sz w:val="24"/>
          <w:szCs w:val="24"/>
        </w:rPr>
      </w:pPr>
      <w:r w:rsidRPr="00E027DB">
        <w:rPr>
          <w:rFonts w:ascii="Wingdings" w:eastAsia="Wingdings" w:hAnsi="Wingdings" w:cs="Wingdings"/>
          <w:sz w:val="24"/>
          <w:szCs w:val="24"/>
        </w:rPr>
        <w:t>à</w:t>
      </w:r>
      <w:r w:rsidR="00324ECC" w:rsidRPr="00E027DB">
        <w:rPr>
          <w:rFonts w:ascii="Amasis MT Pro" w:hAnsi="Amasis MT Pro"/>
          <w:sz w:val="24"/>
          <w:szCs w:val="24"/>
        </w:rPr>
        <w:t>Wasted bandwidth</w:t>
      </w:r>
    </w:p>
    <w:p w14:paraId="7EACE4E5" w14:textId="200C74FA" w:rsidR="00135C92" w:rsidRDefault="00E027DB" w:rsidP="00324ECC">
      <w:pPr>
        <w:pStyle w:val="ListParagraph"/>
        <w:rPr>
          <w:rFonts w:ascii="Amasis MT Pro" w:hAnsi="Amasis MT Pro"/>
          <w:sz w:val="24"/>
          <w:szCs w:val="24"/>
        </w:rPr>
      </w:pPr>
      <w:r w:rsidRPr="00E027DB">
        <w:rPr>
          <w:rFonts w:ascii="Wingdings" w:eastAsia="Wingdings" w:hAnsi="Wingdings" w:cs="Wingdings"/>
          <w:sz w:val="24"/>
          <w:szCs w:val="24"/>
        </w:rPr>
        <w:t>à</w:t>
      </w:r>
      <w:r w:rsidR="00324ECC" w:rsidRPr="00E027DB">
        <w:rPr>
          <w:rFonts w:ascii="Amasis MT Pro" w:hAnsi="Amasis MT Pro"/>
          <w:sz w:val="24"/>
          <w:szCs w:val="24"/>
        </w:rPr>
        <w:t xml:space="preserve"> Communication is disabled until the link is established.</w:t>
      </w:r>
    </w:p>
    <w:p w14:paraId="18F050FF" w14:textId="77777777" w:rsidR="004035B2" w:rsidRPr="00E027DB" w:rsidRDefault="004035B2" w:rsidP="00324ECC">
      <w:pPr>
        <w:pStyle w:val="ListParagraph"/>
        <w:rPr>
          <w:rFonts w:ascii="Amasis MT Pro" w:hAnsi="Amasis MT Pro"/>
          <w:sz w:val="24"/>
          <w:szCs w:val="24"/>
        </w:rPr>
      </w:pPr>
    </w:p>
    <w:p w14:paraId="43F74D4A" w14:textId="780E331B" w:rsidR="00C04556" w:rsidRDefault="00A95A6B" w:rsidP="00FC35A0">
      <w:pPr>
        <w:rPr>
          <w:rFonts w:ascii="Amasis MT Pro" w:hAnsi="Amasis MT Pro"/>
          <w:sz w:val="24"/>
          <w:szCs w:val="24"/>
        </w:rPr>
      </w:pPr>
      <w:bookmarkStart w:id="19" w:name="_Toc103583205"/>
      <w:r w:rsidRPr="00A95A6B">
        <w:rPr>
          <w:rStyle w:val="Heading2Char"/>
        </w:rPr>
        <w:t xml:space="preserve">Datagram </w:t>
      </w:r>
      <w:r w:rsidR="00FC35A0" w:rsidRPr="00A95A6B">
        <w:rPr>
          <w:rStyle w:val="Heading2Char"/>
        </w:rPr>
        <w:t>Packet</w:t>
      </w:r>
      <w:r w:rsidR="0048400E" w:rsidRPr="00A95A6B">
        <w:rPr>
          <w:rStyle w:val="Heading2Char"/>
        </w:rPr>
        <w:t>-switched network</w:t>
      </w:r>
      <w:bookmarkEnd w:id="19"/>
      <w:r w:rsidR="00C04556" w:rsidRPr="00C04556">
        <w:rPr>
          <w:rFonts w:ascii="Amasis MT Pro" w:hAnsi="Amasis MT Pro"/>
          <w:sz w:val="24"/>
          <w:szCs w:val="24"/>
        </w:rPr>
        <w:t>: A communications network in which packets are sent independently based on certain routing criteria, allowing each data packet to travel through the network on its own, perhaps unique path</w:t>
      </w:r>
      <w:sdt>
        <w:sdtPr>
          <w:rPr>
            <w:rFonts w:ascii="Amasis MT Pro" w:hAnsi="Amasis MT Pro"/>
            <w:sz w:val="24"/>
            <w:szCs w:val="24"/>
          </w:rPr>
          <w:id w:val="528141331"/>
          <w:citation/>
        </w:sdtPr>
        <w:sdtContent>
          <w:r w:rsidR="002E30A4">
            <w:rPr>
              <w:rFonts w:ascii="Amasis MT Pro" w:hAnsi="Amasis MT Pro"/>
              <w:sz w:val="24"/>
              <w:szCs w:val="24"/>
            </w:rPr>
            <w:fldChar w:fldCharType="begin"/>
          </w:r>
          <w:r w:rsidR="002E30A4">
            <w:rPr>
              <w:rFonts w:ascii="Amasis MT Pro" w:hAnsi="Amasis MT Pro"/>
              <w:sz w:val="24"/>
              <w:szCs w:val="24"/>
            </w:rPr>
            <w:instrText xml:space="preserve">CITATION Cur16 \p 241-251 \l 7177 </w:instrText>
          </w:r>
          <w:r w:rsidR="002E30A4">
            <w:rPr>
              <w:rFonts w:ascii="Amasis MT Pro" w:hAnsi="Amasis MT Pro"/>
              <w:sz w:val="24"/>
              <w:szCs w:val="24"/>
            </w:rPr>
            <w:fldChar w:fldCharType="separate"/>
          </w:r>
          <w:r w:rsidR="002E30A4">
            <w:rPr>
              <w:rFonts w:ascii="Amasis MT Pro" w:hAnsi="Amasis MT Pro"/>
              <w:noProof/>
              <w:sz w:val="24"/>
              <w:szCs w:val="24"/>
            </w:rPr>
            <w:t xml:space="preserve"> </w:t>
          </w:r>
          <w:r w:rsidR="002E30A4" w:rsidRPr="002E30A4">
            <w:rPr>
              <w:rFonts w:ascii="Amasis MT Pro" w:hAnsi="Amasis MT Pro"/>
              <w:noProof/>
              <w:sz w:val="24"/>
              <w:szCs w:val="24"/>
            </w:rPr>
            <w:t>(White, 2016, pp. 241-251)</w:t>
          </w:r>
          <w:r w:rsidR="002E30A4">
            <w:rPr>
              <w:rFonts w:ascii="Amasis MT Pro" w:hAnsi="Amasis MT Pro"/>
              <w:sz w:val="24"/>
              <w:szCs w:val="24"/>
            </w:rPr>
            <w:fldChar w:fldCharType="end"/>
          </w:r>
        </w:sdtContent>
      </w:sdt>
      <w:r w:rsidR="00C04556" w:rsidRPr="00C04556">
        <w:rPr>
          <w:rFonts w:ascii="Amasis MT Pro" w:hAnsi="Amasis MT Pro"/>
          <w:sz w:val="24"/>
          <w:szCs w:val="24"/>
        </w:rPr>
        <w:t>.</w:t>
      </w:r>
    </w:p>
    <w:p w14:paraId="51A3BEDB" w14:textId="7914AF90" w:rsidR="00425859" w:rsidRPr="00425859" w:rsidRDefault="00C04556" w:rsidP="005C71F6">
      <w:pPr>
        <w:spacing w:line="240" w:lineRule="auto"/>
        <w:rPr>
          <w:rFonts w:ascii="Amasis MT Pro" w:hAnsi="Amasis MT Pro"/>
          <w:sz w:val="24"/>
          <w:szCs w:val="24"/>
        </w:rPr>
      </w:pPr>
      <w:r>
        <w:rPr>
          <w:rFonts w:ascii="Amasis MT Pro" w:hAnsi="Amasis MT Pro"/>
          <w:sz w:val="24"/>
          <w:szCs w:val="24"/>
        </w:rPr>
        <w:tab/>
      </w:r>
      <w:bookmarkStart w:id="20" w:name="_Toc103583206"/>
      <w:r w:rsidRPr="005C71F6">
        <w:rPr>
          <w:rStyle w:val="Heading3Char"/>
        </w:rPr>
        <w:t>Advantages:</w:t>
      </w:r>
      <w:bookmarkEnd w:id="20"/>
      <w:r>
        <w:rPr>
          <w:rFonts w:ascii="Amasis MT Pro" w:hAnsi="Amasis MT Pro"/>
          <w:sz w:val="24"/>
          <w:szCs w:val="24"/>
        </w:rPr>
        <w:t xml:space="preserve"> </w:t>
      </w:r>
      <w:r w:rsidR="00425859" w:rsidRPr="00425859">
        <w:rPr>
          <w:rFonts w:ascii="Wingdings" w:eastAsia="Wingdings" w:hAnsi="Wingdings" w:cs="Wingdings"/>
          <w:sz w:val="24"/>
          <w:szCs w:val="24"/>
        </w:rPr>
        <w:t>à</w:t>
      </w:r>
      <w:r w:rsidR="00425859" w:rsidRPr="00425859">
        <w:rPr>
          <w:rFonts w:ascii="Amasis MT Pro" w:hAnsi="Amasis MT Pro"/>
          <w:sz w:val="24"/>
          <w:szCs w:val="24"/>
        </w:rPr>
        <w:t>There is no need to wait for the connection to become available.</w:t>
      </w:r>
    </w:p>
    <w:p w14:paraId="11DDCACD" w14:textId="4F25FAD1" w:rsidR="00425859" w:rsidRPr="00425859" w:rsidRDefault="00425859" w:rsidP="005C71F6">
      <w:pPr>
        <w:spacing w:line="240" w:lineRule="auto"/>
        <w:ind w:firstLine="720"/>
        <w:rPr>
          <w:rFonts w:ascii="Amasis MT Pro" w:hAnsi="Amasis MT Pro"/>
          <w:sz w:val="24"/>
          <w:szCs w:val="24"/>
        </w:rPr>
      </w:pPr>
      <w:r w:rsidRPr="00425859">
        <w:rPr>
          <w:rFonts w:ascii="Wingdings" w:eastAsia="Wingdings" w:hAnsi="Wingdings" w:cs="Wingdings"/>
          <w:sz w:val="24"/>
          <w:szCs w:val="24"/>
        </w:rPr>
        <w:t>à</w:t>
      </w:r>
      <w:r w:rsidRPr="00425859">
        <w:rPr>
          <w:rFonts w:ascii="Amasis MT Pro" w:hAnsi="Amasis MT Pro"/>
          <w:sz w:val="24"/>
          <w:szCs w:val="24"/>
        </w:rPr>
        <w:t>Allows for the most efficient use of existing infrastructure</w:t>
      </w:r>
    </w:p>
    <w:p w14:paraId="67145222" w14:textId="0784A378" w:rsidR="00C04556" w:rsidRDefault="00425859" w:rsidP="005C71F6">
      <w:pPr>
        <w:spacing w:line="240" w:lineRule="auto"/>
        <w:ind w:left="720"/>
        <w:rPr>
          <w:rFonts w:ascii="Amasis MT Pro" w:hAnsi="Amasis MT Pro"/>
          <w:sz w:val="24"/>
          <w:szCs w:val="24"/>
        </w:rPr>
      </w:pPr>
      <w:r w:rsidRPr="00425859">
        <w:rPr>
          <w:rFonts w:ascii="Wingdings" w:eastAsia="Wingdings" w:hAnsi="Wingdings" w:cs="Wingdings"/>
          <w:sz w:val="24"/>
          <w:szCs w:val="24"/>
        </w:rPr>
        <w:t>à</w:t>
      </w:r>
      <w:r w:rsidRPr="00425859">
        <w:rPr>
          <w:rFonts w:ascii="Amasis MT Pro" w:hAnsi="Amasis MT Pro"/>
          <w:sz w:val="24"/>
          <w:szCs w:val="24"/>
        </w:rPr>
        <w:t>Emails and texts can still be sent during a crisis.</w:t>
      </w:r>
    </w:p>
    <w:p w14:paraId="067FDF8E" w14:textId="77777777" w:rsidR="005C71F6" w:rsidRDefault="005C71F6" w:rsidP="005C71F6">
      <w:pPr>
        <w:spacing w:line="240" w:lineRule="auto"/>
        <w:ind w:left="720"/>
        <w:rPr>
          <w:rFonts w:ascii="Amasis MT Pro" w:hAnsi="Amasis MT Pro"/>
          <w:sz w:val="24"/>
          <w:szCs w:val="24"/>
        </w:rPr>
      </w:pPr>
    </w:p>
    <w:p w14:paraId="3CEB069C" w14:textId="0A811ABA" w:rsidR="004035B2" w:rsidRDefault="004035B2" w:rsidP="002416F6">
      <w:pPr>
        <w:spacing w:line="360" w:lineRule="auto"/>
        <w:ind w:left="720"/>
        <w:rPr>
          <w:rFonts w:ascii="Amasis MT Pro" w:hAnsi="Amasis MT Pro"/>
          <w:sz w:val="24"/>
          <w:szCs w:val="24"/>
        </w:rPr>
      </w:pPr>
      <w:bookmarkStart w:id="21" w:name="_Toc103583207"/>
      <w:r w:rsidRPr="005C71F6">
        <w:rPr>
          <w:rStyle w:val="Heading3Char"/>
        </w:rPr>
        <w:t>Disadva</w:t>
      </w:r>
      <w:r w:rsidR="00B34D90">
        <w:rPr>
          <w:rStyle w:val="Heading3Char"/>
        </w:rPr>
        <w:t>n</w:t>
      </w:r>
      <w:r w:rsidRPr="005C71F6">
        <w:rPr>
          <w:rStyle w:val="Heading3Char"/>
        </w:rPr>
        <w:t>tages:</w:t>
      </w:r>
      <w:bookmarkEnd w:id="21"/>
      <w:r>
        <w:rPr>
          <w:rFonts w:ascii="Amasis MT Pro" w:hAnsi="Amasis MT Pro"/>
          <w:sz w:val="24"/>
          <w:szCs w:val="24"/>
        </w:rPr>
        <w:t xml:space="preserve"> </w:t>
      </w:r>
      <w:r w:rsidR="00641896" w:rsidRPr="00641896">
        <w:rPr>
          <w:rFonts w:ascii="Wingdings" w:eastAsia="Wingdings" w:hAnsi="Wingdings" w:cs="Wingdings"/>
          <w:sz w:val="24"/>
          <w:szCs w:val="24"/>
        </w:rPr>
        <w:t>à</w:t>
      </w:r>
      <w:r w:rsidR="001420D1">
        <w:rPr>
          <w:rFonts w:ascii="Amasis MT Pro" w:hAnsi="Amasis MT Pro"/>
          <w:sz w:val="24"/>
          <w:szCs w:val="24"/>
        </w:rPr>
        <w:t xml:space="preserve">It </w:t>
      </w:r>
      <w:r w:rsidR="00641896" w:rsidRPr="00641896">
        <w:rPr>
          <w:rFonts w:ascii="Amasis MT Pro" w:hAnsi="Amasis MT Pro"/>
          <w:sz w:val="24"/>
          <w:szCs w:val="24"/>
        </w:rPr>
        <w:t>Delays under heavy use</w:t>
      </w:r>
      <w:r w:rsidR="00641896" w:rsidRPr="00641896">
        <w:rPr>
          <w:rFonts w:ascii="Amasis MT Pro" w:hAnsi="Amasis MT Pro"/>
          <w:sz w:val="24"/>
          <w:szCs w:val="24"/>
        </w:rPr>
        <w:br/>
      </w:r>
      <w:r w:rsidR="00641896" w:rsidRPr="00641896">
        <w:rPr>
          <w:rFonts w:ascii="Wingdings" w:eastAsia="Wingdings" w:hAnsi="Wingdings" w:cs="Wingdings"/>
          <w:sz w:val="24"/>
          <w:szCs w:val="24"/>
        </w:rPr>
        <w:t>à</w:t>
      </w:r>
      <w:r w:rsidR="00641896" w:rsidRPr="00641896">
        <w:rPr>
          <w:rFonts w:ascii="Amasis MT Pro" w:hAnsi="Amasis MT Pro"/>
          <w:sz w:val="24"/>
          <w:szCs w:val="24"/>
        </w:rPr>
        <w:t>Packets can get lost/corrupted</w:t>
      </w:r>
      <w:r w:rsidR="00641896" w:rsidRPr="00641896">
        <w:rPr>
          <w:rFonts w:ascii="Amasis MT Pro" w:hAnsi="Amasis MT Pro"/>
          <w:sz w:val="24"/>
          <w:szCs w:val="24"/>
        </w:rPr>
        <w:br/>
      </w:r>
      <w:r w:rsidR="00641896" w:rsidRPr="00641896">
        <w:rPr>
          <w:rFonts w:ascii="Wingdings" w:eastAsia="Wingdings" w:hAnsi="Wingdings" w:cs="Wingdings"/>
          <w:sz w:val="24"/>
          <w:szCs w:val="24"/>
        </w:rPr>
        <w:t>à</w:t>
      </w:r>
      <w:r w:rsidR="00641896" w:rsidRPr="00641896">
        <w:rPr>
          <w:rFonts w:ascii="Amasis MT Pro" w:hAnsi="Amasis MT Pro"/>
          <w:sz w:val="24"/>
          <w:szCs w:val="24"/>
        </w:rPr>
        <w:t>Protocols needed for reliable transfer</w:t>
      </w:r>
      <w:r w:rsidR="00641896" w:rsidRPr="00641896">
        <w:rPr>
          <w:rFonts w:ascii="Amasis MT Pro" w:hAnsi="Amasis MT Pro"/>
          <w:sz w:val="24"/>
          <w:szCs w:val="24"/>
        </w:rPr>
        <w:br/>
      </w:r>
      <w:r w:rsidR="00641896" w:rsidRPr="00641896">
        <w:rPr>
          <w:rFonts w:ascii="Wingdings" w:eastAsia="Wingdings" w:hAnsi="Wingdings" w:cs="Wingdings"/>
          <w:sz w:val="24"/>
          <w:szCs w:val="24"/>
        </w:rPr>
        <w:t>à</w:t>
      </w:r>
      <w:r w:rsidR="00641896" w:rsidRPr="00641896">
        <w:rPr>
          <w:rFonts w:ascii="Amasis MT Pro" w:hAnsi="Amasis MT Pro"/>
          <w:sz w:val="24"/>
          <w:szCs w:val="24"/>
        </w:rPr>
        <w:t>Not good for some data streams</w:t>
      </w:r>
    </w:p>
    <w:p w14:paraId="02F80E12" w14:textId="01406757" w:rsidR="00A95A6B" w:rsidRDefault="00A95A6B" w:rsidP="002416F6">
      <w:pPr>
        <w:spacing w:line="360" w:lineRule="auto"/>
        <w:ind w:left="720"/>
        <w:rPr>
          <w:rFonts w:ascii="Amasis MT Pro" w:hAnsi="Amasis MT Pro"/>
          <w:sz w:val="24"/>
          <w:szCs w:val="24"/>
        </w:rPr>
      </w:pPr>
    </w:p>
    <w:p w14:paraId="1EC91AD3" w14:textId="175F6889" w:rsidR="00A95A6B" w:rsidRDefault="00A95A6B" w:rsidP="00A95A6B">
      <w:pPr>
        <w:pStyle w:val="Heading2"/>
      </w:pPr>
      <w:bookmarkStart w:id="22" w:name="_Toc103583208"/>
      <w:r>
        <w:t>Virtual Packet Switched network:</w:t>
      </w:r>
      <w:bookmarkEnd w:id="22"/>
    </w:p>
    <w:p w14:paraId="423A0545" w14:textId="1CCC1C04" w:rsidR="00A95A6B" w:rsidRPr="00007031" w:rsidRDefault="00CD3B31" w:rsidP="00A95A6B">
      <w:pPr>
        <w:pStyle w:val="ListParagraph"/>
        <w:rPr>
          <w:rFonts w:ascii="Amasis MT Pro" w:hAnsi="Amasis MT Pro"/>
          <w:sz w:val="24"/>
          <w:szCs w:val="24"/>
        </w:rPr>
      </w:pPr>
      <w:r w:rsidRPr="00007031">
        <w:rPr>
          <w:rFonts w:ascii="Amasis MT Pro" w:hAnsi="Amasis MT Pro"/>
          <w:sz w:val="24"/>
          <w:szCs w:val="24"/>
        </w:rPr>
        <w:t>A packet-switched network connection that is not a dedicated physical link, but rather a logical connection generated by using the routing tables in each node/router along the path</w:t>
      </w:r>
      <w:sdt>
        <w:sdtPr>
          <w:rPr>
            <w:rFonts w:ascii="Amasis MT Pro" w:hAnsi="Amasis MT Pro"/>
            <w:sz w:val="24"/>
            <w:szCs w:val="24"/>
          </w:rPr>
          <w:id w:val="-769850923"/>
          <w:citation/>
        </w:sdtPr>
        <w:sdtContent>
          <w:r w:rsidR="002E30A4">
            <w:rPr>
              <w:rFonts w:ascii="Amasis MT Pro" w:hAnsi="Amasis MT Pro"/>
              <w:sz w:val="24"/>
              <w:szCs w:val="24"/>
            </w:rPr>
            <w:fldChar w:fldCharType="begin"/>
          </w:r>
          <w:r w:rsidR="002E30A4">
            <w:rPr>
              <w:rFonts w:ascii="Amasis MT Pro" w:hAnsi="Amasis MT Pro"/>
              <w:sz w:val="24"/>
              <w:szCs w:val="24"/>
            </w:rPr>
            <w:instrText xml:space="preserve">CITATION Cur16 \p 241-251 \l 7177 </w:instrText>
          </w:r>
          <w:r w:rsidR="002E30A4">
            <w:rPr>
              <w:rFonts w:ascii="Amasis MT Pro" w:hAnsi="Amasis MT Pro"/>
              <w:sz w:val="24"/>
              <w:szCs w:val="24"/>
            </w:rPr>
            <w:fldChar w:fldCharType="separate"/>
          </w:r>
          <w:r w:rsidR="002E30A4">
            <w:rPr>
              <w:rFonts w:ascii="Amasis MT Pro" w:hAnsi="Amasis MT Pro"/>
              <w:noProof/>
              <w:sz w:val="24"/>
              <w:szCs w:val="24"/>
            </w:rPr>
            <w:t xml:space="preserve"> </w:t>
          </w:r>
          <w:r w:rsidR="002E30A4" w:rsidRPr="002E30A4">
            <w:rPr>
              <w:rFonts w:ascii="Amasis MT Pro" w:hAnsi="Amasis MT Pro"/>
              <w:noProof/>
              <w:sz w:val="24"/>
              <w:szCs w:val="24"/>
            </w:rPr>
            <w:t>(White, 2016, pp. 241-251)</w:t>
          </w:r>
          <w:r w:rsidR="002E30A4">
            <w:rPr>
              <w:rFonts w:ascii="Amasis MT Pro" w:hAnsi="Amasis MT Pro"/>
              <w:sz w:val="24"/>
              <w:szCs w:val="24"/>
            </w:rPr>
            <w:fldChar w:fldCharType="end"/>
          </w:r>
        </w:sdtContent>
      </w:sdt>
      <w:r w:rsidRPr="00007031">
        <w:rPr>
          <w:rFonts w:ascii="Amasis MT Pro" w:hAnsi="Amasis MT Pro"/>
          <w:sz w:val="24"/>
          <w:szCs w:val="24"/>
        </w:rPr>
        <w:t>.</w:t>
      </w:r>
    </w:p>
    <w:p w14:paraId="51A4EC06" w14:textId="3EFF8323" w:rsidR="00CD3B31" w:rsidRPr="00007031" w:rsidRDefault="00CD3B31" w:rsidP="00A95A6B">
      <w:pPr>
        <w:pStyle w:val="ListParagraph"/>
        <w:rPr>
          <w:rFonts w:ascii="Amasis MT Pro" w:hAnsi="Amasis MT Pro"/>
          <w:sz w:val="24"/>
          <w:szCs w:val="24"/>
        </w:rPr>
      </w:pPr>
    </w:p>
    <w:p w14:paraId="25289181" w14:textId="7B82B0DE" w:rsidR="00136743" w:rsidRPr="00007031" w:rsidRDefault="00CD3B31" w:rsidP="00A95A6B">
      <w:pPr>
        <w:pStyle w:val="ListParagraph"/>
        <w:rPr>
          <w:rFonts w:ascii="Amasis MT Pro" w:hAnsi="Amasis MT Pro"/>
          <w:sz w:val="24"/>
          <w:szCs w:val="24"/>
        </w:rPr>
      </w:pPr>
      <w:bookmarkStart w:id="23" w:name="_Toc103583209"/>
      <w:r w:rsidRPr="00136743">
        <w:rPr>
          <w:rStyle w:val="Heading3Char"/>
        </w:rPr>
        <w:t>Advantages:</w:t>
      </w:r>
      <w:bookmarkEnd w:id="23"/>
      <w:r w:rsidR="00136743" w:rsidRPr="00136743">
        <w:rPr>
          <w:rStyle w:val="Heading3Char"/>
        </w:rPr>
        <w:t xml:space="preserve"> </w:t>
      </w:r>
      <w:r w:rsidR="00136743" w:rsidRPr="00136743">
        <w:rPr>
          <w:rFonts w:ascii="Wingdings" w:eastAsia="Wingdings" w:hAnsi="Wingdings" w:cs="Wingdings"/>
        </w:rPr>
        <w:t>à</w:t>
      </w:r>
      <w:r w:rsidR="00136743" w:rsidRPr="00007031">
        <w:rPr>
          <w:rFonts w:ascii="Amasis MT Pro" w:hAnsi="Amasis MT Pro"/>
          <w:sz w:val="24"/>
          <w:szCs w:val="24"/>
        </w:rPr>
        <w:t>More efficient use of paths</w:t>
      </w:r>
    </w:p>
    <w:p w14:paraId="6B56B133" w14:textId="15EB0BF1" w:rsidR="00CD3B31" w:rsidRPr="00007031" w:rsidRDefault="00136743" w:rsidP="00A95A6B">
      <w:pPr>
        <w:pStyle w:val="ListParagraph"/>
        <w:rPr>
          <w:rFonts w:ascii="Amasis MT Pro" w:hAnsi="Amasis MT Pro"/>
          <w:sz w:val="24"/>
          <w:szCs w:val="24"/>
        </w:rPr>
      </w:pPr>
      <w:r w:rsidRPr="00007031">
        <w:rPr>
          <w:rFonts w:ascii="Wingdings" w:eastAsia="Wingdings" w:hAnsi="Wingdings" w:cs="Wingdings"/>
          <w:sz w:val="24"/>
          <w:szCs w:val="24"/>
        </w:rPr>
        <w:t>à</w:t>
      </w:r>
      <w:r w:rsidRPr="00007031">
        <w:rPr>
          <w:rFonts w:ascii="Amasis MT Pro" w:hAnsi="Amasis MT Pro"/>
          <w:sz w:val="24"/>
          <w:szCs w:val="24"/>
        </w:rPr>
        <w:t xml:space="preserve"> no routing decisions </w:t>
      </w:r>
      <w:r w:rsidR="00B34D90">
        <w:rPr>
          <w:rFonts w:ascii="Amasis MT Pro" w:hAnsi="Amasis MT Pro"/>
          <w:sz w:val="24"/>
          <w:szCs w:val="24"/>
        </w:rPr>
        <w:t xml:space="preserve">are </w:t>
      </w:r>
      <w:r w:rsidRPr="00007031">
        <w:rPr>
          <w:rFonts w:ascii="Amasis MT Pro" w:hAnsi="Amasis MT Pro"/>
          <w:sz w:val="24"/>
          <w:szCs w:val="24"/>
        </w:rPr>
        <w:t>necessary</w:t>
      </w:r>
    </w:p>
    <w:p w14:paraId="5FF4EB76" w14:textId="7C4F3CBC" w:rsidR="00C04556" w:rsidRDefault="00136743" w:rsidP="00FC35A0">
      <w:pPr>
        <w:rPr>
          <w:rFonts w:ascii="Amasis MT Pro" w:hAnsi="Amasis MT Pro"/>
          <w:sz w:val="24"/>
          <w:szCs w:val="24"/>
        </w:rPr>
      </w:pPr>
      <w:r>
        <w:rPr>
          <w:rFonts w:ascii="Amasis MT Pro" w:hAnsi="Amasis MT Pro"/>
          <w:sz w:val="24"/>
          <w:szCs w:val="24"/>
        </w:rPr>
        <w:tab/>
      </w:r>
      <w:bookmarkStart w:id="24" w:name="_Toc103583210"/>
      <w:r w:rsidRPr="00136743">
        <w:rPr>
          <w:rStyle w:val="Heading3Char"/>
        </w:rPr>
        <w:t>Disadvantage:</w:t>
      </w:r>
      <w:bookmarkEnd w:id="24"/>
      <w:r w:rsidR="00007031" w:rsidRPr="00007031">
        <w:t xml:space="preserve"> </w:t>
      </w:r>
      <w:r w:rsidR="00007031">
        <w:rPr>
          <w:rFonts w:ascii="Wingdings" w:eastAsia="Wingdings" w:hAnsi="Wingdings" w:cs="Wingdings"/>
        </w:rPr>
        <w:t>à</w:t>
      </w:r>
      <w:r w:rsidR="00007031" w:rsidRPr="002E30A4">
        <w:rPr>
          <w:rFonts w:ascii="Amasis MT Pro" w:hAnsi="Amasis MT Pro"/>
          <w:sz w:val="24"/>
          <w:szCs w:val="24"/>
        </w:rPr>
        <w:t>The network cannot simply reroute if a path has issues.</w:t>
      </w:r>
    </w:p>
    <w:p w14:paraId="002BA387" w14:textId="77777777" w:rsidR="00C04556" w:rsidRPr="00FC35A0" w:rsidRDefault="00C04556" w:rsidP="00FC35A0">
      <w:pPr>
        <w:rPr>
          <w:rFonts w:ascii="Amasis MT Pro" w:hAnsi="Amasis MT Pro"/>
          <w:sz w:val="24"/>
          <w:szCs w:val="24"/>
        </w:rPr>
      </w:pPr>
    </w:p>
    <w:p w14:paraId="59D485DD" w14:textId="0912E087" w:rsidR="00692989" w:rsidRDefault="00692989" w:rsidP="00F87F22">
      <w:pPr>
        <w:pStyle w:val="Heading2"/>
        <w:rPr>
          <w:noProof/>
        </w:rPr>
      </w:pPr>
    </w:p>
    <w:p w14:paraId="4F452DD7" w14:textId="4EFCD429" w:rsidR="00692989" w:rsidRDefault="00BA7C99" w:rsidP="00BA7C99">
      <w:pPr>
        <w:pStyle w:val="Heading1"/>
      </w:pPr>
      <w:bookmarkStart w:id="25" w:name="_Toc103583211"/>
      <w:r>
        <w:t>A network architecture or communication model places the appropriate network pieces in layers.</w:t>
      </w:r>
      <w:bookmarkEnd w:id="25"/>
    </w:p>
    <w:p w14:paraId="05CAE2FF" w14:textId="77777777" w:rsidR="00F50BCE" w:rsidRDefault="00F50BCE" w:rsidP="00F50BCE"/>
    <w:p w14:paraId="2C00D487" w14:textId="59BBB32C" w:rsidR="00BA7C99" w:rsidRPr="00BA7C99" w:rsidRDefault="00F50BCE" w:rsidP="00F50BCE">
      <w:r>
        <w:t xml:space="preserve">                        </w:t>
      </w:r>
      <w:bookmarkStart w:id="26" w:name="_MON_1713685031"/>
      <w:bookmarkEnd w:id="26"/>
      <w:r w:rsidR="00DF5003">
        <w:object w:dxaOrig="5182" w:dyaOrig="2920" w14:anchorId="0D0ED8AB">
          <v:shape id="_x0000_i1030" type="#_x0000_t75" style="width:258.75pt;height:146.25pt" o:ole="">
            <v:imagedata r:id="rId13" o:title=""/>
          </v:shape>
          <o:OLEObject Type="Embed" ProgID="Excel.Sheet.12" ShapeID="_x0000_i1030" DrawAspect="Content" ObjectID="_1714460668" r:id="rId14"/>
        </w:object>
      </w:r>
    </w:p>
    <w:p w14:paraId="1F369B74" w14:textId="0C0C69CF" w:rsidR="00480174" w:rsidRDefault="00480174" w:rsidP="00480174">
      <w:pPr>
        <w:tabs>
          <w:tab w:val="left" w:pos="1454"/>
        </w:tabs>
      </w:pPr>
    </w:p>
    <w:p w14:paraId="5343F055" w14:textId="41FFC302" w:rsidR="00A865C9" w:rsidRDefault="00A865C9" w:rsidP="00F50BCE">
      <w:pPr>
        <w:pStyle w:val="Heading2"/>
      </w:pPr>
      <w:bookmarkStart w:id="27" w:name="_Toc103583212"/>
      <w:r w:rsidRPr="00F50BCE">
        <w:t xml:space="preserve">TCP/IP Protocol </w:t>
      </w:r>
      <w:r w:rsidR="00FA2BB5" w:rsidRPr="00F50BCE">
        <w:t>duties of each layer:</w:t>
      </w:r>
      <w:bookmarkEnd w:id="27"/>
    </w:p>
    <w:p w14:paraId="0BE8EAFD" w14:textId="77777777" w:rsidR="00F50BCE" w:rsidRPr="00F50BCE" w:rsidRDefault="00F50BCE" w:rsidP="00F50BCE">
      <w:pPr>
        <w:pStyle w:val="Heading3"/>
      </w:pPr>
    </w:p>
    <w:p w14:paraId="5C3D9A6C" w14:textId="77777777" w:rsidR="00890187" w:rsidRDefault="00FA2BB5" w:rsidP="00F50BCE">
      <w:pPr>
        <w:pStyle w:val="Heading3"/>
      </w:pPr>
      <w:bookmarkStart w:id="28" w:name="_Toc103583213"/>
      <w:r>
        <w:t>Application layer:</w:t>
      </w:r>
      <w:bookmarkEnd w:id="28"/>
    </w:p>
    <w:p w14:paraId="5B80F55E" w14:textId="77777777" w:rsidR="00666F32" w:rsidRPr="00481840" w:rsidRDefault="00890187" w:rsidP="00480174">
      <w:pPr>
        <w:tabs>
          <w:tab w:val="left" w:pos="1454"/>
        </w:tabs>
        <w:rPr>
          <w:rFonts w:ascii="Amasis MT Pro" w:hAnsi="Amasis MT Pro"/>
        </w:rPr>
      </w:pPr>
      <w:r w:rsidRPr="00481840">
        <w:rPr>
          <w:rFonts w:ascii="Amasis MT Pro" w:hAnsi="Amasis MT Pro"/>
        </w:rPr>
        <w:t>The TCP/IP model's top layer. The communication protocols between nodes are managed by this layer. Hypertext transfer protocol (HTTP), Secure Shell (SSH), and network time protocol (NTP) are just a few of the protocols in this layer.</w:t>
      </w:r>
    </w:p>
    <w:p w14:paraId="1D444FEB" w14:textId="77777777" w:rsidR="00985905" w:rsidRDefault="00985905" w:rsidP="008C6664">
      <w:pPr>
        <w:pStyle w:val="Heading3"/>
      </w:pPr>
    </w:p>
    <w:p w14:paraId="26CCA629" w14:textId="1155688A" w:rsidR="000D398F" w:rsidRPr="00AA3562" w:rsidRDefault="00985905" w:rsidP="00AA3562">
      <w:bookmarkStart w:id="29" w:name="_Toc103583214"/>
      <w:r w:rsidRPr="00F50BCE">
        <w:rPr>
          <w:rStyle w:val="Heading3Char"/>
        </w:rPr>
        <w:t>Transport layer:</w:t>
      </w:r>
      <w:bookmarkEnd w:id="29"/>
      <w:r>
        <w:br/>
      </w:r>
      <w:r w:rsidR="000D398F" w:rsidRPr="00AA3562">
        <w:rPr>
          <w:rFonts w:ascii="Amasis MT Pro" w:hAnsi="Amasis MT Pro"/>
        </w:rPr>
        <w:t xml:space="preserve">The TCP/IP model's second layer from the top. This layer </w:t>
      </w:r>
      <w:r w:rsidR="004A5730" w:rsidRPr="00AA3562">
        <w:rPr>
          <w:rFonts w:ascii="Amasis MT Pro" w:hAnsi="Amasis MT Pro"/>
        </w:rPr>
        <w:t>oversees</w:t>
      </w:r>
      <w:r w:rsidR="000D398F" w:rsidRPr="00AA3562">
        <w:rPr>
          <w:rFonts w:ascii="Amasis MT Pro" w:hAnsi="Amasis MT Pro"/>
        </w:rPr>
        <w:t xml:space="preserve"> data transfer from beginning to end. Transmission control protocol (TCP) and user datagram protocol are two protocols that live on this layer (UDP).</w:t>
      </w:r>
    </w:p>
    <w:p w14:paraId="0136E350" w14:textId="77777777" w:rsidR="000D398F" w:rsidRDefault="000D398F" w:rsidP="00480174">
      <w:pPr>
        <w:tabs>
          <w:tab w:val="left" w:pos="1454"/>
        </w:tabs>
      </w:pPr>
    </w:p>
    <w:p w14:paraId="0EF3F9B4" w14:textId="33D0ED3E" w:rsidR="004E44BB" w:rsidRDefault="000D398F" w:rsidP="00480174">
      <w:pPr>
        <w:tabs>
          <w:tab w:val="left" w:pos="1454"/>
        </w:tabs>
        <w:rPr>
          <w:rFonts w:ascii="Amasis MT Pro" w:hAnsi="Amasis MT Pro"/>
        </w:rPr>
      </w:pPr>
      <w:bookmarkStart w:id="30" w:name="_Toc103583215"/>
      <w:r w:rsidRPr="00F50BCE">
        <w:rPr>
          <w:rStyle w:val="Heading3Char"/>
        </w:rPr>
        <w:t>Network layer:</w:t>
      </w:r>
      <w:bookmarkEnd w:id="30"/>
      <w:r w:rsidR="00FA2BB5">
        <w:br/>
      </w:r>
      <w:r w:rsidR="004E44BB" w:rsidRPr="00481840">
        <w:rPr>
          <w:rFonts w:ascii="Amasis MT Pro" w:hAnsi="Amasis MT Pro"/>
        </w:rPr>
        <w:t>The TCP/IP model's second layer from the bottom. This layer specifies how protocols are logically transmitted throughout the network. The internet protocol (IP), internet control message protocol (ICMP), and address resolution protocol are the key protocols that live at this layer (ARP).</w:t>
      </w:r>
    </w:p>
    <w:p w14:paraId="712A38CB" w14:textId="77777777" w:rsidR="00D53884" w:rsidRPr="00D53884" w:rsidRDefault="00D53884" w:rsidP="00480174">
      <w:pPr>
        <w:tabs>
          <w:tab w:val="left" w:pos="1454"/>
        </w:tabs>
        <w:rPr>
          <w:rFonts w:ascii="Amasis MT Pro" w:hAnsi="Amasis MT Pro"/>
        </w:rPr>
      </w:pPr>
    </w:p>
    <w:p w14:paraId="022694EF" w14:textId="4278D5EF" w:rsidR="004E44BB" w:rsidRDefault="004E44BB" w:rsidP="00F50BCE">
      <w:pPr>
        <w:pStyle w:val="Heading3"/>
      </w:pPr>
      <w:bookmarkStart w:id="31" w:name="_Toc103583216"/>
      <w:r>
        <w:t>Network Access layer:</w:t>
      </w:r>
      <w:bookmarkEnd w:id="31"/>
    </w:p>
    <w:p w14:paraId="79D65712" w14:textId="5538A439" w:rsidR="000E2589" w:rsidRDefault="000E2589" w:rsidP="00D53884">
      <w:pPr>
        <w:rPr>
          <w:rStyle w:val="termtext"/>
        </w:rPr>
      </w:pPr>
      <w:r w:rsidRPr="00AA3562">
        <w:rPr>
          <w:rFonts w:ascii="Amasis MT Pro" w:hAnsi="Amasis MT Pro"/>
        </w:rPr>
        <w:t xml:space="preserve">The bottom layer of the TCP/IP model. This layer establishes how data should be physically sent throughout the </w:t>
      </w:r>
      <w:r w:rsidR="004A5730" w:rsidRPr="00AA3562">
        <w:rPr>
          <w:rFonts w:ascii="Amasis MT Pro" w:hAnsi="Amasis MT Pro"/>
        </w:rPr>
        <w:t>network and</w:t>
      </w:r>
      <w:r w:rsidRPr="00AA3562">
        <w:rPr>
          <w:rFonts w:ascii="Amasis MT Pro" w:hAnsi="Amasis MT Pro"/>
        </w:rPr>
        <w:t xml:space="preserve"> includes physical devices such as cables and hardware</w:t>
      </w:r>
      <w:r w:rsidRPr="00AA3562">
        <w:t>.</w:t>
      </w:r>
    </w:p>
    <w:p w14:paraId="0B60362D" w14:textId="70D9F68E" w:rsidR="00125F80" w:rsidRDefault="00125F80" w:rsidP="00480174">
      <w:pPr>
        <w:tabs>
          <w:tab w:val="left" w:pos="1454"/>
        </w:tabs>
        <w:rPr>
          <w:rStyle w:val="termtext"/>
        </w:rPr>
      </w:pPr>
    </w:p>
    <w:p w14:paraId="74D48F3B" w14:textId="77777777" w:rsidR="00D53884" w:rsidRDefault="00D53884" w:rsidP="00480174">
      <w:pPr>
        <w:tabs>
          <w:tab w:val="left" w:pos="1454"/>
        </w:tabs>
        <w:rPr>
          <w:rStyle w:val="termtext"/>
        </w:rPr>
      </w:pPr>
    </w:p>
    <w:p w14:paraId="5614BD8C" w14:textId="6FFEDAFE" w:rsidR="000E2589" w:rsidRDefault="000E2589" w:rsidP="00480174">
      <w:pPr>
        <w:tabs>
          <w:tab w:val="left" w:pos="1454"/>
        </w:tabs>
      </w:pPr>
      <w:bookmarkStart w:id="32" w:name="_Toc103583217"/>
      <w:r w:rsidRPr="008C6664">
        <w:rPr>
          <w:rStyle w:val="Heading3Char"/>
        </w:rPr>
        <w:lastRenderedPageBreak/>
        <w:t>Physical</w:t>
      </w:r>
      <w:r w:rsidRPr="00F50BCE">
        <w:rPr>
          <w:rStyle w:val="Heading3Char"/>
        </w:rPr>
        <w:t xml:space="preserve"> layer:</w:t>
      </w:r>
      <w:bookmarkEnd w:id="32"/>
      <w:r>
        <w:rPr>
          <w:rStyle w:val="termtext"/>
        </w:rPr>
        <w:br/>
      </w:r>
      <w:r w:rsidR="000D7B9D" w:rsidRPr="00481840">
        <w:rPr>
          <w:rStyle w:val="termtext"/>
          <w:rFonts w:ascii="Amasis MT Pro" w:hAnsi="Amasis MT Pro"/>
        </w:rPr>
        <w:t xml:space="preserve">This layer is responsible for the physical connections of the devices in the network. This layer is implemented </w:t>
      </w:r>
      <w:r w:rsidR="00603561" w:rsidRPr="00481840">
        <w:rPr>
          <w:rStyle w:val="termtext"/>
          <w:rFonts w:ascii="Amasis MT Pro" w:hAnsi="Amasis MT Pro"/>
        </w:rPr>
        <w:t>using</w:t>
      </w:r>
      <w:r w:rsidR="000D7B9D" w:rsidRPr="00481840">
        <w:rPr>
          <w:rStyle w:val="termtext"/>
          <w:rFonts w:ascii="Amasis MT Pro" w:hAnsi="Amasis MT Pro"/>
        </w:rPr>
        <w:t xml:space="preserve"> devices such as hubs, repeaters, modem devices, and physical cabling.</w:t>
      </w:r>
    </w:p>
    <w:p w14:paraId="2DC88373" w14:textId="29B6DA47" w:rsidR="00480174" w:rsidRDefault="00751203" w:rsidP="00A46931">
      <w:pPr>
        <w:pStyle w:val="Heading2"/>
      </w:pPr>
      <w:bookmarkStart w:id="33" w:name="_Toc103583218"/>
      <w:r>
        <w:t>OS</w:t>
      </w:r>
      <w:r w:rsidR="000B7870">
        <w:t>I</w:t>
      </w:r>
      <w:r w:rsidR="00A46931">
        <w:t xml:space="preserve"> layers functions:</w:t>
      </w:r>
      <w:bookmarkEnd w:id="33"/>
    </w:p>
    <w:p w14:paraId="667D1A03" w14:textId="685BE417" w:rsidR="00A46931" w:rsidRDefault="00A46931" w:rsidP="00A46931">
      <w:pPr>
        <w:pStyle w:val="ListParagraph"/>
      </w:pPr>
    </w:p>
    <w:p w14:paraId="284A41FD" w14:textId="5D0C291E" w:rsidR="00A46931" w:rsidRPr="00481840" w:rsidRDefault="00A46931" w:rsidP="00122A50">
      <w:pPr>
        <w:pStyle w:val="ListParagraph"/>
        <w:numPr>
          <w:ilvl w:val="0"/>
          <w:numId w:val="9"/>
        </w:numPr>
        <w:rPr>
          <w:rStyle w:val="termtext"/>
          <w:rFonts w:ascii="Amasis MT Pro" w:hAnsi="Amasis MT Pro"/>
        </w:rPr>
      </w:pPr>
      <w:r w:rsidRPr="00481840">
        <w:rPr>
          <w:rStyle w:val="termtext"/>
          <w:rFonts w:ascii="Amasis MT Pro" w:hAnsi="Amasis MT Pro"/>
        </w:rPr>
        <w:t>Data compression</w:t>
      </w:r>
      <w:r w:rsidR="007C5E55" w:rsidRPr="00481840">
        <w:rPr>
          <w:rStyle w:val="termtext"/>
          <w:rFonts w:ascii="Amasis MT Pro" w:hAnsi="Amasis MT Pro"/>
        </w:rPr>
        <w:t xml:space="preserve"> </w:t>
      </w:r>
      <w:r w:rsidR="00B321FC" w:rsidRPr="00481840">
        <w:rPr>
          <w:rStyle w:val="termtext"/>
          <w:rFonts w:ascii="Amasis MT Pro" w:hAnsi="Amasis MT Pro"/>
        </w:rPr>
        <w:tab/>
      </w:r>
      <w:r w:rsidR="007C5E55" w:rsidRPr="00481840">
        <w:rPr>
          <w:rStyle w:val="termtext"/>
          <w:rFonts w:ascii="Amasis MT Pro" w:hAnsi="Amasis MT Pro"/>
        </w:rPr>
        <w:t xml:space="preserve">= </w:t>
      </w:r>
      <w:r w:rsidR="0018171E">
        <w:rPr>
          <w:rStyle w:val="termtext"/>
          <w:rFonts w:ascii="Amasis MT Pro" w:hAnsi="Amasis MT Pro"/>
        </w:rPr>
        <w:t>Presentation</w:t>
      </w:r>
      <w:r w:rsidR="0049186B" w:rsidRPr="00481840">
        <w:rPr>
          <w:rStyle w:val="termtext"/>
          <w:rFonts w:ascii="Amasis MT Pro" w:hAnsi="Amasis MT Pro"/>
        </w:rPr>
        <w:t xml:space="preserve"> layer</w:t>
      </w:r>
      <w:r w:rsidR="007C5E55" w:rsidRPr="00481840">
        <w:rPr>
          <w:rStyle w:val="termtext"/>
          <w:rFonts w:ascii="Amasis MT Pro" w:hAnsi="Amasis MT Pro"/>
        </w:rPr>
        <w:t xml:space="preserve"> </w:t>
      </w:r>
    </w:p>
    <w:p w14:paraId="7422DEDA" w14:textId="507C9187" w:rsidR="007C5E55" w:rsidRPr="00481840" w:rsidRDefault="007C5E55" w:rsidP="00122A50">
      <w:pPr>
        <w:pStyle w:val="ListParagraph"/>
        <w:numPr>
          <w:ilvl w:val="0"/>
          <w:numId w:val="9"/>
        </w:numPr>
        <w:rPr>
          <w:rStyle w:val="termtext"/>
          <w:rFonts w:ascii="Amasis MT Pro" w:hAnsi="Amasis MT Pro"/>
        </w:rPr>
      </w:pPr>
      <w:r w:rsidRPr="00481840">
        <w:rPr>
          <w:rStyle w:val="termtext"/>
          <w:rFonts w:ascii="Amasis MT Pro" w:hAnsi="Amasis MT Pro"/>
        </w:rPr>
        <w:t xml:space="preserve">Multiplexing </w:t>
      </w:r>
      <w:r w:rsidR="00B321FC" w:rsidRPr="00481840">
        <w:rPr>
          <w:rStyle w:val="termtext"/>
          <w:rFonts w:ascii="Amasis MT Pro" w:hAnsi="Amasis MT Pro"/>
        </w:rPr>
        <w:tab/>
      </w:r>
      <w:r w:rsidR="00B321FC" w:rsidRPr="00481840">
        <w:rPr>
          <w:rStyle w:val="termtext"/>
          <w:rFonts w:ascii="Amasis MT Pro" w:hAnsi="Amasis MT Pro"/>
        </w:rPr>
        <w:tab/>
      </w:r>
      <w:r w:rsidRPr="00481840">
        <w:rPr>
          <w:rStyle w:val="termtext"/>
          <w:rFonts w:ascii="Amasis MT Pro" w:hAnsi="Amasis MT Pro"/>
        </w:rPr>
        <w:t xml:space="preserve">= </w:t>
      </w:r>
      <w:r w:rsidR="004F1F8F">
        <w:rPr>
          <w:rStyle w:val="termtext"/>
          <w:rFonts w:ascii="Amasis MT Pro" w:hAnsi="Amasis MT Pro"/>
        </w:rPr>
        <w:t>Datalink layer</w:t>
      </w:r>
    </w:p>
    <w:p w14:paraId="481E3B79" w14:textId="34C3F10C" w:rsidR="007C5E55" w:rsidRPr="00481840" w:rsidRDefault="007C5E55" w:rsidP="00122A50">
      <w:pPr>
        <w:pStyle w:val="ListParagraph"/>
        <w:numPr>
          <w:ilvl w:val="0"/>
          <w:numId w:val="9"/>
        </w:numPr>
        <w:rPr>
          <w:rStyle w:val="termtext"/>
          <w:rFonts w:ascii="Amasis MT Pro" w:hAnsi="Amasis MT Pro"/>
        </w:rPr>
      </w:pPr>
      <w:r w:rsidRPr="00481840">
        <w:rPr>
          <w:rStyle w:val="termtext"/>
          <w:rFonts w:ascii="Amasis MT Pro" w:hAnsi="Amasis MT Pro"/>
        </w:rPr>
        <w:t xml:space="preserve">Routing </w:t>
      </w:r>
      <w:r w:rsidR="00B321FC" w:rsidRPr="00481840">
        <w:rPr>
          <w:rStyle w:val="termtext"/>
          <w:rFonts w:ascii="Amasis MT Pro" w:hAnsi="Amasis MT Pro"/>
        </w:rPr>
        <w:tab/>
      </w:r>
      <w:r w:rsidR="00B321FC" w:rsidRPr="00481840">
        <w:rPr>
          <w:rStyle w:val="termtext"/>
          <w:rFonts w:ascii="Amasis MT Pro" w:hAnsi="Amasis MT Pro"/>
        </w:rPr>
        <w:tab/>
      </w:r>
      <w:r w:rsidRPr="00481840">
        <w:rPr>
          <w:rStyle w:val="termtext"/>
          <w:rFonts w:ascii="Amasis MT Pro" w:hAnsi="Amasis MT Pro"/>
        </w:rPr>
        <w:t xml:space="preserve">= </w:t>
      </w:r>
      <w:r w:rsidR="00EC7C33" w:rsidRPr="00481840">
        <w:rPr>
          <w:rStyle w:val="termtext"/>
          <w:rFonts w:ascii="Amasis MT Pro" w:hAnsi="Amasis MT Pro"/>
        </w:rPr>
        <w:t>N</w:t>
      </w:r>
      <w:r w:rsidRPr="00481840">
        <w:rPr>
          <w:rStyle w:val="termtext"/>
          <w:rFonts w:ascii="Amasis MT Pro" w:hAnsi="Amasis MT Pro"/>
        </w:rPr>
        <w:t>etwork</w:t>
      </w:r>
      <w:r w:rsidR="00E37FC3">
        <w:rPr>
          <w:rStyle w:val="termtext"/>
          <w:rFonts w:ascii="Amasis MT Pro" w:hAnsi="Amasis MT Pro"/>
        </w:rPr>
        <w:t xml:space="preserve"> layer</w:t>
      </w:r>
    </w:p>
    <w:p w14:paraId="101D327A" w14:textId="2F576D3D" w:rsidR="007C5E55" w:rsidRPr="00481840" w:rsidRDefault="005B4DA3" w:rsidP="00122A50">
      <w:pPr>
        <w:pStyle w:val="ListParagraph"/>
        <w:numPr>
          <w:ilvl w:val="0"/>
          <w:numId w:val="9"/>
        </w:numPr>
        <w:rPr>
          <w:rStyle w:val="termtext"/>
          <w:rFonts w:ascii="Amasis MT Pro" w:hAnsi="Amasis MT Pro"/>
        </w:rPr>
      </w:pPr>
      <w:r w:rsidRPr="00481840">
        <w:rPr>
          <w:rStyle w:val="termtext"/>
          <w:rFonts w:ascii="Amasis MT Pro" w:hAnsi="Amasis MT Pro"/>
        </w:rPr>
        <w:t xml:space="preserve">Definition of a signal’s electrical characteristics = </w:t>
      </w:r>
      <w:r w:rsidR="00B34D90" w:rsidRPr="00481840">
        <w:rPr>
          <w:rStyle w:val="termtext"/>
          <w:rFonts w:ascii="Amasis MT Pro" w:hAnsi="Amasis MT Pro"/>
        </w:rPr>
        <w:t>Physical</w:t>
      </w:r>
      <w:r w:rsidR="00E37FC3">
        <w:rPr>
          <w:rStyle w:val="termtext"/>
          <w:rFonts w:ascii="Amasis MT Pro" w:hAnsi="Amasis MT Pro"/>
        </w:rPr>
        <w:t xml:space="preserve"> layer</w:t>
      </w:r>
    </w:p>
    <w:p w14:paraId="42A5AA3C" w14:textId="2F3D742C" w:rsidR="00EC7C33" w:rsidRPr="00481840" w:rsidRDefault="00EC7C33" w:rsidP="00122A50">
      <w:pPr>
        <w:pStyle w:val="ListParagraph"/>
        <w:numPr>
          <w:ilvl w:val="0"/>
          <w:numId w:val="9"/>
        </w:numPr>
        <w:rPr>
          <w:rStyle w:val="termtext"/>
          <w:rFonts w:ascii="Amasis MT Pro" w:hAnsi="Amasis MT Pro"/>
        </w:rPr>
      </w:pPr>
      <w:r w:rsidRPr="00481840">
        <w:rPr>
          <w:rStyle w:val="termtext"/>
          <w:rFonts w:ascii="Amasis MT Pro" w:hAnsi="Amasis MT Pro"/>
        </w:rPr>
        <w:t xml:space="preserve">Email </w:t>
      </w:r>
      <w:r w:rsidR="00122A50" w:rsidRPr="00481840">
        <w:rPr>
          <w:rStyle w:val="termtext"/>
          <w:rFonts w:ascii="Amasis MT Pro" w:hAnsi="Amasis MT Pro"/>
        </w:rPr>
        <w:tab/>
      </w:r>
      <w:r w:rsidR="00122A50" w:rsidRPr="00481840">
        <w:rPr>
          <w:rStyle w:val="termtext"/>
          <w:rFonts w:ascii="Amasis MT Pro" w:hAnsi="Amasis MT Pro"/>
        </w:rPr>
        <w:tab/>
      </w:r>
      <w:r w:rsidR="00122A50" w:rsidRPr="00481840">
        <w:rPr>
          <w:rStyle w:val="termtext"/>
          <w:rFonts w:ascii="Amasis MT Pro" w:hAnsi="Amasis MT Pro"/>
        </w:rPr>
        <w:tab/>
      </w:r>
      <w:r w:rsidRPr="00481840">
        <w:rPr>
          <w:rStyle w:val="termtext"/>
          <w:rFonts w:ascii="Amasis MT Pro" w:hAnsi="Amasis MT Pro"/>
        </w:rPr>
        <w:t>= Application</w:t>
      </w:r>
      <w:r w:rsidR="00E37FC3">
        <w:rPr>
          <w:rStyle w:val="termtext"/>
          <w:rFonts w:ascii="Amasis MT Pro" w:hAnsi="Amasis MT Pro"/>
        </w:rPr>
        <w:t xml:space="preserve"> layer</w:t>
      </w:r>
    </w:p>
    <w:p w14:paraId="5D0FB1AC" w14:textId="55E7BB4A" w:rsidR="00EC7C33" w:rsidRPr="00481840" w:rsidRDefault="00EC7C33" w:rsidP="00122A50">
      <w:pPr>
        <w:pStyle w:val="ListParagraph"/>
        <w:numPr>
          <w:ilvl w:val="0"/>
          <w:numId w:val="9"/>
        </w:numPr>
        <w:rPr>
          <w:rStyle w:val="termtext"/>
          <w:rFonts w:ascii="Amasis MT Pro" w:hAnsi="Amasis MT Pro"/>
        </w:rPr>
      </w:pPr>
      <w:r w:rsidRPr="00481840">
        <w:rPr>
          <w:rStyle w:val="termtext"/>
          <w:rFonts w:ascii="Amasis MT Pro" w:hAnsi="Amasis MT Pro"/>
        </w:rPr>
        <w:t xml:space="preserve">Error detection </w:t>
      </w:r>
      <w:r w:rsidR="00122A50" w:rsidRPr="00481840">
        <w:rPr>
          <w:rStyle w:val="termtext"/>
          <w:rFonts w:ascii="Amasis MT Pro" w:hAnsi="Amasis MT Pro"/>
        </w:rPr>
        <w:tab/>
      </w:r>
      <w:r w:rsidRPr="00481840">
        <w:rPr>
          <w:rStyle w:val="termtext"/>
          <w:rFonts w:ascii="Amasis MT Pro" w:hAnsi="Amasis MT Pro"/>
        </w:rPr>
        <w:t xml:space="preserve">= </w:t>
      </w:r>
      <w:r w:rsidR="00B108E8">
        <w:rPr>
          <w:rStyle w:val="termtext"/>
          <w:rFonts w:ascii="Amasis MT Pro" w:hAnsi="Amasis MT Pro"/>
        </w:rPr>
        <w:t>Datalink layer</w:t>
      </w:r>
    </w:p>
    <w:p w14:paraId="5DF5ADB7" w14:textId="3F5CF106" w:rsidR="00B321FC" w:rsidRDefault="00B321FC" w:rsidP="00122A50">
      <w:pPr>
        <w:pStyle w:val="ListParagraph"/>
        <w:numPr>
          <w:ilvl w:val="0"/>
          <w:numId w:val="9"/>
        </w:numPr>
        <w:rPr>
          <w:rStyle w:val="termtext"/>
          <w:rFonts w:ascii="Amasis MT Pro" w:hAnsi="Amasis MT Pro"/>
        </w:rPr>
      </w:pPr>
      <w:r w:rsidRPr="00481840">
        <w:rPr>
          <w:rStyle w:val="termtext"/>
          <w:rFonts w:ascii="Amasis MT Pro" w:hAnsi="Amasis MT Pro"/>
        </w:rPr>
        <w:t>End to end flow control = Transport</w:t>
      </w:r>
      <w:r w:rsidR="00836E72">
        <w:rPr>
          <w:rStyle w:val="termtext"/>
          <w:rFonts w:ascii="Amasis MT Pro" w:hAnsi="Amasis MT Pro"/>
        </w:rPr>
        <w:t xml:space="preserve"> layer</w:t>
      </w:r>
    </w:p>
    <w:p w14:paraId="73741F11" w14:textId="25F22DFC" w:rsidR="006D227E" w:rsidRDefault="006D227E" w:rsidP="006D227E">
      <w:pPr>
        <w:rPr>
          <w:rStyle w:val="termtext"/>
          <w:rFonts w:ascii="Amasis MT Pro" w:hAnsi="Amasis MT Pro"/>
        </w:rPr>
      </w:pPr>
    </w:p>
    <w:p w14:paraId="56DAD6FD" w14:textId="30A65AE6" w:rsidR="006D227E" w:rsidRDefault="006D227E" w:rsidP="006D227E">
      <w:pPr>
        <w:pStyle w:val="Heading2"/>
      </w:pPr>
      <w:bookmarkStart w:id="34" w:name="_Toc103583219"/>
      <w:r w:rsidRPr="006D227E">
        <w:t>TCP/IP layers functions:</w:t>
      </w:r>
      <w:bookmarkEnd w:id="34"/>
    </w:p>
    <w:p w14:paraId="78F9FDC5" w14:textId="29897510" w:rsidR="006D227E" w:rsidRDefault="006D227E" w:rsidP="006D227E">
      <w:pPr>
        <w:pStyle w:val="ListParagraph"/>
      </w:pPr>
    </w:p>
    <w:p w14:paraId="3F852C7B" w14:textId="77777777"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Data compression </w:t>
      </w:r>
      <w:r w:rsidRPr="00481840">
        <w:rPr>
          <w:rStyle w:val="termtext"/>
          <w:rFonts w:ascii="Amasis MT Pro" w:hAnsi="Amasis MT Pro"/>
        </w:rPr>
        <w:tab/>
        <w:t xml:space="preserve">= Application layer </w:t>
      </w:r>
    </w:p>
    <w:p w14:paraId="7308402D" w14:textId="36A4738E"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Multiplexing </w:t>
      </w:r>
      <w:r w:rsidRPr="00481840">
        <w:rPr>
          <w:rStyle w:val="termtext"/>
          <w:rFonts w:ascii="Amasis MT Pro" w:hAnsi="Amasis MT Pro"/>
        </w:rPr>
        <w:tab/>
      </w:r>
      <w:r w:rsidRPr="00481840">
        <w:rPr>
          <w:rStyle w:val="termtext"/>
          <w:rFonts w:ascii="Amasis MT Pro" w:hAnsi="Amasis MT Pro"/>
        </w:rPr>
        <w:tab/>
        <w:t>= Network access layer</w:t>
      </w:r>
    </w:p>
    <w:p w14:paraId="1E92E1DB" w14:textId="493F4216"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Routing </w:t>
      </w:r>
      <w:r w:rsidRPr="00481840">
        <w:rPr>
          <w:rStyle w:val="termtext"/>
          <w:rFonts w:ascii="Amasis MT Pro" w:hAnsi="Amasis MT Pro"/>
        </w:rPr>
        <w:tab/>
      </w:r>
      <w:r w:rsidRPr="00481840">
        <w:rPr>
          <w:rStyle w:val="termtext"/>
          <w:rFonts w:ascii="Amasis MT Pro" w:hAnsi="Amasis MT Pro"/>
        </w:rPr>
        <w:tab/>
        <w:t>= Network</w:t>
      </w:r>
      <w:r w:rsidR="00014CFD">
        <w:rPr>
          <w:rStyle w:val="termtext"/>
          <w:rFonts w:ascii="Amasis MT Pro" w:hAnsi="Amasis MT Pro"/>
        </w:rPr>
        <w:t xml:space="preserve"> layer</w:t>
      </w:r>
    </w:p>
    <w:p w14:paraId="03EF4A6E" w14:textId="3D8B8750"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Definition of a signal’s electrical characteristics = </w:t>
      </w:r>
      <w:r w:rsidR="00B34D90" w:rsidRPr="00481840">
        <w:rPr>
          <w:rStyle w:val="termtext"/>
          <w:rFonts w:ascii="Amasis MT Pro" w:hAnsi="Amasis MT Pro"/>
        </w:rPr>
        <w:t>Physical</w:t>
      </w:r>
      <w:r w:rsidR="00014CFD">
        <w:rPr>
          <w:rStyle w:val="termtext"/>
          <w:rFonts w:ascii="Amasis MT Pro" w:hAnsi="Amasis MT Pro"/>
        </w:rPr>
        <w:t xml:space="preserve"> layer</w:t>
      </w:r>
    </w:p>
    <w:p w14:paraId="0E071676" w14:textId="2CEBD49B"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Email </w:t>
      </w:r>
      <w:r w:rsidRPr="00481840">
        <w:rPr>
          <w:rStyle w:val="termtext"/>
          <w:rFonts w:ascii="Amasis MT Pro" w:hAnsi="Amasis MT Pro"/>
        </w:rPr>
        <w:tab/>
      </w:r>
      <w:r w:rsidRPr="00481840">
        <w:rPr>
          <w:rStyle w:val="termtext"/>
          <w:rFonts w:ascii="Amasis MT Pro" w:hAnsi="Amasis MT Pro"/>
        </w:rPr>
        <w:tab/>
      </w:r>
      <w:r w:rsidRPr="00481840">
        <w:rPr>
          <w:rStyle w:val="termtext"/>
          <w:rFonts w:ascii="Amasis MT Pro" w:hAnsi="Amasis MT Pro"/>
        </w:rPr>
        <w:tab/>
        <w:t>= Application</w:t>
      </w:r>
      <w:r w:rsidR="00014CFD">
        <w:rPr>
          <w:rStyle w:val="termtext"/>
          <w:rFonts w:ascii="Amasis MT Pro" w:hAnsi="Amasis MT Pro"/>
        </w:rPr>
        <w:t xml:space="preserve"> layer</w:t>
      </w:r>
    </w:p>
    <w:p w14:paraId="40F55EB2" w14:textId="04313948" w:rsidR="006D227E" w:rsidRPr="00481840"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 xml:space="preserve">Error detection </w:t>
      </w:r>
      <w:r w:rsidRPr="00481840">
        <w:rPr>
          <w:rStyle w:val="termtext"/>
          <w:rFonts w:ascii="Amasis MT Pro" w:hAnsi="Amasis MT Pro"/>
        </w:rPr>
        <w:tab/>
        <w:t xml:space="preserve">= </w:t>
      </w:r>
      <w:r w:rsidR="00014CFD">
        <w:rPr>
          <w:rStyle w:val="termtext"/>
          <w:rFonts w:ascii="Amasis MT Pro" w:hAnsi="Amasis MT Pro"/>
        </w:rPr>
        <w:t>Network access layer</w:t>
      </w:r>
    </w:p>
    <w:p w14:paraId="203EA47D" w14:textId="0535378E" w:rsidR="006D227E" w:rsidRDefault="006D227E" w:rsidP="006D227E">
      <w:pPr>
        <w:pStyle w:val="ListParagraph"/>
        <w:numPr>
          <w:ilvl w:val="0"/>
          <w:numId w:val="10"/>
        </w:numPr>
        <w:rPr>
          <w:rStyle w:val="termtext"/>
          <w:rFonts w:ascii="Amasis MT Pro" w:hAnsi="Amasis MT Pro"/>
        </w:rPr>
      </w:pPr>
      <w:r w:rsidRPr="00481840">
        <w:rPr>
          <w:rStyle w:val="termtext"/>
          <w:rFonts w:ascii="Amasis MT Pro" w:hAnsi="Amasis MT Pro"/>
        </w:rPr>
        <w:t>End to end flow control = Transport</w:t>
      </w:r>
      <w:r w:rsidR="00014CFD">
        <w:rPr>
          <w:rStyle w:val="termtext"/>
          <w:rFonts w:ascii="Amasis MT Pro" w:hAnsi="Amasis MT Pro"/>
        </w:rPr>
        <w:t xml:space="preserve"> layer</w:t>
      </w:r>
    </w:p>
    <w:p w14:paraId="195CC274" w14:textId="77777777" w:rsidR="006D227E" w:rsidRPr="006D227E" w:rsidRDefault="006D227E" w:rsidP="006D227E">
      <w:pPr>
        <w:pStyle w:val="ListParagraph"/>
      </w:pPr>
    </w:p>
    <w:p w14:paraId="1281314D" w14:textId="77777777" w:rsidR="00E16524" w:rsidRPr="00E16524" w:rsidRDefault="00E16524" w:rsidP="00E16524">
      <w:pPr>
        <w:rPr>
          <w:rStyle w:val="termtext"/>
          <w:rFonts w:ascii="Amasis MT Pro" w:hAnsi="Amasis MT Pro"/>
        </w:rPr>
      </w:pPr>
    </w:p>
    <w:p w14:paraId="0A62FBCB" w14:textId="77777777" w:rsidR="00481840" w:rsidRPr="00481840" w:rsidRDefault="00481840" w:rsidP="00481840">
      <w:pPr>
        <w:rPr>
          <w:rStyle w:val="termtext"/>
          <w:rFonts w:ascii="Amasis MT Pro" w:hAnsi="Amasis MT Pro"/>
        </w:rPr>
      </w:pPr>
    </w:p>
    <w:p w14:paraId="5C61CC61" w14:textId="77777777" w:rsidR="00A46931" w:rsidRPr="00A46931" w:rsidRDefault="00A46931" w:rsidP="00A46931">
      <w:pPr>
        <w:pStyle w:val="ListParagraph"/>
      </w:pPr>
    </w:p>
    <w:p w14:paraId="79934069" w14:textId="1A87ED2C" w:rsidR="00F10018" w:rsidRDefault="00F10018"/>
    <w:p w14:paraId="6A1045C0" w14:textId="5B11DC1E" w:rsidR="00A865C9" w:rsidRDefault="00A865C9">
      <w:r>
        <w:br w:type="page"/>
      </w:r>
    </w:p>
    <w:bookmarkStart w:id="35" w:name="_Toc103583220" w:displacedByCustomXml="next"/>
    <w:sdt>
      <w:sdtPr>
        <w:rPr>
          <w:rFonts w:asciiTheme="minorHAnsi" w:eastAsiaTheme="minorHAnsi" w:hAnsiTheme="minorHAnsi" w:cstheme="minorBidi"/>
          <w:sz w:val="22"/>
          <w:szCs w:val="22"/>
        </w:rPr>
        <w:id w:val="-1573571932"/>
        <w:docPartObj>
          <w:docPartGallery w:val="Bibliographies"/>
          <w:docPartUnique/>
        </w:docPartObj>
      </w:sdtPr>
      <w:sdtEndPr/>
      <w:sdtContent>
        <w:p w14:paraId="291D2FF4" w14:textId="37C70669" w:rsidR="00F10018" w:rsidRPr="00F10018" w:rsidRDefault="00F10018" w:rsidP="00373A16">
          <w:pPr>
            <w:pStyle w:val="Heading1"/>
            <w:numPr>
              <w:ilvl w:val="0"/>
              <w:numId w:val="0"/>
            </w:numPr>
            <w:ind w:left="720" w:hanging="720"/>
          </w:pPr>
          <w:r>
            <w:t>Bibliography</w:t>
          </w:r>
          <w:bookmarkEnd w:id="35"/>
        </w:p>
        <w:p w14:paraId="057B9191" w14:textId="77777777" w:rsidR="005819F8" w:rsidRPr="00180D1F" w:rsidRDefault="005819F8" w:rsidP="005819F8">
          <w:pPr>
            <w:pStyle w:val="Bibliography"/>
            <w:rPr>
              <w:noProof/>
              <w:color w:val="000000" w:themeColor="text1"/>
            </w:rPr>
          </w:pPr>
          <w:r w:rsidRPr="00180D1F">
            <w:rPr>
              <w:noProof/>
              <w:color w:val="000000" w:themeColor="text1"/>
            </w:rPr>
            <w:t xml:space="preserve">Tech difference, 2018. [Online] </w:t>
          </w:r>
          <w:r w:rsidRPr="00180D1F">
            <w:rPr>
              <w:noProof/>
              <w:color w:val="000000" w:themeColor="text1"/>
            </w:rPr>
            <w:br/>
            <w:t xml:space="preserve">Available at: </w:t>
          </w:r>
          <w:r w:rsidRPr="00180D1F">
            <w:rPr>
              <w:noProof/>
              <w:color w:val="000000" w:themeColor="text1"/>
              <w:u w:val="single"/>
            </w:rPr>
            <w:t>https://techdifferences.com/difference-between-optical-fibre-and-coaxial-cable.html</w:t>
          </w:r>
          <w:r w:rsidRPr="00180D1F">
            <w:rPr>
              <w:noProof/>
              <w:color w:val="000000" w:themeColor="text1"/>
            </w:rPr>
            <w:br/>
            <w:t>[Accessed 19 April 2022].</w:t>
          </w:r>
        </w:p>
        <w:sdt>
          <w:sdtPr>
            <w:rPr>
              <w:color w:val="000000" w:themeColor="text1"/>
            </w:rPr>
            <w:id w:val="111145805"/>
            <w:bibliography/>
          </w:sdtPr>
          <w:sdtEndPr/>
          <w:sdtContent>
            <w:p w14:paraId="046FCA27" w14:textId="15D8A5D0" w:rsidR="00180D1F" w:rsidRPr="00417FDA" w:rsidRDefault="00F10018" w:rsidP="00180D1F">
              <w:pPr>
                <w:pStyle w:val="Bibliography"/>
                <w:rPr>
                  <w:noProof/>
                  <w:color w:val="000000" w:themeColor="text1"/>
                  <w:sz w:val="24"/>
                  <w:szCs w:val="24"/>
                </w:rPr>
              </w:pPr>
              <w:r w:rsidRPr="00180D1F">
                <w:rPr>
                  <w:color w:val="000000" w:themeColor="text1"/>
                </w:rPr>
                <w:fldChar w:fldCharType="begin"/>
              </w:r>
              <w:r w:rsidRPr="00180D1F">
                <w:rPr>
                  <w:color w:val="000000" w:themeColor="text1"/>
                </w:rPr>
                <w:instrText xml:space="preserve"> BIBLIOGRAPHY </w:instrText>
              </w:r>
              <w:r w:rsidRPr="00180D1F">
                <w:rPr>
                  <w:color w:val="000000" w:themeColor="text1"/>
                </w:rPr>
                <w:fldChar w:fldCharType="separate"/>
              </w:r>
              <w:r w:rsidR="00180D1F" w:rsidRPr="00180D1F">
                <w:rPr>
                  <w:noProof/>
                  <w:color w:val="000000" w:themeColor="text1"/>
                </w:rPr>
                <w:t xml:space="preserve">Snyk limited, 2020. </w:t>
              </w:r>
              <w:r w:rsidR="00180D1F" w:rsidRPr="00180D1F">
                <w:rPr>
                  <w:i/>
                  <w:iCs/>
                  <w:noProof/>
                  <w:color w:val="000000" w:themeColor="text1"/>
                </w:rPr>
                <w:t xml:space="preserve">Snyk. </w:t>
              </w:r>
              <w:r w:rsidR="00180D1F" w:rsidRPr="00180D1F">
                <w:rPr>
                  <w:noProof/>
                  <w:color w:val="000000" w:themeColor="text1"/>
                </w:rPr>
                <w:t xml:space="preserve">[Online] </w:t>
              </w:r>
              <w:r w:rsidR="00180D1F" w:rsidRPr="00180D1F">
                <w:rPr>
                  <w:noProof/>
                  <w:color w:val="000000" w:themeColor="text1"/>
                </w:rPr>
                <w:br/>
                <w:t xml:space="preserve">Available at: </w:t>
              </w:r>
              <w:r w:rsidR="00180D1F" w:rsidRPr="00180D1F">
                <w:rPr>
                  <w:noProof/>
                  <w:color w:val="000000" w:themeColor="text1"/>
                  <w:u w:val="single"/>
                </w:rPr>
                <w:t>https://snyk.io/learn/what-is-a-software-license/</w:t>
              </w:r>
              <w:r w:rsidR="00180D1F" w:rsidRPr="00180D1F">
                <w:rPr>
                  <w:noProof/>
                  <w:color w:val="000000" w:themeColor="text1"/>
                </w:rPr>
                <w:br/>
                <w:t>[Accessed 19 April 2022].</w:t>
              </w:r>
            </w:p>
            <w:p w14:paraId="4FAAE0FB" w14:textId="77777777" w:rsidR="00180D1F" w:rsidRPr="00180D1F" w:rsidRDefault="00180D1F" w:rsidP="00180D1F">
              <w:pPr>
                <w:pStyle w:val="Bibliography"/>
                <w:rPr>
                  <w:noProof/>
                  <w:color w:val="000000" w:themeColor="text1"/>
                </w:rPr>
              </w:pPr>
              <w:r w:rsidRPr="00180D1F">
                <w:rPr>
                  <w:noProof/>
                  <w:color w:val="000000" w:themeColor="text1"/>
                </w:rPr>
                <w:t xml:space="preserve">Theodore Kelechukwu Onyejaku, 2021. </w:t>
              </w:r>
              <w:r w:rsidRPr="00180D1F">
                <w:rPr>
                  <w:i/>
                  <w:iCs/>
                  <w:noProof/>
                  <w:color w:val="000000" w:themeColor="text1"/>
                </w:rPr>
                <w:t xml:space="preserve">educative. </w:t>
              </w:r>
              <w:r w:rsidRPr="00180D1F">
                <w:rPr>
                  <w:noProof/>
                  <w:color w:val="000000" w:themeColor="text1"/>
                </w:rPr>
                <w:t xml:space="preserve">[Online] </w:t>
              </w:r>
              <w:r w:rsidRPr="00180D1F">
                <w:rPr>
                  <w:noProof/>
                  <w:color w:val="000000" w:themeColor="text1"/>
                </w:rPr>
                <w:br/>
                <w:t xml:space="preserve">Available at: </w:t>
              </w:r>
              <w:r w:rsidRPr="00180D1F">
                <w:rPr>
                  <w:noProof/>
                  <w:color w:val="000000" w:themeColor="text1"/>
                  <w:u w:val="single"/>
                </w:rPr>
                <w:t>https://www.educative.io/edpresso/what-are-simplex-half-and-full-duplex-communication-modes</w:t>
              </w:r>
              <w:r w:rsidRPr="00180D1F">
                <w:rPr>
                  <w:noProof/>
                  <w:color w:val="000000" w:themeColor="text1"/>
                </w:rPr>
                <w:br/>
                <w:t>[Accessed 9 May 2022].</w:t>
              </w:r>
            </w:p>
            <w:p w14:paraId="6985DA78" w14:textId="77777777" w:rsidR="00180D1F" w:rsidRPr="00180D1F" w:rsidRDefault="00180D1F" w:rsidP="00180D1F">
              <w:pPr>
                <w:pStyle w:val="Bibliography"/>
                <w:rPr>
                  <w:noProof/>
                  <w:color w:val="000000" w:themeColor="text1"/>
                </w:rPr>
              </w:pPr>
              <w:r w:rsidRPr="00180D1F">
                <w:rPr>
                  <w:noProof/>
                  <w:color w:val="000000" w:themeColor="text1"/>
                </w:rPr>
                <w:t xml:space="preserve">White, C. M., 2016. </w:t>
              </w:r>
              <w:r w:rsidRPr="00180D1F">
                <w:rPr>
                  <w:i/>
                  <w:iCs/>
                  <w:noProof/>
                  <w:color w:val="000000" w:themeColor="text1"/>
                </w:rPr>
                <w:t xml:space="preserve">Data </w:t>
              </w:r>
              <w:r w:rsidRPr="003B1F16">
                <w:rPr>
                  <w:i/>
                  <w:iCs/>
                  <w:noProof/>
                  <w:color w:val="000000" w:themeColor="text1"/>
                </w:rPr>
                <w:t>Communications</w:t>
              </w:r>
              <w:r w:rsidRPr="00180D1F">
                <w:rPr>
                  <w:i/>
                  <w:iCs/>
                  <w:noProof/>
                  <w:color w:val="000000" w:themeColor="text1"/>
                </w:rPr>
                <w:t xml:space="preserve"> and Computer Networks. </w:t>
              </w:r>
              <w:r w:rsidRPr="00180D1F">
                <w:rPr>
                  <w:noProof/>
                  <w:color w:val="000000" w:themeColor="text1"/>
                </w:rPr>
                <w:t>8th ed. Boston: CENGAGE.</w:t>
              </w:r>
            </w:p>
            <w:p w14:paraId="5512E6DD" w14:textId="30FB5A57" w:rsidR="00F10018" w:rsidRDefault="00F10018" w:rsidP="00180D1F">
              <w:r w:rsidRPr="00180D1F">
                <w:rPr>
                  <w:b/>
                  <w:bCs/>
                  <w:noProof/>
                  <w:color w:val="000000" w:themeColor="text1"/>
                </w:rPr>
                <w:fldChar w:fldCharType="end"/>
              </w:r>
            </w:p>
          </w:sdtContent>
        </w:sdt>
      </w:sdtContent>
    </w:sdt>
    <w:p w14:paraId="2269BE6D" w14:textId="77777777" w:rsidR="00434061" w:rsidRPr="00434061" w:rsidRDefault="00434061" w:rsidP="00434061"/>
    <w:sectPr w:rsidR="00434061" w:rsidRPr="00434061" w:rsidSect="007C06DD">
      <w:footerReference w:type="default" r:id="rId15"/>
      <w:pgSz w:w="11906" w:h="16838"/>
      <w:pgMar w:top="1440" w:right="1440" w:bottom="1440" w:left="1440" w:header="708" w:footer="708" w:gutter="0"/>
      <w:pgBorders w:display="notFirstPage"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CFAF5" w14:textId="77777777" w:rsidR="00D65AD4" w:rsidRDefault="00D65AD4" w:rsidP="00A50D6D">
      <w:pPr>
        <w:spacing w:after="0" w:line="240" w:lineRule="auto"/>
      </w:pPr>
      <w:r>
        <w:separator/>
      </w:r>
    </w:p>
  </w:endnote>
  <w:endnote w:type="continuationSeparator" w:id="0">
    <w:p w14:paraId="02125C23" w14:textId="77777777" w:rsidR="00D65AD4" w:rsidRDefault="00D65AD4" w:rsidP="00A50D6D">
      <w:pPr>
        <w:spacing w:after="0" w:line="240" w:lineRule="auto"/>
      </w:pPr>
      <w:r>
        <w:continuationSeparator/>
      </w:r>
    </w:p>
  </w:endnote>
  <w:endnote w:type="continuationNotice" w:id="1">
    <w:p w14:paraId="50F00732" w14:textId="77777777" w:rsidR="00294E1D" w:rsidRDefault="00294E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e Gothic Next Cond">
    <w:altName w:val="Trade Gothic Next Cond"/>
    <w:charset w:val="00"/>
    <w:family w:val="swiss"/>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masis MT Pro">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2E9B" w14:textId="0903756F" w:rsidR="00863321" w:rsidRDefault="00863321" w:rsidP="00863321">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C71EE" w14:textId="77777777" w:rsidR="00D65AD4" w:rsidRDefault="00D65AD4" w:rsidP="00A50D6D">
      <w:pPr>
        <w:spacing w:after="0" w:line="240" w:lineRule="auto"/>
      </w:pPr>
      <w:r>
        <w:separator/>
      </w:r>
    </w:p>
  </w:footnote>
  <w:footnote w:type="continuationSeparator" w:id="0">
    <w:p w14:paraId="2FE3B3B2" w14:textId="77777777" w:rsidR="00D65AD4" w:rsidRDefault="00D65AD4" w:rsidP="00A50D6D">
      <w:pPr>
        <w:spacing w:after="0" w:line="240" w:lineRule="auto"/>
      </w:pPr>
      <w:r>
        <w:continuationSeparator/>
      </w:r>
    </w:p>
  </w:footnote>
  <w:footnote w:type="continuationNotice" w:id="1">
    <w:p w14:paraId="78DB810C" w14:textId="77777777" w:rsidR="00294E1D" w:rsidRDefault="00294E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30E1"/>
    <w:multiLevelType w:val="hybridMultilevel"/>
    <w:tmpl w:val="B5F2B1E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1549489D"/>
    <w:multiLevelType w:val="hybridMultilevel"/>
    <w:tmpl w:val="089A387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271B74E7"/>
    <w:multiLevelType w:val="hybridMultilevel"/>
    <w:tmpl w:val="76E0F44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9D11456"/>
    <w:multiLevelType w:val="hybridMultilevel"/>
    <w:tmpl w:val="CB96C8A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F943B0"/>
    <w:multiLevelType w:val="hybridMultilevel"/>
    <w:tmpl w:val="089A3872"/>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15:restartNumberingAfterBreak="0">
    <w:nsid w:val="580D28B1"/>
    <w:multiLevelType w:val="hybridMultilevel"/>
    <w:tmpl w:val="9B64DB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97A32C6"/>
    <w:multiLevelType w:val="hybridMultilevel"/>
    <w:tmpl w:val="40DC84F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32A59F4"/>
    <w:multiLevelType w:val="hybridMultilevel"/>
    <w:tmpl w:val="2B38717C"/>
    <w:lvl w:ilvl="0" w:tplc="37FACFA2">
      <w:start w:val="1"/>
      <w:numFmt w:val="bullet"/>
      <w:pStyle w:val="Heading1"/>
      <w:lvlText w:val="Q"/>
      <w:lvlJc w:val="left"/>
      <w:pPr>
        <w:ind w:left="720" w:hanging="360"/>
      </w:pPr>
      <w:rPr>
        <w:rFonts w:ascii="Trade Gothic Next Cond" w:hAnsi="Trade Gothic Next Cond" w:hint="default"/>
        <w:sz w:val="28"/>
        <w:szCs w:val="2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E392FE1"/>
    <w:multiLevelType w:val="hybridMultilevel"/>
    <w:tmpl w:val="D8B093F0"/>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19467233">
    <w:abstractNumId w:val="7"/>
  </w:num>
  <w:num w:numId="2" w16cid:durableId="988365133">
    <w:abstractNumId w:val="2"/>
  </w:num>
  <w:num w:numId="3" w16cid:durableId="1434396490">
    <w:abstractNumId w:val="7"/>
  </w:num>
  <w:num w:numId="4" w16cid:durableId="579483799">
    <w:abstractNumId w:val="6"/>
  </w:num>
  <w:num w:numId="5" w16cid:durableId="1348675940">
    <w:abstractNumId w:val="3"/>
  </w:num>
  <w:num w:numId="6" w16cid:durableId="1046760952">
    <w:abstractNumId w:val="0"/>
  </w:num>
  <w:num w:numId="7" w16cid:durableId="2006472141">
    <w:abstractNumId w:val="5"/>
  </w:num>
  <w:num w:numId="8" w16cid:durableId="1285695766">
    <w:abstractNumId w:val="8"/>
  </w:num>
  <w:num w:numId="9" w16cid:durableId="56511718">
    <w:abstractNumId w:val="4"/>
  </w:num>
  <w:num w:numId="10" w16cid:durableId="1771464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MDA1NjU3MLYwMjBU0lEKTi0uzszPAykwNKkFAP0DCxktAAAA"/>
  </w:docVars>
  <w:rsids>
    <w:rsidRoot w:val="00E81159"/>
    <w:rsid w:val="00007031"/>
    <w:rsid w:val="000076AB"/>
    <w:rsid w:val="00014CFD"/>
    <w:rsid w:val="00026002"/>
    <w:rsid w:val="00035D9A"/>
    <w:rsid w:val="0004317A"/>
    <w:rsid w:val="00047BDF"/>
    <w:rsid w:val="00056CC0"/>
    <w:rsid w:val="000607B8"/>
    <w:rsid w:val="0006358B"/>
    <w:rsid w:val="00065D82"/>
    <w:rsid w:val="000A4F38"/>
    <w:rsid w:val="000B349D"/>
    <w:rsid w:val="000B7870"/>
    <w:rsid w:val="000C7E82"/>
    <w:rsid w:val="000D1133"/>
    <w:rsid w:val="000D398F"/>
    <w:rsid w:val="000D6AC7"/>
    <w:rsid w:val="000D7B9D"/>
    <w:rsid w:val="000E2589"/>
    <w:rsid w:val="000E51E5"/>
    <w:rsid w:val="000F0C0D"/>
    <w:rsid w:val="00105EF3"/>
    <w:rsid w:val="00122A50"/>
    <w:rsid w:val="00125F80"/>
    <w:rsid w:val="00126F6F"/>
    <w:rsid w:val="001272DE"/>
    <w:rsid w:val="00131E01"/>
    <w:rsid w:val="00134C15"/>
    <w:rsid w:val="00135C92"/>
    <w:rsid w:val="00136743"/>
    <w:rsid w:val="001420D1"/>
    <w:rsid w:val="00154BB5"/>
    <w:rsid w:val="00156FCF"/>
    <w:rsid w:val="00167188"/>
    <w:rsid w:val="00170F08"/>
    <w:rsid w:val="00180D1F"/>
    <w:rsid w:val="0018171E"/>
    <w:rsid w:val="00185392"/>
    <w:rsid w:val="001900BE"/>
    <w:rsid w:val="001A2854"/>
    <w:rsid w:val="001A3BC4"/>
    <w:rsid w:val="001A5B27"/>
    <w:rsid w:val="001B1386"/>
    <w:rsid w:val="001D6232"/>
    <w:rsid w:val="001E2C02"/>
    <w:rsid w:val="00222878"/>
    <w:rsid w:val="00222910"/>
    <w:rsid w:val="002416F6"/>
    <w:rsid w:val="0024770A"/>
    <w:rsid w:val="0025014D"/>
    <w:rsid w:val="00251477"/>
    <w:rsid w:val="00264912"/>
    <w:rsid w:val="002707CD"/>
    <w:rsid w:val="00276E97"/>
    <w:rsid w:val="00282256"/>
    <w:rsid w:val="0028263F"/>
    <w:rsid w:val="002832D2"/>
    <w:rsid w:val="0028752C"/>
    <w:rsid w:val="00291F20"/>
    <w:rsid w:val="00294E1D"/>
    <w:rsid w:val="002B679D"/>
    <w:rsid w:val="002C073A"/>
    <w:rsid w:val="002C391D"/>
    <w:rsid w:val="002D4883"/>
    <w:rsid w:val="002D5F3B"/>
    <w:rsid w:val="002E0227"/>
    <w:rsid w:val="002E30A4"/>
    <w:rsid w:val="002E4BBF"/>
    <w:rsid w:val="002F6E7D"/>
    <w:rsid w:val="00302084"/>
    <w:rsid w:val="00304650"/>
    <w:rsid w:val="00313613"/>
    <w:rsid w:val="0031706A"/>
    <w:rsid w:val="003176D8"/>
    <w:rsid w:val="003201F9"/>
    <w:rsid w:val="00324ECC"/>
    <w:rsid w:val="00330A24"/>
    <w:rsid w:val="003350E9"/>
    <w:rsid w:val="0033673B"/>
    <w:rsid w:val="00340FC5"/>
    <w:rsid w:val="00342978"/>
    <w:rsid w:val="0034536C"/>
    <w:rsid w:val="00350B74"/>
    <w:rsid w:val="00357B4E"/>
    <w:rsid w:val="0036270F"/>
    <w:rsid w:val="00373A16"/>
    <w:rsid w:val="00384DDD"/>
    <w:rsid w:val="003A2FD8"/>
    <w:rsid w:val="003A442A"/>
    <w:rsid w:val="003B12A4"/>
    <w:rsid w:val="003B1F16"/>
    <w:rsid w:val="003B272F"/>
    <w:rsid w:val="003C0CD3"/>
    <w:rsid w:val="003C7410"/>
    <w:rsid w:val="003D0C75"/>
    <w:rsid w:val="003E3E39"/>
    <w:rsid w:val="003E5CB9"/>
    <w:rsid w:val="003E7890"/>
    <w:rsid w:val="003F091E"/>
    <w:rsid w:val="004035B2"/>
    <w:rsid w:val="004114A4"/>
    <w:rsid w:val="00412EBD"/>
    <w:rsid w:val="00417FDA"/>
    <w:rsid w:val="00425859"/>
    <w:rsid w:val="004321F6"/>
    <w:rsid w:val="00434061"/>
    <w:rsid w:val="00436084"/>
    <w:rsid w:val="00446459"/>
    <w:rsid w:val="0046407C"/>
    <w:rsid w:val="00480174"/>
    <w:rsid w:val="00481007"/>
    <w:rsid w:val="00481840"/>
    <w:rsid w:val="0048400E"/>
    <w:rsid w:val="00487778"/>
    <w:rsid w:val="0049186B"/>
    <w:rsid w:val="00496376"/>
    <w:rsid w:val="004A5730"/>
    <w:rsid w:val="004A6523"/>
    <w:rsid w:val="004B16E1"/>
    <w:rsid w:val="004B2F55"/>
    <w:rsid w:val="004C1820"/>
    <w:rsid w:val="004D5DCB"/>
    <w:rsid w:val="004E0D57"/>
    <w:rsid w:val="004E2C5B"/>
    <w:rsid w:val="004E44BB"/>
    <w:rsid w:val="004F01CF"/>
    <w:rsid w:val="004F0BE8"/>
    <w:rsid w:val="004F1F8F"/>
    <w:rsid w:val="004F5C51"/>
    <w:rsid w:val="004F66B3"/>
    <w:rsid w:val="00503D02"/>
    <w:rsid w:val="00526292"/>
    <w:rsid w:val="005404CF"/>
    <w:rsid w:val="00541825"/>
    <w:rsid w:val="00574140"/>
    <w:rsid w:val="00575D4D"/>
    <w:rsid w:val="005819F8"/>
    <w:rsid w:val="00590E09"/>
    <w:rsid w:val="00591C8B"/>
    <w:rsid w:val="00592350"/>
    <w:rsid w:val="00592596"/>
    <w:rsid w:val="005A21E9"/>
    <w:rsid w:val="005A446F"/>
    <w:rsid w:val="005B10E9"/>
    <w:rsid w:val="005B4DA3"/>
    <w:rsid w:val="005C1E99"/>
    <w:rsid w:val="005C71F6"/>
    <w:rsid w:val="005D2A14"/>
    <w:rsid w:val="005D4C18"/>
    <w:rsid w:val="005D5821"/>
    <w:rsid w:val="005F66B3"/>
    <w:rsid w:val="00603561"/>
    <w:rsid w:val="0061502E"/>
    <w:rsid w:val="006152B2"/>
    <w:rsid w:val="00615DAD"/>
    <w:rsid w:val="00620DB2"/>
    <w:rsid w:val="006262E2"/>
    <w:rsid w:val="00641896"/>
    <w:rsid w:val="00642192"/>
    <w:rsid w:val="006438E7"/>
    <w:rsid w:val="00666F32"/>
    <w:rsid w:val="00692989"/>
    <w:rsid w:val="00696D6B"/>
    <w:rsid w:val="006A0AF6"/>
    <w:rsid w:val="006A1EB8"/>
    <w:rsid w:val="006A704F"/>
    <w:rsid w:val="006B659E"/>
    <w:rsid w:val="006C6F83"/>
    <w:rsid w:val="006D227E"/>
    <w:rsid w:val="006D6489"/>
    <w:rsid w:val="006F499F"/>
    <w:rsid w:val="006F7E87"/>
    <w:rsid w:val="00701C18"/>
    <w:rsid w:val="00707CD0"/>
    <w:rsid w:val="007252B7"/>
    <w:rsid w:val="0073230D"/>
    <w:rsid w:val="00732D59"/>
    <w:rsid w:val="00734CB7"/>
    <w:rsid w:val="00745A43"/>
    <w:rsid w:val="007478D6"/>
    <w:rsid w:val="00750F49"/>
    <w:rsid w:val="00751203"/>
    <w:rsid w:val="00767208"/>
    <w:rsid w:val="007854F0"/>
    <w:rsid w:val="007867B0"/>
    <w:rsid w:val="00787160"/>
    <w:rsid w:val="007A0C7F"/>
    <w:rsid w:val="007A77AC"/>
    <w:rsid w:val="007B4618"/>
    <w:rsid w:val="007B73F5"/>
    <w:rsid w:val="007C06DD"/>
    <w:rsid w:val="007C5E55"/>
    <w:rsid w:val="007C7CD3"/>
    <w:rsid w:val="007E5021"/>
    <w:rsid w:val="00803338"/>
    <w:rsid w:val="0081457D"/>
    <w:rsid w:val="008167FF"/>
    <w:rsid w:val="008234D2"/>
    <w:rsid w:val="00836E72"/>
    <w:rsid w:val="00854B05"/>
    <w:rsid w:val="00861E2F"/>
    <w:rsid w:val="00863321"/>
    <w:rsid w:val="008730BA"/>
    <w:rsid w:val="00874E80"/>
    <w:rsid w:val="0087635C"/>
    <w:rsid w:val="00883ED3"/>
    <w:rsid w:val="008857EF"/>
    <w:rsid w:val="00890187"/>
    <w:rsid w:val="008B3F04"/>
    <w:rsid w:val="008B7B59"/>
    <w:rsid w:val="008C1E3C"/>
    <w:rsid w:val="008C6664"/>
    <w:rsid w:val="008D08FE"/>
    <w:rsid w:val="008D0BF4"/>
    <w:rsid w:val="008D3B3B"/>
    <w:rsid w:val="0091471E"/>
    <w:rsid w:val="0091667E"/>
    <w:rsid w:val="00922A4C"/>
    <w:rsid w:val="0092432A"/>
    <w:rsid w:val="00932441"/>
    <w:rsid w:val="00941B50"/>
    <w:rsid w:val="009442EA"/>
    <w:rsid w:val="009446BE"/>
    <w:rsid w:val="009476C6"/>
    <w:rsid w:val="00952F9A"/>
    <w:rsid w:val="009550F8"/>
    <w:rsid w:val="00975A77"/>
    <w:rsid w:val="00985905"/>
    <w:rsid w:val="00990B6D"/>
    <w:rsid w:val="00992810"/>
    <w:rsid w:val="009A4CDE"/>
    <w:rsid w:val="009A5A01"/>
    <w:rsid w:val="009B7676"/>
    <w:rsid w:val="009C0D86"/>
    <w:rsid w:val="009C13E5"/>
    <w:rsid w:val="009D18D5"/>
    <w:rsid w:val="009D2E3F"/>
    <w:rsid w:val="009E29E5"/>
    <w:rsid w:val="009E3513"/>
    <w:rsid w:val="009E698F"/>
    <w:rsid w:val="00A16B61"/>
    <w:rsid w:val="00A2007D"/>
    <w:rsid w:val="00A43995"/>
    <w:rsid w:val="00A44A0D"/>
    <w:rsid w:val="00A46931"/>
    <w:rsid w:val="00A50D6D"/>
    <w:rsid w:val="00A55FF5"/>
    <w:rsid w:val="00A74D8B"/>
    <w:rsid w:val="00A75FA6"/>
    <w:rsid w:val="00A84946"/>
    <w:rsid w:val="00A865C9"/>
    <w:rsid w:val="00A95A6B"/>
    <w:rsid w:val="00AA171E"/>
    <w:rsid w:val="00AA3562"/>
    <w:rsid w:val="00AA7CD5"/>
    <w:rsid w:val="00AB0916"/>
    <w:rsid w:val="00AB3A29"/>
    <w:rsid w:val="00AB7AD7"/>
    <w:rsid w:val="00AC1B37"/>
    <w:rsid w:val="00AD1DD6"/>
    <w:rsid w:val="00AD20C3"/>
    <w:rsid w:val="00AD2521"/>
    <w:rsid w:val="00AD42BC"/>
    <w:rsid w:val="00AF52F6"/>
    <w:rsid w:val="00B108E8"/>
    <w:rsid w:val="00B123AC"/>
    <w:rsid w:val="00B13D1E"/>
    <w:rsid w:val="00B25D63"/>
    <w:rsid w:val="00B27626"/>
    <w:rsid w:val="00B321FC"/>
    <w:rsid w:val="00B34D90"/>
    <w:rsid w:val="00B35AC5"/>
    <w:rsid w:val="00B457DC"/>
    <w:rsid w:val="00B6037F"/>
    <w:rsid w:val="00B673E3"/>
    <w:rsid w:val="00B87328"/>
    <w:rsid w:val="00B87441"/>
    <w:rsid w:val="00B944D4"/>
    <w:rsid w:val="00BA2966"/>
    <w:rsid w:val="00BA5AB0"/>
    <w:rsid w:val="00BA6E15"/>
    <w:rsid w:val="00BA7C99"/>
    <w:rsid w:val="00BB374E"/>
    <w:rsid w:val="00BC3836"/>
    <w:rsid w:val="00BD6AB1"/>
    <w:rsid w:val="00BF3E07"/>
    <w:rsid w:val="00BF5AD2"/>
    <w:rsid w:val="00C04556"/>
    <w:rsid w:val="00C07E7D"/>
    <w:rsid w:val="00C108F6"/>
    <w:rsid w:val="00C1529F"/>
    <w:rsid w:val="00C15FC4"/>
    <w:rsid w:val="00C208B0"/>
    <w:rsid w:val="00C668F7"/>
    <w:rsid w:val="00C766BA"/>
    <w:rsid w:val="00C76C48"/>
    <w:rsid w:val="00C82A25"/>
    <w:rsid w:val="00C90B56"/>
    <w:rsid w:val="00C95C81"/>
    <w:rsid w:val="00CA234C"/>
    <w:rsid w:val="00CA36E6"/>
    <w:rsid w:val="00CB1945"/>
    <w:rsid w:val="00CC0426"/>
    <w:rsid w:val="00CD3B31"/>
    <w:rsid w:val="00CE0CB4"/>
    <w:rsid w:val="00CF79DB"/>
    <w:rsid w:val="00D06E52"/>
    <w:rsid w:val="00D207D7"/>
    <w:rsid w:val="00D22E9E"/>
    <w:rsid w:val="00D27A41"/>
    <w:rsid w:val="00D36E02"/>
    <w:rsid w:val="00D53884"/>
    <w:rsid w:val="00D632C1"/>
    <w:rsid w:val="00D65AD4"/>
    <w:rsid w:val="00D72410"/>
    <w:rsid w:val="00D74FE3"/>
    <w:rsid w:val="00DA3D09"/>
    <w:rsid w:val="00DB4F66"/>
    <w:rsid w:val="00DB7F08"/>
    <w:rsid w:val="00DC41B0"/>
    <w:rsid w:val="00DD18EE"/>
    <w:rsid w:val="00DD73E1"/>
    <w:rsid w:val="00DD78F3"/>
    <w:rsid w:val="00DE090D"/>
    <w:rsid w:val="00DF5003"/>
    <w:rsid w:val="00DF72CB"/>
    <w:rsid w:val="00E027DB"/>
    <w:rsid w:val="00E16524"/>
    <w:rsid w:val="00E2080F"/>
    <w:rsid w:val="00E245DB"/>
    <w:rsid w:val="00E313D7"/>
    <w:rsid w:val="00E37FC3"/>
    <w:rsid w:val="00E41424"/>
    <w:rsid w:val="00E427AE"/>
    <w:rsid w:val="00E44249"/>
    <w:rsid w:val="00E51161"/>
    <w:rsid w:val="00E51348"/>
    <w:rsid w:val="00E6382F"/>
    <w:rsid w:val="00E7506B"/>
    <w:rsid w:val="00E81159"/>
    <w:rsid w:val="00E8749D"/>
    <w:rsid w:val="00E9079C"/>
    <w:rsid w:val="00EB091B"/>
    <w:rsid w:val="00EB218E"/>
    <w:rsid w:val="00EC1924"/>
    <w:rsid w:val="00EC22FC"/>
    <w:rsid w:val="00EC7C33"/>
    <w:rsid w:val="00EE0003"/>
    <w:rsid w:val="00EE13EB"/>
    <w:rsid w:val="00EE1C46"/>
    <w:rsid w:val="00EE7F43"/>
    <w:rsid w:val="00F10018"/>
    <w:rsid w:val="00F24A6F"/>
    <w:rsid w:val="00F27BCA"/>
    <w:rsid w:val="00F37E87"/>
    <w:rsid w:val="00F43C7F"/>
    <w:rsid w:val="00F45352"/>
    <w:rsid w:val="00F50BCE"/>
    <w:rsid w:val="00F55F2B"/>
    <w:rsid w:val="00F63173"/>
    <w:rsid w:val="00F6321F"/>
    <w:rsid w:val="00F67209"/>
    <w:rsid w:val="00F6796C"/>
    <w:rsid w:val="00F8088A"/>
    <w:rsid w:val="00F818E9"/>
    <w:rsid w:val="00F84B31"/>
    <w:rsid w:val="00F85037"/>
    <w:rsid w:val="00F87F22"/>
    <w:rsid w:val="00F92918"/>
    <w:rsid w:val="00F95C5A"/>
    <w:rsid w:val="00FA2BB5"/>
    <w:rsid w:val="00FB2787"/>
    <w:rsid w:val="00FB2CDE"/>
    <w:rsid w:val="00FC35A0"/>
    <w:rsid w:val="00FD21F2"/>
    <w:rsid w:val="00FE3518"/>
    <w:rsid w:val="00FE4056"/>
    <w:rsid w:val="00FF73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FB235C"/>
  <w15:chartTrackingRefBased/>
  <w15:docId w15:val="{DE443AB6-0269-41BD-B82D-6FA20C5D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161"/>
    <w:pPr>
      <w:keepNext/>
      <w:keepLines/>
      <w:numPr>
        <w:numId w:val="1"/>
      </w:numPr>
      <w:spacing w:before="240" w:after="0"/>
      <w:outlineLvl w:val="0"/>
    </w:pPr>
    <w:rPr>
      <w:rFonts w:ascii="Bahnschrift Light SemiCondensed" w:eastAsiaTheme="majorEastAsia" w:hAnsi="Bahnschrift Light SemiCondensed" w:cstheme="majorBidi"/>
      <w:sz w:val="32"/>
      <w:szCs w:val="32"/>
    </w:rPr>
  </w:style>
  <w:style w:type="paragraph" w:styleId="Heading2">
    <w:name w:val="heading 2"/>
    <w:basedOn w:val="Normal"/>
    <w:next w:val="ListParagraph"/>
    <w:link w:val="Heading2Char"/>
    <w:uiPriority w:val="9"/>
    <w:unhideWhenUsed/>
    <w:qFormat/>
    <w:rsid w:val="000607B8"/>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50BCE"/>
    <w:pPr>
      <w:keepNext/>
      <w:keepLines/>
      <w:spacing w:before="40" w:after="0"/>
      <w:outlineLvl w:val="2"/>
    </w:pPr>
    <w:rPr>
      <w:rFonts w:ascii="Cambria" w:eastAsiaTheme="majorEastAsia" w:hAnsi="Cambria"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E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E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1161"/>
    <w:rPr>
      <w:rFonts w:ascii="Bahnschrift Light SemiCondensed" w:eastAsiaTheme="majorEastAsia" w:hAnsi="Bahnschrift Light SemiCondensed" w:cstheme="majorBidi"/>
      <w:sz w:val="32"/>
      <w:szCs w:val="32"/>
    </w:rPr>
  </w:style>
  <w:style w:type="paragraph" w:styleId="TOCHeading">
    <w:name w:val="TOC Heading"/>
    <w:basedOn w:val="Heading1"/>
    <w:next w:val="Normal"/>
    <w:uiPriority w:val="39"/>
    <w:unhideWhenUsed/>
    <w:qFormat/>
    <w:rsid w:val="00126F6F"/>
    <w:pPr>
      <w:numPr>
        <w:numId w:val="0"/>
      </w:num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26F6F"/>
    <w:pPr>
      <w:spacing w:before="120" w:after="120"/>
    </w:pPr>
    <w:rPr>
      <w:rFonts w:cstheme="minorHAnsi"/>
      <w:b/>
      <w:bCs/>
      <w:caps/>
      <w:sz w:val="20"/>
      <w:szCs w:val="20"/>
    </w:rPr>
  </w:style>
  <w:style w:type="character" w:styleId="Hyperlink">
    <w:name w:val="Hyperlink"/>
    <w:basedOn w:val="DefaultParagraphFont"/>
    <w:uiPriority w:val="99"/>
    <w:unhideWhenUsed/>
    <w:rsid w:val="00126F6F"/>
    <w:rPr>
      <w:color w:val="0563C1" w:themeColor="hyperlink"/>
      <w:u w:val="single"/>
    </w:rPr>
  </w:style>
  <w:style w:type="paragraph" w:styleId="TOC2">
    <w:name w:val="toc 2"/>
    <w:basedOn w:val="Normal"/>
    <w:next w:val="Normal"/>
    <w:autoRedefine/>
    <w:uiPriority w:val="39"/>
    <w:unhideWhenUsed/>
    <w:rsid w:val="00126F6F"/>
    <w:pPr>
      <w:spacing w:after="0"/>
      <w:ind w:left="220"/>
    </w:pPr>
    <w:rPr>
      <w:rFonts w:cstheme="minorHAnsi"/>
      <w:smallCaps/>
      <w:sz w:val="20"/>
      <w:szCs w:val="20"/>
    </w:rPr>
  </w:style>
  <w:style w:type="paragraph" w:styleId="TOC3">
    <w:name w:val="toc 3"/>
    <w:basedOn w:val="Normal"/>
    <w:next w:val="Normal"/>
    <w:autoRedefine/>
    <w:uiPriority w:val="39"/>
    <w:unhideWhenUsed/>
    <w:rsid w:val="00126F6F"/>
    <w:pPr>
      <w:spacing w:after="0"/>
      <w:ind w:left="440"/>
    </w:pPr>
    <w:rPr>
      <w:rFonts w:cstheme="minorHAnsi"/>
      <w:i/>
      <w:iCs/>
      <w:sz w:val="20"/>
      <w:szCs w:val="20"/>
    </w:rPr>
  </w:style>
  <w:style w:type="paragraph" w:styleId="Bibliography">
    <w:name w:val="Bibliography"/>
    <w:basedOn w:val="Normal"/>
    <w:next w:val="Normal"/>
    <w:uiPriority w:val="37"/>
    <w:unhideWhenUsed/>
    <w:rsid w:val="004114A4"/>
  </w:style>
  <w:style w:type="paragraph" w:styleId="FootnoteText">
    <w:name w:val="footnote text"/>
    <w:basedOn w:val="Normal"/>
    <w:link w:val="FootnoteTextChar"/>
    <w:uiPriority w:val="99"/>
    <w:semiHidden/>
    <w:unhideWhenUsed/>
    <w:rsid w:val="00A50D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D6D"/>
    <w:rPr>
      <w:sz w:val="20"/>
      <w:szCs w:val="20"/>
    </w:rPr>
  </w:style>
  <w:style w:type="character" w:styleId="FootnoteReference">
    <w:name w:val="footnote reference"/>
    <w:basedOn w:val="DefaultParagraphFont"/>
    <w:uiPriority w:val="99"/>
    <w:semiHidden/>
    <w:unhideWhenUsed/>
    <w:rsid w:val="00A50D6D"/>
    <w:rPr>
      <w:vertAlign w:val="superscript"/>
    </w:rPr>
  </w:style>
  <w:style w:type="paragraph" w:styleId="EndnoteText">
    <w:name w:val="endnote text"/>
    <w:basedOn w:val="Normal"/>
    <w:link w:val="EndnoteTextChar"/>
    <w:uiPriority w:val="99"/>
    <w:semiHidden/>
    <w:unhideWhenUsed/>
    <w:rsid w:val="00222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2878"/>
    <w:rPr>
      <w:sz w:val="20"/>
      <w:szCs w:val="20"/>
    </w:rPr>
  </w:style>
  <w:style w:type="character" w:styleId="EndnoteReference">
    <w:name w:val="endnote reference"/>
    <w:basedOn w:val="DefaultParagraphFont"/>
    <w:uiPriority w:val="99"/>
    <w:semiHidden/>
    <w:unhideWhenUsed/>
    <w:rsid w:val="00222878"/>
    <w:rPr>
      <w:vertAlign w:val="superscript"/>
    </w:rPr>
  </w:style>
  <w:style w:type="paragraph" w:styleId="ListParagraph">
    <w:name w:val="List Paragraph"/>
    <w:basedOn w:val="Normal"/>
    <w:uiPriority w:val="34"/>
    <w:qFormat/>
    <w:rsid w:val="00503D02"/>
    <w:pPr>
      <w:ind w:left="720"/>
      <w:contextualSpacing/>
    </w:pPr>
  </w:style>
  <w:style w:type="paragraph" w:styleId="Header">
    <w:name w:val="header"/>
    <w:basedOn w:val="Normal"/>
    <w:link w:val="HeaderChar"/>
    <w:uiPriority w:val="99"/>
    <w:unhideWhenUsed/>
    <w:rsid w:val="00464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07C"/>
  </w:style>
  <w:style w:type="paragraph" w:styleId="Footer">
    <w:name w:val="footer"/>
    <w:basedOn w:val="Normal"/>
    <w:link w:val="FooterChar"/>
    <w:uiPriority w:val="99"/>
    <w:unhideWhenUsed/>
    <w:rsid w:val="00464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07C"/>
  </w:style>
  <w:style w:type="paragraph" w:styleId="TableofAuthorities">
    <w:name w:val="table of authorities"/>
    <w:basedOn w:val="Normal"/>
    <w:next w:val="Normal"/>
    <w:uiPriority w:val="99"/>
    <w:unhideWhenUsed/>
    <w:rsid w:val="00575D4D"/>
    <w:pPr>
      <w:spacing w:after="0"/>
      <w:ind w:left="220" w:hanging="220"/>
    </w:pPr>
    <w:rPr>
      <w:rFonts w:cstheme="minorHAnsi"/>
      <w:sz w:val="20"/>
      <w:szCs w:val="20"/>
    </w:rPr>
  </w:style>
  <w:style w:type="paragraph" w:styleId="TOAHeading">
    <w:name w:val="toa heading"/>
    <w:basedOn w:val="Normal"/>
    <w:next w:val="Normal"/>
    <w:uiPriority w:val="99"/>
    <w:unhideWhenUsed/>
    <w:rsid w:val="00575D4D"/>
    <w:pPr>
      <w:spacing w:before="240" w:after="120"/>
      <w:jc w:val="center"/>
    </w:pPr>
    <w:rPr>
      <w:rFonts w:cstheme="minorHAnsi"/>
      <w:smallCaps/>
      <w:u w:val="single"/>
    </w:rPr>
  </w:style>
  <w:style w:type="table" w:styleId="TableGrid">
    <w:name w:val="Table Grid"/>
    <w:basedOn w:val="TableNormal"/>
    <w:uiPriority w:val="39"/>
    <w:rsid w:val="004D5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07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F50BCE"/>
    <w:rPr>
      <w:rFonts w:ascii="Cambria" w:eastAsiaTheme="majorEastAsia" w:hAnsi="Cambria" w:cstheme="majorBidi"/>
      <w:sz w:val="24"/>
      <w:szCs w:val="24"/>
    </w:rPr>
  </w:style>
  <w:style w:type="character" w:customStyle="1" w:styleId="termtext">
    <w:name w:val="termtext"/>
    <w:basedOn w:val="DefaultParagraphFont"/>
    <w:rsid w:val="000E2589"/>
  </w:style>
  <w:style w:type="paragraph" w:styleId="TOC4">
    <w:name w:val="toc 4"/>
    <w:basedOn w:val="Normal"/>
    <w:next w:val="Normal"/>
    <w:autoRedefine/>
    <w:uiPriority w:val="39"/>
    <w:unhideWhenUsed/>
    <w:rsid w:val="006B659E"/>
    <w:pPr>
      <w:spacing w:after="0"/>
      <w:ind w:left="660"/>
    </w:pPr>
    <w:rPr>
      <w:rFonts w:cstheme="minorHAnsi"/>
      <w:sz w:val="18"/>
      <w:szCs w:val="18"/>
    </w:rPr>
  </w:style>
  <w:style w:type="paragraph" w:styleId="TOC5">
    <w:name w:val="toc 5"/>
    <w:basedOn w:val="Normal"/>
    <w:next w:val="Normal"/>
    <w:autoRedefine/>
    <w:uiPriority w:val="39"/>
    <w:unhideWhenUsed/>
    <w:rsid w:val="006B659E"/>
    <w:pPr>
      <w:spacing w:after="0"/>
      <w:ind w:left="880"/>
    </w:pPr>
    <w:rPr>
      <w:rFonts w:cstheme="minorHAnsi"/>
      <w:sz w:val="18"/>
      <w:szCs w:val="18"/>
    </w:rPr>
  </w:style>
  <w:style w:type="paragraph" w:styleId="TOC6">
    <w:name w:val="toc 6"/>
    <w:basedOn w:val="Normal"/>
    <w:next w:val="Normal"/>
    <w:autoRedefine/>
    <w:uiPriority w:val="39"/>
    <w:unhideWhenUsed/>
    <w:rsid w:val="006B659E"/>
    <w:pPr>
      <w:spacing w:after="0"/>
      <w:ind w:left="1100"/>
    </w:pPr>
    <w:rPr>
      <w:rFonts w:cstheme="minorHAnsi"/>
      <w:sz w:val="18"/>
      <w:szCs w:val="18"/>
    </w:rPr>
  </w:style>
  <w:style w:type="paragraph" w:styleId="TOC7">
    <w:name w:val="toc 7"/>
    <w:basedOn w:val="Normal"/>
    <w:next w:val="Normal"/>
    <w:autoRedefine/>
    <w:uiPriority w:val="39"/>
    <w:unhideWhenUsed/>
    <w:rsid w:val="006B659E"/>
    <w:pPr>
      <w:spacing w:after="0"/>
      <w:ind w:left="1320"/>
    </w:pPr>
    <w:rPr>
      <w:rFonts w:cstheme="minorHAnsi"/>
      <w:sz w:val="18"/>
      <w:szCs w:val="18"/>
    </w:rPr>
  </w:style>
  <w:style w:type="paragraph" w:styleId="TOC8">
    <w:name w:val="toc 8"/>
    <w:basedOn w:val="Normal"/>
    <w:next w:val="Normal"/>
    <w:autoRedefine/>
    <w:uiPriority w:val="39"/>
    <w:unhideWhenUsed/>
    <w:rsid w:val="006B659E"/>
    <w:pPr>
      <w:spacing w:after="0"/>
      <w:ind w:left="1540"/>
    </w:pPr>
    <w:rPr>
      <w:rFonts w:cstheme="minorHAnsi"/>
      <w:sz w:val="18"/>
      <w:szCs w:val="18"/>
    </w:rPr>
  </w:style>
  <w:style w:type="paragraph" w:styleId="TOC9">
    <w:name w:val="toc 9"/>
    <w:basedOn w:val="Normal"/>
    <w:next w:val="Normal"/>
    <w:autoRedefine/>
    <w:uiPriority w:val="39"/>
    <w:unhideWhenUsed/>
    <w:rsid w:val="006B659E"/>
    <w:pPr>
      <w:spacing w:after="0"/>
      <w:ind w:left="1760"/>
    </w:pPr>
    <w:rPr>
      <w:rFonts w:cstheme="minorHAnsi"/>
      <w:sz w:val="18"/>
      <w:szCs w:val="18"/>
    </w:rPr>
  </w:style>
  <w:style w:type="paragraph" w:styleId="NoSpacing">
    <w:name w:val="No Spacing"/>
    <w:link w:val="NoSpacingChar"/>
    <w:uiPriority w:val="1"/>
    <w:qFormat/>
    <w:rsid w:val="007C0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06D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596">
      <w:bodyDiv w:val="1"/>
      <w:marLeft w:val="0"/>
      <w:marRight w:val="0"/>
      <w:marTop w:val="0"/>
      <w:marBottom w:val="0"/>
      <w:divBdr>
        <w:top w:val="none" w:sz="0" w:space="0" w:color="auto"/>
        <w:left w:val="none" w:sz="0" w:space="0" w:color="auto"/>
        <w:bottom w:val="none" w:sz="0" w:space="0" w:color="auto"/>
        <w:right w:val="none" w:sz="0" w:space="0" w:color="auto"/>
      </w:divBdr>
    </w:div>
    <w:div w:id="14384548">
      <w:bodyDiv w:val="1"/>
      <w:marLeft w:val="0"/>
      <w:marRight w:val="0"/>
      <w:marTop w:val="0"/>
      <w:marBottom w:val="0"/>
      <w:divBdr>
        <w:top w:val="none" w:sz="0" w:space="0" w:color="auto"/>
        <w:left w:val="none" w:sz="0" w:space="0" w:color="auto"/>
        <w:bottom w:val="none" w:sz="0" w:space="0" w:color="auto"/>
        <w:right w:val="none" w:sz="0" w:space="0" w:color="auto"/>
      </w:divBdr>
    </w:div>
    <w:div w:id="38167151">
      <w:bodyDiv w:val="1"/>
      <w:marLeft w:val="0"/>
      <w:marRight w:val="0"/>
      <w:marTop w:val="0"/>
      <w:marBottom w:val="0"/>
      <w:divBdr>
        <w:top w:val="none" w:sz="0" w:space="0" w:color="auto"/>
        <w:left w:val="none" w:sz="0" w:space="0" w:color="auto"/>
        <w:bottom w:val="none" w:sz="0" w:space="0" w:color="auto"/>
        <w:right w:val="none" w:sz="0" w:space="0" w:color="auto"/>
      </w:divBdr>
    </w:div>
    <w:div w:id="40442617">
      <w:bodyDiv w:val="1"/>
      <w:marLeft w:val="0"/>
      <w:marRight w:val="0"/>
      <w:marTop w:val="0"/>
      <w:marBottom w:val="0"/>
      <w:divBdr>
        <w:top w:val="none" w:sz="0" w:space="0" w:color="auto"/>
        <w:left w:val="none" w:sz="0" w:space="0" w:color="auto"/>
        <w:bottom w:val="none" w:sz="0" w:space="0" w:color="auto"/>
        <w:right w:val="none" w:sz="0" w:space="0" w:color="auto"/>
      </w:divBdr>
    </w:div>
    <w:div w:id="47460083">
      <w:bodyDiv w:val="1"/>
      <w:marLeft w:val="0"/>
      <w:marRight w:val="0"/>
      <w:marTop w:val="0"/>
      <w:marBottom w:val="0"/>
      <w:divBdr>
        <w:top w:val="none" w:sz="0" w:space="0" w:color="auto"/>
        <w:left w:val="none" w:sz="0" w:space="0" w:color="auto"/>
        <w:bottom w:val="none" w:sz="0" w:space="0" w:color="auto"/>
        <w:right w:val="none" w:sz="0" w:space="0" w:color="auto"/>
      </w:divBdr>
    </w:div>
    <w:div w:id="64228814">
      <w:bodyDiv w:val="1"/>
      <w:marLeft w:val="0"/>
      <w:marRight w:val="0"/>
      <w:marTop w:val="0"/>
      <w:marBottom w:val="0"/>
      <w:divBdr>
        <w:top w:val="none" w:sz="0" w:space="0" w:color="auto"/>
        <w:left w:val="none" w:sz="0" w:space="0" w:color="auto"/>
        <w:bottom w:val="none" w:sz="0" w:space="0" w:color="auto"/>
        <w:right w:val="none" w:sz="0" w:space="0" w:color="auto"/>
      </w:divBdr>
    </w:div>
    <w:div w:id="69929654">
      <w:bodyDiv w:val="1"/>
      <w:marLeft w:val="0"/>
      <w:marRight w:val="0"/>
      <w:marTop w:val="0"/>
      <w:marBottom w:val="0"/>
      <w:divBdr>
        <w:top w:val="none" w:sz="0" w:space="0" w:color="auto"/>
        <w:left w:val="none" w:sz="0" w:space="0" w:color="auto"/>
        <w:bottom w:val="none" w:sz="0" w:space="0" w:color="auto"/>
        <w:right w:val="none" w:sz="0" w:space="0" w:color="auto"/>
      </w:divBdr>
    </w:div>
    <w:div w:id="172375441">
      <w:bodyDiv w:val="1"/>
      <w:marLeft w:val="0"/>
      <w:marRight w:val="0"/>
      <w:marTop w:val="0"/>
      <w:marBottom w:val="0"/>
      <w:divBdr>
        <w:top w:val="none" w:sz="0" w:space="0" w:color="auto"/>
        <w:left w:val="none" w:sz="0" w:space="0" w:color="auto"/>
        <w:bottom w:val="none" w:sz="0" w:space="0" w:color="auto"/>
        <w:right w:val="none" w:sz="0" w:space="0" w:color="auto"/>
      </w:divBdr>
    </w:div>
    <w:div w:id="183253667">
      <w:bodyDiv w:val="1"/>
      <w:marLeft w:val="0"/>
      <w:marRight w:val="0"/>
      <w:marTop w:val="0"/>
      <w:marBottom w:val="0"/>
      <w:divBdr>
        <w:top w:val="none" w:sz="0" w:space="0" w:color="auto"/>
        <w:left w:val="none" w:sz="0" w:space="0" w:color="auto"/>
        <w:bottom w:val="none" w:sz="0" w:space="0" w:color="auto"/>
        <w:right w:val="none" w:sz="0" w:space="0" w:color="auto"/>
      </w:divBdr>
    </w:div>
    <w:div w:id="208108803">
      <w:bodyDiv w:val="1"/>
      <w:marLeft w:val="0"/>
      <w:marRight w:val="0"/>
      <w:marTop w:val="0"/>
      <w:marBottom w:val="0"/>
      <w:divBdr>
        <w:top w:val="none" w:sz="0" w:space="0" w:color="auto"/>
        <w:left w:val="none" w:sz="0" w:space="0" w:color="auto"/>
        <w:bottom w:val="none" w:sz="0" w:space="0" w:color="auto"/>
        <w:right w:val="none" w:sz="0" w:space="0" w:color="auto"/>
      </w:divBdr>
    </w:div>
    <w:div w:id="251091870">
      <w:bodyDiv w:val="1"/>
      <w:marLeft w:val="0"/>
      <w:marRight w:val="0"/>
      <w:marTop w:val="0"/>
      <w:marBottom w:val="0"/>
      <w:divBdr>
        <w:top w:val="none" w:sz="0" w:space="0" w:color="auto"/>
        <w:left w:val="none" w:sz="0" w:space="0" w:color="auto"/>
        <w:bottom w:val="none" w:sz="0" w:space="0" w:color="auto"/>
        <w:right w:val="none" w:sz="0" w:space="0" w:color="auto"/>
      </w:divBdr>
    </w:div>
    <w:div w:id="278876117">
      <w:bodyDiv w:val="1"/>
      <w:marLeft w:val="0"/>
      <w:marRight w:val="0"/>
      <w:marTop w:val="0"/>
      <w:marBottom w:val="0"/>
      <w:divBdr>
        <w:top w:val="none" w:sz="0" w:space="0" w:color="auto"/>
        <w:left w:val="none" w:sz="0" w:space="0" w:color="auto"/>
        <w:bottom w:val="none" w:sz="0" w:space="0" w:color="auto"/>
        <w:right w:val="none" w:sz="0" w:space="0" w:color="auto"/>
      </w:divBdr>
    </w:div>
    <w:div w:id="282079188">
      <w:bodyDiv w:val="1"/>
      <w:marLeft w:val="0"/>
      <w:marRight w:val="0"/>
      <w:marTop w:val="0"/>
      <w:marBottom w:val="0"/>
      <w:divBdr>
        <w:top w:val="none" w:sz="0" w:space="0" w:color="auto"/>
        <w:left w:val="none" w:sz="0" w:space="0" w:color="auto"/>
        <w:bottom w:val="none" w:sz="0" w:space="0" w:color="auto"/>
        <w:right w:val="none" w:sz="0" w:space="0" w:color="auto"/>
      </w:divBdr>
    </w:div>
    <w:div w:id="367530000">
      <w:bodyDiv w:val="1"/>
      <w:marLeft w:val="0"/>
      <w:marRight w:val="0"/>
      <w:marTop w:val="0"/>
      <w:marBottom w:val="0"/>
      <w:divBdr>
        <w:top w:val="none" w:sz="0" w:space="0" w:color="auto"/>
        <w:left w:val="none" w:sz="0" w:space="0" w:color="auto"/>
        <w:bottom w:val="none" w:sz="0" w:space="0" w:color="auto"/>
        <w:right w:val="none" w:sz="0" w:space="0" w:color="auto"/>
      </w:divBdr>
    </w:div>
    <w:div w:id="379092178">
      <w:bodyDiv w:val="1"/>
      <w:marLeft w:val="0"/>
      <w:marRight w:val="0"/>
      <w:marTop w:val="0"/>
      <w:marBottom w:val="0"/>
      <w:divBdr>
        <w:top w:val="none" w:sz="0" w:space="0" w:color="auto"/>
        <w:left w:val="none" w:sz="0" w:space="0" w:color="auto"/>
        <w:bottom w:val="none" w:sz="0" w:space="0" w:color="auto"/>
        <w:right w:val="none" w:sz="0" w:space="0" w:color="auto"/>
      </w:divBdr>
    </w:div>
    <w:div w:id="448548443">
      <w:bodyDiv w:val="1"/>
      <w:marLeft w:val="0"/>
      <w:marRight w:val="0"/>
      <w:marTop w:val="0"/>
      <w:marBottom w:val="0"/>
      <w:divBdr>
        <w:top w:val="none" w:sz="0" w:space="0" w:color="auto"/>
        <w:left w:val="none" w:sz="0" w:space="0" w:color="auto"/>
        <w:bottom w:val="none" w:sz="0" w:space="0" w:color="auto"/>
        <w:right w:val="none" w:sz="0" w:space="0" w:color="auto"/>
      </w:divBdr>
    </w:div>
    <w:div w:id="465390109">
      <w:bodyDiv w:val="1"/>
      <w:marLeft w:val="0"/>
      <w:marRight w:val="0"/>
      <w:marTop w:val="0"/>
      <w:marBottom w:val="0"/>
      <w:divBdr>
        <w:top w:val="none" w:sz="0" w:space="0" w:color="auto"/>
        <w:left w:val="none" w:sz="0" w:space="0" w:color="auto"/>
        <w:bottom w:val="none" w:sz="0" w:space="0" w:color="auto"/>
        <w:right w:val="none" w:sz="0" w:space="0" w:color="auto"/>
      </w:divBdr>
    </w:div>
    <w:div w:id="489755830">
      <w:bodyDiv w:val="1"/>
      <w:marLeft w:val="0"/>
      <w:marRight w:val="0"/>
      <w:marTop w:val="0"/>
      <w:marBottom w:val="0"/>
      <w:divBdr>
        <w:top w:val="none" w:sz="0" w:space="0" w:color="auto"/>
        <w:left w:val="none" w:sz="0" w:space="0" w:color="auto"/>
        <w:bottom w:val="none" w:sz="0" w:space="0" w:color="auto"/>
        <w:right w:val="none" w:sz="0" w:space="0" w:color="auto"/>
      </w:divBdr>
    </w:div>
    <w:div w:id="518392970">
      <w:bodyDiv w:val="1"/>
      <w:marLeft w:val="0"/>
      <w:marRight w:val="0"/>
      <w:marTop w:val="0"/>
      <w:marBottom w:val="0"/>
      <w:divBdr>
        <w:top w:val="none" w:sz="0" w:space="0" w:color="auto"/>
        <w:left w:val="none" w:sz="0" w:space="0" w:color="auto"/>
        <w:bottom w:val="none" w:sz="0" w:space="0" w:color="auto"/>
        <w:right w:val="none" w:sz="0" w:space="0" w:color="auto"/>
      </w:divBdr>
    </w:div>
    <w:div w:id="555361557">
      <w:bodyDiv w:val="1"/>
      <w:marLeft w:val="0"/>
      <w:marRight w:val="0"/>
      <w:marTop w:val="0"/>
      <w:marBottom w:val="0"/>
      <w:divBdr>
        <w:top w:val="none" w:sz="0" w:space="0" w:color="auto"/>
        <w:left w:val="none" w:sz="0" w:space="0" w:color="auto"/>
        <w:bottom w:val="none" w:sz="0" w:space="0" w:color="auto"/>
        <w:right w:val="none" w:sz="0" w:space="0" w:color="auto"/>
      </w:divBdr>
    </w:div>
    <w:div w:id="577859284">
      <w:bodyDiv w:val="1"/>
      <w:marLeft w:val="0"/>
      <w:marRight w:val="0"/>
      <w:marTop w:val="0"/>
      <w:marBottom w:val="0"/>
      <w:divBdr>
        <w:top w:val="none" w:sz="0" w:space="0" w:color="auto"/>
        <w:left w:val="none" w:sz="0" w:space="0" w:color="auto"/>
        <w:bottom w:val="none" w:sz="0" w:space="0" w:color="auto"/>
        <w:right w:val="none" w:sz="0" w:space="0" w:color="auto"/>
      </w:divBdr>
    </w:div>
    <w:div w:id="625240303">
      <w:bodyDiv w:val="1"/>
      <w:marLeft w:val="0"/>
      <w:marRight w:val="0"/>
      <w:marTop w:val="0"/>
      <w:marBottom w:val="0"/>
      <w:divBdr>
        <w:top w:val="none" w:sz="0" w:space="0" w:color="auto"/>
        <w:left w:val="none" w:sz="0" w:space="0" w:color="auto"/>
        <w:bottom w:val="none" w:sz="0" w:space="0" w:color="auto"/>
        <w:right w:val="none" w:sz="0" w:space="0" w:color="auto"/>
      </w:divBdr>
    </w:div>
    <w:div w:id="630787856">
      <w:bodyDiv w:val="1"/>
      <w:marLeft w:val="0"/>
      <w:marRight w:val="0"/>
      <w:marTop w:val="0"/>
      <w:marBottom w:val="0"/>
      <w:divBdr>
        <w:top w:val="none" w:sz="0" w:space="0" w:color="auto"/>
        <w:left w:val="none" w:sz="0" w:space="0" w:color="auto"/>
        <w:bottom w:val="none" w:sz="0" w:space="0" w:color="auto"/>
        <w:right w:val="none" w:sz="0" w:space="0" w:color="auto"/>
      </w:divBdr>
    </w:div>
    <w:div w:id="736170065">
      <w:bodyDiv w:val="1"/>
      <w:marLeft w:val="0"/>
      <w:marRight w:val="0"/>
      <w:marTop w:val="0"/>
      <w:marBottom w:val="0"/>
      <w:divBdr>
        <w:top w:val="none" w:sz="0" w:space="0" w:color="auto"/>
        <w:left w:val="none" w:sz="0" w:space="0" w:color="auto"/>
        <w:bottom w:val="none" w:sz="0" w:space="0" w:color="auto"/>
        <w:right w:val="none" w:sz="0" w:space="0" w:color="auto"/>
      </w:divBdr>
    </w:div>
    <w:div w:id="739912159">
      <w:bodyDiv w:val="1"/>
      <w:marLeft w:val="0"/>
      <w:marRight w:val="0"/>
      <w:marTop w:val="0"/>
      <w:marBottom w:val="0"/>
      <w:divBdr>
        <w:top w:val="none" w:sz="0" w:space="0" w:color="auto"/>
        <w:left w:val="none" w:sz="0" w:space="0" w:color="auto"/>
        <w:bottom w:val="none" w:sz="0" w:space="0" w:color="auto"/>
        <w:right w:val="none" w:sz="0" w:space="0" w:color="auto"/>
      </w:divBdr>
    </w:div>
    <w:div w:id="743070783">
      <w:bodyDiv w:val="1"/>
      <w:marLeft w:val="0"/>
      <w:marRight w:val="0"/>
      <w:marTop w:val="0"/>
      <w:marBottom w:val="0"/>
      <w:divBdr>
        <w:top w:val="none" w:sz="0" w:space="0" w:color="auto"/>
        <w:left w:val="none" w:sz="0" w:space="0" w:color="auto"/>
        <w:bottom w:val="none" w:sz="0" w:space="0" w:color="auto"/>
        <w:right w:val="none" w:sz="0" w:space="0" w:color="auto"/>
      </w:divBdr>
    </w:div>
    <w:div w:id="769089337">
      <w:bodyDiv w:val="1"/>
      <w:marLeft w:val="0"/>
      <w:marRight w:val="0"/>
      <w:marTop w:val="0"/>
      <w:marBottom w:val="0"/>
      <w:divBdr>
        <w:top w:val="none" w:sz="0" w:space="0" w:color="auto"/>
        <w:left w:val="none" w:sz="0" w:space="0" w:color="auto"/>
        <w:bottom w:val="none" w:sz="0" w:space="0" w:color="auto"/>
        <w:right w:val="none" w:sz="0" w:space="0" w:color="auto"/>
      </w:divBdr>
    </w:div>
    <w:div w:id="789935199">
      <w:bodyDiv w:val="1"/>
      <w:marLeft w:val="0"/>
      <w:marRight w:val="0"/>
      <w:marTop w:val="0"/>
      <w:marBottom w:val="0"/>
      <w:divBdr>
        <w:top w:val="none" w:sz="0" w:space="0" w:color="auto"/>
        <w:left w:val="none" w:sz="0" w:space="0" w:color="auto"/>
        <w:bottom w:val="none" w:sz="0" w:space="0" w:color="auto"/>
        <w:right w:val="none" w:sz="0" w:space="0" w:color="auto"/>
      </w:divBdr>
    </w:div>
    <w:div w:id="842664252">
      <w:bodyDiv w:val="1"/>
      <w:marLeft w:val="0"/>
      <w:marRight w:val="0"/>
      <w:marTop w:val="0"/>
      <w:marBottom w:val="0"/>
      <w:divBdr>
        <w:top w:val="none" w:sz="0" w:space="0" w:color="auto"/>
        <w:left w:val="none" w:sz="0" w:space="0" w:color="auto"/>
        <w:bottom w:val="none" w:sz="0" w:space="0" w:color="auto"/>
        <w:right w:val="none" w:sz="0" w:space="0" w:color="auto"/>
      </w:divBdr>
    </w:div>
    <w:div w:id="904026418">
      <w:bodyDiv w:val="1"/>
      <w:marLeft w:val="0"/>
      <w:marRight w:val="0"/>
      <w:marTop w:val="0"/>
      <w:marBottom w:val="0"/>
      <w:divBdr>
        <w:top w:val="none" w:sz="0" w:space="0" w:color="auto"/>
        <w:left w:val="none" w:sz="0" w:space="0" w:color="auto"/>
        <w:bottom w:val="none" w:sz="0" w:space="0" w:color="auto"/>
        <w:right w:val="none" w:sz="0" w:space="0" w:color="auto"/>
      </w:divBdr>
    </w:div>
    <w:div w:id="1014384386">
      <w:bodyDiv w:val="1"/>
      <w:marLeft w:val="0"/>
      <w:marRight w:val="0"/>
      <w:marTop w:val="0"/>
      <w:marBottom w:val="0"/>
      <w:divBdr>
        <w:top w:val="none" w:sz="0" w:space="0" w:color="auto"/>
        <w:left w:val="none" w:sz="0" w:space="0" w:color="auto"/>
        <w:bottom w:val="none" w:sz="0" w:space="0" w:color="auto"/>
        <w:right w:val="none" w:sz="0" w:space="0" w:color="auto"/>
      </w:divBdr>
    </w:div>
    <w:div w:id="1028336101">
      <w:bodyDiv w:val="1"/>
      <w:marLeft w:val="0"/>
      <w:marRight w:val="0"/>
      <w:marTop w:val="0"/>
      <w:marBottom w:val="0"/>
      <w:divBdr>
        <w:top w:val="none" w:sz="0" w:space="0" w:color="auto"/>
        <w:left w:val="none" w:sz="0" w:space="0" w:color="auto"/>
        <w:bottom w:val="none" w:sz="0" w:space="0" w:color="auto"/>
        <w:right w:val="none" w:sz="0" w:space="0" w:color="auto"/>
      </w:divBdr>
    </w:div>
    <w:div w:id="1080784973">
      <w:bodyDiv w:val="1"/>
      <w:marLeft w:val="0"/>
      <w:marRight w:val="0"/>
      <w:marTop w:val="0"/>
      <w:marBottom w:val="0"/>
      <w:divBdr>
        <w:top w:val="none" w:sz="0" w:space="0" w:color="auto"/>
        <w:left w:val="none" w:sz="0" w:space="0" w:color="auto"/>
        <w:bottom w:val="none" w:sz="0" w:space="0" w:color="auto"/>
        <w:right w:val="none" w:sz="0" w:space="0" w:color="auto"/>
      </w:divBdr>
    </w:div>
    <w:div w:id="1159424897">
      <w:bodyDiv w:val="1"/>
      <w:marLeft w:val="0"/>
      <w:marRight w:val="0"/>
      <w:marTop w:val="0"/>
      <w:marBottom w:val="0"/>
      <w:divBdr>
        <w:top w:val="none" w:sz="0" w:space="0" w:color="auto"/>
        <w:left w:val="none" w:sz="0" w:space="0" w:color="auto"/>
        <w:bottom w:val="none" w:sz="0" w:space="0" w:color="auto"/>
        <w:right w:val="none" w:sz="0" w:space="0" w:color="auto"/>
      </w:divBdr>
    </w:div>
    <w:div w:id="1170949280">
      <w:bodyDiv w:val="1"/>
      <w:marLeft w:val="0"/>
      <w:marRight w:val="0"/>
      <w:marTop w:val="0"/>
      <w:marBottom w:val="0"/>
      <w:divBdr>
        <w:top w:val="none" w:sz="0" w:space="0" w:color="auto"/>
        <w:left w:val="none" w:sz="0" w:space="0" w:color="auto"/>
        <w:bottom w:val="none" w:sz="0" w:space="0" w:color="auto"/>
        <w:right w:val="none" w:sz="0" w:space="0" w:color="auto"/>
      </w:divBdr>
    </w:div>
    <w:div w:id="1230574494">
      <w:bodyDiv w:val="1"/>
      <w:marLeft w:val="0"/>
      <w:marRight w:val="0"/>
      <w:marTop w:val="0"/>
      <w:marBottom w:val="0"/>
      <w:divBdr>
        <w:top w:val="none" w:sz="0" w:space="0" w:color="auto"/>
        <w:left w:val="none" w:sz="0" w:space="0" w:color="auto"/>
        <w:bottom w:val="none" w:sz="0" w:space="0" w:color="auto"/>
        <w:right w:val="none" w:sz="0" w:space="0" w:color="auto"/>
      </w:divBdr>
    </w:div>
    <w:div w:id="1232882908">
      <w:bodyDiv w:val="1"/>
      <w:marLeft w:val="0"/>
      <w:marRight w:val="0"/>
      <w:marTop w:val="0"/>
      <w:marBottom w:val="0"/>
      <w:divBdr>
        <w:top w:val="none" w:sz="0" w:space="0" w:color="auto"/>
        <w:left w:val="none" w:sz="0" w:space="0" w:color="auto"/>
        <w:bottom w:val="none" w:sz="0" w:space="0" w:color="auto"/>
        <w:right w:val="none" w:sz="0" w:space="0" w:color="auto"/>
      </w:divBdr>
    </w:div>
    <w:div w:id="1250846227">
      <w:bodyDiv w:val="1"/>
      <w:marLeft w:val="0"/>
      <w:marRight w:val="0"/>
      <w:marTop w:val="0"/>
      <w:marBottom w:val="0"/>
      <w:divBdr>
        <w:top w:val="none" w:sz="0" w:space="0" w:color="auto"/>
        <w:left w:val="none" w:sz="0" w:space="0" w:color="auto"/>
        <w:bottom w:val="none" w:sz="0" w:space="0" w:color="auto"/>
        <w:right w:val="none" w:sz="0" w:space="0" w:color="auto"/>
      </w:divBdr>
    </w:div>
    <w:div w:id="1280256920">
      <w:bodyDiv w:val="1"/>
      <w:marLeft w:val="0"/>
      <w:marRight w:val="0"/>
      <w:marTop w:val="0"/>
      <w:marBottom w:val="0"/>
      <w:divBdr>
        <w:top w:val="none" w:sz="0" w:space="0" w:color="auto"/>
        <w:left w:val="none" w:sz="0" w:space="0" w:color="auto"/>
        <w:bottom w:val="none" w:sz="0" w:space="0" w:color="auto"/>
        <w:right w:val="none" w:sz="0" w:space="0" w:color="auto"/>
      </w:divBdr>
    </w:div>
    <w:div w:id="1319118510">
      <w:bodyDiv w:val="1"/>
      <w:marLeft w:val="0"/>
      <w:marRight w:val="0"/>
      <w:marTop w:val="0"/>
      <w:marBottom w:val="0"/>
      <w:divBdr>
        <w:top w:val="none" w:sz="0" w:space="0" w:color="auto"/>
        <w:left w:val="none" w:sz="0" w:space="0" w:color="auto"/>
        <w:bottom w:val="none" w:sz="0" w:space="0" w:color="auto"/>
        <w:right w:val="none" w:sz="0" w:space="0" w:color="auto"/>
      </w:divBdr>
    </w:div>
    <w:div w:id="1347177298">
      <w:bodyDiv w:val="1"/>
      <w:marLeft w:val="0"/>
      <w:marRight w:val="0"/>
      <w:marTop w:val="0"/>
      <w:marBottom w:val="0"/>
      <w:divBdr>
        <w:top w:val="none" w:sz="0" w:space="0" w:color="auto"/>
        <w:left w:val="none" w:sz="0" w:space="0" w:color="auto"/>
        <w:bottom w:val="none" w:sz="0" w:space="0" w:color="auto"/>
        <w:right w:val="none" w:sz="0" w:space="0" w:color="auto"/>
      </w:divBdr>
    </w:div>
    <w:div w:id="1361979182">
      <w:bodyDiv w:val="1"/>
      <w:marLeft w:val="0"/>
      <w:marRight w:val="0"/>
      <w:marTop w:val="0"/>
      <w:marBottom w:val="0"/>
      <w:divBdr>
        <w:top w:val="none" w:sz="0" w:space="0" w:color="auto"/>
        <w:left w:val="none" w:sz="0" w:space="0" w:color="auto"/>
        <w:bottom w:val="none" w:sz="0" w:space="0" w:color="auto"/>
        <w:right w:val="none" w:sz="0" w:space="0" w:color="auto"/>
      </w:divBdr>
    </w:div>
    <w:div w:id="1397119871">
      <w:bodyDiv w:val="1"/>
      <w:marLeft w:val="0"/>
      <w:marRight w:val="0"/>
      <w:marTop w:val="0"/>
      <w:marBottom w:val="0"/>
      <w:divBdr>
        <w:top w:val="none" w:sz="0" w:space="0" w:color="auto"/>
        <w:left w:val="none" w:sz="0" w:space="0" w:color="auto"/>
        <w:bottom w:val="none" w:sz="0" w:space="0" w:color="auto"/>
        <w:right w:val="none" w:sz="0" w:space="0" w:color="auto"/>
      </w:divBdr>
    </w:div>
    <w:div w:id="1431394858">
      <w:bodyDiv w:val="1"/>
      <w:marLeft w:val="0"/>
      <w:marRight w:val="0"/>
      <w:marTop w:val="0"/>
      <w:marBottom w:val="0"/>
      <w:divBdr>
        <w:top w:val="none" w:sz="0" w:space="0" w:color="auto"/>
        <w:left w:val="none" w:sz="0" w:space="0" w:color="auto"/>
        <w:bottom w:val="none" w:sz="0" w:space="0" w:color="auto"/>
        <w:right w:val="none" w:sz="0" w:space="0" w:color="auto"/>
      </w:divBdr>
    </w:div>
    <w:div w:id="1452481039">
      <w:bodyDiv w:val="1"/>
      <w:marLeft w:val="0"/>
      <w:marRight w:val="0"/>
      <w:marTop w:val="0"/>
      <w:marBottom w:val="0"/>
      <w:divBdr>
        <w:top w:val="none" w:sz="0" w:space="0" w:color="auto"/>
        <w:left w:val="none" w:sz="0" w:space="0" w:color="auto"/>
        <w:bottom w:val="none" w:sz="0" w:space="0" w:color="auto"/>
        <w:right w:val="none" w:sz="0" w:space="0" w:color="auto"/>
      </w:divBdr>
    </w:div>
    <w:div w:id="1520923014">
      <w:bodyDiv w:val="1"/>
      <w:marLeft w:val="0"/>
      <w:marRight w:val="0"/>
      <w:marTop w:val="0"/>
      <w:marBottom w:val="0"/>
      <w:divBdr>
        <w:top w:val="none" w:sz="0" w:space="0" w:color="auto"/>
        <w:left w:val="none" w:sz="0" w:space="0" w:color="auto"/>
        <w:bottom w:val="none" w:sz="0" w:space="0" w:color="auto"/>
        <w:right w:val="none" w:sz="0" w:space="0" w:color="auto"/>
      </w:divBdr>
    </w:div>
    <w:div w:id="1591428346">
      <w:bodyDiv w:val="1"/>
      <w:marLeft w:val="0"/>
      <w:marRight w:val="0"/>
      <w:marTop w:val="0"/>
      <w:marBottom w:val="0"/>
      <w:divBdr>
        <w:top w:val="none" w:sz="0" w:space="0" w:color="auto"/>
        <w:left w:val="none" w:sz="0" w:space="0" w:color="auto"/>
        <w:bottom w:val="none" w:sz="0" w:space="0" w:color="auto"/>
        <w:right w:val="none" w:sz="0" w:space="0" w:color="auto"/>
      </w:divBdr>
    </w:div>
    <w:div w:id="1635981803">
      <w:bodyDiv w:val="1"/>
      <w:marLeft w:val="0"/>
      <w:marRight w:val="0"/>
      <w:marTop w:val="0"/>
      <w:marBottom w:val="0"/>
      <w:divBdr>
        <w:top w:val="none" w:sz="0" w:space="0" w:color="auto"/>
        <w:left w:val="none" w:sz="0" w:space="0" w:color="auto"/>
        <w:bottom w:val="none" w:sz="0" w:space="0" w:color="auto"/>
        <w:right w:val="none" w:sz="0" w:space="0" w:color="auto"/>
      </w:divBdr>
    </w:div>
    <w:div w:id="1637029456">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
    <w:div w:id="1830368005">
      <w:bodyDiv w:val="1"/>
      <w:marLeft w:val="0"/>
      <w:marRight w:val="0"/>
      <w:marTop w:val="0"/>
      <w:marBottom w:val="0"/>
      <w:divBdr>
        <w:top w:val="none" w:sz="0" w:space="0" w:color="auto"/>
        <w:left w:val="none" w:sz="0" w:space="0" w:color="auto"/>
        <w:bottom w:val="none" w:sz="0" w:space="0" w:color="auto"/>
        <w:right w:val="none" w:sz="0" w:space="0" w:color="auto"/>
      </w:divBdr>
    </w:div>
    <w:div w:id="1834954952">
      <w:bodyDiv w:val="1"/>
      <w:marLeft w:val="0"/>
      <w:marRight w:val="0"/>
      <w:marTop w:val="0"/>
      <w:marBottom w:val="0"/>
      <w:divBdr>
        <w:top w:val="none" w:sz="0" w:space="0" w:color="auto"/>
        <w:left w:val="none" w:sz="0" w:space="0" w:color="auto"/>
        <w:bottom w:val="none" w:sz="0" w:space="0" w:color="auto"/>
        <w:right w:val="none" w:sz="0" w:space="0" w:color="auto"/>
      </w:divBdr>
    </w:div>
    <w:div w:id="1841582420">
      <w:bodyDiv w:val="1"/>
      <w:marLeft w:val="0"/>
      <w:marRight w:val="0"/>
      <w:marTop w:val="0"/>
      <w:marBottom w:val="0"/>
      <w:divBdr>
        <w:top w:val="none" w:sz="0" w:space="0" w:color="auto"/>
        <w:left w:val="none" w:sz="0" w:space="0" w:color="auto"/>
        <w:bottom w:val="none" w:sz="0" w:space="0" w:color="auto"/>
        <w:right w:val="none" w:sz="0" w:space="0" w:color="auto"/>
      </w:divBdr>
    </w:div>
    <w:div w:id="1866944537">
      <w:bodyDiv w:val="1"/>
      <w:marLeft w:val="0"/>
      <w:marRight w:val="0"/>
      <w:marTop w:val="0"/>
      <w:marBottom w:val="0"/>
      <w:divBdr>
        <w:top w:val="none" w:sz="0" w:space="0" w:color="auto"/>
        <w:left w:val="none" w:sz="0" w:space="0" w:color="auto"/>
        <w:bottom w:val="none" w:sz="0" w:space="0" w:color="auto"/>
        <w:right w:val="none" w:sz="0" w:space="0" w:color="auto"/>
      </w:divBdr>
    </w:div>
    <w:div w:id="1923180829">
      <w:bodyDiv w:val="1"/>
      <w:marLeft w:val="0"/>
      <w:marRight w:val="0"/>
      <w:marTop w:val="0"/>
      <w:marBottom w:val="0"/>
      <w:divBdr>
        <w:top w:val="none" w:sz="0" w:space="0" w:color="auto"/>
        <w:left w:val="none" w:sz="0" w:space="0" w:color="auto"/>
        <w:bottom w:val="none" w:sz="0" w:space="0" w:color="auto"/>
        <w:right w:val="none" w:sz="0" w:space="0" w:color="auto"/>
      </w:divBdr>
    </w:div>
    <w:div w:id="1990597816">
      <w:bodyDiv w:val="1"/>
      <w:marLeft w:val="0"/>
      <w:marRight w:val="0"/>
      <w:marTop w:val="0"/>
      <w:marBottom w:val="0"/>
      <w:divBdr>
        <w:top w:val="none" w:sz="0" w:space="0" w:color="auto"/>
        <w:left w:val="none" w:sz="0" w:space="0" w:color="auto"/>
        <w:bottom w:val="none" w:sz="0" w:space="0" w:color="auto"/>
        <w:right w:val="none" w:sz="0" w:space="0" w:color="auto"/>
      </w:divBdr>
    </w:div>
    <w:div w:id="2083017888">
      <w:bodyDiv w:val="1"/>
      <w:marLeft w:val="0"/>
      <w:marRight w:val="0"/>
      <w:marTop w:val="0"/>
      <w:marBottom w:val="0"/>
      <w:divBdr>
        <w:top w:val="none" w:sz="0" w:space="0" w:color="auto"/>
        <w:left w:val="none" w:sz="0" w:space="0" w:color="auto"/>
        <w:bottom w:val="none" w:sz="0" w:space="0" w:color="auto"/>
        <w:right w:val="none" w:sz="0" w:space="0" w:color="auto"/>
      </w:divBdr>
    </w:div>
    <w:div w:id="2094545498">
      <w:bodyDiv w:val="1"/>
      <w:marLeft w:val="0"/>
      <w:marRight w:val="0"/>
      <w:marTop w:val="0"/>
      <w:marBottom w:val="0"/>
      <w:divBdr>
        <w:top w:val="none" w:sz="0" w:space="0" w:color="auto"/>
        <w:left w:val="none" w:sz="0" w:space="0" w:color="auto"/>
        <w:bottom w:val="none" w:sz="0" w:space="0" w:color="auto"/>
        <w:right w:val="none" w:sz="0" w:space="0" w:color="auto"/>
      </w:divBdr>
    </w:div>
    <w:div w:id="2122533196">
      <w:bodyDiv w:val="1"/>
      <w:marLeft w:val="0"/>
      <w:marRight w:val="0"/>
      <w:marTop w:val="0"/>
      <w:marBottom w:val="0"/>
      <w:divBdr>
        <w:top w:val="none" w:sz="0" w:space="0" w:color="auto"/>
        <w:left w:val="none" w:sz="0" w:space="0" w:color="auto"/>
        <w:bottom w:val="none" w:sz="0" w:space="0" w:color="auto"/>
        <w:right w:val="none" w:sz="0" w:space="0" w:color="auto"/>
      </w:divBdr>
    </w:div>
    <w:div w:id="214211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jaeronline.com/annworkshop/"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package" Target="embeddings/Microsoft_Excel_Worksheet1.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63AFA6EAEA495FB706DCCFD07FD2BD"/>
        <w:category>
          <w:name w:val="General"/>
          <w:gallery w:val="placeholder"/>
        </w:category>
        <w:types>
          <w:type w:val="bbPlcHdr"/>
        </w:types>
        <w:behaviors>
          <w:behavior w:val="content"/>
        </w:behaviors>
        <w:guid w:val="{BE787F81-65E8-4372-8361-DE8445C2D2A7}"/>
      </w:docPartPr>
      <w:docPartBody>
        <w:p w:rsidR="00851897" w:rsidRDefault="00310C5F" w:rsidP="00310C5F">
          <w:pPr>
            <w:pStyle w:val="0D63AFA6EAEA495FB706DCCFD07FD2BD"/>
          </w:pPr>
          <w:r>
            <w:rPr>
              <w:rFonts w:asciiTheme="majorHAnsi" w:hAnsiTheme="majorHAnsi"/>
              <w:color w:val="FFFFFF" w:themeColor="background1"/>
              <w:sz w:val="96"/>
              <w:szCs w:val="96"/>
            </w:rPr>
            <w:t>[Document title]</w:t>
          </w:r>
        </w:p>
      </w:docPartBody>
    </w:docPart>
    <w:docPart>
      <w:docPartPr>
        <w:name w:val="FA510BCCD9A3460E9CC31088F293BA48"/>
        <w:category>
          <w:name w:val="General"/>
          <w:gallery w:val="placeholder"/>
        </w:category>
        <w:types>
          <w:type w:val="bbPlcHdr"/>
        </w:types>
        <w:behaviors>
          <w:behavior w:val="content"/>
        </w:behaviors>
        <w:guid w:val="{F89D96AA-5E1F-4721-A002-2C9A9E34B3B6}"/>
      </w:docPartPr>
      <w:docPartBody>
        <w:p w:rsidR="00851897" w:rsidRDefault="00310C5F" w:rsidP="00310C5F">
          <w:pPr>
            <w:pStyle w:val="FA510BCCD9A3460E9CC31088F293BA48"/>
          </w:pPr>
          <w:r>
            <w:rPr>
              <w:color w:val="FFFFFF" w:themeColor="background1"/>
              <w:sz w:val="32"/>
              <w:szCs w:val="32"/>
            </w:rPr>
            <w:t>[Document subtitle]</w:t>
          </w:r>
        </w:p>
      </w:docPartBody>
    </w:docPart>
    <w:docPart>
      <w:docPartPr>
        <w:name w:val="A7252551F0A54469B76A7840AAD47F4A"/>
        <w:category>
          <w:name w:val="General"/>
          <w:gallery w:val="placeholder"/>
        </w:category>
        <w:types>
          <w:type w:val="bbPlcHdr"/>
        </w:types>
        <w:behaviors>
          <w:behavior w:val="content"/>
        </w:behaviors>
        <w:guid w:val="{B75CBEA6-D7C5-43BD-900A-460E3B39937B}"/>
      </w:docPartPr>
      <w:docPartBody>
        <w:p w:rsidR="00851897" w:rsidRDefault="00310C5F" w:rsidP="00310C5F">
          <w:pPr>
            <w:pStyle w:val="A7252551F0A54469B76A7840AAD47F4A"/>
          </w:pPr>
          <w:r>
            <w:rPr>
              <w:color w:val="FFFFFF" w:themeColor="background1"/>
            </w:rPr>
            <w:t>[Author name]</w:t>
          </w:r>
        </w:p>
      </w:docPartBody>
    </w:docPart>
    <w:docPart>
      <w:docPartPr>
        <w:name w:val="0A8613673C2A4F72A41DA8BE0520CEB7"/>
        <w:category>
          <w:name w:val="General"/>
          <w:gallery w:val="placeholder"/>
        </w:category>
        <w:types>
          <w:type w:val="bbPlcHdr"/>
        </w:types>
        <w:behaviors>
          <w:behavior w:val="content"/>
        </w:behaviors>
        <w:guid w:val="{CD055506-3F44-42F4-88C2-EC8BFE9C5904}"/>
      </w:docPartPr>
      <w:docPartBody>
        <w:p w:rsidR="00851897" w:rsidRDefault="00310C5F" w:rsidP="00310C5F">
          <w:pPr>
            <w:pStyle w:val="0A8613673C2A4F72A41DA8BE0520CEB7"/>
          </w:pPr>
          <w:r>
            <w:rPr>
              <w:color w:val="FFFFFF" w:themeColor="background1"/>
            </w:rPr>
            <w:t>[Date]</w:t>
          </w:r>
        </w:p>
      </w:docPartBody>
    </w:docPart>
    <w:docPart>
      <w:docPartPr>
        <w:name w:val="307400EAB3614233878257E300FB3DAC"/>
        <w:category>
          <w:name w:val="General"/>
          <w:gallery w:val="placeholder"/>
        </w:category>
        <w:types>
          <w:type w:val="bbPlcHdr"/>
        </w:types>
        <w:behaviors>
          <w:behavior w:val="content"/>
        </w:behaviors>
        <w:guid w:val="{E804AC8B-4813-4729-96FA-3ADD828474F3}"/>
      </w:docPartPr>
      <w:docPartBody>
        <w:p w:rsidR="00851897" w:rsidRDefault="00310C5F" w:rsidP="00310C5F">
          <w:pPr>
            <w:pStyle w:val="307400EAB3614233878257E300FB3DA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ade Gothic Next Cond">
    <w:altName w:val="Trade Gothic Next Cond"/>
    <w:charset w:val="00"/>
    <w:family w:val="swiss"/>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masis MT Pro">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DA"/>
    <w:rsid w:val="00310C5F"/>
    <w:rsid w:val="006461B7"/>
    <w:rsid w:val="008231DA"/>
    <w:rsid w:val="008518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63AFA6EAEA495FB706DCCFD07FD2BD">
    <w:name w:val="0D63AFA6EAEA495FB706DCCFD07FD2BD"/>
    <w:rsid w:val="00310C5F"/>
  </w:style>
  <w:style w:type="paragraph" w:customStyle="1" w:styleId="FA510BCCD9A3460E9CC31088F293BA48">
    <w:name w:val="FA510BCCD9A3460E9CC31088F293BA48"/>
    <w:rsid w:val="00310C5F"/>
  </w:style>
  <w:style w:type="paragraph" w:customStyle="1" w:styleId="A7252551F0A54469B76A7840AAD47F4A">
    <w:name w:val="A7252551F0A54469B76A7840AAD47F4A"/>
    <w:rsid w:val="00310C5F"/>
  </w:style>
  <w:style w:type="paragraph" w:customStyle="1" w:styleId="0A8613673C2A4F72A41DA8BE0520CEB7">
    <w:name w:val="0A8613673C2A4F72A41DA8BE0520CEB7"/>
    <w:rsid w:val="00310C5F"/>
  </w:style>
  <w:style w:type="paragraph" w:customStyle="1" w:styleId="307400EAB3614233878257E300FB3DAC">
    <w:name w:val="307400EAB3614233878257E300FB3DAC"/>
    <w:rsid w:val="00310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2022-05-16T00:00:00</PublishDate>
  <Abstract>This is an assignmentfo</Abstract>
  <CompanyAddress/>
  <CompanyPhone/>
  <CompanyFax/>
  <CompanyEmail>ST10053561@vcconnect.edu.za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{FA9A586E-060A-4A78-A68C-CCACF5DF6BC8}</b:Guid>
    <b:Author>
      <b:Author>
        <b:Corporate>Tech difference</b:Corporate>
      </b:Author>
    </b:Author>
    <b:Year>2018</b:Year>
    <b:YearAccessed>2022</b:YearAccessed>
    <b:MonthAccessed>April</b:MonthAccessed>
    <b:DayAccessed>19</b:DayAccessed>
    <b:URL>https://techdifferences.com/difference-between-optical-fibre-and-coaxial-cable.html</b:URL>
    <b:RefOrder>1</b:RefOrder>
  </b:Source>
  <b:Source>
    <b:Tag>Sny20</b:Tag>
    <b:SourceType>InternetSite</b:SourceType>
    <b:Guid>{F9C1ADD8-C910-4DBB-A3B5-0ABBB524578F}</b:Guid>
    <b:Title>Snyk</b:Title>
    <b:Year>2020</b:Year>
    <b:YearAccessed>2022</b:YearAccessed>
    <b:MonthAccessed>April</b:MonthAccessed>
    <b:DayAccessed>19</b:DayAccessed>
    <b:URL>https://snyk.io/learn/what-is-a-software-license/</b:URL>
    <b:Author>
      <b:Author>
        <b:Corporate>Snyk limited</b:Corporate>
      </b:Author>
    </b:Author>
    <b:RefOrder>2</b:RefOrder>
  </b:Source>
  <b:Source>
    <b:Tag>The</b:Tag>
    <b:SourceType>InternetSite</b:SourceType>
    <b:Guid>{C2714DBF-D484-4A5C-8ACF-1DB905A5DEED}</b:Guid>
    <b:Author>
      <b:Author>
        <b:Corporate>Theodore Kelechukwu Onyejaku</b:Corporate>
      </b:Author>
    </b:Author>
    <b:Title>educative</b:Title>
    <b:Year>2021</b:Year>
    <b:YearAccessed>2022</b:YearAccessed>
    <b:MonthAccessed>May</b:MonthAccessed>
    <b:DayAccessed>9</b:DayAccessed>
    <b:URL>https://www.educative.io/edpresso/what-are-simplex-half-and-full-duplex-communication-modes</b:URL>
    <b:RefOrder>3</b:RefOrder>
  </b:Source>
  <b:Source>
    <b:Tag>Cur16</b:Tag>
    <b:SourceType>Book</b:SourceType>
    <b:Guid>{BC3C193D-6D50-484D-BF01-980F9D752AC8}</b:Guid>
    <b:Title>Data Communications and Computer Networks</b:Title>
    <b:Year>2016</b:Year>
    <b:City>Boston</b:City>
    <b:Publisher>CENGAGE</b:Publisher>
    <b:Author>
      <b:Author>
        <b:NameList>
          <b:Person>
            <b:Last>White</b:Last>
            <b:First>Curt</b:First>
            <b:Middle>M.</b:Middle>
          </b:Person>
        </b:NameList>
      </b:Author>
    </b:Author>
    <b:Edition>8th</b:Edit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E0039E-9B31-4690-8F8E-028A2A08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NWEG ASSIGNMENT</vt:lpstr>
    </vt:vector>
  </TitlesOfParts>
  <Company>Varsity college</Company>
  <LinksUpToDate>false</LinksUpToDate>
  <CharactersWithSpaces>13533</CharactersWithSpaces>
  <SharedDoc>false</SharedDoc>
  <HLinks>
    <vt:vector size="198" baseType="variant">
      <vt:variant>
        <vt:i4>1245240</vt:i4>
      </vt:variant>
      <vt:variant>
        <vt:i4>194</vt:i4>
      </vt:variant>
      <vt:variant>
        <vt:i4>0</vt:i4>
      </vt:variant>
      <vt:variant>
        <vt:i4>5</vt:i4>
      </vt:variant>
      <vt:variant>
        <vt:lpwstr/>
      </vt:variant>
      <vt:variant>
        <vt:lpwstr>_Toc103583220</vt:lpwstr>
      </vt:variant>
      <vt:variant>
        <vt:i4>1048632</vt:i4>
      </vt:variant>
      <vt:variant>
        <vt:i4>188</vt:i4>
      </vt:variant>
      <vt:variant>
        <vt:i4>0</vt:i4>
      </vt:variant>
      <vt:variant>
        <vt:i4>5</vt:i4>
      </vt:variant>
      <vt:variant>
        <vt:lpwstr/>
      </vt:variant>
      <vt:variant>
        <vt:lpwstr>_Toc103583219</vt:lpwstr>
      </vt:variant>
      <vt:variant>
        <vt:i4>1048632</vt:i4>
      </vt:variant>
      <vt:variant>
        <vt:i4>182</vt:i4>
      </vt:variant>
      <vt:variant>
        <vt:i4>0</vt:i4>
      </vt:variant>
      <vt:variant>
        <vt:i4>5</vt:i4>
      </vt:variant>
      <vt:variant>
        <vt:lpwstr/>
      </vt:variant>
      <vt:variant>
        <vt:lpwstr>_Toc103583218</vt:lpwstr>
      </vt:variant>
      <vt:variant>
        <vt:i4>1048632</vt:i4>
      </vt:variant>
      <vt:variant>
        <vt:i4>176</vt:i4>
      </vt:variant>
      <vt:variant>
        <vt:i4>0</vt:i4>
      </vt:variant>
      <vt:variant>
        <vt:i4>5</vt:i4>
      </vt:variant>
      <vt:variant>
        <vt:lpwstr/>
      </vt:variant>
      <vt:variant>
        <vt:lpwstr>_Toc103583217</vt:lpwstr>
      </vt:variant>
      <vt:variant>
        <vt:i4>1048632</vt:i4>
      </vt:variant>
      <vt:variant>
        <vt:i4>170</vt:i4>
      </vt:variant>
      <vt:variant>
        <vt:i4>0</vt:i4>
      </vt:variant>
      <vt:variant>
        <vt:i4>5</vt:i4>
      </vt:variant>
      <vt:variant>
        <vt:lpwstr/>
      </vt:variant>
      <vt:variant>
        <vt:lpwstr>_Toc103583216</vt:lpwstr>
      </vt:variant>
      <vt:variant>
        <vt:i4>1048632</vt:i4>
      </vt:variant>
      <vt:variant>
        <vt:i4>164</vt:i4>
      </vt:variant>
      <vt:variant>
        <vt:i4>0</vt:i4>
      </vt:variant>
      <vt:variant>
        <vt:i4>5</vt:i4>
      </vt:variant>
      <vt:variant>
        <vt:lpwstr/>
      </vt:variant>
      <vt:variant>
        <vt:lpwstr>_Toc103583215</vt:lpwstr>
      </vt:variant>
      <vt:variant>
        <vt:i4>1048632</vt:i4>
      </vt:variant>
      <vt:variant>
        <vt:i4>158</vt:i4>
      </vt:variant>
      <vt:variant>
        <vt:i4>0</vt:i4>
      </vt:variant>
      <vt:variant>
        <vt:i4>5</vt:i4>
      </vt:variant>
      <vt:variant>
        <vt:lpwstr/>
      </vt:variant>
      <vt:variant>
        <vt:lpwstr>_Toc103583214</vt:lpwstr>
      </vt:variant>
      <vt:variant>
        <vt:i4>1048632</vt:i4>
      </vt:variant>
      <vt:variant>
        <vt:i4>152</vt:i4>
      </vt:variant>
      <vt:variant>
        <vt:i4>0</vt:i4>
      </vt:variant>
      <vt:variant>
        <vt:i4>5</vt:i4>
      </vt:variant>
      <vt:variant>
        <vt:lpwstr/>
      </vt:variant>
      <vt:variant>
        <vt:lpwstr>_Toc103583213</vt:lpwstr>
      </vt:variant>
      <vt:variant>
        <vt:i4>1048632</vt:i4>
      </vt:variant>
      <vt:variant>
        <vt:i4>146</vt:i4>
      </vt:variant>
      <vt:variant>
        <vt:i4>0</vt:i4>
      </vt:variant>
      <vt:variant>
        <vt:i4>5</vt:i4>
      </vt:variant>
      <vt:variant>
        <vt:lpwstr/>
      </vt:variant>
      <vt:variant>
        <vt:lpwstr>_Toc103583212</vt:lpwstr>
      </vt:variant>
      <vt:variant>
        <vt:i4>1048632</vt:i4>
      </vt:variant>
      <vt:variant>
        <vt:i4>140</vt:i4>
      </vt:variant>
      <vt:variant>
        <vt:i4>0</vt:i4>
      </vt:variant>
      <vt:variant>
        <vt:i4>5</vt:i4>
      </vt:variant>
      <vt:variant>
        <vt:lpwstr/>
      </vt:variant>
      <vt:variant>
        <vt:lpwstr>_Toc103583211</vt:lpwstr>
      </vt:variant>
      <vt:variant>
        <vt:i4>1048632</vt:i4>
      </vt:variant>
      <vt:variant>
        <vt:i4>134</vt:i4>
      </vt:variant>
      <vt:variant>
        <vt:i4>0</vt:i4>
      </vt:variant>
      <vt:variant>
        <vt:i4>5</vt:i4>
      </vt:variant>
      <vt:variant>
        <vt:lpwstr/>
      </vt:variant>
      <vt:variant>
        <vt:lpwstr>_Toc103583210</vt:lpwstr>
      </vt:variant>
      <vt:variant>
        <vt:i4>1114168</vt:i4>
      </vt:variant>
      <vt:variant>
        <vt:i4>128</vt:i4>
      </vt:variant>
      <vt:variant>
        <vt:i4>0</vt:i4>
      </vt:variant>
      <vt:variant>
        <vt:i4>5</vt:i4>
      </vt:variant>
      <vt:variant>
        <vt:lpwstr/>
      </vt:variant>
      <vt:variant>
        <vt:lpwstr>_Toc103583209</vt:lpwstr>
      </vt:variant>
      <vt:variant>
        <vt:i4>1114168</vt:i4>
      </vt:variant>
      <vt:variant>
        <vt:i4>122</vt:i4>
      </vt:variant>
      <vt:variant>
        <vt:i4>0</vt:i4>
      </vt:variant>
      <vt:variant>
        <vt:i4>5</vt:i4>
      </vt:variant>
      <vt:variant>
        <vt:lpwstr/>
      </vt:variant>
      <vt:variant>
        <vt:lpwstr>_Toc103583208</vt:lpwstr>
      </vt:variant>
      <vt:variant>
        <vt:i4>1114168</vt:i4>
      </vt:variant>
      <vt:variant>
        <vt:i4>116</vt:i4>
      </vt:variant>
      <vt:variant>
        <vt:i4>0</vt:i4>
      </vt:variant>
      <vt:variant>
        <vt:i4>5</vt:i4>
      </vt:variant>
      <vt:variant>
        <vt:lpwstr/>
      </vt:variant>
      <vt:variant>
        <vt:lpwstr>_Toc103583207</vt:lpwstr>
      </vt:variant>
      <vt:variant>
        <vt:i4>1114168</vt:i4>
      </vt:variant>
      <vt:variant>
        <vt:i4>110</vt:i4>
      </vt:variant>
      <vt:variant>
        <vt:i4>0</vt:i4>
      </vt:variant>
      <vt:variant>
        <vt:i4>5</vt:i4>
      </vt:variant>
      <vt:variant>
        <vt:lpwstr/>
      </vt:variant>
      <vt:variant>
        <vt:lpwstr>_Toc103583206</vt:lpwstr>
      </vt:variant>
      <vt:variant>
        <vt:i4>1114168</vt:i4>
      </vt:variant>
      <vt:variant>
        <vt:i4>104</vt:i4>
      </vt:variant>
      <vt:variant>
        <vt:i4>0</vt:i4>
      </vt:variant>
      <vt:variant>
        <vt:i4>5</vt:i4>
      </vt:variant>
      <vt:variant>
        <vt:lpwstr/>
      </vt:variant>
      <vt:variant>
        <vt:lpwstr>_Toc103583205</vt:lpwstr>
      </vt:variant>
      <vt:variant>
        <vt:i4>1114168</vt:i4>
      </vt:variant>
      <vt:variant>
        <vt:i4>98</vt:i4>
      </vt:variant>
      <vt:variant>
        <vt:i4>0</vt:i4>
      </vt:variant>
      <vt:variant>
        <vt:i4>5</vt:i4>
      </vt:variant>
      <vt:variant>
        <vt:lpwstr/>
      </vt:variant>
      <vt:variant>
        <vt:lpwstr>_Toc103583204</vt:lpwstr>
      </vt:variant>
      <vt:variant>
        <vt:i4>1114168</vt:i4>
      </vt:variant>
      <vt:variant>
        <vt:i4>92</vt:i4>
      </vt:variant>
      <vt:variant>
        <vt:i4>0</vt:i4>
      </vt:variant>
      <vt:variant>
        <vt:i4>5</vt:i4>
      </vt:variant>
      <vt:variant>
        <vt:lpwstr/>
      </vt:variant>
      <vt:variant>
        <vt:lpwstr>_Toc103583203</vt:lpwstr>
      </vt:variant>
      <vt:variant>
        <vt:i4>1114168</vt:i4>
      </vt:variant>
      <vt:variant>
        <vt:i4>86</vt:i4>
      </vt:variant>
      <vt:variant>
        <vt:i4>0</vt:i4>
      </vt:variant>
      <vt:variant>
        <vt:i4>5</vt:i4>
      </vt:variant>
      <vt:variant>
        <vt:lpwstr/>
      </vt:variant>
      <vt:variant>
        <vt:lpwstr>_Toc103583202</vt:lpwstr>
      </vt:variant>
      <vt:variant>
        <vt:i4>1114168</vt:i4>
      </vt:variant>
      <vt:variant>
        <vt:i4>80</vt:i4>
      </vt:variant>
      <vt:variant>
        <vt:i4>0</vt:i4>
      </vt:variant>
      <vt:variant>
        <vt:i4>5</vt:i4>
      </vt:variant>
      <vt:variant>
        <vt:lpwstr/>
      </vt:variant>
      <vt:variant>
        <vt:lpwstr>_Toc103583201</vt:lpwstr>
      </vt:variant>
      <vt:variant>
        <vt:i4>1114168</vt:i4>
      </vt:variant>
      <vt:variant>
        <vt:i4>74</vt:i4>
      </vt:variant>
      <vt:variant>
        <vt:i4>0</vt:i4>
      </vt:variant>
      <vt:variant>
        <vt:i4>5</vt:i4>
      </vt:variant>
      <vt:variant>
        <vt:lpwstr/>
      </vt:variant>
      <vt:variant>
        <vt:lpwstr>_Toc103583200</vt:lpwstr>
      </vt:variant>
      <vt:variant>
        <vt:i4>1572923</vt:i4>
      </vt:variant>
      <vt:variant>
        <vt:i4>68</vt:i4>
      </vt:variant>
      <vt:variant>
        <vt:i4>0</vt:i4>
      </vt:variant>
      <vt:variant>
        <vt:i4>5</vt:i4>
      </vt:variant>
      <vt:variant>
        <vt:lpwstr/>
      </vt:variant>
      <vt:variant>
        <vt:lpwstr>_Toc103583199</vt:lpwstr>
      </vt:variant>
      <vt:variant>
        <vt:i4>1572923</vt:i4>
      </vt:variant>
      <vt:variant>
        <vt:i4>62</vt:i4>
      </vt:variant>
      <vt:variant>
        <vt:i4>0</vt:i4>
      </vt:variant>
      <vt:variant>
        <vt:i4>5</vt:i4>
      </vt:variant>
      <vt:variant>
        <vt:lpwstr/>
      </vt:variant>
      <vt:variant>
        <vt:lpwstr>_Toc103583198</vt:lpwstr>
      </vt:variant>
      <vt:variant>
        <vt:i4>1572923</vt:i4>
      </vt:variant>
      <vt:variant>
        <vt:i4>56</vt:i4>
      </vt:variant>
      <vt:variant>
        <vt:i4>0</vt:i4>
      </vt:variant>
      <vt:variant>
        <vt:i4>5</vt:i4>
      </vt:variant>
      <vt:variant>
        <vt:lpwstr/>
      </vt:variant>
      <vt:variant>
        <vt:lpwstr>_Toc103583197</vt:lpwstr>
      </vt:variant>
      <vt:variant>
        <vt:i4>1572923</vt:i4>
      </vt:variant>
      <vt:variant>
        <vt:i4>50</vt:i4>
      </vt:variant>
      <vt:variant>
        <vt:i4>0</vt:i4>
      </vt:variant>
      <vt:variant>
        <vt:i4>5</vt:i4>
      </vt:variant>
      <vt:variant>
        <vt:lpwstr/>
      </vt:variant>
      <vt:variant>
        <vt:lpwstr>_Toc103583196</vt:lpwstr>
      </vt:variant>
      <vt:variant>
        <vt:i4>1572923</vt:i4>
      </vt:variant>
      <vt:variant>
        <vt:i4>44</vt:i4>
      </vt:variant>
      <vt:variant>
        <vt:i4>0</vt:i4>
      </vt:variant>
      <vt:variant>
        <vt:i4>5</vt:i4>
      </vt:variant>
      <vt:variant>
        <vt:lpwstr/>
      </vt:variant>
      <vt:variant>
        <vt:lpwstr>_Toc103583195</vt:lpwstr>
      </vt:variant>
      <vt:variant>
        <vt:i4>1572923</vt:i4>
      </vt:variant>
      <vt:variant>
        <vt:i4>38</vt:i4>
      </vt:variant>
      <vt:variant>
        <vt:i4>0</vt:i4>
      </vt:variant>
      <vt:variant>
        <vt:i4>5</vt:i4>
      </vt:variant>
      <vt:variant>
        <vt:lpwstr/>
      </vt:variant>
      <vt:variant>
        <vt:lpwstr>_Toc103583194</vt:lpwstr>
      </vt:variant>
      <vt:variant>
        <vt:i4>1572923</vt:i4>
      </vt:variant>
      <vt:variant>
        <vt:i4>32</vt:i4>
      </vt:variant>
      <vt:variant>
        <vt:i4>0</vt:i4>
      </vt:variant>
      <vt:variant>
        <vt:i4>5</vt:i4>
      </vt:variant>
      <vt:variant>
        <vt:lpwstr/>
      </vt:variant>
      <vt:variant>
        <vt:lpwstr>_Toc103583193</vt:lpwstr>
      </vt:variant>
      <vt:variant>
        <vt:i4>1572923</vt:i4>
      </vt:variant>
      <vt:variant>
        <vt:i4>26</vt:i4>
      </vt:variant>
      <vt:variant>
        <vt:i4>0</vt:i4>
      </vt:variant>
      <vt:variant>
        <vt:i4>5</vt:i4>
      </vt:variant>
      <vt:variant>
        <vt:lpwstr/>
      </vt:variant>
      <vt:variant>
        <vt:lpwstr>_Toc103583192</vt:lpwstr>
      </vt:variant>
      <vt:variant>
        <vt:i4>1572923</vt:i4>
      </vt:variant>
      <vt:variant>
        <vt:i4>20</vt:i4>
      </vt:variant>
      <vt:variant>
        <vt:i4>0</vt:i4>
      </vt:variant>
      <vt:variant>
        <vt:i4>5</vt:i4>
      </vt:variant>
      <vt:variant>
        <vt:lpwstr/>
      </vt:variant>
      <vt:variant>
        <vt:lpwstr>_Toc103583191</vt:lpwstr>
      </vt:variant>
      <vt:variant>
        <vt:i4>1572923</vt:i4>
      </vt:variant>
      <vt:variant>
        <vt:i4>14</vt:i4>
      </vt:variant>
      <vt:variant>
        <vt:i4>0</vt:i4>
      </vt:variant>
      <vt:variant>
        <vt:i4>5</vt:i4>
      </vt:variant>
      <vt:variant>
        <vt:lpwstr/>
      </vt:variant>
      <vt:variant>
        <vt:lpwstr>_Toc103583190</vt:lpwstr>
      </vt:variant>
      <vt:variant>
        <vt:i4>1638459</vt:i4>
      </vt:variant>
      <vt:variant>
        <vt:i4>8</vt:i4>
      </vt:variant>
      <vt:variant>
        <vt:i4>0</vt:i4>
      </vt:variant>
      <vt:variant>
        <vt:i4>5</vt:i4>
      </vt:variant>
      <vt:variant>
        <vt:lpwstr/>
      </vt:variant>
      <vt:variant>
        <vt:lpwstr>_Toc103583189</vt:lpwstr>
      </vt:variant>
      <vt:variant>
        <vt:i4>1638459</vt:i4>
      </vt:variant>
      <vt:variant>
        <vt:i4>2</vt:i4>
      </vt:variant>
      <vt:variant>
        <vt:i4>0</vt:i4>
      </vt:variant>
      <vt:variant>
        <vt:i4>5</vt:i4>
      </vt:variant>
      <vt:variant>
        <vt:lpwstr/>
      </vt:variant>
      <vt:variant>
        <vt:lpwstr>_Toc103583188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NWEG ASSIGNMENT</dc:title>
  <dc:subject>ST10053561</dc:subject>
  <dc:creator>VENKATA JANNATHA</dc:creator>
  <cp:keywords/>
  <dc:description/>
  <cp:lastModifiedBy>VENKATA VIKRANTH JANNATHA</cp:lastModifiedBy>
  <cp:revision>2</cp:revision>
  <dcterms:created xsi:type="dcterms:W3CDTF">2022-05-19T08:18:00Z</dcterms:created>
  <dcterms:modified xsi:type="dcterms:W3CDTF">2022-05-19T08:18:00Z</dcterms:modified>
  <cp:category>NWEG</cp:category>
</cp:coreProperties>
</file>