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Subquery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Find the instructors who have never taken any courses in Spring Semester.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Find the students who have completed maximum credits.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Find the courses for each department with maximum number of students.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Show the names of the students who have completed credits more than any other students from other department.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Show the classrooms those were never utilize for any classes.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