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41E04" w14:textId="77777777" w:rsidR="004471A9" w:rsidRPr="004471A9" w:rsidRDefault="004471A9" w:rsidP="004471A9">
      <w:pPr>
        <w:rPr>
          <w:b/>
          <w:bCs/>
        </w:rPr>
      </w:pPr>
      <w:r w:rsidRPr="004471A9">
        <w:rPr>
          <w:b/>
          <w:bCs/>
        </w:rPr>
        <w:t>Interpretation of Results</w:t>
      </w:r>
    </w:p>
    <w:p w14:paraId="4C503BFF" w14:textId="77777777" w:rsidR="004471A9" w:rsidRPr="004471A9" w:rsidRDefault="004471A9" w:rsidP="004471A9">
      <w:r w:rsidRPr="004471A9">
        <w:t>The fraud detection analysis was carried out using Hierarchical Clustering, Decision Tree, and Naive Bayes techniques to identify suspicious transaction behavior and predict fraud likelihood. The models used behavioral features such as transaction amount, time gap, and device risk score to analyze transaction patterns.</w:t>
      </w:r>
    </w:p>
    <w:p w14:paraId="3D1A767C" w14:textId="77777777" w:rsidR="004471A9" w:rsidRPr="004471A9" w:rsidRDefault="004471A9" w:rsidP="004471A9">
      <w:r w:rsidRPr="004471A9">
        <w:pict w14:anchorId="74EAEA84">
          <v:rect id="_x0000_i1061" style="width:0;height:1.5pt" o:hralign="center" o:hrstd="t" o:hr="t" fillcolor="#a0a0a0" stroked="f"/>
        </w:pict>
      </w:r>
    </w:p>
    <w:p w14:paraId="3B404C83" w14:textId="77777777" w:rsidR="004471A9" w:rsidRPr="004471A9" w:rsidRDefault="004471A9" w:rsidP="004471A9">
      <w:pPr>
        <w:rPr>
          <w:b/>
          <w:bCs/>
        </w:rPr>
      </w:pPr>
      <w:r w:rsidRPr="004471A9">
        <w:rPr>
          <w:b/>
          <w:bCs/>
        </w:rPr>
        <w:t>1. Hierarchical Clustering Interpretation</w:t>
      </w:r>
    </w:p>
    <w:p w14:paraId="2CC412C9" w14:textId="77777777" w:rsidR="004471A9" w:rsidRPr="004471A9" w:rsidRDefault="004471A9" w:rsidP="004471A9">
      <w:r w:rsidRPr="004471A9">
        <w:t>The Hierarchical Clustering algorithm grouped the transactions into three clusters based on similarity in behavioral characteristics.</w:t>
      </w:r>
    </w:p>
    <w:p w14:paraId="791170A6" w14:textId="77777777" w:rsidR="004471A9" w:rsidRPr="004471A9" w:rsidRDefault="004471A9" w:rsidP="004471A9">
      <w:pPr>
        <w:rPr>
          <w:b/>
          <w:bCs/>
        </w:rPr>
      </w:pPr>
      <w:r w:rsidRPr="004471A9">
        <w:rPr>
          <w:b/>
          <w:bCs/>
        </w:rPr>
        <w:t>Cluster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2679"/>
      </w:tblGrid>
      <w:tr w:rsidR="004471A9" w:rsidRPr="004471A9" w14:paraId="6BA7687E" w14:textId="77777777">
        <w:trPr>
          <w:tblHeader/>
          <w:tblCellSpacing w:w="15" w:type="dxa"/>
        </w:trPr>
        <w:tc>
          <w:tcPr>
            <w:tcW w:w="0" w:type="auto"/>
            <w:vAlign w:val="center"/>
            <w:hideMark/>
          </w:tcPr>
          <w:p w14:paraId="2D1B8305" w14:textId="77777777" w:rsidR="004471A9" w:rsidRPr="004471A9" w:rsidRDefault="004471A9" w:rsidP="004471A9">
            <w:pPr>
              <w:rPr>
                <w:b/>
                <w:bCs/>
              </w:rPr>
            </w:pPr>
            <w:r w:rsidRPr="004471A9">
              <w:rPr>
                <w:b/>
                <w:bCs/>
              </w:rPr>
              <w:t>Cluster</w:t>
            </w:r>
          </w:p>
        </w:tc>
        <w:tc>
          <w:tcPr>
            <w:tcW w:w="0" w:type="auto"/>
            <w:vAlign w:val="center"/>
            <w:hideMark/>
          </w:tcPr>
          <w:p w14:paraId="137E3441" w14:textId="77777777" w:rsidR="004471A9" w:rsidRPr="004471A9" w:rsidRDefault="004471A9" w:rsidP="004471A9">
            <w:pPr>
              <w:rPr>
                <w:b/>
                <w:bCs/>
              </w:rPr>
            </w:pPr>
            <w:r w:rsidRPr="004471A9">
              <w:rPr>
                <w:b/>
                <w:bCs/>
              </w:rPr>
              <w:t>Number of Transactions</w:t>
            </w:r>
          </w:p>
        </w:tc>
      </w:tr>
      <w:tr w:rsidR="004471A9" w:rsidRPr="004471A9" w14:paraId="3718E170" w14:textId="77777777">
        <w:trPr>
          <w:tblCellSpacing w:w="15" w:type="dxa"/>
        </w:trPr>
        <w:tc>
          <w:tcPr>
            <w:tcW w:w="0" w:type="auto"/>
            <w:vAlign w:val="center"/>
            <w:hideMark/>
          </w:tcPr>
          <w:p w14:paraId="1060A389" w14:textId="77777777" w:rsidR="004471A9" w:rsidRPr="004471A9" w:rsidRDefault="004471A9" w:rsidP="004471A9">
            <w:r w:rsidRPr="004471A9">
              <w:t>0</w:t>
            </w:r>
          </w:p>
        </w:tc>
        <w:tc>
          <w:tcPr>
            <w:tcW w:w="0" w:type="auto"/>
            <w:vAlign w:val="center"/>
            <w:hideMark/>
          </w:tcPr>
          <w:p w14:paraId="666E78B0" w14:textId="77777777" w:rsidR="004471A9" w:rsidRPr="004471A9" w:rsidRDefault="004471A9" w:rsidP="004471A9">
            <w:r w:rsidRPr="004471A9">
              <w:t>3277</w:t>
            </w:r>
          </w:p>
        </w:tc>
      </w:tr>
      <w:tr w:rsidR="004471A9" w:rsidRPr="004471A9" w14:paraId="39DF46DE" w14:textId="77777777">
        <w:trPr>
          <w:tblCellSpacing w:w="15" w:type="dxa"/>
        </w:trPr>
        <w:tc>
          <w:tcPr>
            <w:tcW w:w="0" w:type="auto"/>
            <w:vAlign w:val="center"/>
            <w:hideMark/>
          </w:tcPr>
          <w:p w14:paraId="508D55EF" w14:textId="77777777" w:rsidR="004471A9" w:rsidRPr="004471A9" w:rsidRDefault="004471A9" w:rsidP="004471A9">
            <w:r w:rsidRPr="004471A9">
              <w:t>1</w:t>
            </w:r>
          </w:p>
        </w:tc>
        <w:tc>
          <w:tcPr>
            <w:tcW w:w="0" w:type="auto"/>
            <w:vAlign w:val="center"/>
            <w:hideMark/>
          </w:tcPr>
          <w:p w14:paraId="5926A044" w14:textId="77777777" w:rsidR="004471A9" w:rsidRPr="004471A9" w:rsidRDefault="004471A9" w:rsidP="004471A9">
            <w:r w:rsidRPr="004471A9">
              <w:t>926</w:t>
            </w:r>
          </w:p>
        </w:tc>
      </w:tr>
      <w:tr w:rsidR="004471A9" w:rsidRPr="004471A9" w14:paraId="440514F6" w14:textId="77777777">
        <w:trPr>
          <w:tblCellSpacing w:w="15" w:type="dxa"/>
        </w:trPr>
        <w:tc>
          <w:tcPr>
            <w:tcW w:w="0" w:type="auto"/>
            <w:vAlign w:val="center"/>
            <w:hideMark/>
          </w:tcPr>
          <w:p w14:paraId="45AE7748" w14:textId="77777777" w:rsidR="004471A9" w:rsidRPr="004471A9" w:rsidRDefault="004471A9" w:rsidP="004471A9">
            <w:r w:rsidRPr="004471A9">
              <w:t>2</w:t>
            </w:r>
          </w:p>
        </w:tc>
        <w:tc>
          <w:tcPr>
            <w:tcW w:w="0" w:type="auto"/>
            <w:vAlign w:val="center"/>
            <w:hideMark/>
          </w:tcPr>
          <w:p w14:paraId="5122EDAE" w14:textId="77777777" w:rsidR="004471A9" w:rsidRPr="004471A9" w:rsidRDefault="004471A9" w:rsidP="004471A9">
            <w:r w:rsidRPr="004471A9">
              <w:t>797</w:t>
            </w:r>
          </w:p>
        </w:tc>
      </w:tr>
    </w:tbl>
    <w:p w14:paraId="1201F8A9" w14:textId="77777777" w:rsidR="004471A9" w:rsidRPr="004471A9" w:rsidRDefault="004471A9" w:rsidP="004471A9">
      <w:proofErr w:type="gramStart"/>
      <w:r w:rsidRPr="004471A9">
        <w:t>The majority of</w:t>
      </w:r>
      <w:proofErr w:type="gramEnd"/>
      <w:r w:rsidRPr="004471A9">
        <w:t xml:space="preserve"> transactions belong to Cluster 0, indicating that most customer activities follow normal transaction behavior.</w:t>
      </w:r>
    </w:p>
    <w:p w14:paraId="70AD3652" w14:textId="77777777" w:rsidR="004471A9" w:rsidRPr="004471A9" w:rsidRDefault="004471A9" w:rsidP="004471A9">
      <w:pPr>
        <w:rPr>
          <w:b/>
          <w:bCs/>
        </w:rPr>
      </w:pPr>
      <w:r w:rsidRPr="004471A9">
        <w:rPr>
          <w:b/>
          <w:bCs/>
        </w:rPr>
        <w:t>Cluster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924"/>
        <w:gridCol w:w="1087"/>
        <w:gridCol w:w="1328"/>
        <w:gridCol w:w="1248"/>
      </w:tblGrid>
      <w:tr w:rsidR="004471A9" w:rsidRPr="004471A9" w14:paraId="16AB03BE" w14:textId="77777777">
        <w:trPr>
          <w:tblHeader/>
          <w:tblCellSpacing w:w="15" w:type="dxa"/>
        </w:trPr>
        <w:tc>
          <w:tcPr>
            <w:tcW w:w="0" w:type="auto"/>
            <w:vAlign w:val="center"/>
            <w:hideMark/>
          </w:tcPr>
          <w:p w14:paraId="4009DA34" w14:textId="77777777" w:rsidR="004471A9" w:rsidRPr="004471A9" w:rsidRDefault="004471A9" w:rsidP="004471A9">
            <w:pPr>
              <w:rPr>
                <w:b/>
                <w:bCs/>
              </w:rPr>
            </w:pPr>
            <w:r w:rsidRPr="004471A9">
              <w:rPr>
                <w:b/>
                <w:bCs/>
              </w:rPr>
              <w:t>Cluster</w:t>
            </w:r>
          </w:p>
        </w:tc>
        <w:tc>
          <w:tcPr>
            <w:tcW w:w="0" w:type="auto"/>
            <w:vAlign w:val="center"/>
            <w:hideMark/>
          </w:tcPr>
          <w:p w14:paraId="5504E4D1" w14:textId="77777777" w:rsidR="004471A9" w:rsidRPr="004471A9" w:rsidRDefault="004471A9" w:rsidP="004471A9">
            <w:pPr>
              <w:rPr>
                <w:b/>
                <w:bCs/>
              </w:rPr>
            </w:pPr>
            <w:r w:rsidRPr="004471A9">
              <w:rPr>
                <w:b/>
                <w:bCs/>
              </w:rPr>
              <w:t>Amount</w:t>
            </w:r>
          </w:p>
        </w:tc>
        <w:tc>
          <w:tcPr>
            <w:tcW w:w="0" w:type="auto"/>
            <w:vAlign w:val="center"/>
            <w:hideMark/>
          </w:tcPr>
          <w:p w14:paraId="37CAFD4B" w14:textId="77777777" w:rsidR="004471A9" w:rsidRPr="004471A9" w:rsidRDefault="004471A9" w:rsidP="004471A9">
            <w:pPr>
              <w:rPr>
                <w:b/>
                <w:bCs/>
              </w:rPr>
            </w:pPr>
            <w:r w:rsidRPr="004471A9">
              <w:rPr>
                <w:b/>
                <w:bCs/>
              </w:rPr>
              <w:t>Time Gap</w:t>
            </w:r>
          </w:p>
        </w:tc>
        <w:tc>
          <w:tcPr>
            <w:tcW w:w="0" w:type="auto"/>
            <w:vAlign w:val="center"/>
            <w:hideMark/>
          </w:tcPr>
          <w:p w14:paraId="0163F826" w14:textId="77777777" w:rsidR="004471A9" w:rsidRPr="004471A9" w:rsidRDefault="004471A9" w:rsidP="004471A9">
            <w:pPr>
              <w:rPr>
                <w:b/>
                <w:bCs/>
              </w:rPr>
            </w:pPr>
            <w:r w:rsidRPr="004471A9">
              <w:rPr>
                <w:b/>
                <w:bCs/>
              </w:rPr>
              <w:t>Device Risk</w:t>
            </w:r>
          </w:p>
        </w:tc>
        <w:tc>
          <w:tcPr>
            <w:tcW w:w="0" w:type="auto"/>
            <w:vAlign w:val="center"/>
            <w:hideMark/>
          </w:tcPr>
          <w:p w14:paraId="73336B5F" w14:textId="77777777" w:rsidR="004471A9" w:rsidRPr="004471A9" w:rsidRDefault="004471A9" w:rsidP="004471A9">
            <w:pPr>
              <w:rPr>
                <w:b/>
                <w:bCs/>
              </w:rPr>
            </w:pPr>
            <w:r w:rsidRPr="004471A9">
              <w:rPr>
                <w:b/>
                <w:bCs/>
              </w:rPr>
              <w:t>Fraud Rate</w:t>
            </w:r>
          </w:p>
        </w:tc>
      </w:tr>
      <w:tr w:rsidR="004471A9" w:rsidRPr="004471A9" w14:paraId="1F1ABE31" w14:textId="77777777">
        <w:trPr>
          <w:tblCellSpacing w:w="15" w:type="dxa"/>
        </w:trPr>
        <w:tc>
          <w:tcPr>
            <w:tcW w:w="0" w:type="auto"/>
            <w:vAlign w:val="center"/>
            <w:hideMark/>
          </w:tcPr>
          <w:p w14:paraId="39BB4227" w14:textId="77777777" w:rsidR="004471A9" w:rsidRPr="004471A9" w:rsidRDefault="004471A9" w:rsidP="004471A9">
            <w:r w:rsidRPr="004471A9">
              <w:t>0</w:t>
            </w:r>
          </w:p>
        </w:tc>
        <w:tc>
          <w:tcPr>
            <w:tcW w:w="0" w:type="auto"/>
            <w:vAlign w:val="center"/>
            <w:hideMark/>
          </w:tcPr>
          <w:p w14:paraId="5FE59980" w14:textId="77777777" w:rsidR="004471A9" w:rsidRPr="004471A9" w:rsidRDefault="004471A9" w:rsidP="004471A9">
            <w:r w:rsidRPr="004471A9">
              <w:t>215.99</w:t>
            </w:r>
          </w:p>
        </w:tc>
        <w:tc>
          <w:tcPr>
            <w:tcW w:w="0" w:type="auto"/>
            <w:vAlign w:val="center"/>
            <w:hideMark/>
          </w:tcPr>
          <w:p w14:paraId="063E9A59" w14:textId="77777777" w:rsidR="004471A9" w:rsidRPr="004471A9" w:rsidRDefault="004471A9" w:rsidP="004471A9">
            <w:r w:rsidRPr="004471A9">
              <w:t>6.37</w:t>
            </w:r>
          </w:p>
        </w:tc>
        <w:tc>
          <w:tcPr>
            <w:tcW w:w="0" w:type="auto"/>
            <w:vAlign w:val="center"/>
            <w:hideMark/>
          </w:tcPr>
          <w:p w14:paraId="2AB3E974" w14:textId="77777777" w:rsidR="004471A9" w:rsidRPr="004471A9" w:rsidRDefault="004471A9" w:rsidP="004471A9">
            <w:r w:rsidRPr="004471A9">
              <w:t>0.00</w:t>
            </w:r>
          </w:p>
        </w:tc>
        <w:tc>
          <w:tcPr>
            <w:tcW w:w="0" w:type="auto"/>
            <w:vAlign w:val="center"/>
            <w:hideMark/>
          </w:tcPr>
          <w:p w14:paraId="530FC58E" w14:textId="77777777" w:rsidR="004471A9" w:rsidRPr="004471A9" w:rsidRDefault="004471A9" w:rsidP="004471A9">
            <w:r w:rsidRPr="004471A9">
              <w:t>0.00</w:t>
            </w:r>
          </w:p>
        </w:tc>
      </w:tr>
      <w:tr w:rsidR="004471A9" w:rsidRPr="004471A9" w14:paraId="70C1DD23" w14:textId="77777777">
        <w:trPr>
          <w:tblCellSpacing w:w="15" w:type="dxa"/>
        </w:trPr>
        <w:tc>
          <w:tcPr>
            <w:tcW w:w="0" w:type="auto"/>
            <w:vAlign w:val="center"/>
            <w:hideMark/>
          </w:tcPr>
          <w:p w14:paraId="5FFF1CF7" w14:textId="77777777" w:rsidR="004471A9" w:rsidRPr="004471A9" w:rsidRDefault="004471A9" w:rsidP="004471A9">
            <w:r w:rsidRPr="004471A9">
              <w:t>1</w:t>
            </w:r>
          </w:p>
        </w:tc>
        <w:tc>
          <w:tcPr>
            <w:tcW w:w="0" w:type="auto"/>
            <w:vAlign w:val="center"/>
            <w:hideMark/>
          </w:tcPr>
          <w:p w14:paraId="59070E4A" w14:textId="77777777" w:rsidR="004471A9" w:rsidRPr="004471A9" w:rsidRDefault="004471A9" w:rsidP="004471A9">
            <w:r w:rsidRPr="004471A9">
              <w:t>191.52</w:t>
            </w:r>
          </w:p>
        </w:tc>
        <w:tc>
          <w:tcPr>
            <w:tcW w:w="0" w:type="auto"/>
            <w:vAlign w:val="center"/>
            <w:hideMark/>
          </w:tcPr>
          <w:p w14:paraId="7EBC0F8F" w14:textId="77777777" w:rsidR="004471A9" w:rsidRPr="004471A9" w:rsidRDefault="004471A9" w:rsidP="004471A9">
            <w:r w:rsidRPr="004471A9">
              <w:t>6.96</w:t>
            </w:r>
          </w:p>
        </w:tc>
        <w:tc>
          <w:tcPr>
            <w:tcW w:w="0" w:type="auto"/>
            <w:vAlign w:val="center"/>
            <w:hideMark/>
          </w:tcPr>
          <w:p w14:paraId="0FADE99F" w14:textId="77777777" w:rsidR="004471A9" w:rsidRPr="004471A9" w:rsidRDefault="004471A9" w:rsidP="004471A9">
            <w:r w:rsidRPr="004471A9">
              <w:t>1.00</w:t>
            </w:r>
          </w:p>
        </w:tc>
        <w:tc>
          <w:tcPr>
            <w:tcW w:w="0" w:type="auto"/>
            <w:vAlign w:val="center"/>
            <w:hideMark/>
          </w:tcPr>
          <w:p w14:paraId="1DE8383A" w14:textId="77777777" w:rsidR="004471A9" w:rsidRPr="004471A9" w:rsidRDefault="004471A9" w:rsidP="004471A9">
            <w:r w:rsidRPr="004471A9">
              <w:t>0.10</w:t>
            </w:r>
          </w:p>
        </w:tc>
      </w:tr>
      <w:tr w:rsidR="004471A9" w:rsidRPr="004471A9" w14:paraId="47926C59" w14:textId="77777777">
        <w:trPr>
          <w:tblCellSpacing w:w="15" w:type="dxa"/>
        </w:trPr>
        <w:tc>
          <w:tcPr>
            <w:tcW w:w="0" w:type="auto"/>
            <w:vAlign w:val="center"/>
            <w:hideMark/>
          </w:tcPr>
          <w:p w14:paraId="584D8046" w14:textId="77777777" w:rsidR="004471A9" w:rsidRPr="004471A9" w:rsidRDefault="004471A9" w:rsidP="004471A9">
            <w:r w:rsidRPr="004471A9">
              <w:t>2</w:t>
            </w:r>
          </w:p>
        </w:tc>
        <w:tc>
          <w:tcPr>
            <w:tcW w:w="0" w:type="auto"/>
            <w:vAlign w:val="center"/>
            <w:hideMark/>
          </w:tcPr>
          <w:p w14:paraId="303EE14F" w14:textId="77777777" w:rsidR="004471A9" w:rsidRPr="004471A9" w:rsidRDefault="004471A9" w:rsidP="004471A9">
            <w:r w:rsidRPr="004471A9">
              <w:t>131.22</w:t>
            </w:r>
          </w:p>
        </w:tc>
        <w:tc>
          <w:tcPr>
            <w:tcW w:w="0" w:type="auto"/>
            <w:vAlign w:val="center"/>
            <w:hideMark/>
          </w:tcPr>
          <w:p w14:paraId="77567268" w14:textId="77777777" w:rsidR="004471A9" w:rsidRPr="004471A9" w:rsidRDefault="004471A9" w:rsidP="004471A9">
            <w:r w:rsidRPr="004471A9">
              <w:t>26.23</w:t>
            </w:r>
          </w:p>
        </w:tc>
        <w:tc>
          <w:tcPr>
            <w:tcW w:w="0" w:type="auto"/>
            <w:vAlign w:val="center"/>
            <w:hideMark/>
          </w:tcPr>
          <w:p w14:paraId="4A6FF066" w14:textId="77777777" w:rsidR="004471A9" w:rsidRPr="004471A9" w:rsidRDefault="004471A9" w:rsidP="004471A9">
            <w:r w:rsidRPr="004471A9">
              <w:t>0.13</w:t>
            </w:r>
          </w:p>
        </w:tc>
        <w:tc>
          <w:tcPr>
            <w:tcW w:w="0" w:type="auto"/>
            <w:vAlign w:val="center"/>
            <w:hideMark/>
          </w:tcPr>
          <w:p w14:paraId="43665332" w14:textId="77777777" w:rsidR="004471A9" w:rsidRPr="004471A9" w:rsidRDefault="004471A9" w:rsidP="004471A9">
            <w:r w:rsidRPr="004471A9">
              <w:t>0.00</w:t>
            </w:r>
          </w:p>
        </w:tc>
      </w:tr>
    </w:tbl>
    <w:p w14:paraId="57535B3C" w14:textId="77777777" w:rsidR="004471A9" w:rsidRPr="004471A9" w:rsidRDefault="004471A9" w:rsidP="004471A9">
      <w:pPr>
        <w:rPr>
          <w:b/>
          <w:bCs/>
        </w:rPr>
      </w:pPr>
      <w:r w:rsidRPr="004471A9">
        <w:rPr>
          <w:b/>
          <w:bCs/>
        </w:rPr>
        <w:t>Interpretation</w:t>
      </w:r>
    </w:p>
    <w:p w14:paraId="33E002E3" w14:textId="77777777" w:rsidR="004471A9" w:rsidRPr="004471A9" w:rsidRDefault="004471A9" w:rsidP="004471A9">
      <w:pPr>
        <w:numPr>
          <w:ilvl w:val="0"/>
          <w:numId w:val="1"/>
        </w:numPr>
      </w:pPr>
      <w:r w:rsidRPr="004471A9">
        <w:rPr>
          <w:b/>
          <w:bCs/>
        </w:rPr>
        <w:t>Cluster 0</w:t>
      </w:r>
      <w:r w:rsidRPr="004471A9">
        <w:t xml:space="preserve"> represents normal transactions: </w:t>
      </w:r>
    </w:p>
    <w:p w14:paraId="33DB7C22" w14:textId="77777777" w:rsidR="004471A9" w:rsidRPr="004471A9" w:rsidRDefault="004471A9" w:rsidP="004471A9">
      <w:pPr>
        <w:numPr>
          <w:ilvl w:val="1"/>
          <w:numId w:val="1"/>
        </w:numPr>
      </w:pPr>
      <w:r w:rsidRPr="004471A9">
        <w:t xml:space="preserve">moderate transaction amounts, </w:t>
      </w:r>
    </w:p>
    <w:p w14:paraId="0635EAA3" w14:textId="77777777" w:rsidR="004471A9" w:rsidRPr="004471A9" w:rsidRDefault="004471A9" w:rsidP="004471A9">
      <w:pPr>
        <w:numPr>
          <w:ilvl w:val="1"/>
          <w:numId w:val="1"/>
        </w:numPr>
      </w:pPr>
      <w:r w:rsidRPr="004471A9">
        <w:t xml:space="preserve">low time gaps, </w:t>
      </w:r>
    </w:p>
    <w:p w14:paraId="5D77313A" w14:textId="77777777" w:rsidR="004471A9" w:rsidRPr="004471A9" w:rsidRDefault="004471A9" w:rsidP="004471A9">
      <w:pPr>
        <w:numPr>
          <w:ilvl w:val="1"/>
          <w:numId w:val="1"/>
        </w:numPr>
      </w:pPr>
      <w:r w:rsidRPr="004471A9">
        <w:t xml:space="preserve">zero device risk, </w:t>
      </w:r>
    </w:p>
    <w:p w14:paraId="40A858E2" w14:textId="77777777" w:rsidR="004471A9" w:rsidRPr="004471A9" w:rsidRDefault="004471A9" w:rsidP="004471A9">
      <w:pPr>
        <w:numPr>
          <w:ilvl w:val="1"/>
          <w:numId w:val="1"/>
        </w:numPr>
      </w:pPr>
      <w:proofErr w:type="gramStart"/>
      <w:r w:rsidRPr="004471A9">
        <w:lastRenderedPageBreak/>
        <w:t>no</w:t>
      </w:r>
      <w:proofErr w:type="gramEnd"/>
      <w:r w:rsidRPr="004471A9">
        <w:t xml:space="preserve"> fraud cases </w:t>
      </w:r>
      <w:proofErr w:type="gramStart"/>
      <w:r w:rsidRPr="004471A9">
        <w:t>detected</w:t>
      </w:r>
      <w:proofErr w:type="gramEnd"/>
      <w:r w:rsidRPr="004471A9">
        <w:t xml:space="preserve">. </w:t>
      </w:r>
    </w:p>
    <w:p w14:paraId="1566B5A3" w14:textId="77777777" w:rsidR="004471A9" w:rsidRPr="004471A9" w:rsidRDefault="004471A9" w:rsidP="004471A9">
      <w:pPr>
        <w:numPr>
          <w:ilvl w:val="0"/>
          <w:numId w:val="1"/>
        </w:numPr>
      </w:pPr>
      <w:r w:rsidRPr="004471A9">
        <w:rPr>
          <w:b/>
          <w:bCs/>
        </w:rPr>
        <w:t>Cluster 1</w:t>
      </w:r>
      <w:r w:rsidRPr="004471A9">
        <w:t xml:space="preserve"> appears to be the most suspicious cluster: </w:t>
      </w:r>
    </w:p>
    <w:p w14:paraId="2052F865" w14:textId="77777777" w:rsidR="004471A9" w:rsidRPr="004471A9" w:rsidRDefault="004471A9" w:rsidP="004471A9">
      <w:pPr>
        <w:numPr>
          <w:ilvl w:val="1"/>
          <w:numId w:val="1"/>
        </w:numPr>
      </w:pPr>
      <w:r w:rsidRPr="004471A9">
        <w:t xml:space="preserve">high device risk score of 1.00, </w:t>
      </w:r>
    </w:p>
    <w:p w14:paraId="2A100DCA" w14:textId="77777777" w:rsidR="004471A9" w:rsidRPr="004471A9" w:rsidRDefault="004471A9" w:rsidP="004471A9">
      <w:pPr>
        <w:numPr>
          <w:ilvl w:val="1"/>
          <w:numId w:val="1"/>
        </w:numPr>
      </w:pPr>
      <w:r w:rsidRPr="004471A9">
        <w:t xml:space="preserve">fraud rate of approximately 10%. </w:t>
      </w:r>
    </w:p>
    <w:p w14:paraId="44EDC2B8" w14:textId="77777777" w:rsidR="004471A9" w:rsidRPr="004471A9" w:rsidRDefault="004471A9" w:rsidP="004471A9">
      <w:pPr>
        <w:numPr>
          <w:ilvl w:val="1"/>
          <w:numId w:val="1"/>
        </w:numPr>
      </w:pPr>
      <w:r w:rsidRPr="004471A9">
        <w:t xml:space="preserve">This indicates that risky devices strongly contribute to fraudulent activity. </w:t>
      </w:r>
    </w:p>
    <w:p w14:paraId="7053D97E" w14:textId="77777777" w:rsidR="004471A9" w:rsidRPr="004471A9" w:rsidRDefault="004471A9" w:rsidP="004471A9">
      <w:pPr>
        <w:numPr>
          <w:ilvl w:val="0"/>
          <w:numId w:val="1"/>
        </w:numPr>
      </w:pPr>
      <w:r w:rsidRPr="004471A9">
        <w:rPr>
          <w:b/>
          <w:bCs/>
        </w:rPr>
        <w:t>Cluster 2</w:t>
      </w:r>
      <w:r w:rsidRPr="004471A9">
        <w:t xml:space="preserve"> contains transactions with: </w:t>
      </w:r>
    </w:p>
    <w:p w14:paraId="5BCBB002" w14:textId="77777777" w:rsidR="004471A9" w:rsidRPr="004471A9" w:rsidRDefault="004471A9" w:rsidP="004471A9">
      <w:pPr>
        <w:numPr>
          <w:ilvl w:val="1"/>
          <w:numId w:val="1"/>
        </w:numPr>
      </w:pPr>
      <w:r w:rsidRPr="004471A9">
        <w:t xml:space="preserve">very high time gaps, </w:t>
      </w:r>
    </w:p>
    <w:p w14:paraId="302C12AC" w14:textId="77777777" w:rsidR="004471A9" w:rsidRPr="004471A9" w:rsidRDefault="004471A9" w:rsidP="004471A9">
      <w:pPr>
        <w:numPr>
          <w:ilvl w:val="1"/>
          <w:numId w:val="1"/>
        </w:numPr>
      </w:pPr>
      <w:r w:rsidRPr="004471A9">
        <w:t xml:space="preserve">lower transaction amounts, </w:t>
      </w:r>
    </w:p>
    <w:p w14:paraId="25D51113" w14:textId="77777777" w:rsidR="004471A9" w:rsidRPr="004471A9" w:rsidRDefault="004471A9" w:rsidP="004471A9">
      <w:pPr>
        <w:numPr>
          <w:ilvl w:val="1"/>
          <w:numId w:val="1"/>
        </w:numPr>
      </w:pPr>
      <w:r w:rsidRPr="004471A9">
        <w:t xml:space="preserve">minimal fraud occurrence. </w:t>
      </w:r>
    </w:p>
    <w:p w14:paraId="79FCCF67" w14:textId="77777777" w:rsidR="004471A9" w:rsidRPr="004471A9" w:rsidRDefault="004471A9" w:rsidP="004471A9">
      <w:pPr>
        <w:numPr>
          <w:ilvl w:val="1"/>
          <w:numId w:val="1"/>
        </w:numPr>
      </w:pPr>
      <w:r w:rsidRPr="004471A9">
        <w:t xml:space="preserve">These transactions may represent infrequent but legitimate customer behavior. </w:t>
      </w:r>
    </w:p>
    <w:p w14:paraId="48547454" w14:textId="6C1C32A7" w:rsidR="004471A9" w:rsidRPr="004471A9" w:rsidRDefault="004471A9" w:rsidP="004471A9">
      <w:r w:rsidRPr="004471A9">
        <w:t>The clustering analysis successfully isolated suspicious transaction patterns without directly using fraud labels.</w:t>
      </w:r>
      <w:r>
        <w:rPr>
          <w:noProof/>
        </w:rPr>
        <w:drawing>
          <wp:inline distT="0" distB="0" distL="0" distR="0" wp14:anchorId="0BFEB204" wp14:editId="37239BC9">
            <wp:extent cx="5943600" cy="4327525"/>
            <wp:effectExtent l="0" t="0" r="0" b="0"/>
            <wp:docPr id="84434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46641" name=""/>
                    <pic:cNvPicPr/>
                  </pic:nvPicPr>
                  <pic:blipFill>
                    <a:blip r:embed="rId5"/>
                    <a:stretch>
                      <a:fillRect/>
                    </a:stretch>
                  </pic:blipFill>
                  <pic:spPr>
                    <a:xfrm>
                      <a:off x="0" y="0"/>
                      <a:ext cx="5943600" cy="4327525"/>
                    </a:xfrm>
                    <a:prstGeom prst="rect">
                      <a:avLst/>
                    </a:prstGeom>
                  </pic:spPr>
                </pic:pic>
              </a:graphicData>
            </a:graphic>
          </wp:inline>
        </w:drawing>
      </w:r>
    </w:p>
    <w:p w14:paraId="0B5B52E4" w14:textId="77777777" w:rsidR="004471A9" w:rsidRPr="004471A9" w:rsidRDefault="004471A9" w:rsidP="004471A9">
      <w:r w:rsidRPr="004471A9">
        <w:lastRenderedPageBreak/>
        <w:pict w14:anchorId="7333BC37">
          <v:rect id="_x0000_i1062" style="width:0;height:1.5pt" o:hralign="center" o:hrstd="t" o:hr="t" fillcolor="#a0a0a0" stroked="f"/>
        </w:pict>
      </w:r>
    </w:p>
    <w:p w14:paraId="4987BE2F" w14:textId="77777777" w:rsidR="004471A9" w:rsidRPr="004471A9" w:rsidRDefault="004471A9" w:rsidP="004471A9">
      <w:pPr>
        <w:rPr>
          <w:b/>
          <w:bCs/>
        </w:rPr>
      </w:pPr>
      <w:r w:rsidRPr="004471A9">
        <w:rPr>
          <w:b/>
          <w:bCs/>
        </w:rPr>
        <w:t>2. Decision Tree Interpretation</w:t>
      </w:r>
    </w:p>
    <w:p w14:paraId="7797E43E" w14:textId="77777777" w:rsidR="004471A9" w:rsidRPr="004471A9" w:rsidRDefault="004471A9" w:rsidP="004471A9">
      <w:r w:rsidRPr="004471A9">
        <w:t>The Decision Tree model was used to explain cluster behavior and identify the most influential fraud-related features.</w:t>
      </w:r>
    </w:p>
    <w:p w14:paraId="191C1031" w14:textId="77777777" w:rsidR="004471A9" w:rsidRPr="004471A9" w:rsidRDefault="004471A9" w:rsidP="004471A9">
      <w:pPr>
        <w:rPr>
          <w:b/>
          <w:bCs/>
        </w:rPr>
      </w:pPr>
      <w:r w:rsidRPr="004471A9">
        <w:rPr>
          <w:b/>
          <w:bCs/>
        </w:rPr>
        <w:t>Model Accuracy</w:t>
      </w:r>
    </w:p>
    <w:p w14:paraId="64A5F068" w14:textId="77777777" w:rsidR="004471A9" w:rsidRPr="004471A9" w:rsidRDefault="004471A9" w:rsidP="004471A9">
      <w:r w:rsidRPr="004471A9">
        <w:t>Decision Tree Accuracy = 98.47%</w:t>
      </w:r>
    </w:p>
    <w:p w14:paraId="4D049FFF" w14:textId="77777777" w:rsidR="004471A9" w:rsidRPr="004471A9" w:rsidRDefault="004471A9" w:rsidP="004471A9">
      <w:r w:rsidRPr="004471A9">
        <w:t>This very high accuracy indicates that the model effectively learned the behavioral patterns that distinguish transaction clusters.</w:t>
      </w:r>
    </w:p>
    <w:p w14:paraId="457AC7C9" w14:textId="77777777" w:rsidR="004471A9" w:rsidRPr="004471A9" w:rsidRDefault="004471A9" w:rsidP="004471A9">
      <w:pPr>
        <w:rPr>
          <w:b/>
          <w:bCs/>
        </w:rPr>
      </w:pPr>
      <w:r w:rsidRPr="004471A9">
        <w:rPr>
          <w:b/>
          <w:bCs/>
        </w:rPr>
        <w:t>Classification Performance</w:t>
      </w:r>
    </w:p>
    <w:p w14:paraId="124F552C" w14:textId="77777777" w:rsidR="004471A9" w:rsidRPr="004471A9" w:rsidRDefault="004471A9" w:rsidP="004471A9">
      <w:r w:rsidRPr="004471A9">
        <w:t>The precision, recall, and F1-scores are all above 0.94 for every cluster, demonstrating excellent classification capability.</w:t>
      </w:r>
    </w:p>
    <w:p w14:paraId="088322B9" w14:textId="77777777" w:rsidR="004471A9" w:rsidRPr="004471A9" w:rsidRDefault="004471A9" w:rsidP="004471A9">
      <w:pPr>
        <w:rPr>
          <w:b/>
          <w:bCs/>
        </w:rPr>
      </w:pPr>
      <w:r w:rsidRPr="004471A9">
        <w:rPr>
          <w:b/>
          <w:bCs/>
        </w:rPr>
        <w:t>Interpretation</w:t>
      </w:r>
    </w:p>
    <w:p w14:paraId="29D7CD5A" w14:textId="77777777" w:rsidR="004471A9" w:rsidRPr="004471A9" w:rsidRDefault="004471A9" w:rsidP="004471A9">
      <w:pPr>
        <w:numPr>
          <w:ilvl w:val="0"/>
          <w:numId w:val="2"/>
        </w:numPr>
      </w:pPr>
      <w:r w:rsidRPr="004471A9">
        <w:t xml:space="preserve">Cluster 0 and Cluster 1 were identified with extremely high precision and recall. </w:t>
      </w:r>
    </w:p>
    <w:p w14:paraId="56EDCDBC" w14:textId="77777777" w:rsidR="004471A9" w:rsidRPr="004471A9" w:rsidRDefault="004471A9" w:rsidP="004471A9">
      <w:pPr>
        <w:numPr>
          <w:ilvl w:val="0"/>
          <w:numId w:val="2"/>
        </w:numPr>
      </w:pPr>
      <w:r w:rsidRPr="004471A9">
        <w:t xml:space="preserve">Cluster 2 had slightly lower recall (94%), indicating a few misclassifications due to overlapping transaction behavior. </w:t>
      </w:r>
    </w:p>
    <w:p w14:paraId="7BFA8F8B" w14:textId="77777777" w:rsidR="004471A9" w:rsidRPr="004471A9" w:rsidRDefault="004471A9" w:rsidP="004471A9">
      <w:pPr>
        <w:rPr>
          <w:b/>
          <w:bCs/>
        </w:rPr>
      </w:pPr>
      <w:r w:rsidRPr="004471A9">
        <w:rPr>
          <w:b/>
          <w:bCs/>
        </w:rPr>
        <w:t>Feature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348"/>
      </w:tblGrid>
      <w:tr w:rsidR="004471A9" w:rsidRPr="004471A9" w14:paraId="35898B90" w14:textId="77777777">
        <w:trPr>
          <w:tblHeader/>
          <w:tblCellSpacing w:w="15" w:type="dxa"/>
        </w:trPr>
        <w:tc>
          <w:tcPr>
            <w:tcW w:w="0" w:type="auto"/>
            <w:vAlign w:val="center"/>
            <w:hideMark/>
          </w:tcPr>
          <w:p w14:paraId="5661B710" w14:textId="77777777" w:rsidR="004471A9" w:rsidRPr="004471A9" w:rsidRDefault="004471A9" w:rsidP="004471A9">
            <w:pPr>
              <w:rPr>
                <w:b/>
                <w:bCs/>
              </w:rPr>
            </w:pPr>
            <w:r w:rsidRPr="004471A9">
              <w:rPr>
                <w:b/>
                <w:bCs/>
              </w:rPr>
              <w:t>Feature</w:t>
            </w:r>
          </w:p>
        </w:tc>
        <w:tc>
          <w:tcPr>
            <w:tcW w:w="0" w:type="auto"/>
            <w:vAlign w:val="center"/>
            <w:hideMark/>
          </w:tcPr>
          <w:p w14:paraId="7DB8CC7B" w14:textId="77777777" w:rsidR="004471A9" w:rsidRPr="004471A9" w:rsidRDefault="004471A9" w:rsidP="004471A9">
            <w:pPr>
              <w:rPr>
                <w:b/>
                <w:bCs/>
              </w:rPr>
            </w:pPr>
            <w:r w:rsidRPr="004471A9">
              <w:rPr>
                <w:b/>
                <w:bCs/>
              </w:rPr>
              <w:t>Importance</w:t>
            </w:r>
          </w:p>
        </w:tc>
      </w:tr>
      <w:tr w:rsidR="004471A9" w:rsidRPr="004471A9" w14:paraId="11261C03" w14:textId="77777777">
        <w:trPr>
          <w:tblCellSpacing w:w="15" w:type="dxa"/>
        </w:trPr>
        <w:tc>
          <w:tcPr>
            <w:tcW w:w="0" w:type="auto"/>
            <w:vAlign w:val="center"/>
            <w:hideMark/>
          </w:tcPr>
          <w:p w14:paraId="78BBD6F8" w14:textId="77777777" w:rsidR="004471A9" w:rsidRPr="004471A9" w:rsidRDefault="004471A9" w:rsidP="004471A9">
            <w:proofErr w:type="spellStart"/>
            <w:r w:rsidRPr="004471A9">
              <w:t>device_risk</w:t>
            </w:r>
            <w:proofErr w:type="spellEnd"/>
          </w:p>
        </w:tc>
        <w:tc>
          <w:tcPr>
            <w:tcW w:w="0" w:type="auto"/>
            <w:vAlign w:val="center"/>
            <w:hideMark/>
          </w:tcPr>
          <w:p w14:paraId="5932E91E" w14:textId="77777777" w:rsidR="004471A9" w:rsidRPr="004471A9" w:rsidRDefault="004471A9" w:rsidP="004471A9">
            <w:r w:rsidRPr="004471A9">
              <w:t>0.497</w:t>
            </w:r>
          </w:p>
        </w:tc>
      </w:tr>
      <w:tr w:rsidR="004471A9" w:rsidRPr="004471A9" w14:paraId="0D5C6A4A" w14:textId="77777777">
        <w:trPr>
          <w:tblCellSpacing w:w="15" w:type="dxa"/>
        </w:trPr>
        <w:tc>
          <w:tcPr>
            <w:tcW w:w="0" w:type="auto"/>
            <w:vAlign w:val="center"/>
            <w:hideMark/>
          </w:tcPr>
          <w:p w14:paraId="7E0D5915" w14:textId="77777777" w:rsidR="004471A9" w:rsidRPr="004471A9" w:rsidRDefault="004471A9" w:rsidP="004471A9">
            <w:proofErr w:type="spellStart"/>
            <w:r w:rsidRPr="004471A9">
              <w:t>time_gap</w:t>
            </w:r>
            <w:proofErr w:type="spellEnd"/>
          </w:p>
        </w:tc>
        <w:tc>
          <w:tcPr>
            <w:tcW w:w="0" w:type="auto"/>
            <w:vAlign w:val="center"/>
            <w:hideMark/>
          </w:tcPr>
          <w:p w14:paraId="611F6B18" w14:textId="77777777" w:rsidR="004471A9" w:rsidRPr="004471A9" w:rsidRDefault="004471A9" w:rsidP="004471A9">
            <w:r w:rsidRPr="004471A9">
              <w:t>0.396</w:t>
            </w:r>
          </w:p>
        </w:tc>
      </w:tr>
      <w:tr w:rsidR="004471A9" w:rsidRPr="004471A9" w14:paraId="65EEEE4E" w14:textId="77777777">
        <w:trPr>
          <w:tblCellSpacing w:w="15" w:type="dxa"/>
        </w:trPr>
        <w:tc>
          <w:tcPr>
            <w:tcW w:w="0" w:type="auto"/>
            <w:vAlign w:val="center"/>
            <w:hideMark/>
          </w:tcPr>
          <w:p w14:paraId="2D6641F2" w14:textId="77777777" w:rsidR="004471A9" w:rsidRPr="004471A9" w:rsidRDefault="004471A9" w:rsidP="004471A9">
            <w:r w:rsidRPr="004471A9">
              <w:t>amount</w:t>
            </w:r>
          </w:p>
        </w:tc>
        <w:tc>
          <w:tcPr>
            <w:tcW w:w="0" w:type="auto"/>
            <w:vAlign w:val="center"/>
            <w:hideMark/>
          </w:tcPr>
          <w:p w14:paraId="46FCA912" w14:textId="77777777" w:rsidR="004471A9" w:rsidRPr="004471A9" w:rsidRDefault="004471A9" w:rsidP="004471A9">
            <w:r w:rsidRPr="004471A9">
              <w:t>0.105</w:t>
            </w:r>
          </w:p>
        </w:tc>
      </w:tr>
    </w:tbl>
    <w:p w14:paraId="1A390D37" w14:textId="77777777" w:rsidR="004471A9" w:rsidRPr="004471A9" w:rsidRDefault="004471A9" w:rsidP="004471A9">
      <w:pPr>
        <w:rPr>
          <w:b/>
          <w:bCs/>
        </w:rPr>
      </w:pPr>
      <w:r w:rsidRPr="004471A9">
        <w:rPr>
          <w:b/>
          <w:bCs/>
        </w:rPr>
        <w:t>Interpretation</w:t>
      </w:r>
    </w:p>
    <w:p w14:paraId="19BCB985" w14:textId="77777777" w:rsidR="004471A9" w:rsidRPr="004471A9" w:rsidRDefault="004471A9" w:rsidP="004471A9">
      <w:r w:rsidRPr="004471A9">
        <w:t>The Decision Tree identified:</w:t>
      </w:r>
    </w:p>
    <w:p w14:paraId="7825E22E" w14:textId="77777777" w:rsidR="004471A9" w:rsidRPr="004471A9" w:rsidRDefault="004471A9" w:rsidP="004471A9">
      <w:pPr>
        <w:numPr>
          <w:ilvl w:val="0"/>
          <w:numId w:val="3"/>
        </w:numPr>
      </w:pPr>
      <w:r w:rsidRPr="004471A9">
        <w:rPr>
          <w:b/>
          <w:bCs/>
        </w:rPr>
        <w:t>Device Risk</w:t>
      </w:r>
      <w:r w:rsidRPr="004471A9">
        <w:t xml:space="preserve"> </w:t>
      </w:r>
      <w:proofErr w:type="gramStart"/>
      <w:r w:rsidRPr="004471A9">
        <w:t>as</w:t>
      </w:r>
      <w:proofErr w:type="gramEnd"/>
      <w:r w:rsidRPr="004471A9">
        <w:t xml:space="preserve"> the strongest fraud indicator. </w:t>
      </w:r>
    </w:p>
    <w:p w14:paraId="6062E7C2" w14:textId="77777777" w:rsidR="004471A9" w:rsidRPr="004471A9" w:rsidRDefault="004471A9" w:rsidP="004471A9">
      <w:pPr>
        <w:numPr>
          <w:ilvl w:val="1"/>
          <w:numId w:val="3"/>
        </w:numPr>
      </w:pPr>
      <w:r w:rsidRPr="004471A9">
        <w:t xml:space="preserve">Nearly 50% contribution to classification. </w:t>
      </w:r>
    </w:p>
    <w:p w14:paraId="4D61F0CA" w14:textId="77777777" w:rsidR="004471A9" w:rsidRPr="004471A9" w:rsidRDefault="004471A9" w:rsidP="004471A9">
      <w:pPr>
        <w:numPr>
          <w:ilvl w:val="1"/>
          <w:numId w:val="3"/>
        </w:numPr>
      </w:pPr>
      <w:r w:rsidRPr="004471A9">
        <w:t xml:space="preserve">High-risk devices are strongly associated with suspicious activity. </w:t>
      </w:r>
    </w:p>
    <w:p w14:paraId="415F6421" w14:textId="77777777" w:rsidR="004471A9" w:rsidRPr="004471A9" w:rsidRDefault="004471A9" w:rsidP="004471A9">
      <w:pPr>
        <w:numPr>
          <w:ilvl w:val="0"/>
          <w:numId w:val="3"/>
        </w:numPr>
      </w:pPr>
      <w:r w:rsidRPr="004471A9">
        <w:rPr>
          <w:b/>
          <w:bCs/>
        </w:rPr>
        <w:t>Time Gap</w:t>
      </w:r>
      <w:r w:rsidRPr="004471A9">
        <w:t xml:space="preserve"> as the second most important feature. </w:t>
      </w:r>
    </w:p>
    <w:p w14:paraId="03910B4D" w14:textId="77777777" w:rsidR="004471A9" w:rsidRPr="004471A9" w:rsidRDefault="004471A9" w:rsidP="004471A9">
      <w:pPr>
        <w:numPr>
          <w:ilvl w:val="1"/>
          <w:numId w:val="3"/>
        </w:numPr>
      </w:pPr>
      <w:r w:rsidRPr="004471A9">
        <w:t xml:space="preserve">Irregular timing between transactions may indicate abnormal user behavior. </w:t>
      </w:r>
    </w:p>
    <w:p w14:paraId="6E6B3D1F" w14:textId="77777777" w:rsidR="004471A9" w:rsidRPr="004471A9" w:rsidRDefault="004471A9" w:rsidP="004471A9">
      <w:pPr>
        <w:numPr>
          <w:ilvl w:val="0"/>
          <w:numId w:val="3"/>
        </w:numPr>
      </w:pPr>
      <w:r w:rsidRPr="004471A9">
        <w:rPr>
          <w:b/>
          <w:bCs/>
        </w:rPr>
        <w:lastRenderedPageBreak/>
        <w:t>Transaction Amount</w:t>
      </w:r>
      <w:r w:rsidRPr="004471A9">
        <w:t xml:space="preserve"> had lower importance. </w:t>
      </w:r>
    </w:p>
    <w:p w14:paraId="2314B84A" w14:textId="77777777" w:rsidR="004471A9" w:rsidRPr="004471A9" w:rsidRDefault="004471A9" w:rsidP="004471A9">
      <w:pPr>
        <w:numPr>
          <w:ilvl w:val="1"/>
          <w:numId w:val="3"/>
        </w:numPr>
      </w:pPr>
      <w:r w:rsidRPr="004471A9">
        <w:t xml:space="preserve">This suggests fraud detection in this dataset depends more on behavioral risk patterns than transaction value alone. </w:t>
      </w:r>
    </w:p>
    <w:p w14:paraId="6CEEA341" w14:textId="77777777" w:rsidR="004471A9" w:rsidRDefault="004471A9" w:rsidP="004471A9">
      <w:r w:rsidRPr="004471A9">
        <w:t>The decision tree provides strong interpretability, helping financial institutions understand why transactions are classified as suspicious.</w:t>
      </w:r>
    </w:p>
    <w:p w14:paraId="1A6355A1" w14:textId="06125C1E" w:rsidR="004471A9" w:rsidRPr="004471A9" w:rsidRDefault="004471A9" w:rsidP="004471A9">
      <w:r>
        <w:rPr>
          <w:noProof/>
        </w:rPr>
        <w:drawing>
          <wp:inline distT="0" distB="0" distL="0" distR="0" wp14:anchorId="096491DD" wp14:editId="17EFE58C">
            <wp:extent cx="5943600" cy="3069590"/>
            <wp:effectExtent l="0" t="0" r="0" b="0"/>
            <wp:docPr id="201351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13344" name=""/>
                    <pic:cNvPicPr/>
                  </pic:nvPicPr>
                  <pic:blipFill>
                    <a:blip r:embed="rId6"/>
                    <a:stretch>
                      <a:fillRect/>
                    </a:stretch>
                  </pic:blipFill>
                  <pic:spPr>
                    <a:xfrm>
                      <a:off x="0" y="0"/>
                      <a:ext cx="5943600" cy="3069590"/>
                    </a:xfrm>
                    <a:prstGeom prst="rect">
                      <a:avLst/>
                    </a:prstGeom>
                  </pic:spPr>
                </pic:pic>
              </a:graphicData>
            </a:graphic>
          </wp:inline>
        </w:drawing>
      </w:r>
    </w:p>
    <w:p w14:paraId="19F9F38B" w14:textId="77777777" w:rsidR="004471A9" w:rsidRPr="004471A9" w:rsidRDefault="004471A9" w:rsidP="004471A9">
      <w:r w:rsidRPr="004471A9">
        <w:pict w14:anchorId="22C88A56">
          <v:rect id="_x0000_i1063" style="width:0;height:1.5pt" o:hralign="center" o:hrstd="t" o:hr="t" fillcolor="#a0a0a0" stroked="f"/>
        </w:pict>
      </w:r>
    </w:p>
    <w:p w14:paraId="2500E9F3" w14:textId="77777777" w:rsidR="004471A9" w:rsidRPr="004471A9" w:rsidRDefault="004471A9" w:rsidP="004471A9">
      <w:pPr>
        <w:rPr>
          <w:b/>
          <w:bCs/>
        </w:rPr>
      </w:pPr>
      <w:r w:rsidRPr="004471A9">
        <w:rPr>
          <w:b/>
          <w:bCs/>
        </w:rPr>
        <w:t>3. Naive Bayes Interpretation</w:t>
      </w:r>
    </w:p>
    <w:p w14:paraId="2F1BC993" w14:textId="77777777" w:rsidR="004471A9" w:rsidRPr="004471A9" w:rsidRDefault="004471A9" w:rsidP="004471A9">
      <w:r w:rsidRPr="004471A9">
        <w:t>The Gaussian Naive Bayes model was used to predict fraud likelihood based on transaction characteristics.</w:t>
      </w:r>
    </w:p>
    <w:p w14:paraId="5810CC04" w14:textId="77777777" w:rsidR="004471A9" w:rsidRPr="004471A9" w:rsidRDefault="004471A9" w:rsidP="004471A9">
      <w:pPr>
        <w:rPr>
          <w:b/>
          <w:bCs/>
        </w:rPr>
      </w:pPr>
      <w:r w:rsidRPr="004471A9">
        <w:rPr>
          <w:b/>
          <w:bCs/>
        </w:rPr>
        <w:t>Model Accuracy</w:t>
      </w:r>
    </w:p>
    <w:p w14:paraId="176F9776" w14:textId="77777777" w:rsidR="004471A9" w:rsidRPr="004471A9" w:rsidRDefault="004471A9" w:rsidP="004471A9">
      <w:r w:rsidRPr="004471A9">
        <w:t>Naive Bayes Accuracy = 89.13%</w:t>
      </w:r>
    </w:p>
    <w:p w14:paraId="2F1253D3" w14:textId="77777777" w:rsidR="004471A9" w:rsidRPr="004471A9" w:rsidRDefault="004471A9" w:rsidP="004471A9">
      <w:r w:rsidRPr="004471A9">
        <w:t>The model achieved good overall accuracy for fraud prediction.</w:t>
      </w:r>
    </w:p>
    <w:p w14:paraId="6D2683D7" w14:textId="77777777" w:rsidR="004471A9" w:rsidRPr="004471A9" w:rsidRDefault="004471A9" w:rsidP="004471A9">
      <w:r w:rsidRPr="004471A9">
        <w:pict w14:anchorId="026FBE91">
          <v:rect id="_x0000_i1064" style="width:0;height:1.5pt" o:hralign="center" o:hrstd="t" o:hr="t" fillcolor="#a0a0a0" stroked="f"/>
        </w:pict>
      </w:r>
    </w:p>
    <w:p w14:paraId="799CC62A" w14:textId="77777777" w:rsidR="004471A9" w:rsidRPr="004471A9" w:rsidRDefault="004471A9" w:rsidP="004471A9">
      <w:pPr>
        <w:rPr>
          <w:b/>
          <w:bCs/>
        </w:rPr>
      </w:pPr>
      <w:r w:rsidRPr="004471A9">
        <w:rPr>
          <w:b/>
          <w:bCs/>
        </w:rPr>
        <w:t>Confusion Matrix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982"/>
        <w:gridCol w:w="697"/>
      </w:tblGrid>
      <w:tr w:rsidR="004471A9" w:rsidRPr="004471A9" w14:paraId="430E6E45" w14:textId="77777777">
        <w:trPr>
          <w:tblHeader/>
          <w:tblCellSpacing w:w="15" w:type="dxa"/>
        </w:trPr>
        <w:tc>
          <w:tcPr>
            <w:tcW w:w="0" w:type="auto"/>
            <w:vAlign w:val="center"/>
            <w:hideMark/>
          </w:tcPr>
          <w:p w14:paraId="0E6B2B3A" w14:textId="77777777" w:rsidR="004471A9" w:rsidRPr="004471A9" w:rsidRDefault="004471A9" w:rsidP="004471A9">
            <w:pPr>
              <w:rPr>
                <w:b/>
                <w:bCs/>
              </w:rPr>
            </w:pPr>
            <w:proofErr w:type="gramStart"/>
            <w:r w:rsidRPr="004471A9">
              <w:rPr>
                <w:b/>
                <w:bCs/>
              </w:rPr>
              <w:t>Actual</w:t>
            </w:r>
            <w:proofErr w:type="gramEnd"/>
            <w:r w:rsidRPr="004471A9">
              <w:rPr>
                <w:b/>
                <w:bCs/>
              </w:rPr>
              <w:t xml:space="preserve"> / Predicted</w:t>
            </w:r>
          </w:p>
        </w:tc>
        <w:tc>
          <w:tcPr>
            <w:tcW w:w="0" w:type="auto"/>
            <w:vAlign w:val="center"/>
            <w:hideMark/>
          </w:tcPr>
          <w:p w14:paraId="40660E30" w14:textId="77777777" w:rsidR="004471A9" w:rsidRPr="004471A9" w:rsidRDefault="004471A9" w:rsidP="004471A9">
            <w:pPr>
              <w:rPr>
                <w:b/>
                <w:bCs/>
              </w:rPr>
            </w:pPr>
            <w:r w:rsidRPr="004471A9">
              <w:rPr>
                <w:b/>
                <w:bCs/>
              </w:rPr>
              <w:t>Genuine</w:t>
            </w:r>
          </w:p>
        </w:tc>
        <w:tc>
          <w:tcPr>
            <w:tcW w:w="0" w:type="auto"/>
            <w:vAlign w:val="center"/>
            <w:hideMark/>
          </w:tcPr>
          <w:p w14:paraId="263B112B" w14:textId="77777777" w:rsidR="004471A9" w:rsidRPr="004471A9" w:rsidRDefault="004471A9" w:rsidP="004471A9">
            <w:pPr>
              <w:rPr>
                <w:b/>
                <w:bCs/>
              </w:rPr>
            </w:pPr>
            <w:r w:rsidRPr="004471A9">
              <w:rPr>
                <w:b/>
                <w:bCs/>
              </w:rPr>
              <w:t>Fraud</w:t>
            </w:r>
          </w:p>
        </w:tc>
      </w:tr>
      <w:tr w:rsidR="004471A9" w:rsidRPr="004471A9" w14:paraId="05E9B6DB" w14:textId="77777777">
        <w:trPr>
          <w:tblCellSpacing w:w="15" w:type="dxa"/>
        </w:trPr>
        <w:tc>
          <w:tcPr>
            <w:tcW w:w="0" w:type="auto"/>
            <w:vAlign w:val="center"/>
            <w:hideMark/>
          </w:tcPr>
          <w:p w14:paraId="1BA92A21" w14:textId="77777777" w:rsidR="004471A9" w:rsidRPr="004471A9" w:rsidRDefault="004471A9" w:rsidP="004471A9">
            <w:r w:rsidRPr="004471A9">
              <w:t>Genuine</w:t>
            </w:r>
          </w:p>
        </w:tc>
        <w:tc>
          <w:tcPr>
            <w:tcW w:w="0" w:type="auto"/>
            <w:vAlign w:val="center"/>
            <w:hideMark/>
          </w:tcPr>
          <w:p w14:paraId="43C1FE64" w14:textId="77777777" w:rsidR="004471A9" w:rsidRPr="004471A9" w:rsidRDefault="004471A9" w:rsidP="004471A9">
            <w:r w:rsidRPr="004471A9">
              <w:t>1313</w:t>
            </w:r>
          </w:p>
        </w:tc>
        <w:tc>
          <w:tcPr>
            <w:tcW w:w="0" w:type="auto"/>
            <w:vAlign w:val="center"/>
            <w:hideMark/>
          </w:tcPr>
          <w:p w14:paraId="04492A55" w14:textId="77777777" w:rsidR="004471A9" w:rsidRPr="004471A9" w:rsidRDefault="004471A9" w:rsidP="004471A9">
            <w:r w:rsidRPr="004471A9">
              <w:t>163</w:t>
            </w:r>
          </w:p>
        </w:tc>
      </w:tr>
      <w:tr w:rsidR="004471A9" w:rsidRPr="004471A9" w14:paraId="0976E201" w14:textId="77777777">
        <w:trPr>
          <w:tblCellSpacing w:w="15" w:type="dxa"/>
        </w:trPr>
        <w:tc>
          <w:tcPr>
            <w:tcW w:w="0" w:type="auto"/>
            <w:vAlign w:val="center"/>
            <w:hideMark/>
          </w:tcPr>
          <w:p w14:paraId="721896F8" w14:textId="77777777" w:rsidR="004471A9" w:rsidRPr="004471A9" w:rsidRDefault="004471A9" w:rsidP="004471A9">
            <w:r w:rsidRPr="004471A9">
              <w:lastRenderedPageBreak/>
              <w:t>Fraud</w:t>
            </w:r>
          </w:p>
        </w:tc>
        <w:tc>
          <w:tcPr>
            <w:tcW w:w="0" w:type="auto"/>
            <w:vAlign w:val="center"/>
            <w:hideMark/>
          </w:tcPr>
          <w:p w14:paraId="346496C4" w14:textId="77777777" w:rsidR="004471A9" w:rsidRPr="004471A9" w:rsidRDefault="004471A9" w:rsidP="004471A9">
            <w:r w:rsidRPr="004471A9">
              <w:t>0</w:t>
            </w:r>
          </w:p>
        </w:tc>
        <w:tc>
          <w:tcPr>
            <w:tcW w:w="0" w:type="auto"/>
            <w:vAlign w:val="center"/>
            <w:hideMark/>
          </w:tcPr>
          <w:p w14:paraId="11F89B9F" w14:textId="77777777" w:rsidR="004471A9" w:rsidRPr="004471A9" w:rsidRDefault="004471A9" w:rsidP="004471A9">
            <w:r w:rsidRPr="004471A9">
              <w:t>24</w:t>
            </w:r>
          </w:p>
        </w:tc>
      </w:tr>
    </w:tbl>
    <w:p w14:paraId="30C8FF87" w14:textId="77777777" w:rsidR="004471A9" w:rsidRPr="004471A9" w:rsidRDefault="004471A9" w:rsidP="004471A9">
      <w:pPr>
        <w:rPr>
          <w:b/>
          <w:bCs/>
        </w:rPr>
      </w:pPr>
      <w:r w:rsidRPr="004471A9">
        <w:rPr>
          <w:b/>
          <w:bCs/>
        </w:rPr>
        <w:t>Interpretation</w:t>
      </w:r>
    </w:p>
    <w:p w14:paraId="29FFBC9B" w14:textId="77777777" w:rsidR="004471A9" w:rsidRPr="004471A9" w:rsidRDefault="004471A9" w:rsidP="004471A9">
      <w:pPr>
        <w:numPr>
          <w:ilvl w:val="0"/>
          <w:numId w:val="4"/>
        </w:numPr>
      </w:pPr>
      <w:r w:rsidRPr="004471A9">
        <w:rPr>
          <w:b/>
          <w:bCs/>
        </w:rPr>
        <w:t>1313 genuine transactions</w:t>
      </w:r>
      <w:r w:rsidRPr="004471A9">
        <w:t xml:space="preserve"> were correctly classified. </w:t>
      </w:r>
    </w:p>
    <w:p w14:paraId="52F342A0" w14:textId="77777777" w:rsidR="004471A9" w:rsidRPr="004471A9" w:rsidRDefault="004471A9" w:rsidP="004471A9">
      <w:pPr>
        <w:numPr>
          <w:ilvl w:val="0"/>
          <w:numId w:val="4"/>
        </w:numPr>
      </w:pPr>
      <w:r w:rsidRPr="004471A9">
        <w:rPr>
          <w:b/>
          <w:bCs/>
        </w:rPr>
        <w:t>24 fraud transactions</w:t>
      </w:r>
      <w:r w:rsidRPr="004471A9">
        <w:t xml:space="preserve"> were successfully detected. </w:t>
      </w:r>
    </w:p>
    <w:p w14:paraId="594FD66E" w14:textId="77777777" w:rsidR="004471A9" w:rsidRPr="004471A9" w:rsidRDefault="004471A9" w:rsidP="004471A9">
      <w:pPr>
        <w:numPr>
          <w:ilvl w:val="0"/>
          <w:numId w:val="4"/>
        </w:numPr>
      </w:pPr>
      <w:r w:rsidRPr="004471A9">
        <w:rPr>
          <w:b/>
          <w:bCs/>
        </w:rPr>
        <w:t>163 genuine transactions</w:t>
      </w:r>
      <w:r w:rsidRPr="004471A9">
        <w:t xml:space="preserve"> were incorrectly flagged as fraud (False Positives). </w:t>
      </w:r>
    </w:p>
    <w:p w14:paraId="66E21FC9" w14:textId="77777777" w:rsidR="004471A9" w:rsidRPr="004471A9" w:rsidRDefault="004471A9" w:rsidP="004471A9">
      <w:pPr>
        <w:numPr>
          <w:ilvl w:val="0"/>
          <w:numId w:val="4"/>
        </w:numPr>
      </w:pPr>
      <w:r w:rsidRPr="004471A9">
        <w:t xml:space="preserve">No fraud cases were missed (False Negatives = 0). </w:t>
      </w:r>
    </w:p>
    <w:p w14:paraId="0BEA5C75" w14:textId="77777777" w:rsidR="004471A9" w:rsidRPr="004471A9" w:rsidRDefault="004471A9" w:rsidP="004471A9">
      <w:r w:rsidRPr="004471A9">
        <w:t>This is highly important in fraud detection because missing fraudulent transactions can lead to financial loss. The model prioritized detecting all fraud cases, even at the cost of more false alarms.</w:t>
      </w:r>
    </w:p>
    <w:p w14:paraId="38E9A056" w14:textId="77777777" w:rsidR="004471A9" w:rsidRPr="004471A9" w:rsidRDefault="004471A9" w:rsidP="004471A9">
      <w:r w:rsidRPr="004471A9">
        <w:pict w14:anchorId="13EE726E">
          <v:rect id="_x0000_i1065" style="width:0;height:1.5pt" o:hralign="center" o:hrstd="t" o:hr="t" fillcolor="#a0a0a0" stroked="f"/>
        </w:pict>
      </w:r>
    </w:p>
    <w:p w14:paraId="75B8E70B" w14:textId="77777777" w:rsidR="004471A9" w:rsidRPr="004471A9" w:rsidRDefault="004471A9" w:rsidP="004471A9">
      <w:pPr>
        <w:rPr>
          <w:b/>
          <w:bCs/>
        </w:rPr>
      </w:pPr>
      <w:r w:rsidRPr="004471A9">
        <w:rPr>
          <w:b/>
          <w:bCs/>
        </w:rPr>
        <w:t>Classification Report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364"/>
      </w:tblGrid>
      <w:tr w:rsidR="004471A9" w:rsidRPr="004471A9" w14:paraId="7A797FD8" w14:textId="77777777">
        <w:trPr>
          <w:tblHeader/>
          <w:tblCellSpacing w:w="15" w:type="dxa"/>
        </w:trPr>
        <w:tc>
          <w:tcPr>
            <w:tcW w:w="0" w:type="auto"/>
            <w:vAlign w:val="center"/>
            <w:hideMark/>
          </w:tcPr>
          <w:p w14:paraId="51848F1A" w14:textId="77777777" w:rsidR="004471A9" w:rsidRPr="004471A9" w:rsidRDefault="004471A9" w:rsidP="004471A9">
            <w:pPr>
              <w:rPr>
                <w:b/>
                <w:bCs/>
              </w:rPr>
            </w:pPr>
            <w:r w:rsidRPr="004471A9">
              <w:rPr>
                <w:b/>
                <w:bCs/>
              </w:rPr>
              <w:t>Metric</w:t>
            </w:r>
          </w:p>
        </w:tc>
        <w:tc>
          <w:tcPr>
            <w:tcW w:w="0" w:type="auto"/>
            <w:vAlign w:val="center"/>
            <w:hideMark/>
          </w:tcPr>
          <w:p w14:paraId="6572A6E5" w14:textId="77777777" w:rsidR="004471A9" w:rsidRPr="004471A9" w:rsidRDefault="004471A9" w:rsidP="004471A9">
            <w:pPr>
              <w:rPr>
                <w:b/>
                <w:bCs/>
              </w:rPr>
            </w:pPr>
            <w:r w:rsidRPr="004471A9">
              <w:rPr>
                <w:b/>
                <w:bCs/>
              </w:rPr>
              <w:t>Fraud Class</w:t>
            </w:r>
          </w:p>
        </w:tc>
      </w:tr>
      <w:tr w:rsidR="004471A9" w:rsidRPr="004471A9" w14:paraId="6ED63B14" w14:textId="77777777">
        <w:trPr>
          <w:tblCellSpacing w:w="15" w:type="dxa"/>
        </w:trPr>
        <w:tc>
          <w:tcPr>
            <w:tcW w:w="0" w:type="auto"/>
            <w:vAlign w:val="center"/>
            <w:hideMark/>
          </w:tcPr>
          <w:p w14:paraId="222A8DD0" w14:textId="77777777" w:rsidR="004471A9" w:rsidRPr="004471A9" w:rsidRDefault="004471A9" w:rsidP="004471A9">
            <w:r w:rsidRPr="004471A9">
              <w:t>Precision</w:t>
            </w:r>
          </w:p>
        </w:tc>
        <w:tc>
          <w:tcPr>
            <w:tcW w:w="0" w:type="auto"/>
            <w:vAlign w:val="center"/>
            <w:hideMark/>
          </w:tcPr>
          <w:p w14:paraId="558F2048" w14:textId="77777777" w:rsidR="004471A9" w:rsidRPr="004471A9" w:rsidRDefault="004471A9" w:rsidP="004471A9">
            <w:r w:rsidRPr="004471A9">
              <w:t>0.13</w:t>
            </w:r>
          </w:p>
        </w:tc>
      </w:tr>
      <w:tr w:rsidR="004471A9" w:rsidRPr="004471A9" w14:paraId="5C325F52" w14:textId="77777777">
        <w:trPr>
          <w:tblCellSpacing w:w="15" w:type="dxa"/>
        </w:trPr>
        <w:tc>
          <w:tcPr>
            <w:tcW w:w="0" w:type="auto"/>
            <w:vAlign w:val="center"/>
            <w:hideMark/>
          </w:tcPr>
          <w:p w14:paraId="2BA54EB3" w14:textId="77777777" w:rsidR="004471A9" w:rsidRPr="004471A9" w:rsidRDefault="004471A9" w:rsidP="004471A9">
            <w:r w:rsidRPr="004471A9">
              <w:t>Recall</w:t>
            </w:r>
          </w:p>
        </w:tc>
        <w:tc>
          <w:tcPr>
            <w:tcW w:w="0" w:type="auto"/>
            <w:vAlign w:val="center"/>
            <w:hideMark/>
          </w:tcPr>
          <w:p w14:paraId="7FC8FA2C" w14:textId="77777777" w:rsidR="004471A9" w:rsidRPr="004471A9" w:rsidRDefault="004471A9" w:rsidP="004471A9">
            <w:r w:rsidRPr="004471A9">
              <w:t>1.00</w:t>
            </w:r>
          </w:p>
        </w:tc>
      </w:tr>
      <w:tr w:rsidR="004471A9" w:rsidRPr="004471A9" w14:paraId="4A0234EB" w14:textId="77777777">
        <w:trPr>
          <w:tblCellSpacing w:w="15" w:type="dxa"/>
        </w:trPr>
        <w:tc>
          <w:tcPr>
            <w:tcW w:w="0" w:type="auto"/>
            <w:vAlign w:val="center"/>
            <w:hideMark/>
          </w:tcPr>
          <w:p w14:paraId="137FB804" w14:textId="77777777" w:rsidR="004471A9" w:rsidRPr="004471A9" w:rsidRDefault="004471A9" w:rsidP="004471A9">
            <w:r w:rsidRPr="004471A9">
              <w:t>F1-Score</w:t>
            </w:r>
          </w:p>
        </w:tc>
        <w:tc>
          <w:tcPr>
            <w:tcW w:w="0" w:type="auto"/>
            <w:vAlign w:val="center"/>
            <w:hideMark/>
          </w:tcPr>
          <w:p w14:paraId="25C32229" w14:textId="77777777" w:rsidR="004471A9" w:rsidRPr="004471A9" w:rsidRDefault="004471A9" w:rsidP="004471A9">
            <w:r w:rsidRPr="004471A9">
              <w:t>0.23</w:t>
            </w:r>
          </w:p>
        </w:tc>
      </w:tr>
    </w:tbl>
    <w:p w14:paraId="51B4F3C9" w14:textId="77777777" w:rsidR="004471A9" w:rsidRPr="004471A9" w:rsidRDefault="004471A9" w:rsidP="004471A9">
      <w:pPr>
        <w:rPr>
          <w:b/>
          <w:bCs/>
        </w:rPr>
      </w:pPr>
      <w:r w:rsidRPr="004471A9">
        <w:rPr>
          <w:b/>
          <w:bCs/>
        </w:rPr>
        <w:t>Interpretation</w:t>
      </w:r>
    </w:p>
    <w:p w14:paraId="25F94CC0" w14:textId="77777777" w:rsidR="004471A9" w:rsidRPr="004471A9" w:rsidRDefault="004471A9" w:rsidP="004471A9">
      <w:pPr>
        <w:numPr>
          <w:ilvl w:val="0"/>
          <w:numId w:val="5"/>
        </w:numPr>
      </w:pPr>
      <w:r w:rsidRPr="004471A9">
        <w:rPr>
          <w:b/>
          <w:bCs/>
        </w:rPr>
        <w:t>Recall = 1.00</w:t>
      </w:r>
      <w:r w:rsidRPr="004471A9">
        <w:t xml:space="preserve"> </w:t>
      </w:r>
    </w:p>
    <w:p w14:paraId="68021659" w14:textId="77777777" w:rsidR="004471A9" w:rsidRPr="004471A9" w:rsidRDefault="004471A9" w:rsidP="004471A9">
      <w:pPr>
        <w:numPr>
          <w:ilvl w:val="1"/>
          <w:numId w:val="5"/>
        </w:numPr>
      </w:pPr>
      <w:r w:rsidRPr="004471A9">
        <w:t xml:space="preserve">The model detected every fraud transaction. </w:t>
      </w:r>
    </w:p>
    <w:p w14:paraId="332041CE" w14:textId="77777777" w:rsidR="004471A9" w:rsidRPr="004471A9" w:rsidRDefault="004471A9" w:rsidP="004471A9">
      <w:pPr>
        <w:numPr>
          <w:ilvl w:val="1"/>
          <w:numId w:val="5"/>
        </w:numPr>
      </w:pPr>
      <w:r w:rsidRPr="004471A9">
        <w:t xml:space="preserve">Excellent for fraud-sensitive applications. </w:t>
      </w:r>
    </w:p>
    <w:p w14:paraId="77893DC5" w14:textId="77777777" w:rsidR="004471A9" w:rsidRPr="004471A9" w:rsidRDefault="004471A9" w:rsidP="004471A9">
      <w:pPr>
        <w:numPr>
          <w:ilvl w:val="0"/>
          <w:numId w:val="5"/>
        </w:numPr>
      </w:pPr>
      <w:r w:rsidRPr="004471A9">
        <w:rPr>
          <w:b/>
          <w:bCs/>
        </w:rPr>
        <w:t>Low Precision = 0.13</w:t>
      </w:r>
      <w:r w:rsidRPr="004471A9">
        <w:t xml:space="preserve"> </w:t>
      </w:r>
    </w:p>
    <w:p w14:paraId="6713A8C6" w14:textId="77777777" w:rsidR="004471A9" w:rsidRPr="004471A9" w:rsidRDefault="004471A9" w:rsidP="004471A9">
      <w:pPr>
        <w:numPr>
          <w:ilvl w:val="1"/>
          <w:numId w:val="5"/>
        </w:numPr>
      </w:pPr>
      <w:r w:rsidRPr="004471A9">
        <w:t xml:space="preserve">Many normal transactions were flagged as suspicious. </w:t>
      </w:r>
    </w:p>
    <w:p w14:paraId="783E97A8" w14:textId="77777777" w:rsidR="004471A9" w:rsidRPr="004471A9" w:rsidRDefault="004471A9" w:rsidP="004471A9">
      <w:pPr>
        <w:numPr>
          <w:ilvl w:val="1"/>
          <w:numId w:val="5"/>
        </w:numPr>
      </w:pPr>
      <w:r w:rsidRPr="004471A9">
        <w:t xml:space="preserve">Indicates higher false positives. </w:t>
      </w:r>
    </w:p>
    <w:p w14:paraId="6724844C" w14:textId="7EF44321" w:rsidR="004471A9" w:rsidRPr="004471A9" w:rsidRDefault="004471A9" w:rsidP="004471A9">
      <w:r w:rsidRPr="004471A9">
        <w:t xml:space="preserve">This behavior is common in fraud detection systems where fraud cases are </w:t>
      </w:r>
      <w:proofErr w:type="gramStart"/>
      <w:r w:rsidRPr="004471A9">
        <w:t>rare</w:t>
      </w:r>
      <w:proofErr w:type="gramEnd"/>
      <w:r w:rsidRPr="004471A9">
        <w:t xml:space="preserve"> and the model prioritizes security over convenience.</w:t>
      </w:r>
    </w:p>
    <w:p w14:paraId="68E5E744" w14:textId="77777777" w:rsidR="004471A9" w:rsidRPr="004471A9" w:rsidRDefault="004471A9" w:rsidP="004471A9">
      <w:r w:rsidRPr="004471A9">
        <w:pict w14:anchorId="3DA8B0D1">
          <v:rect id="_x0000_i1066" style="width:0;height:1.5pt" o:hralign="center" o:hrstd="t" o:hr="t" fillcolor="#a0a0a0" stroked="f"/>
        </w:pict>
      </w:r>
    </w:p>
    <w:p w14:paraId="56E602F4" w14:textId="77777777" w:rsidR="004471A9" w:rsidRPr="004471A9" w:rsidRDefault="004471A9" w:rsidP="004471A9">
      <w:pPr>
        <w:rPr>
          <w:b/>
          <w:bCs/>
        </w:rPr>
      </w:pPr>
      <w:r w:rsidRPr="004471A9">
        <w:rPr>
          <w:b/>
          <w:bCs/>
        </w:rPr>
        <w:lastRenderedPageBreak/>
        <w:t>Overall Conclusion</w:t>
      </w:r>
    </w:p>
    <w:p w14:paraId="510C3005" w14:textId="77777777" w:rsidR="004471A9" w:rsidRPr="004471A9" w:rsidRDefault="004471A9" w:rsidP="004471A9">
      <w:r w:rsidRPr="004471A9">
        <w:t>The analysis demonstrates that behavioral transaction features are highly effective for fraud detection.</w:t>
      </w:r>
    </w:p>
    <w:p w14:paraId="5B9B0070" w14:textId="77777777" w:rsidR="004471A9" w:rsidRPr="004471A9" w:rsidRDefault="004471A9" w:rsidP="004471A9">
      <w:pPr>
        <w:numPr>
          <w:ilvl w:val="0"/>
          <w:numId w:val="6"/>
        </w:numPr>
      </w:pPr>
      <w:r w:rsidRPr="004471A9">
        <w:t xml:space="preserve">Hierarchical Clustering successfully uncovered hidden suspicious transaction groups. </w:t>
      </w:r>
    </w:p>
    <w:p w14:paraId="646CB39C" w14:textId="77777777" w:rsidR="004471A9" w:rsidRPr="004471A9" w:rsidRDefault="004471A9" w:rsidP="004471A9">
      <w:pPr>
        <w:numPr>
          <w:ilvl w:val="0"/>
          <w:numId w:val="6"/>
        </w:numPr>
      </w:pPr>
      <w:r w:rsidRPr="004471A9">
        <w:t xml:space="preserve">Decision Tree provided highly interpretable insights and identified device risk as the strongest fraud driver. </w:t>
      </w:r>
    </w:p>
    <w:p w14:paraId="3933493B" w14:textId="77777777" w:rsidR="004471A9" w:rsidRPr="004471A9" w:rsidRDefault="004471A9" w:rsidP="004471A9">
      <w:pPr>
        <w:numPr>
          <w:ilvl w:val="0"/>
          <w:numId w:val="6"/>
        </w:numPr>
      </w:pPr>
      <w:r w:rsidRPr="004471A9">
        <w:t xml:space="preserve">Naive Bayes achieved strong fraud recall, ensuring that fraudulent transactions were not missed. </w:t>
      </w:r>
    </w:p>
    <w:p w14:paraId="7F8D22F0" w14:textId="77777777" w:rsidR="004471A9" w:rsidRPr="004471A9" w:rsidRDefault="004471A9" w:rsidP="004471A9">
      <w:r w:rsidRPr="004471A9">
        <w:t>The results indicate that:</w:t>
      </w:r>
    </w:p>
    <w:p w14:paraId="64824E77" w14:textId="77777777" w:rsidR="004471A9" w:rsidRPr="004471A9" w:rsidRDefault="004471A9" w:rsidP="004471A9">
      <w:pPr>
        <w:numPr>
          <w:ilvl w:val="0"/>
          <w:numId w:val="7"/>
        </w:numPr>
      </w:pPr>
      <w:r w:rsidRPr="004471A9">
        <w:t xml:space="preserve">device-related risk, </w:t>
      </w:r>
    </w:p>
    <w:p w14:paraId="7609200A" w14:textId="77777777" w:rsidR="004471A9" w:rsidRPr="004471A9" w:rsidRDefault="004471A9" w:rsidP="004471A9">
      <w:pPr>
        <w:numPr>
          <w:ilvl w:val="0"/>
          <w:numId w:val="7"/>
        </w:numPr>
      </w:pPr>
      <w:r w:rsidRPr="004471A9">
        <w:t xml:space="preserve">abnormal timing behavior, </w:t>
      </w:r>
    </w:p>
    <w:p w14:paraId="571F26A7" w14:textId="77777777" w:rsidR="004471A9" w:rsidRPr="004471A9" w:rsidRDefault="004471A9" w:rsidP="004471A9">
      <w:pPr>
        <w:numPr>
          <w:ilvl w:val="0"/>
          <w:numId w:val="7"/>
        </w:numPr>
      </w:pPr>
      <w:r w:rsidRPr="004471A9">
        <w:t xml:space="preserve">and transaction characteristics </w:t>
      </w:r>
    </w:p>
    <w:p w14:paraId="611ABACB" w14:textId="77777777" w:rsidR="004471A9" w:rsidRPr="004471A9" w:rsidRDefault="004471A9" w:rsidP="004471A9">
      <w:r w:rsidRPr="004471A9">
        <w:t>play a major role in identifying potentially fraudulent financial activity.</w:t>
      </w:r>
    </w:p>
    <w:p w14:paraId="597CEDB0" w14:textId="77777777" w:rsidR="004471A9" w:rsidRPr="004471A9" w:rsidRDefault="004471A9" w:rsidP="004471A9">
      <w:pPr>
        <w:rPr>
          <w:vanish/>
        </w:rPr>
      </w:pPr>
      <w:r w:rsidRPr="004471A9">
        <w:rPr>
          <w:vanish/>
        </w:rPr>
        <w:t>Top of Form</w:t>
      </w:r>
    </w:p>
    <w:p w14:paraId="28B76104" w14:textId="77777777" w:rsidR="004471A9" w:rsidRPr="004471A9" w:rsidRDefault="004471A9" w:rsidP="004471A9"/>
    <w:p w14:paraId="1E119565" w14:textId="77777777" w:rsidR="004471A9" w:rsidRPr="004471A9" w:rsidRDefault="004471A9" w:rsidP="004471A9">
      <w:pPr>
        <w:rPr>
          <w:vanish/>
        </w:rPr>
      </w:pPr>
      <w:r w:rsidRPr="004471A9">
        <w:rPr>
          <w:vanish/>
        </w:rPr>
        <w:t>Bottom of Form</w:t>
      </w:r>
    </w:p>
    <w:p w14:paraId="3511B94D" w14:textId="77777777" w:rsidR="004471A9" w:rsidRDefault="004471A9"/>
    <w:sectPr w:rsidR="00447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B1"/>
    <w:multiLevelType w:val="multilevel"/>
    <w:tmpl w:val="6E0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80FE2"/>
    <w:multiLevelType w:val="multilevel"/>
    <w:tmpl w:val="EAC07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23ADC"/>
    <w:multiLevelType w:val="multilevel"/>
    <w:tmpl w:val="7E6A4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2652A"/>
    <w:multiLevelType w:val="multilevel"/>
    <w:tmpl w:val="9F8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A777FC"/>
    <w:multiLevelType w:val="multilevel"/>
    <w:tmpl w:val="A64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84FE4"/>
    <w:multiLevelType w:val="multilevel"/>
    <w:tmpl w:val="4C140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430FC"/>
    <w:multiLevelType w:val="multilevel"/>
    <w:tmpl w:val="FAA6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385530">
    <w:abstractNumId w:val="5"/>
  </w:num>
  <w:num w:numId="2" w16cid:durableId="2022006062">
    <w:abstractNumId w:val="6"/>
  </w:num>
  <w:num w:numId="3" w16cid:durableId="83914780">
    <w:abstractNumId w:val="2"/>
  </w:num>
  <w:num w:numId="4" w16cid:durableId="1824620170">
    <w:abstractNumId w:val="0"/>
  </w:num>
  <w:num w:numId="5" w16cid:durableId="1217662358">
    <w:abstractNumId w:val="1"/>
  </w:num>
  <w:num w:numId="6" w16cid:durableId="535504111">
    <w:abstractNumId w:val="4"/>
  </w:num>
  <w:num w:numId="7" w16cid:durableId="668412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A9"/>
    <w:rsid w:val="00441E27"/>
    <w:rsid w:val="0044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AEEBD"/>
  <w15:chartTrackingRefBased/>
  <w15:docId w15:val="{8AA2F9B7-36DD-40FC-9185-EC76976B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1A9"/>
    <w:rPr>
      <w:rFonts w:eastAsiaTheme="majorEastAsia" w:cstheme="majorBidi"/>
      <w:color w:val="272727" w:themeColor="text1" w:themeTint="D8"/>
    </w:rPr>
  </w:style>
  <w:style w:type="paragraph" w:styleId="Title">
    <w:name w:val="Title"/>
    <w:basedOn w:val="Normal"/>
    <w:next w:val="Normal"/>
    <w:link w:val="TitleChar"/>
    <w:uiPriority w:val="10"/>
    <w:qFormat/>
    <w:rsid w:val="00447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1A9"/>
    <w:pPr>
      <w:spacing w:before="160"/>
      <w:jc w:val="center"/>
    </w:pPr>
    <w:rPr>
      <w:i/>
      <w:iCs/>
      <w:color w:val="404040" w:themeColor="text1" w:themeTint="BF"/>
    </w:rPr>
  </w:style>
  <w:style w:type="character" w:customStyle="1" w:styleId="QuoteChar">
    <w:name w:val="Quote Char"/>
    <w:basedOn w:val="DefaultParagraphFont"/>
    <w:link w:val="Quote"/>
    <w:uiPriority w:val="29"/>
    <w:rsid w:val="004471A9"/>
    <w:rPr>
      <w:i/>
      <w:iCs/>
      <w:color w:val="404040" w:themeColor="text1" w:themeTint="BF"/>
    </w:rPr>
  </w:style>
  <w:style w:type="paragraph" w:styleId="ListParagraph">
    <w:name w:val="List Paragraph"/>
    <w:basedOn w:val="Normal"/>
    <w:uiPriority w:val="34"/>
    <w:qFormat/>
    <w:rsid w:val="004471A9"/>
    <w:pPr>
      <w:ind w:left="720"/>
      <w:contextualSpacing/>
    </w:pPr>
  </w:style>
  <w:style w:type="character" w:styleId="IntenseEmphasis">
    <w:name w:val="Intense Emphasis"/>
    <w:basedOn w:val="DefaultParagraphFont"/>
    <w:uiPriority w:val="21"/>
    <w:qFormat/>
    <w:rsid w:val="004471A9"/>
    <w:rPr>
      <w:i/>
      <w:iCs/>
      <w:color w:val="0F4761" w:themeColor="accent1" w:themeShade="BF"/>
    </w:rPr>
  </w:style>
  <w:style w:type="paragraph" w:styleId="IntenseQuote">
    <w:name w:val="Intense Quote"/>
    <w:basedOn w:val="Normal"/>
    <w:next w:val="Normal"/>
    <w:link w:val="IntenseQuoteChar"/>
    <w:uiPriority w:val="30"/>
    <w:qFormat/>
    <w:rsid w:val="00447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1A9"/>
    <w:rPr>
      <w:i/>
      <w:iCs/>
      <w:color w:val="0F4761" w:themeColor="accent1" w:themeShade="BF"/>
    </w:rPr>
  </w:style>
  <w:style w:type="character" w:styleId="IntenseReference">
    <w:name w:val="Intense Reference"/>
    <w:basedOn w:val="DefaultParagraphFont"/>
    <w:uiPriority w:val="32"/>
    <w:qFormat/>
    <w:rsid w:val="00447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Jannavi Balan</dc:creator>
  <cp:keywords/>
  <dc:description/>
  <cp:lastModifiedBy>Jannavi Balan</cp:lastModifiedBy>
  <cp:revision>1</cp:revision>
  <dcterms:created xsi:type="dcterms:W3CDTF">2026-05-21T16:58:00Z</dcterms:created>
  <dcterms:modified xsi:type="dcterms:W3CDTF">2026-05-21T17:05:00Z</dcterms:modified>
</cp:coreProperties>
</file>