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DC" w:rsidRPr="00E76D3A" w:rsidRDefault="00E76D3A" w:rsidP="00E76D3A">
      <w:pPr>
        <w:pStyle w:val="berschrift1"/>
        <w:spacing w:line="360" w:lineRule="auto"/>
        <w:rPr>
          <w:b/>
          <w:color w:val="auto"/>
          <w:sz w:val="28"/>
          <w:szCs w:val="28"/>
        </w:rPr>
      </w:pPr>
      <w:r w:rsidRPr="00E76D3A">
        <w:rPr>
          <w:b/>
          <w:color w:val="auto"/>
          <w:sz w:val="28"/>
          <w:szCs w:val="28"/>
        </w:rPr>
        <w:t>1. Themenformulierung</w:t>
      </w:r>
    </w:p>
    <w:p w:rsidR="00E76D3A" w:rsidRPr="00E76D3A" w:rsidRDefault="00E76D3A" w:rsidP="00E76D3A">
      <w:pPr>
        <w:pStyle w:val="KeinLeerraum"/>
        <w:rPr>
          <w:sz w:val="24"/>
          <w:szCs w:val="24"/>
        </w:rPr>
      </w:pPr>
      <w:r w:rsidRPr="00E76D3A">
        <w:rPr>
          <w:sz w:val="24"/>
          <w:szCs w:val="24"/>
        </w:rPr>
        <w:t xml:space="preserve">Entwicklung einer </w:t>
      </w:r>
      <w:r>
        <w:rPr>
          <w:sz w:val="24"/>
          <w:szCs w:val="24"/>
        </w:rPr>
        <w:t xml:space="preserve">Windows </w:t>
      </w:r>
      <w:r w:rsidRPr="00E76D3A">
        <w:rPr>
          <w:sz w:val="24"/>
          <w:szCs w:val="24"/>
        </w:rPr>
        <w:t>Noten</w:t>
      </w:r>
      <w:r>
        <w:rPr>
          <w:sz w:val="24"/>
          <w:szCs w:val="24"/>
        </w:rPr>
        <w:t>rechner und -</w:t>
      </w:r>
      <w:r w:rsidRPr="00E76D3A">
        <w:rPr>
          <w:sz w:val="24"/>
          <w:szCs w:val="24"/>
        </w:rPr>
        <w:t>statistik-Applikation m</w:t>
      </w:r>
      <w:r w:rsidR="00FF1E9F">
        <w:rPr>
          <w:sz w:val="24"/>
          <w:szCs w:val="24"/>
        </w:rPr>
        <w:t xml:space="preserve">it Fokus auf Notenprognosen und </w:t>
      </w:r>
      <w:r w:rsidRPr="00E76D3A">
        <w:rPr>
          <w:sz w:val="24"/>
          <w:szCs w:val="24"/>
        </w:rPr>
        <w:t xml:space="preserve">statistische Visualisierungen. Die Anwendung bietet eine moderne und interaktive Benutzeroberfläche sowie die Integration der </w:t>
      </w:r>
      <w:proofErr w:type="spellStart"/>
      <w:r w:rsidRPr="00E76D3A">
        <w:rPr>
          <w:sz w:val="24"/>
          <w:szCs w:val="24"/>
        </w:rPr>
        <w:t>EduPage</w:t>
      </w:r>
      <w:proofErr w:type="spellEnd"/>
      <w:r w:rsidR="00FF1E9F">
        <w:rPr>
          <w:sz w:val="24"/>
          <w:szCs w:val="24"/>
        </w:rPr>
        <w:t>-Notenplattform</w:t>
      </w:r>
      <w:r w:rsidRPr="00E76D3A">
        <w:rPr>
          <w:sz w:val="24"/>
          <w:szCs w:val="24"/>
        </w:rPr>
        <w:t>-API, um relevante Daten schne</w:t>
      </w:r>
      <w:r w:rsidR="00FF1E9F">
        <w:rPr>
          <w:sz w:val="24"/>
          <w:szCs w:val="24"/>
        </w:rPr>
        <w:t>ll und unkompliziert abzurufen.</w:t>
      </w:r>
      <w:bookmarkStart w:id="0" w:name="_GoBack"/>
      <w:bookmarkEnd w:id="0"/>
    </w:p>
    <w:sectPr w:rsidR="00E76D3A" w:rsidRPr="00E76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0D2E"/>
    <w:multiLevelType w:val="hybridMultilevel"/>
    <w:tmpl w:val="E1DC3A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9D"/>
    <w:rsid w:val="00167F9D"/>
    <w:rsid w:val="007028CA"/>
    <w:rsid w:val="00775AD6"/>
    <w:rsid w:val="007C2416"/>
    <w:rsid w:val="00E76D3A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3C8C"/>
  <w15:chartTrackingRefBased/>
  <w15:docId w15:val="{7D923421-B737-4446-9214-315945E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6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6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6D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E76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Schueler677</dc:creator>
  <cp:keywords/>
  <dc:description/>
  <cp:lastModifiedBy>Schueler677</cp:lastModifiedBy>
  <cp:revision>4</cp:revision>
  <dcterms:created xsi:type="dcterms:W3CDTF">2025-03-12T06:33:00Z</dcterms:created>
  <dcterms:modified xsi:type="dcterms:W3CDTF">2025-03-12T06:38:00Z</dcterms:modified>
</cp:coreProperties>
</file>