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eafsnit"/>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eafsnit"/>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eafsnit"/>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eafsnit"/>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eafsnit"/>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eafsnit"/>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eafsnit"/>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eafsnit"/>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eafsnit"/>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eafsnit"/>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eafsnit"/>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eafsnit"/>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eafsnit"/>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eafsnit"/>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eafsnit"/>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eafsnit"/>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eafsnit"/>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eafsnit"/>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eafsnit"/>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eafsnit"/>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eafsnit"/>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eafsnit"/>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eafsnit"/>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eafsnit"/>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eafsnit"/>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eafsnit"/>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eafsnit"/>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eafsnit"/>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eafsnit"/>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eafsnit"/>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eafsnit"/>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w:t>
            </w:r>
            <w:proofErr w:type="spellStart"/>
            <w:r>
              <w:rPr>
                <w:rFonts w:ascii="Verdana" w:hAnsi="Verdana"/>
              </w:rPr>
              <w:t>Discover</w:t>
            </w:r>
            <w:proofErr w:type="spellEnd"/>
            <w:r>
              <w:rPr>
                <w:rFonts w:ascii="Verdana" w:hAnsi="Verdana"/>
              </w:rPr>
              <w:t xml:space="preserve">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eafsnit"/>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eafsnit"/>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eafsnit"/>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eafsnit"/>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eafsnit"/>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eafsnit"/>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eafsnit"/>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eafsnit"/>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eafsnit"/>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eafsnit"/>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eafsnit"/>
              <w:numPr>
                <w:ilvl w:val="0"/>
                <w:numId w:val="53"/>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eafsnit"/>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eafsnit"/>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eafsnit"/>
              <w:numPr>
                <w:ilvl w:val="0"/>
                <w:numId w:val="54"/>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6714D1">
            <w:pPr>
              <w:pStyle w:val="Listeafsnit"/>
              <w:numPr>
                <w:ilvl w:val="0"/>
                <w:numId w:val="54"/>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6714D1">
            <w:pPr>
              <w:pStyle w:val="Listeafsnit"/>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eafsnit"/>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eafsnit"/>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eafsnit"/>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eafsnit"/>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eafsnit"/>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eafsnit"/>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eafsnit"/>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eafsnit"/>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eafsnit"/>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eafsnit"/>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eafsnit"/>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4209A">
            <w:pPr>
              <w:pStyle w:val="Listeafsnit"/>
              <w:numPr>
                <w:ilvl w:val="0"/>
                <w:numId w:val="55"/>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4209A">
            <w:pPr>
              <w:pStyle w:val="Listeafsnit"/>
              <w:numPr>
                <w:ilvl w:val="0"/>
                <w:numId w:val="55"/>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4209A">
            <w:pPr>
              <w:pStyle w:val="Listeafsnit"/>
              <w:numPr>
                <w:ilvl w:val="0"/>
                <w:numId w:val="55"/>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w:t>
            </w:r>
            <w:proofErr w:type="spellStart"/>
            <w:r>
              <w:rPr>
                <w:rFonts w:ascii="Verdana" w:hAnsi="Verdana"/>
              </w:rPr>
              <w:t>lydkilde</w:t>
            </w:r>
            <w:proofErr w:type="spellEnd"/>
            <w:r>
              <w:rPr>
                <w:rFonts w:ascii="Verdana" w:hAnsi="Verdana"/>
              </w:rPr>
              <w:t xml:space="preserv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eafsnit"/>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eafsnit"/>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eafsnit"/>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eafsnit"/>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eafsnit"/>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15495">
            <w:pPr>
              <w:pStyle w:val="Listeafsnit"/>
              <w:numPr>
                <w:ilvl w:val="0"/>
                <w:numId w:val="56"/>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15495">
            <w:pPr>
              <w:pStyle w:val="Listeafsnit"/>
              <w:numPr>
                <w:ilvl w:val="0"/>
                <w:numId w:val="56"/>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15495">
            <w:pPr>
              <w:pStyle w:val="Listeafsnit"/>
              <w:numPr>
                <w:ilvl w:val="0"/>
                <w:numId w:val="56"/>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eafsnit"/>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eafsnit"/>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eafsnit"/>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eafsnit"/>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eafsnit"/>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eafsnit"/>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6337A0">
            <w:pPr>
              <w:pStyle w:val="Listeafsnit"/>
              <w:numPr>
                <w:ilvl w:val="0"/>
                <w:numId w:val="57"/>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6337A0">
            <w:pPr>
              <w:pStyle w:val="Listeafsnit"/>
              <w:numPr>
                <w:ilvl w:val="0"/>
                <w:numId w:val="57"/>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6337A0">
            <w:pPr>
              <w:pStyle w:val="Listeafsnit"/>
              <w:numPr>
                <w:ilvl w:val="0"/>
                <w:numId w:val="57"/>
              </w:numPr>
              <w:spacing w:line="276" w:lineRule="auto"/>
              <w:rPr>
                <w:rFonts w:ascii="Verdana" w:hAnsi="Verdana"/>
              </w:rPr>
            </w:pPr>
            <w:proofErr w:type="gramStart"/>
            <w:r>
              <w:rPr>
                <w:rFonts w:ascii="Verdana" w:hAnsi="Verdana"/>
              </w:rPr>
              <w:t>måske</w:t>
            </w:r>
            <w:proofErr w:type="gramEnd"/>
            <w:r>
              <w:rPr>
                <w:rFonts w:ascii="Verdana" w:hAnsi="Verdana"/>
              </w:rPr>
              <w:t xml:space="preserv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6337A0">
            <w:pPr>
              <w:pStyle w:val="Listeafsnit"/>
              <w:numPr>
                <w:ilvl w:val="0"/>
                <w:numId w:val="57"/>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bookmarkStart w:id="2" w:name="_GoBack"/>
            <w:bookmarkEnd w:id="2"/>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Pr="000D4D5B" w:rsidRDefault="00515495" w:rsidP="000D4D5B">
      <w:pPr>
        <w:rPr>
          <w:rFonts w:ascii="Verdana" w:hAnsi="Verdana"/>
          <w:sz w:val="20"/>
          <w:szCs w:val="20"/>
        </w:rPr>
      </w:pPr>
    </w:p>
    <w:sectPr w:rsidR="00515495" w:rsidRPr="000D4D5B"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63D1F" w14:textId="77777777" w:rsidR="001A719E" w:rsidRDefault="001A719E">
      <w:r>
        <w:separator/>
      </w:r>
    </w:p>
  </w:endnote>
  <w:endnote w:type="continuationSeparator" w:id="0">
    <w:p w14:paraId="242BF3FF" w14:textId="77777777" w:rsidR="001A719E" w:rsidRDefault="001A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300CB2" w:rsidRDefault="00300CB2"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300CB2" w:rsidRDefault="00300CB2"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300CB2" w:rsidRPr="00A053E9" w:rsidRDefault="00300CB2"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9C63C7">
      <w:rPr>
        <w:rStyle w:val="Sidetal"/>
        <w:rFonts w:ascii="Verdana" w:hAnsi="Verdana"/>
        <w:noProof/>
        <w:sz w:val="20"/>
        <w:szCs w:val="20"/>
      </w:rPr>
      <w:t>43</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9C63C7">
      <w:rPr>
        <w:rStyle w:val="Sidetal"/>
        <w:rFonts w:ascii="Verdana" w:hAnsi="Verdana"/>
        <w:noProof/>
        <w:sz w:val="20"/>
        <w:szCs w:val="20"/>
      </w:rPr>
      <w:t>44</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300CB2" w:rsidRDefault="00300CB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9E72E" w14:textId="77777777" w:rsidR="001A719E" w:rsidRDefault="001A719E">
      <w:r>
        <w:separator/>
      </w:r>
    </w:p>
  </w:footnote>
  <w:footnote w:type="continuationSeparator" w:id="0">
    <w:p w14:paraId="3FA001CC" w14:textId="77777777" w:rsidR="001A719E" w:rsidRDefault="001A7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300CB2" w:rsidRDefault="00300CB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300CB2" w:rsidRDefault="00300CB2">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300CB2" w:rsidRDefault="00300CB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2"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8"/>
  </w:num>
  <w:num w:numId="2">
    <w:abstractNumId w:val="54"/>
  </w:num>
  <w:num w:numId="3">
    <w:abstractNumId w:val="13"/>
  </w:num>
  <w:num w:numId="4">
    <w:abstractNumId w:val="18"/>
  </w:num>
  <w:num w:numId="5">
    <w:abstractNumId w:val="23"/>
  </w:num>
  <w:num w:numId="6">
    <w:abstractNumId w:val="30"/>
  </w:num>
  <w:num w:numId="7">
    <w:abstractNumId w:val="49"/>
  </w:num>
  <w:num w:numId="8">
    <w:abstractNumId w:val="4"/>
  </w:num>
  <w:num w:numId="9">
    <w:abstractNumId w:val="14"/>
  </w:num>
  <w:num w:numId="10">
    <w:abstractNumId w:val="5"/>
  </w:num>
  <w:num w:numId="11">
    <w:abstractNumId w:val="31"/>
  </w:num>
  <w:num w:numId="12">
    <w:abstractNumId w:val="15"/>
  </w:num>
  <w:num w:numId="13">
    <w:abstractNumId w:val="20"/>
  </w:num>
  <w:num w:numId="14">
    <w:abstractNumId w:val="19"/>
  </w:num>
  <w:num w:numId="15">
    <w:abstractNumId w:val="26"/>
  </w:num>
  <w:num w:numId="16">
    <w:abstractNumId w:val="35"/>
  </w:num>
  <w:num w:numId="17">
    <w:abstractNumId w:val="28"/>
  </w:num>
  <w:num w:numId="18">
    <w:abstractNumId w:val="9"/>
  </w:num>
  <w:num w:numId="19">
    <w:abstractNumId w:val="7"/>
  </w:num>
  <w:num w:numId="20">
    <w:abstractNumId w:val="36"/>
  </w:num>
  <w:num w:numId="21">
    <w:abstractNumId w:val="40"/>
  </w:num>
  <w:num w:numId="22">
    <w:abstractNumId w:val="50"/>
  </w:num>
  <w:num w:numId="23">
    <w:abstractNumId w:val="34"/>
  </w:num>
  <w:num w:numId="24">
    <w:abstractNumId w:val="6"/>
  </w:num>
  <w:num w:numId="25">
    <w:abstractNumId w:val="55"/>
  </w:num>
  <w:num w:numId="26">
    <w:abstractNumId w:val="21"/>
  </w:num>
  <w:num w:numId="27">
    <w:abstractNumId w:val="10"/>
  </w:num>
  <w:num w:numId="28">
    <w:abstractNumId w:val="51"/>
  </w:num>
  <w:num w:numId="29">
    <w:abstractNumId w:val="45"/>
  </w:num>
  <w:num w:numId="30">
    <w:abstractNumId w:val="17"/>
  </w:num>
  <w:num w:numId="31">
    <w:abstractNumId w:val="33"/>
  </w:num>
  <w:num w:numId="32">
    <w:abstractNumId w:val="27"/>
  </w:num>
  <w:num w:numId="33">
    <w:abstractNumId w:val="29"/>
  </w:num>
  <w:num w:numId="34">
    <w:abstractNumId w:val="3"/>
  </w:num>
  <w:num w:numId="35">
    <w:abstractNumId w:val="39"/>
  </w:num>
  <w:num w:numId="36">
    <w:abstractNumId w:val="46"/>
  </w:num>
  <w:num w:numId="37">
    <w:abstractNumId w:val="12"/>
  </w:num>
  <w:num w:numId="38">
    <w:abstractNumId w:val="25"/>
  </w:num>
  <w:num w:numId="39">
    <w:abstractNumId w:val="56"/>
  </w:num>
  <w:num w:numId="40">
    <w:abstractNumId w:val="1"/>
  </w:num>
  <w:num w:numId="41">
    <w:abstractNumId w:val="37"/>
  </w:num>
  <w:num w:numId="42">
    <w:abstractNumId w:val="32"/>
  </w:num>
  <w:num w:numId="43">
    <w:abstractNumId w:val="22"/>
  </w:num>
  <w:num w:numId="44">
    <w:abstractNumId w:val="43"/>
  </w:num>
  <w:num w:numId="45">
    <w:abstractNumId w:val="41"/>
  </w:num>
  <w:num w:numId="46">
    <w:abstractNumId w:val="47"/>
  </w:num>
  <w:num w:numId="47">
    <w:abstractNumId w:val="48"/>
  </w:num>
  <w:num w:numId="48">
    <w:abstractNumId w:val="2"/>
  </w:num>
  <w:num w:numId="49">
    <w:abstractNumId w:val="44"/>
  </w:num>
  <w:num w:numId="50">
    <w:abstractNumId w:val="8"/>
  </w:num>
  <w:num w:numId="51">
    <w:abstractNumId w:val="52"/>
  </w:num>
  <w:num w:numId="52">
    <w:abstractNumId w:val="11"/>
  </w:num>
  <w:num w:numId="53">
    <w:abstractNumId w:val="0"/>
  </w:num>
  <w:num w:numId="54">
    <w:abstractNumId w:val="53"/>
  </w:num>
  <w:num w:numId="55">
    <w:abstractNumId w:val="24"/>
  </w:num>
  <w:num w:numId="56">
    <w:abstractNumId w:val="16"/>
  </w:num>
  <w:num w:numId="57">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D4D5B"/>
    <w:rsid w:val="000F7424"/>
    <w:rsid w:val="001116C1"/>
    <w:rsid w:val="0011398C"/>
    <w:rsid w:val="00116BEA"/>
    <w:rsid w:val="00140CCF"/>
    <w:rsid w:val="001415B5"/>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215344"/>
    <w:rsid w:val="002312C1"/>
    <w:rsid w:val="00232477"/>
    <w:rsid w:val="002438D6"/>
    <w:rsid w:val="00265081"/>
    <w:rsid w:val="002812A4"/>
    <w:rsid w:val="00296448"/>
    <w:rsid w:val="002964D0"/>
    <w:rsid w:val="00297E05"/>
    <w:rsid w:val="002B53DC"/>
    <w:rsid w:val="002C6782"/>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1A42"/>
    <w:rsid w:val="004A267E"/>
    <w:rsid w:val="004B0470"/>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20685"/>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71580"/>
    <w:rsid w:val="009849C1"/>
    <w:rsid w:val="009975B0"/>
    <w:rsid w:val="009A6AB9"/>
    <w:rsid w:val="009B1686"/>
    <w:rsid w:val="009C63C7"/>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6A39"/>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56F9C894-92CC-4682-97C9-F96DB8AE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98785-FAEE-46E3-BAC1-F834FA85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44</Pages>
  <Words>6823</Words>
  <Characters>41624</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186</cp:revision>
  <cp:lastPrinted>2016-09-27T11:43:00Z</cp:lastPrinted>
  <dcterms:created xsi:type="dcterms:W3CDTF">2016-09-01T07:31:00Z</dcterms:created>
  <dcterms:modified xsi:type="dcterms:W3CDTF">2016-11-22T14:17:00Z</dcterms:modified>
</cp:coreProperties>
</file>