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Look w:val="01E0" w:firstRow="1" w:lastRow="1" w:firstColumn="1" w:lastColumn="1" w:noHBand="0" w:noVBand="0"/>
      </w:tblPr>
      <w:tblGrid>
        <w:gridCol w:w="5006"/>
        <w:gridCol w:w="4835"/>
      </w:tblGrid>
      <w:tr w:rsidR="00E53047" w:rsidRPr="00E53047" w14:paraId="7B7335F3" w14:textId="77777777">
        <w:trPr>
          <w:trHeight w:val="256"/>
        </w:trPr>
        <w:tc>
          <w:tcPr>
            <w:tcW w:w="9841" w:type="dxa"/>
            <w:gridSpan w:val="2"/>
          </w:tcPr>
          <w:p w14:paraId="399DF2AA" w14:textId="77777777" w:rsidR="00E53047" w:rsidRPr="00E53047" w:rsidRDefault="00C537F0" w:rsidP="00E53047">
            <w:pPr>
              <w:jc w:val="center"/>
              <w:rPr>
                <w:rFonts w:ascii="Verdana" w:hAnsi="Verdana"/>
                <w:b/>
                <w:sz w:val="48"/>
                <w:szCs w:val="48"/>
              </w:rPr>
            </w:pPr>
            <w:r>
              <w:rPr>
                <w:rFonts w:ascii="Verdana" w:hAnsi="Verdana"/>
                <w:sz w:val="48"/>
                <w:szCs w:val="48"/>
              </w:rPr>
              <w:t>Møde</w:t>
            </w:r>
            <w:r w:rsidR="008847FD">
              <w:rPr>
                <w:rFonts w:ascii="Verdana" w:hAnsi="Verdana"/>
                <w:sz w:val="48"/>
                <w:szCs w:val="48"/>
              </w:rPr>
              <w:t>r</w:t>
            </w:r>
            <w:r w:rsidR="00E53047" w:rsidRPr="00E53047">
              <w:rPr>
                <w:rFonts w:ascii="Verdana" w:hAnsi="Verdana"/>
                <w:sz w:val="48"/>
                <w:szCs w:val="48"/>
              </w:rPr>
              <w:t>eferat</w:t>
            </w:r>
          </w:p>
        </w:tc>
      </w:tr>
      <w:tr w:rsidR="00E53047" w:rsidRPr="00E53047" w14:paraId="2687AF32" w14:textId="77777777">
        <w:trPr>
          <w:trHeight w:val="577"/>
        </w:trPr>
        <w:tc>
          <w:tcPr>
            <w:tcW w:w="9841" w:type="dxa"/>
            <w:gridSpan w:val="2"/>
          </w:tcPr>
          <w:p w14:paraId="0DE9B573" w14:textId="2958F4CA" w:rsidR="00E53047" w:rsidRPr="00E53047" w:rsidRDefault="00E53047" w:rsidP="00E53047">
            <w:pPr>
              <w:rPr>
                <w:rFonts w:ascii="Verdana" w:hAnsi="Verdana"/>
                <w:b/>
                <w:sz w:val="20"/>
                <w:szCs w:val="20"/>
              </w:rPr>
            </w:pPr>
            <w:r w:rsidRPr="00E53047">
              <w:rPr>
                <w:rFonts w:ascii="Verdana" w:hAnsi="Verdana"/>
                <w:b/>
                <w:sz w:val="20"/>
                <w:szCs w:val="20"/>
              </w:rPr>
              <w:t>Emne:</w:t>
            </w:r>
            <w:r w:rsidRPr="00E53047">
              <w:rPr>
                <w:rFonts w:ascii="Verdana" w:hAnsi="Verdana"/>
                <w:sz w:val="20"/>
                <w:szCs w:val="20"/>
              </w:rPr>
              <w:t xml:space="preserve"> </w:t>
            </w:r>
            <w:r w:rsidR="00F722F3">
              <w:rPr>
                <w:rFonts w:ascii="Verdana" w:hAnsi="Verdana"/>
                <w:sz w:val="20"/>
                <w:szCs w:val="20"/>
              </w:rPr>
              <w:t>Status på bachelorprojekt</w:t>
            </w:r>
          </w:p>
          <w:p w14:paraId="59E2AE27" w14:textId="77777777" w:rsidR="00E53047" w:rsidRPr="00E53047" w:rsidRDefault="00E53047" w:rsidP="00E53047">
            <w:pPr>
              <w:rPr>
                <w:rFonts w:ascii="Verdana" w:hAnsi="Verdana"/>
                <w:sz w:val="20"/>
                <w:szCs w:val="20"/>
              </w:rPr>
            </w:pPr>
          </w:p>
          <w:p w14:paraId="684002E7" w14:textId="0F71F217" w:rsidR="00E53047" w:rsidRPr="00E53047" w:rsidRDefault="00E53047" w:rsidP="00E53047">
            <w:pPr>
              <w:rPr>
                <w:rFonts w:ascii="Verdana" w:hAnsi="Verdana"/>
                <w:sz w:val="20"/>
                <w:szCs w:val="20"/>
              </w:rPr>
            </w:pPr>
            <w:r w:rsidRPr="00E53047">
              <w:rPr>
                <w:rFonts w:ascii="Verdana" w:hAnsi="Verdana"/>
                <w:b/>
                <w:sz w:val="20"/>
                <w:szCs w:val="20"/>
              </w:rPr>
              <w:t>Formål med mødet:</w:t>
            </w:r>
            <w:r w:rsidRPr="00E53047">
              <w:rPr>
                <w:rFonts w:ascii="Verdana" w:hAnsi="Verdana"/>
                <w:sz w:val="20"/>
                <w:szCs w:val="20"/>
              </w:rPr>
              <w:t xml:space="preserve"> </w:t>
            </w:r>
            <w:r w:rsidR="00F722F3">
              <w:rPr>
                <w:rFonts w:ascii="Verdana" w:hAnsi="Verdana"/>
                <w:sz w:val="20"/>
                <w:szCs w:val="20"/>
              </w:rPr>
              <w:t>Er vi på rette spor?</w:t>
            </w:r>
          </w:p>
          <w:p w14:paraId="7ABC57F8" w14:textId="77777777" w:rsidR="00E53047" w:rsidRPr="00E53047" w:rsidRDefault="00E53047" w:rsidP="00E53047">
            <w:pPr>
              <w:rPr>
                <w:rFonts w:ascii="Verdana" w:hAnsi="Verdana"/>
                <w:sz w:val="20"/>
                <w:szCs w:val="20"/>
              </w:rPr>
            </w:pPr>
          </w:p>
        </w:tc>
      </w:tr>
      <w:tr w:rsidR="00E53047" w:rsidRPr="00E53047" w14:paraId="31EDC004" w14:textId="77777777">
        <w:trPr>
          <w:trHeight w:val="564"/>
        </w:trPr>
        <w:tc>
          <w:tcPr>
            <w:tcW w:w="5006" w:type="dxa"/>
          </w:tcPr>
          <w:p w14:paraId="3E58CC6F" w14:textId="44BEBA75" w:rsidR="00E53047" w:rsidRPr="00E53047" w:rsidRDefault="00E53047" w:rsidP="00E53047">
            <w:pPr>
              <w:spacing w:line="360" w:lineRule="auto"/>
              <w:rPr>
                <w:rFonts w:ascii="Verdana" w:hAnsi="Verdana"/>
                <w:b/>
                <w:sz w:val="20"/>
                <w:szCs w:val="20"/>
              </w:rPr>
            </w:pPr>
            <w:r w:rsidRPr="00E53047">
              <w:rPr>
                <w:rFonts w:ascii="Verdana" w:hAnsi="Verdana"/>
                <w:b/>
                <w:sz w:val="20"/>
                <w:szCs w:val="20"/>
              </w:rPr>
              <w:t>Mødeleder:</w:t>
            </w:r>
            <w:r w:rsidRPr="00E53047">
              <w:rPr>
                <w:rFonts w:ascii="Verdana" w:hAnsi="Verdana"/>
                <w:sz w:val="20"/>
                <w:szCs w:val="20"/>
              </w:rPr>
              <w:t xml:space="preserve"> </w:t>
            </w:r>
            <w:r w:rsidR="00F722F3">
              <w:rPr>
                <w:rFonts w:ascii="Verdana" w:hAnsi="Verdana"/>
                <w:sz w:val="20"/>
                <w:szCs w:val="20"/>
              </w:rPr>
              <w:t>JR</w:t>
            </w:r>
          </w:p>
          <w:p w14:paraId="6FA78BCC" w14:textId="660631CD" w:rsidR="00E53047" w:rsidRPr="00E53047" w:rsidRDefault="00E53047" w:rsidP="00E53047">
            <w:pPr>
              <w:spacing w:line="360" w:lineRule="auto"/>
              <w:rPr>
                <w:rFonts w:ascii="Verdana" w:hAnsi="Verdana"/>
                <w:b/>
                <w:sz w:val="20"/>
                <w:szCs w:val="20"/>
              </w:rPr>
            </w:pPr>
            <w:r w:rsidRPr="00E53047">
              <w:rPr>
                <w:rFonts w:ascii="Verdana" w:hAnsi="Verdana"/>
                <w:b/>
                <w:sz w:val="20"/>
                <w:szCs w:val="20"/>
              </w:rPr>
              <w:t>Referent:</w:t>
            </w:r>
            <w:r w:rsidRPr="00E53047">
              <w:rPr>
                <w:rFonts w:ascii="Verdana" w:hAnsi="Verdana"/>
                <w:sz w:val="20"/>
                <w:szCs w:val="20"/>
              </w:rPr>
              <w:t xml:space="preserve"> </w:t>
            </w:r>
            <w:r w:rsidR="00F722F3">
              <w:rPr>
                <w:rFonts w:ascii="Verdana" w:hAnsi="Verdana"/>
                <w:sz w:val="20"/>
                <w:szCs w:val="20"/>
              </w:rPr>
              <w:t>JH</w:t>
            </w:r>
          </w:p>
          <w:p w14:paraId="09AB0A46" w14:textId="062DFFD8" w:rsidR="00E53047" w:rsidRPr="00E53047" w:rsidRDefault="00E53047" w:rsidP="00E53047">
            <w:pPr>
              <w:spacing w:line="360" w:lineRule="auto"/>
              <w:rPr>
                <w:rFonts w:ascii="Verdana" w:hAnsi="Verdana"/>
                <w:sz w:val="20"/>
                <w:szCs w:val="20"/>
              </w:rPr>
            </w:pPr>
            <w:r w:rsidRPr="00E53047">
              <w:rPr>
                <w:rFonts w:ascii="Verdana" w:hAnsi="Verdana"/>
                <w:b/>
                <w:sz w:val="20"/>
                <w:szCs w:val="20"/>
              </w:rPr>
              <w:t>Dato:</w:t>
            </w:r>
            <w:r w:rsidRPr="00E53047">
              <w:rPr>
                <w:rFonts w:ascii="Verdana" w:hAnsi="Verdana"/>
                <w:sz w:val="20"/>
                <w:szCs w:val="20"/>
              </w:rPr>
              <w:t xml:space="preserve"> </w:t>
            </w:r>
            <w:r w:rsidR="00F722F3">
              <w:rPr>
                <w:rFonts w:ascii="Verdana" w:hAnsi="Verdana"/>
                <w:sz w:val="20"/>
                <w:szCs w:val="20"/>
              </w:rPr>
              <w:t>8. september 2016</w:t>
            </w:r>
          </w:p>
          <w:p w14:paraId="01B5C7F8" w14:textId="009078CE" w:rsidR="00E53047" w:rsidRPr="00E53047" w:rsidRDefault="00E53047" w:rsidP="00E53047">
            <w:pPr>
              <w:spacing w:line="360" w:lineRule="auto"/>
              <w:rPr>
                <w:rFonts w:ascii="Verdana" w:hAnsi="Verdana"/>
                <w:b/>
                <w:sz w:val="20"/>
                <w:szCs w:val="20"/>
              </w:rPr>
            </w:pPr>
            <w:r w:rsidRPr="00E53047">
              <w:rPr>
                <w:rFonts w:ascii="Verdana" w:hAnsi="Verdana"/>
                <w:b/>
                <w:sz w:val="20"/>
                <w:szCs w:val="20"/>
              </w:rPr>
              <w:t>Varighed:</w:t>
            </w:r>
            <w:r w:rsidRPr="00E53047">
              <w:rPr>
                <w:rFonts w:ascii="Verdana" w:hAnsi="Verdana"/>
                <w:sz w:val="20"/>
                <w:szCs w:val="20"/>
              </w:rPr>
              <w:t xml:space="preserve"> </w:t>
            </w:r>
            <w:r w:rsidR="00F722F3">
              <w:rPr>
                <w:rFonts w:ascii="Verdana" w:hAnsi="Verdana"/>
                <w:sz w:val="20"/>
                <w:szCs w:val="20"/>
              </w:rPr>
              <w:t>30min</w:t>
            </w:r>
          </w:p>
          <w:p w14:paraId="35C532D6" w14:textId="77777777" w:rsidR="00E53047" w:rsidRPr="00E53047" w:rsidRDefault="00E53047">
            <w:pPr>
              <w:rPr>
                <w:rFonts w:ascii="Verdana" w:hAnsi="Verdana"/>
                <w:b/>
                <w:sz w:val="20"/>
                <w:szCs w:val="20"/>
              </w:rPr>
            </w:pPr>
          </w:p>
        </w:tc>
        <w:tc>
          <w:tcPr>
            <w:tcW w:w="4835" w:type="dxa"/>
            <w:shd w:val="clear" w:color="auto" w:fill="auto"/>
          </w:tcPr>
          <w:p w14:paraId="693C08FE" w14:textId="77777777" w:rsidR="00E53047" w:rsidRPr="00E53047" w:rsidRDefault="00E53047">
            <w:pPr>
              <w:rPr>
                <w:rFonts w:ascii="Verdana" w:hAnsi="Verdana"/>
                <w:sz w:val="20"/>
                <w:szCs w:val="20"/>
              </w:rPr>
            </w:pPr>
            <w:r w:rsidRPr="00E53047">
              <w:rPr>
                <w:rFonts w:ascii="Verdana" w:hAnsi="Verdana"/>
                <w:b/>
                <w:sz w:val="20"/>
                <w:szCs w:val="20"/>
              </w:rPr>
              <w:t>Tilstedeværende:</w:t>
            </w:r>
            <w:r w:rsidRPr="00E53047">
              <w:rPr>
                <w:rFonts w:ascii="Verdana" w:hAnsi="Verdana"/>
                <w:sz w:val="20"/>
                <w:szCs w:val="20"/>
              </w:rPr>
              <w:t xml:space="preserve"> </w:t>
            </w:r>
          </w:p>
          <w:p w14:paraId="3F31F388" w14:textId="77777777" w:rsidR="00E53047" w:rsidRPr="00B77F58" w:rsidRDefault="00F722F3">
            <w:pPr>
              <w:rPr>
                <w:rFonts w:ascii="Verdana" w:hAnsi="Verdana"/>
                <w:sz w:val="20"/>
                <w:szCs w:val="20"/>
              </w:rPr>
            </w:pPr>
            <w:r w:rsidRPr="00B77F58">
              <w:rPr>
                <w:rFonts w:ascii="Verdana" w:hAnsi="Verdana"/>
                <w:sz w:val="20"/>
                <w:szCs w:val="20"/>
              </w:rPr>
              <w:t>JR</w:t>
            </w:r>
          </w:p>
          <w:p w14:paraId="1BD4B523" w14:textId="77777777" w:rsidR="00B77F58" w:rsidRPr="00B77F58" w:rsidRDefault="00F722F3">
            <w:pPr>
              <w:rPr>
                <w:rFonts w:ascii="Verdana" w:hAnsi="Verdana"/>
                <w:sz w:val="20"/>
                <w:szCs w:val="20"/>
              </w:rPr>
            </w:pPr>
            <w:r w:rsidRPr="00B77F58">
              <w:rPr>
                <w:rFonts w:ascii="Verdana" w:hAnsi="Verdana"/>
                <w:sz w:val="20"/>
                <w:szCs w:val="20"/>
              </w:rPr>
              <w:t xml:space="preserve">JH </w:t>
            </w:r>
          </w:p>
          <w:p w14:paraId="2DBCC402" w14:textId="4A35C52C" w:rsidR="00F722F3" w:rsidRPr="00B77F58" w:rsidRDefault="00F722F3">
            <w:pPr>
              <w:rPr>
                <w:rFonts w:ascii="Verdana" w:hAnsi="Verdana"/>
                <w:sz w:val="20"/>
                <w:szCs w:val="20"/>
              </w:rPr>
            </w:pPr>
            <w:r w:rsidRPr="00B77F58">
              <w:rPr>
                <w:rFonts w:ascii="Verdana" w:hAnsi="Verdana"/>
                <w:sz w:val="20"/>
                <w:szCs w:val="20"/>
              </w:rPr>
              <w:t>SAT</w:t>
            </w:r>
          </w:p>
          <w:p w14:paraId="7A587A86" w14:textId="77777777" w:rsidR="00E53047" w:rsidRPr="00E53047" w:rsidRDefault="00E53047">
            <w:pPr>
              <w:rPr>
                <w:rFonts w:ascii="Verdana" w:hAnsi="Verdana"/>
                <w:b/>
                <w:sz w:val="20"/>
                <w:szCs w:val="20"/>
              </w:rPr>
            </w:pPr>
          </w:p>
          <w:p w14:paraId="2F6169E1" w14:textId="0212E3DB" w:rsidR="00E53047" w:rsidRPr="00E53047" w:rsidRDefault="00E53047" w:rsidP="00E53047">
            <w:pPr>
              <w:rPr>
                <w:rFonts w:ascii="Verdana" w:hAnsi="Verdana"/>
                <w:sz w:val="20"/>
                <w:szCs w:val="20"/>
              </w:rPr>
            </w:pPr>
            <w:r w:rsidRPr="00E53047">
              <w:rPr>
                <w:rFonts w:ascii="Verdana" w:hAnsi="Verdana"/>
                <w:b/>
                <w:sz w:val="20"/>
                <w:szCs w:val="20"/>
              </w:rPr>
              <w:t>Fraværende:</w:t>
            </w:r>
            <w:r w:rsidRPr="00E53047">
              <w:rPr>
                <w:rFonts w:ascii="Verdana" w:hAnsi="Verdana"/>
                <w:sz w:val="20"/>
                <w:szCs w:val="20"/>
              </w:rPr>
              <w:t xml:space="preserve"> </w:t>
            </w:r>
            <w:r w:rsidR="0021299F">
              <w:rPr>
                <w:rFonts w:ascii="Verdana" w:hAnsi="Verdana"/>
                <w:sz w:val="20"/>
                <w:szCs w:val="20"/>
              </w:rPr>
              <w:t>-</w:t>
            </w:r>
          </w:p>
          <w:p w14:paraId="4727B8AD" w14:textId="77777777" w:rsidR="00E53047" w:rsidRPr="00E53047" w:rsidRDefault="00E53047">
            <w:pPr>
              <w:rPr>
                <w:rFonts w:ascii="Verdana" w:hAnsi="Verdana"/>
                <w:b/>
                <w:sz w:val="20"/>
                <w:szCs w:val="20"/>
              </w:rPr>
            </w:pPr>
          </w:p>
          <w:p w14:paraId="59E499D1" w14:textId="77777777" w:rsidR="00E53047" w:rsidRPr="00E53047" w:rsidRDefault="00E53047">
            <w:pPr>
              <w:rPr>
                <w:rFonts w:ascii="Verdana" w:hAnsi="Verdana"/>
                <w:sz w:val="20"/>
                <w:szCs w:val="20"/>
              </w:rPr>
            </w:pPr>
          </w:p>
        </w:tc>
      </w:tr>
    </w:tbl>
    <w:p w14:paraId="08EC322C" w14:textId="3DB83F98" w:rsidR="00E53047" w:rsidRDefault="00E53047">
      <w:pPr>
        <w:rPr>
          <w:rFonts w:ascii="Verdana" w:hAnsi="Verdana"/>
          <w:b/>
          <w:sz w:val="22"/>
          <w:szCs w:val="22"/>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1E0" w:firstRow="1" w:lastRow="1" w:firstColumn="1" w:lastColumn="1" w:noHBand="0" w:noVBand="0"/>
      </w:tblPr>
      <w:tblGrid>
        <w:gridCol w:w="2381"/>
        <w:gridCol w:w="7465"/>
      </w:tblGrid>
      <w:tr w:rsidR="003C0024" w:rsidRPr="00E53047" w14:paraId="3FB179B6" w14:textId="77777777" w:rsidTr="003C0024">
        <w:trPr>
          <w:trHeight w:val="361"/>
        </w:trPr>
        <w:tc>
          <w:tcPr>
            <w:tcW w:w="2381" w:type="dxa"/>
          </w:tcPr>
          <w:p w14:paraId="684D77DB" w14:textId="77777777" w:rsidR="003C0024" w:rsidRPr="00E53047" w:rsidRDefault="003C0024" w:rsidP="00E53047">
            <w:pPr>
              <w:rPr>
                <w:rFonts w:ascii="Verdana" w:hAnsi="Verdana"/>
                <w:sz w:val="20"/>
                <w:szCs w:val="20"/>
              </w:rPr>
            </w:pPr>
            <w:r w:rsidRPr="00E53047">
              <w:rPr>
                <w:rFonts w:ascii="Verdana" w:hAnsi="Verdana"/>
                <w:b/>
                <w:sz w:val="20"/>
                <w:szCs w:val="20"/>
              </w:rPr>
              <w:t>Dagsordenspunkt</w:t>
            </w:r>
            <w:r>
              <w:rPr>
                <w:rFonts w:ascii="Verdana" w:hAnsi="Verdana"/>
                <w:b/>
                <w:sz w:val="20"/>
                <w:szCs w:val="20"/>
              </w:rPr>
              <w:t>/emne</w:t>
            </w:r>
            <w:r w:rsidRPr="00E53047">
              <w:rPr>
                <w:rFonts w:ascii="Verdana" w:hAnsi="Verdana"/>
                <w:b/>
                <w:sz w:val="20"/>
                <w:szCs w:val="20"/>
              </w:rPr>
              <w:t>:</w:t>
            </w:r>
            <w:r w:rsidRPr="00E53047">
              <w:rPr>
                <w:rFonts w:ascii="Verdana" w:hAnsi="Verdana"/>
                <w:sz w:val="20"/>
                <w:szCs w:val="20"/>
              </w:rPr>
              <w:t xml:space="preserve"> </w:t>
            </w:r>
          </w:p>
        </w:tc>
        <w:tc>
          <w:tcPr>
            <w:tcW w:w="7465" w:type="dxa"/>
          </w:tcPr>
          <w:p w14:paraId="7EFBFD66" w14:textId="77777777" w:rsidR="003C0024" w:rsidRPr="00E53047" w:rsidRDefault="003C0024" w:rsidP="00E53047">
            <w:pPr>
              <w:rPr>
                <w:rFonts w:ascii="Verdana" w:hAnsi="Verdana"/>
                <w:sz w:val="20"/>
                <w:szCs w:val="20"/>
              </w:rPr>
            </w:pPr>
            <w:r>
              <w:rPr>
                <w:rFonts w:ascii="Verdana" w:hAnsi="Verdana"/>
                <w:b/>
                <w:sz w:val="20"/>
                <w:szCs w:val="20"/>
              </w:rPr>
              <w:t>Kommentarer</w:t>
            </w:r>
            <w:r w:rsidRPr="00E53047">
              <w:rPr>
                <w:rFonts w:ascii="Verdana" w:hAnsi="Verdana"/>
                <w:b/>
                <w:sz w:val="20"/>
                <w:szCs w:val="20"/>
              </w:rPr>
              <w:t>:</w:t>
            </w:r>
            <w:r w:rsidRPr="00E53047">
              <w:rPr>
                <w:rFonts w:ascii="Verdana" w:hAnsi="Verdana"/>
                <w:sz w:val="20"/>
                <w:szCs w:val="20"/>
              </w:rPr>
              <w:t xml:space="preserve"> </w:t>
            </w:r>
          </w:p>
        </w:tc>
      </w:tr>
      <w:tr w:rsidR="003C0024" w:rsidRPr="00E53047" w14:paraId="7ACF0EA8" w14:textId="77777777" w:rsidTr="003C0024">
        <w:trPr>
          <w:trHeight w:val="1260"/>
        </w:trPr>
        <w:tc>
          <w:tcPr>
            <w:tcW w:w="2381" w:type="dxa"/>
          </w:tcPr>
          <w:p w14:paraId="4C8853D2" w14:textId="59AF8209" w:rsidR="003C0024" w:rsidRDefault="008F01C6" w:rsidP="00E53047">
            <w:pPr>
              <w:rPr>
                <w:rFonts w:ascii="Verdana" w:hAnsi="Verdana"/>
                <w:sz w:val="20"/>
                <w:szCs w:val="20"/>
              </w:rPr>
            </w:pPr>
            <w:r>
              <w:rPr>
                <w:rFonts w:ascii="Verdana" w:hAnsi="Verdana"/>
                <w:sz w:val="20"/>
                <w:szCs w:val="20"/>
              </w:rPr>
              <w:t>a</w:t>
            </w:r>
            <w:r w:rsidR="00F06420">
              <w:rPr>
                <w:rFonts w:ascii="Verdana" w:hAnsi="Verdana"/>
                <w:sz w:val="20"/>
                <w:szCs w:val="20"/>
              </w:rPr>
              <w:t>d1. Vores plan for testforløbs faser</w:t>
            </w:r>
          </w:p>
          <w:p w14:paraId="6216B3D6" w14:textId="77777777" w:rsidR="00F06420" w:rsidRDefault="00F06420" w:rsidP="00E53047">
            <w:pPr>
              <w:rPr>
                <w:rFonts w:ascii="Verdana" w:hAnsi="Verdana"/>
                <w:sz w:val="20"/>
                <w:szCs w:val="20"/>
              </w:rPr>
            </w:pPr>
          </w:p>
          <w:p w14:paraId="1BFE06F7" w14:textId="77777777" w:rsidR="00F06420" w:rsidRDefault="00F06420" w:rsidP="00E53047">
            <w:pPr>
              <w:rPr>
                <w:rFonts w:ascii="Verdana" w:hAnsi="Verdana"/>
                <w:sz w:val="20"/>
                <w:szCs w:val="20"/>
              </w:rPr>
            </w:pPr>
          </w:p>
          <w:p w14:paraId="3EEB40E5" w14:textId="77777777" w:rsidR="00F06420" w:rsidRDefault="00F06420" w:rsidP="00E53047">
            <w:pPr>
              <w:rPr>
                <w:rFonts w:ascii="Verdana" w:hAnsi="Verdana"/>
                <w:sz w:val="20"/>
                <w:szCs w:val="20"/>
              </w:rPr>
            </w:pPr>
          </w:p>
          <w:p w14:paraId="76DA6C5B" w14:textId="77777777" w:rsidR="00F06420" w:rsidRDefault="00F06420" w:rsidP="00E53047">
            <w:pPr>
              <w:rPr>
                <w:rFonts w:ascii="Verdana" w:hAnsi="Verdana"/>
                <w:sz w:val="20"/>
                <w:szCs w:val="20"/>
              </w:rPr>
            </w:pPr>
          </w:p>
          <w:p w14:paraId="347BCE1A" w14:textId="77777777" w:rsidR="00F06420" w:rsidRDefault="00F06420" w:rsidP="00E53047">
            <w:pPr>
              <w:rPr>
                <w:rFonts w:ascii="Verdana" w:hAnsi="Verdana"/>
                <w:sz w:val="20"/>
                <w:szCs w:val="20"/>
              </w:rPr>
            </w:pPr>
          </w:p>
          <w:p w14:paraId="6986A2B6" w14:textId="77777777" w:rsidR="00F06420" w:rsidRDefault="00F06420" w:rsidP="00E53047">
            <w:pPr>
              <w:rPr>
                <w:rFonts w:ascii="Verdana" w:hAnsi="Verdana"/>
                <w:sz w:val="20"/>
                <w:szCs w:val="20"/>
              </w:rPr>
            </w:pPr>
          </w:p>
          <w:p w14:paraId="6D1D0664" w14:textId="77777777" w:rsidR="00F06420" w:rsidRDefault="00F06420" w:rsidP="00E53047">
            <w:pPr>
              <w:rPr>
                <w:rFonts w:ascii="Verdana" w:hAnsi="Verdana"/>
                <w:sz w:val="20"/>
                <w:szCs w:val="20"/>
              </w:rPr>
            </w:pPr>
          </w:p>
          <w:p w14:paraId="0D8B2836" w14:textId="77777777" w:rsidR="00F06420" w:rsidRDefault="00F06420" w:rsidP="00E53047">
            <w:pPr>
              <w:rPr>
                <w:rFonts w:ascii="Verdana" w:hAnsi="Verdana"/>
                <w:sz w:val="20"/>
                <w:szCs w:val="20"/>
              </w:rPr>
            </w:pPr>
          </w:p>
          <w:p w14:paraId="2E925917" w14:textId="77777777" w:rsidR="00F06420" w:rsidRDefault="00F06420" w:rsidP="00E53047">
            <w:pPr>
              <w:rPr>
                <w:rFonts w:ascii="Verdana" w:hAnsi="Verdana"/>
                <w:sz w:val="20"/>
                <w:szCs w:val="20"/>
              </w:rPr>
            </w:pPr>
          </w:p>
          <w:p w14:paraId="6FD283FB" w14:textId="77777777" w:rsidR="008F01C6" w:rsidRDefault="008F01C6" w:rsidP="00E53047">
            <w:pPr>
              <w:rPr>
                <w:rFonts w:ascii="Verdana" w:hAnsi="Verdana"/>
                <w:sz w:val="20"/>
                <w:szCs w:val="20"/>
              </w:rPr>
            </w:pPr>
          </w:p>
          <w:p w14:paraId="566BA258" w14:textId="77777777" w:rsidR="008F01C6" w:rsidRDefault="008F01C6" w:rsidP="00E53047">
            <w:pPr>
              <w:rPr>
                <w:rFonts w:ascii="Verdana" w:hAnsi="Verdana"/>
                <w:sz w:val="20"/>
                <w:szCs w:val="20"/>
              </w:rPr>
            </w:pPr>
          </w:p>
          <w:p w14:paraId="7A3FE5D4" w14:textId="1306D3FB" w:rsidR="00F06420" w:rsidRDefault="008F01C6" w:rsidP="00E53047">
            <w:pPr>
              <w:rPr>
                <w:rFonts w:ascii="Verdana" w:hAnsi="Verdana"/>
                <w:sz w:val="20"/>
                <w:szCs w:val="20"/>
              </w:rPr>
            </w:pPr>
            <w:r>
              <w:rPr>
                <w:rFonts w:ascii="Verdana" w:hAnsi="Verdana"/>
                <w:sz w:val="20"/>
                <w:szCs w:val="20"/>
              </w:rPr>
              <w:t>a</w:t>
            </w:r>
            <w:r w:rsidR="00F06420">
              <w:rPr>
                <w:rFonts w:ascii="Verdana" w:hAnsi="Verdana"/>
                <w:sz w:val="20"/>
                <w:szCs w:val="20"/>
              </w:rPr>
              <w:t>d2. Opfølgning p</w:t>
            </w:r>
            <w:r w:rsidR="009C0D64">
              <w:rPr>
                <w:rFonts w:ascii="Verdana" w:hAnsi="Verdana"/>
                <w:sz w:val="20"/>
                <w:szCs w:val="20"/>
              </w:rPr>
              <w:t>å samtaler med TAS, LGJ og LMA</w:t>
            </w:r>
          </w:p>
          <w:p w14:paraId="0060EA62" w14:textId="77777777" w:rsidR="008F01C6" w:rsidRDefault="008F01C6" w:rsidP="00E53047">
            <w:pPr>
              <w:rPr>
                <w:rFonts w:ascii="Verdana" w:hAnsi="Verdana"/>
                <w:sz w:val="20"/>
                <w:szCs w:val="20"/>
              </w:rPr>
            </w:pPr>
          </w:p>
          <w:p w14:paraId="210C6887" w14:textId="77777777" w:rsidR="008F01C6" w:rsidRDefault="008F01C6" w:rsidP="00E53047">
            <w:pPr>
              <w:rPr>
                <w:rFonts w:ascii="Verdana" w:hAnsi="Verdana"/>
                <w:sz w:val="20"/>
                <w:szCs w:val="20"/>
              </w:rPr>
            </w:pPr>
          </w:p>
          <w:p w14:paraId="7412BBFD" w14:textId="77777777" w:rsidR="008F01C6" w:rsidRDefault="008F01C6" w:rsidP="00E53047">
            <w:pPr>
              <w:rPr>
                <w:rFonts w:ascii="Verdana" w:hAnsi="Verdana"/>
                <w:sz w:val="20"/>
                <w:szCs w:val="20"/>
              </w:rPr>
            </w:pPr>
          </w:p>
          <w:p w14:paraId="0DC2C2F0" w14:textId="77777777" w:rsidR="008F01C6" w:rsidRDefault="008F01C6" w:rsidP="00E53047">
            <w:pPr>
              <w:rPr>
                <w:rFonts w:ascii="Verdana" w:hAnsi="Verdana"/>
                <w:sz w:val="20"/>
                <w:szCs w:val="20"/>
              </w:rPr>
            </w:pPr>
          </w:p>
          <w:p w14:paraId="03BD2591" w14:textId="77777777" w:rsidR="008F01C6" w:rsidRDefault="008F01C6" w:rsidP="00E53047">
            <w:pPr>
              <w:rPr>
                <w:rFonts w:ascii="Verdana" w:hAnsi="Verdana"/>
                <w:sz w:val="20"/>
                <w:szCs w:val="20"/>
              </w:rPr>
            </w:pPr>
          </w:p>
          <w:p w14:paraId="0A56DDE2" w14:textId="77777777" w:rsidR="008F01C6" w:rsidRDefault="008F01C6" w:rsidP="00E53047">
            <w:pPr>
              <w:rPr>
                <w:rFonts w:ascii="Verdana" w:hAnsi="Verdana"/>
                <w:sz w:val="20"/>
                <w:szCs w:val="20"/>
              </w:rPr>
            </w:pPr>
          </w:p>
          <w:p w14:paraId="418ACF0A" w14:textId="77777777" w:rsidR="008F01C6" w:rsidRDefault="008F01C6" w:rsidP="00E53047">
            <w:pPr>
              <w:rPr>
                <w:rFonts w:ascii="Verdana" w:hAnsi="Verdana"/>
                <w:sz w:val="20"/>
                <w:szCs w:val="20"/>
              </w:rPr>
            </w:pPr>
          </w:p>
          <w:p w14:paraId="0535855C" w14:textId="77777777" w:rsidR="008F01C6" w:rsidRDefault="008F01C6" w:rsidP="00E53047">
            <w:pPr>
              <w:rPr>
                <w:rFonts w:ascii="Verdana" w:hAnsi="Verdana"/>
                <w:sz w:val="20"/>
                <w:szCs w:val="20"/>
              </w:rPr>
            </w:pPr>
          </w:p>
          <w:p w14:paraId="2A57A4D7" w14:textId="5E19216A" w:rsidR="008F01C6" w:rsidRDefault="008F01C6" w:rsidP="00E53047">
            <w:pPr>
              <w:rPr>
                <w:rFonts w:ascii="Verdana" w:hAnsi="Verdana"/>
                <w:sz w:val="20"/>
                <w:szCs w:val="20"/>
              </w:rPr>
            </w:pPr>
            <w:r>
              <w:rPr>
                <w:rFonts w:ascii="Verdana" w:hAnsi="Verdana"/>
                <w:sz w:val="20"/>
                <w:szCs w:val="20"/>
              </w:rPr>
              <w:t>ad.3</w:t>
            </w:r>
            <w:r w:rsidR="009C0D64">
              <w:rPr>
                <w:rFonts w:ascii="Verdana" w:hAnsi="Verdana"/>
                <w:sz w:val="20"/>
                <w:szCs w:val="20"/>
              </w:rPr>
              <w:t xml:space="preserve"> Kredsløbsdiagram over mikrofon</w:t>
            </w:r>
          </w:p>
          <w:p w14:paraId="7F5B959B" w14:textId="77777777" w:rsidR="008F01C6" w:rsidRDefault="008F01C6" w:rsidP="00E53047">
            <w:pPr>
              <w:rPr>
                <w:rFonts w:ascii="Verdana" w:hAnsi="Verdana"/>
                <w:sz w:val="20"/>
                <w:szCs w:val="20"/>
              </w:rPr>
            </w:pPr>
          </w:p>
          <w:p w14:paraId="778762C7" w14:textId="77777777" w:rsidR="008F01C6" w:rsidRDefault="008F01C6" w:rsidP="00E53047">
            <w:pPr>
              <w:rPr>
                <w:rFonts w:ascii="Verdana" w:hAnsi="Verdana"/>
                <w:sz w:val="20"/>
                <w:szCs w:val="20"/>
              </w:rPr>
            </w:pPr>
          </w:p>
          <w:p w14:paraId="697955F3" w14:textId="3AEC9053" w:rsidR="008F01C6" w:rsidRDefault="0063023D" w:rsidP="00E53047">
            <w:pPr>
              <w:rPr>
                <w:rFonts w:ascii="Verdana" w:hAnsi="Verdana"/>
                <w:sz w:val="20"/>
                <w:szCs w:val="20"/>
              </w:rPr>
            </w:pPr>
            <w:r>
              <w:rPr>
                <w:rFonts w:ascii="Verdana" w:hAnsi="Verdana"/>
                <w:sz w:val="20"/>
                <w:szCs w:val="20"/>
              </w:rPr>
              <w:t>a</w:t>
            </w:r>
            <w:r w:rsidR="008F01C6">
              <w:rPr>
                <w:rFonts w:ascii="Verdana" w:hAnsi="Verdana"/>
                <w:sz w:val="20"/>
                <w:szCs w:val="20"/>
              </w:rPr>
              <w:t>d4. Evt</w:t>
            </w:r>
            <w:r w:rsidR="00B53527">
              <w:rPr>
                <w:rFonts w:ascii="Verdana" w:hAnsi="Verdana"/>
                <w:sz w:val="20"/>
                <w:szCs w:val="20"/>
              </w:rPr>
              <w:t>.</w:t>
            </w:r>
          </w:p>
          <w:p w14:paraId="341FED6B" w14:textId="77777777" w:rsidR="00B53527" w:rsidRDefault="00B53527" w:rsidP="00E53047">
            <w:pPr>
              <w:rPr>
                <w:rFonts w:ascii="Verdana" w:hAnsi="Verdana"/>
                <w:sz w:val="20"/>
                <w:szCs w:val="20"/>
              </w:rPr>
            </w:pPr>
          </w:p>
          <w:p w14:paraId="3E36D6D7" w14:textId="77777777" w:rsidR="008F01C6" w:rsidRDefault="008F01C6" w:rsidP="00E53047">
            <w:pPr>
              <w:rPr>
                <w:rFonts w:ascii="Verdana" w:hAnsi="Verdana"/>
                <w:sz w:val="20"/>
                <w:szCs w:val="20"/>
              </w:rPr>
            </w:pPr>
            <w:proofErr w:type="spellStart"/>
            <w:r>
              <w:rPr>
                <w:rFonts w:ascii="Verdana" w:hAnsi="Verdana"/>
                <w:sz w:val="20"/>
                <w:szCs w:val="20"/>
              </w:rPr>
              <w:t>PivotalTracker</w:t>
            </w:r>
            <w:proofErr w:type="spellEnd"/>
          </w:p>
          <w:p w14:paraId="47E3EE4C" w14:textId="77777777" w:rsidR="00B53527" w:rsidRDefault="00B53527" w:rsidP="00E53047">
            <w:pPr>
              <w:rPr>
                <w:rFonts w:ascii="Verdana" w:hAnsi="Verdana"/>
                <w:sz w:val="20"/>
                <w:szCs w:val="20"/>
              </w:rPr>
            </w:pPr>
          </w:p>
          <w:p w14:paraId="0E39BDF1" w14:textId="77777777" w:rsidR="00B53527" w:rsidRDefault="00B53527" w:rsidP="00E53047">
            <w:pPr>
              <w:rPr>
                <w:rFonts w:ascii="Verdana" w:hAnsi="Verdana"/>
                <w:sz w:val="20"/>
                <w:szCs w:val="20"/>
              </w:rPr>
            </w:pPr>
          </w:p>
          <w:p w14:paraId="58388258" w14:textId="77777777" w:rsidR="00B53527" w:rsidRDefault="00B53527" w:rsidP="00E53047">
            <w:pPr>
              <w:rPr>
                <w:rFonts w:ascii="Verdana" w:hAnsi="Verdana"/>
                <w:sz w:val="20"/>
                <w:szCs w:val="20"/>
              </w:rPr>
            </w:pPr>
          </w:p>
          <w:p w14:paraId="0AED41DD" w14:textId="77777777" w:rsidR="00B53527" w:rsidRDefault="008F01C6" w:rsidP="00E53047">
            <w:pPr>
              <w:rPr>
                <w:rFonts w:ascii="Verdana" w:hAnsi="Verdana"/>
                <w:sz w:val="20"/>
                <w:szCs w:val="20"/>
              </w:rPr>
            </w:pPr>
            <w:proofErr w:type="spellStart"/>
            <w:r>
              <w:rPr>
                <w:rFonts w:ascii="Verdana" w:hAnsi="Verdana"/>
                <w:sz w:val="20"/>
                <w:szCs w:val="20"/>
              </w:rPr>
              <w:t>LaTeX</w:t>
            </w:r>
            <w:proofErr w:type="spellEnd"/>
            <w:r>
              <w:rPr>
                <w:rFonts w:ascii="Verdana" w:hAnsi="Verdana"/>
                <w:sz w:val="20"/>
                <w:szCs w:val="20"/>
              </w:rPr>
              <w:br/>
            </w:r>
          </w:p>
          <w:p w14:paraId="401F59BE" w14:textId="4B04713C" w:rsidR="008F01C6" w:rsidRDefault="008F01C6" w:rsidP="00E53047">
            <w:pPr>
              <w:rPr>
                <w:rFonts w:ascii="Verdana" w:hAnsi="Verdana"/>
                <w:sz w:val="20"/>
                <w:szCs w:val="20"/>
              </w:rPr>
            </w:pPr>
            <w:r>
              <w:rPr>
                <w:rFonts w:ascii="Verdana" w:hAnsi="Verdana"/>
                <w:sz w:val="20"/>
                <w:szCs w:val="20"/>
              </w:rPr>
              <w:lastRenderedPageBreak/>
              <w:t>Litteratursøgning</w:t>
            </w:r>
          </w:p>
          <w:p w14:paraId="17556B86" w14:textId="77777777" w:rsidR="003F29DF" w:rsidRDefault="003F29DF" w:rsidP="00E53047">
            <w:pPr>
              <w:rPr>
                <w:rFonts w:ascii="Verdana" w:hAnsi="Verdana"/>
                <w:sz w:val="20"/>
                <w:szCs w:val="20"/>
              </w:rPr>
            </w:pPr>
          </w:p>
          <w:p w14:paraId="430AAEE0" w14:textId="77777777" w:rsidR="003F29DF" w:rsidRDefault="003F29DF" w:rsidP="00E53047">
            <w:pPr>
              <w:rPr>
                <w:rFonts w:ascii="Verdana" w:hAnsi="Verdana"/>
                <w:sz w:val="20"/>
                <w:szCs w:val="20"/>
              </w:rPr>
            </w:pPr>
          </w:p>
          <w:p w14:paraId="0BE38DE3" w14:textId="77777777" w:rsidR="003F29DF" w:rsidRDefault="003F29DF" w:rsidP="00E53047">
            <w:pPr>
              <w:rPr>
                <w:rFonts w:ascii="Verdana" w:hAnsi="Verdana"/>
                <w:sz w:val="20"/>
                <w:szCs w:val="20"/>
              </w:rPr>
            </w:pPr>
          </w:p>
          <w:p w14:paraId="33C6EE05" w14:textId="77777777" w:rsidR="003F29DF" w:rsidRDefault="003F29DF" w:rsidP="00E53047">
            <w:pPr>
              <w:rPr>
                <w:rFonts w:ascii="Verdana" w:hAnsi="Verdana"/>
                <w:sz w:val="20"/>
                <w:szCs w:val="20"/>
              </w:rPr>
            </w:pPr>
          </w:p>
          <w:p w14:paraId="71A60443" w14:textId="77777777" w:rsidR="003F29DF" w:rsidRDefault="003F29DF" w:rsidP="00E53047">
            <w:pPr>
              <w:rPr>
                <w:rFonts w:ascii="Verdana" w:hAnsi="Verdana"/>
                <w:sz w:val="20"/>
                <w:szCs w:val="20"/>
              </w:rPr>
            </w:pPr>
          </w:p>
          <w:p w14:paraId="08FE855D" w14:textId="77777777" w:rsidR="003F29DF" w:rsidRDefault="003F29DF" w:rsidP="00E53047">
            <w:pPr>
              <w:rPr>
                <w:rFonts w:ascii="Verdana" w:hAnsi="Verdana"/>
                <w:sz w:val="20"/>
                <w:szCs w:val="20"/>
              </w:rPr>
            </w:pPr>
          </w:p>
          <w:p w14:paraId="274F008D" w14:textId="77777777" w:rsidR="003F29DF" w:rsidRDefault="003F29DF" w:rsidP="00E53047">
            <w:pPr>
              <w:rPr>
                <w:rFonts w:ascii="Verdana" w:hAnsi="Verdana"/>
                <w:sz w:val="20"/>
                <w:szCs w:val="20"/>
              </w:rPr>
            </w:pPr>
          </w:p>
          <w:p w14:paraId="1CD4EACE" w14:textId="77777777" w:rsidR="003F29DF" w:rsidRDefault="003F29DF" w:rsidP="00E53047">
            <w:pPr>
              <w:rPr>
                <w:rFonts w:ascii="Verdana" w:hAnsi="Verdana"/>
                <w:sz w:val="20"/>
                <w:szCs w:val="20"/>
              </w:rPr>
            </w:pPr>
          </w:p>
          <w:p w14:paraId="2CFAA6EA" w14:textId="77777777" w:rsidR="003F29DF" w:rsidRDefault="003F29DF" w:rsidP="00E53047">
            <w:pPr>
              <w:rPr>
                <w:rFonts w:ascii="Verdana" w:hAnsi="Verdana"/>
                <w:sz w:val="20"/>
                <w:szCs w:val="20"/>
              </w:rPr>
            </w:pPr>
          </w:p>
          <w:p w14:paraId="16972225" w14:textId="5DA8BA29" w:rsidR="008F01C6" w:rsidRPr="00E53047" w:rsidRDefault="003F29DF" w:rsidP="00E53047">
            <w:pPr>
              <w:rPr>
                <w:rFonts w:ascii="Verdana" w:hAnsi="Verdana"/>
                <w:sz w:val="20"/>
                <w:szCs w:val="20"/>
              </w:rPr>
            </w:pPr>
            <w:r>
              <w:rPr>
                <w:rFonts w:ascii="Verdana" w:hAnsi="Verdana"/>
                <w:sz w:val="20"/>
                <w:szCs w:val="20"/>
              </w:rPr>
              <w:t>Tite</w:t>
            </w:r>
            <w:r w:rsidR="008F01C6">
              <w:rPr>
                <w:rFonts w:ascii="Verdana" w:hAnsi="Verdana"/>
                <w:sz w:val="20"/>
                <w:szCs w:val="20"/>
              </w:rPr>
              <w:t>l på projektet</w:t>
            </w:r>
          </w:p>
        </w:tc>
        <w:tc>
          <w:tcPr>
            <w:tcW w:w="7465" w:type="dxa"/>
          </w:tcPr>
          <w:p w14:paraId="68CAE3E9" w14:textId="77777777" w:rsidR="00F06420" w:rsidRDefault="00F06420" w:rsidP="00F06420">
            <w:pPr>
              <w:rPr>
                <w:rFonts w:ascii="Verdana" w:hAnsi="Verdana"/>
                <w:sz w:val="20"/>
                <w:szCs w:val="20"/>
              </w:rPr>
            </w:pPr>
            <w:r>
              <w:rPr>
                <w:rFonts w:ascii="Verdana" w:hAnsi="Verdana"/>
                <w:sz w:val="20"/>
                <w:szCs w:val="20"/>
              </w:rPr>
              <w:lastRenderedPageBreak/>
              <w:t xml:space="preserve">Pavia er kunde i vores testforløb. I et bachelorprojekt er vi dog med som kunde også i punkt 3-5: FAT, SAT og kvalificering. </w:t>
            </w:r>
          </w:p>
          <w:p w14:paraId="19BFC1A2" w14:textId="77777777" w:rsidR="00F06420" w:rsidRDefault="00F06420" w:rsidP="00F06420">
            <w:pPr>
              <w:rPr>
                <w:rFonts w:ascii="Verdana" w:hAnsi="Verdana"/>
                <w:sz w:val="20"/>
                <w:szCs w:val="20"/>
              </w:rPr>
            </w:pPr>
            <w:r>
              <w:rPr>
                <w:rFonts w:ascii="Verdana" w:hAnsi="Verdana"/>
                <w:sz w:val="20"/>
                <w:szCs w:val="20"/>
              </w:rPr>
              <w:t xml:space="preserve">SAT skal vi se som vores accepttest. </w:t>
            </w:r>
            <w:r>
              <w:rPr>
                <w:rFonts w:ascii="Verdana" w:hAnsi="Verdana"/>
                <w:sz w:val="20"/>
                <w:szCs w:val="20"/>
              </w:rPr>
              <w:br/>
              <w:t xml:space="preserve">Kvalificering – SAT var ikke vil med det. Verifikation er vores </w:t>
            </w:r>
            <w:proofErr w:type="spellStart"/>
            <w:r>
              <w:rPr>
                <w:rFonts w:ascii="Verdana" w:hAnsi="Verdana"/>
                <w:sz w:val="20"/>
                <w:szCs w:val="20"/>
              </w:rPr>
              <w:t>unitstest</w:t>
            </w:r>
            <w:proofErr w:type="spellEnd"/>
            <w:r>
              <w:rPr>
                <w:rFonts w:ascii="Verdana" w:hAnsi="Verdana"/>
                <w:sz w:val="20"/>
                <w:szCs w:val="20"/>
              </w:rPr>
              <w:t>.</w:t>
            </w:r>
          </w:p>
          <w:p w14:paraId="32E0F98B" w14:textId="77777777" w:rsidR="00F06420" w:rsidRDefault="00F06420" w:rsidP="00F06420">
            <w:pPr>
              <w:rPr>
                <w:rFonts w:ascii="Verdana" w:hAnsi="Verdana"/>
                <w:sz w:val="20"/>
                <w:szCs w:val="20"/>
              </w:rPr>
            </w:pPr>
          </w:p>
          <w:p w14:paraId="46BF5849" w14:textId="5F763F6A" w:rsidR="008F01C6" w:rsidRDefault="00F06420" w:rsidP="00F06420">
            <w:pPr>
              <w:rPr>
                <w:rFonts w:ascii="Verdana" w:hAnsi="Verdana"/>
                <w:sz w:val="20"/>
                <w:szCs w:val="20"/>
              </w:rPr>
            </w:pPr>
            <w:r>
              <w:rPr>
                <w:rFonts w:ascii="Verdana" w:hAnsi="Verdana"/>
                <w:sz w:val="20"/>
                <w:szCs w:val="20"/>
              </w:rPr>
              <w:t xml:space="preserve">Den første simple test vi går i kast med er at teste for at den lyd vi sender ud også er den vi optager. Vi skal gerne lave store testserier, 1000 målinger vil være fedt. Vi kan muligvis lave program i </w:t>
            </w:r>
            <w:proofErr w:type="spellStart"/>
            <w:r>
              <w:rPr>
                <w:rFonts w:ascii="Verdana" w:hAnsi="Verdana"/>
                <w:sz w:val="20"/>
                <w:szCs w:val="20"/>
              </w:rPr>
              <w:t>LabVIEW</w:t>
            </w:r>
            <w:proofErr w:type="spellEnd"/>
            <w:r>
              <w:rPr>
                <w:rFonts w:ascii="Verdana" w:hAnsi="Verdana"/>
                <w:sz w:val="20"/>
                <w:szCs w:val="20"/>
              </w:rPr>
              <w:t xml:space="preserve"> som kan udføre vores målinger.</w:t>
            </w:r>
            <w:r w:rsidR="008F01C6">
              <w:rPr>
                <w:rFonts w:ascii="Verdana" w:hAnsi="Verdana"/>
                <w:sz w:val="20"/>
                <w:szCs w:val="20"/>
              </w:rPr>
              <w:t xml:space="preserve"> Ved et stort antal målinger kan vi vise middelværdi og standarddeviation. </w:t>
            </w:r>
            <w:r>
              <w:rPr>
                <w:rFonts w:ascii="Verdana" w:hAnsi="Verdana"/>
                <w:sz w:val="20"/>
                <w:szCs w:val="20"/>
              </w:rPr>
              <w:t xml:space="preserve"> </w:t>
            </w:r>
          </w:p>
          <w:p w14:paraId="3BF15642" w14:textId="35AABA0B" w:rsidR="00F06420" w:rsidRDefault="00F06420" w:rsidP="00F06420">
            <w:pPr>
              <w:rPr>
                <w:rFonts w:ascii="Verdana" w:hAnsi="Verdana"/>
                <w:sz w:val="20"/>
                <w:szCs w:val="20"/>
              </w:rPr>
            </w:pPr>
            <w:r>
              <w:rPr>
                <w:rFonts w:ascii="Verdana" w:hAnsi="Verdana"/>
                <w:sz w:val="20"/>
                <w:szCs w:val="20"/>
              </w:rPr>
              <w:t xml:space="preserve">Skift også omgivelser, så vi prøver at teste i </w:t>
            </w:r>
            <w:proofErr w:type="spellStart"/>
            <w:r>
              <w:rPr>
                <w:rFonts w:ascii="Verdana" w:hAnsi="Verdana"/>
                <w:sz w:val="20"/>
                <w:szCs w:val="20"/>
              </w:rPr>
              <w:t>f.eks</w:t>
            </w:r>
            <w:proofErr w:type="spellEnd"/>
            <w:r>
              <w:rPr>
                <w:rFonts w:ascii="Verdana" w:hAnsi="Verdana"/>
                <w:sz w:val="20"/>
                <w:szCs w:val="20"/>
              </w:rPr>
              <w:t xml:space="preserve"> et større rum end vores bachelorlokale eks. 009 </w:t>
            </w:r>
            <w:proofErr w:type="spellStart"/>
            <w:r>
              <w:rPr>
                <w:rFonts w:ascii="Verdana" w:hAnsi="Verdana"/>
                <w:sz w:val="20"/>
                <w:szCs w:val="20"/>
              </w:rPr>
              <w:t>shannon</w:t>
            </w:r>
            <w:proofErr w:type="spellEnd"/>
            <w:r>
              <w:rPr>
                <w:rFonts w:ascii="Verdana" w:hAnsi="Verdana"/>
                <w:sz w:val="20"/>
                <w:szCs w:val="20"/>
              </w:rPr>
              <w:t>.</w:t>
            </w:r>
            <w:r w:rsidR="008F01C6">
              <w:rPr>
                <w:rFonts w:ascii="Verdana" w:hAnsi="Verdana"/>
                <w:sz w:val="20"/>
                <w:szCs w:val="20"/>
              </w:rPr>
              <w:br/>
            </w:r>
            <w:r>
              <w:rPr>
                <w:rFonts w:ascii="Verdana" w:hAnsi="Verdana"/>
                <w:sz w:val="20"/>
                <w:szCs w:val="20"/>
              </w:rPr>
              <w:t xml:space="preserve">   </w:t>
            </w:r>
          </w:p>
          <w:p w14:paraId="0C320D6D" w14:textId="70E12D55" w:rsidR="00F06420" w:rsidRDefault="00F06420" w:rsidP="00F06420">
            <w:pPr>
              <w:rPr>
                <w:rFonts w:ascii="Verdana" w:hAnsi="Verdana"/>
                <w:sz w:val="20"/>
                <w:szCs w:val="20"/>
              </w:rPr>
            </w:pPr>
            <w:r>
              <w:rPr>
                <w:rFonts w:ascii="Verdana" w:hAnsi="Verdana"/>
                <w:sz w:val="20"/>
                <w:szCs w:val="20"/>
              </w:rPr>
              <w:t xml:space="preserve">Betydningen af tætslutningen til kroppen. Det er ikke nødvendigt at teste med mange forskellige silikonekanter. Vi kan teste ved at lade kanten være utæt i forskellige grader og teste for dets betydning. </w:t>
            </w:r>
            <w:r>
              <w:rPr>
                <w:rFonts w:ascii="Verdana" w:hAnsi="Verdana"/>
                <w:sz w:val="20"/>
                <w:szCs w:val="20"/>
              </w:rPr>
              <w:br/>
            </w:r>
          </w:p>
          <w:p w14:paraId="4571C967" w14:textId="5D04BC7C" w:rsidR="00F06420" w:rsidRDefault="00F06420" w:rsidP="00F06420">
            <w:pPr>
              <w:rPr>
                <w:rFonts w:ascii="Verdana" w:hAnsi="Verdana"/>
                <w:sz w:val="20"/>
                <w:szCs w:val="20"/>
              </w:rPr>
            </w:pPr>
            <w:r>
              <w:rPr>
                <w:rFonts w:ascii="Verdana" w:hAnsi="Verdana"/>
                <w:sz w:val="20"/>
                <w:szCs w:val="20"/>
              </w:rPr>
              <w:t xml:space="preserve">Hudens akustiske impedans – bliver svært at teste i virkeligheden. Det kan simuleres i </w:t>
            </w:r>
            <w:proofErr w:type="spellStart"/>
            <w:r>
              <w:rPr>
                <w:rFonts w:ascii="Verdana" w:hAnsi="Verdana"/>
                <w:sz w:val="20"/>
                <w:szCs w:val="20"/>
              </w:rPr>
              <w:t>Comsol</w:t>
            </w:r>
            <w:proofErr w:type="spellEnd"/>
            <w:r>
              <w:rPr>
                <w:rFonts w:ascii="Verdana" w:hAnsi="Verdana"/>
                <w:sz w:val="20"/>
                <w:szCs w:val="20"/>
              </w:rPr>
              <w:t xml:space="preserve">. Det er noget vi kan tilvælge hvis vi synes tid er til det. </w:t>
            </w:r>
          </w:p>
          <w:p w14:paraId="3494AB4B" w14:textId="77777777" w:rsidR="00F06420" w:rsidRDefault="00F06420" w:rsidP="00F06420">
            <w:pPr>
              <w:rPr>
                <w:rFonts w:ascii="Verdana" w:hAnsi="Verdana"/>
                <w:sz w:val="20"/>
                <w:szCs w:val="20"/>
              </w:rPr>
            </w:pPr>
          </w:p>
          <w:p w14:paraId="467C1AD0" w14:textId="25F4A768" w:rsidR="00F06420" w:rsidRDefault="00F06420" w:rsidP="00F06420">
            <w:pPr>
              <w:rPr>
                <w:rFonts w:ascii="Verdana" w:hAnsi="Verdana"/>
                <w:sz w:val="20"/>
                <w:szCs w:val="20"/>
              </w:rPr>
            </w:pPr>
            <w:r>
              <w:rPr>
                <w:rFonts w:ascii="Verdana" w:hAnsi="Verdana"/>
                <w:sz w:val="20"/>
                <w:szCs w:val="20"/>
              </w:rPr>
              <w:t>De problemstillinger vi har været rundt og opsnuse er faktisk vores risiko analyse – så de skal plottes i risikomatrixen.</w:t>
            </w:r>
          </w:p>
          <w:p w14:paraId="7269A114" w14:textId="77777777" w:rsidR="00F06420" w:rsidRDefault="00F06420" w:rsidP="00F06420">
            <w:pPr>
              <w:rPr>
                <w:rFonts w:ascii="Verdana" w:hAnsi="Verdana"/>
                <w:sz w:val="20"/>
                <w:szCs w:val="20"/>
              </w:rPr>
            </w:pPr>
          </w:p>
          <w:p w14:paraId="1FC5BC99" w14:textId="29BBEE66" w:rsidR="008F01C6" w:rsidRDefault="008F01C6" w:rsidP="00F06420">
            <w:pPr>
              <w:rPr>
                <w:rFonts w:ascii="Verdana" w:hAnsi="Verdana"/>
                <w:sz w:val="20"/>
                <w:szCs w:val="20"/>
              </w:rPr>
            </w:pPr>
            <w:r>
              <w:rPr>
                <w:rFonts w:ascii="Verdana" w:hAnsi="Verdana"/>
                <w:sz w:val="20"/>
                <w:szCs w:val="20"/>
              </w:rPr>
              <w:t>P</w:t>
            </w:r>
            <w:bookmarkStart w:id="0" w:name="_GoBack"/>
            <w:bookmarkEnd w:id="0"/>
            <w:r>
              <w:rPr>
                <w:rFonts w:ascii="Verdana" w:hAnsi="Verdana"/>
                <w:sz w:val="20"/>
                <w:szCs w:val="20"/>
              </w:rPr>
              <w:t xml:space="preserve">å </w:t>
            </w:r>
            <w:proofErr w:type="spellStart"/>
            <w:r>
              <w:rPr>
                <w:rFonts w:ascii="Verdana" w:hAnsi="Verdana"/>
                <w:sz w:val="20"/>
                <w:szCs w:val="20"/>
              </w:rPr>
              <w:t>sparkfun</w:t>
            </w:r>
            <w:proofErr w:type="spellEnd"/>
            <w:r>
              <w:rPr>
                <w:rFonts w:ascii="Verdana" w:hAnsi="Verdana"/>
                <w:sz w:val="20"/>
                <w:szCs w:val="20"/>
              </w:rPr>
              <w:t xml:space="preserve"> findes et print vi kan bruge og vi skal bare købe det. Vi sidder og bruger udviklingstid på noget som allerede er lavet og end</w:t>
            </w:r>
            <w:r w:rsidR="0021299F">
              <w:rPr>
                <w:rFonts w:ascii="Verdana" w:hAnsi="Verdana"/>
                <w:sz w:val="20"/>
                <w:szCs w:val="20"/>
              </w:rPr>
              <w:t>d</w:t>
            </w:r>
            <w:r>
              <w:rPr>
                <w:rFonts w:ascii="Verdana" w:hAnsi="Verdana"/>
                <w:sz w:val="20"/>
                <w:szCs w:val="20"/>
              </w:rPr>
              <w:t xml:space="preserve">a til ikke særlig mange penge. Lavede vi printet selv, vil vi blive holdt til ansvar for kredsløbet, det slipper vi for ved at købe printet. </w:t>
            </w:r>
          </w:p>
          <w:p w14:paraId="7FE0FC0A" w14:textId="77777777" w:rsidR="008F01C6" w:rsidRDefault="008F01C6" w:rsidP="00F06420">
            <w:pPr>
              <w:rPr>
                <w:rFonts w:ascii="Verdana" w:hAnsi="Verdana"/>
                <w:sz w:val="20"/>
                <w:szCs w:val="20"/>
              </w:rPr>
            </w:pPr>
          </w:p>
          <w:p w14:paraId="2069829E" w14:textId="77777777" w:rsidR="00B53527" w:rsidRDefault="00B53527" w:rsidP="00F06420">
            <w:pPr>
              <w:rPr>
                <w:rFonts w:ascii="Verdana" w:hAnsi="Verdana"/>
                <w:sz w:val="20"/>
                <w:szCs w:val="20"/>
              </w:rPr>
            </w:pPr>
          </w:p>
          <w:p w14:paraId="0AC49F4C" w14:textId="77777777" w:rsidR="00B53527" w:rsidRDefault="00B53527" w:rsidP="00F06420">
            <w:pPr>
              <w:rPr>
                <w:rFonts w:ascii="Verdana" w:hAnsi="Verdana"/>
                <w:sz w:val="20"/>
                <w:szCs w:val="20"/>
              </w:rPr>
            </w:pPr>
          </w:p>
          <w:p w14:paraId="75321041" w14:textId="24EE89DC" w:rsidR="008F01C6" w:rsidRDefault="0030364D" w:rsidP="00F06420">
            <w:pPr>
              <w:rPr>
                <w:rFonts w:ascii="Verdana" w:hAnsi="Verdana"/>
                <w:sz w:val="20"/>
                <w:szCs w:val="20"/>
              </w:rPr>
            </w:pPr>
            <w:proofErr w:type="spellStart"/>
            <w:r>
              <w:rPr>
                <w:rFonts w:ascii="Verdana" w:hAnsi="Verdana"/>
                <w:sz w:val="20"/>
                <w:szCs w:val="20"/>
              </w:rPr>
              <w:t>PivotalTracker</w:t>
            </w:r>
            <w:proofErr w:type="spellEnd"/>
            <w:r>
              <w:rPr>
                <w:rFonts w:ascii="Verdana" w:hAnsi="Verdana"/>
                <w:sz w:val="20"/>
                <w:szCs w:val="20"/>
              </w:rPr>
              <w:t xml:space="preserve"> - </w:t>
            </w:r>
            <w:r w:rsidR="000D6528">
              <w:rPr>
                <w:rFonts w:ascii="Verdana" w:hAnsi="Verdana"/>
                <w:sz w:val="20"/>
                <w:szCs w:val="20"/>
              </w:rPr>
              <w:t xml:space="preserve">Vi kunne ikke rykke opgaver i </w:t>
            </w:r>
            <w:proofErr w:type="spellStart"/>
            <w:r w:rsidR="000D6528">
              <w:rPr>
                <w:rFonts w:ascii="Verdana" w:hAnsi="Verdana"/>
                <w:sz w:val="20"/>
                <w:szCs w:val="20"/>
              </w:rPr>
              <w:t>backloggen</w:t>
            </w:r>
            <w:proofErr w:type="spellEnd"/>
            <w:r w:rsidR="000D6528">
              <w:rPr>
                <w:rFonts w:ascii="Verdana" w:hAnsi="Verdana"/>
                <w:sz w:val="20"/>
                <w:szCs w:val="20"/>
              </w:rPr>
              <w:t xml:space="preserve">. Det er fordi </w:t>
            </w:r>
            <w:proofErr w:type="spellStart"/>
            <w:r w:rsidR="000D6528">
              <w:rPr>
                <w:rFonts w:ascii="Verdana" w:hAnsi="Verdana"/>
                <w:sz w:val="20"/>
                <w:szCs w:val="20"/>
              </w:rPr>
              <w:t>Pivotaltracker</w:t>
            </w:r>
            <w:proofErr w:type="spellEnd"/>
            <w:r w:rsidR="000D6528">
              <w:rPr>
                <w:rFonts w:ascii="Verdana" w:hAnsi="Verdana"/>
                <w:sz w:val="20"/>
                <w:szCs w:val="20"/>
              </w:rPr>
              <w:t xml:space="preserve"> </w:t>
            </w:r>
            <w:proofErr w:type="spellStart"/>
            <w:r w:rsidR="000D6528">
              <w:rPr>
                <w:rFonts w:ascii="Verdana" w:hAnsi="Verdana"/>
                <w:sz w:val="20"/>
                <w:szCs w:val="20"/>
              </w:rPr>
              <w:t>aotumatisk</w:t>
            </w:r>
            <w:proofErr w:type="spellEnd"/>
            <w:r w:rsidR="000D6528">
              <w:rPr>
                <w:rFonts w:ascii="Verdana" w:hAnsi="Verdana"/>
                <w:sz w:val="20"/>
                <w:szCs w:val="20"/>
              </w:rPr>
              <w:t xml:space="preserve"> fylder i </w:t>
            </w:r>
            <w:proofErr w:type="spellStart"/>
            <w:r w:rsidR="000D6528">
              <w:rPr>
                <w:rFonts w:ascii="Verdana" w:hAnsi="Verdana"/>
                <w:sz w:val="20"/>
                <w:szCs w:val="20"/>
              </w:rPr>
              <w:t>backloggen</w:t>
            </w:r>
            <w:proofErr w:type="spellEnd"/>
            <w:r w:rsidR="000D6528">
              <w:rPr>
                <w:rFonts w:ascii="Verdana" w:hAnsi="Verdana"/>
                <w:sz w:val="20"/>
                <w:szCs w:val="20"/>
              </w:rPr>
              <w:t xml:space="preserve"> når </w:t>
            </w:r>
            <w:proofErr w:type="spellStart"/>
            <w:r w:rsidR="000D6528">
              <w:rPr>
                <w:rFonts w:ascii="Verdana" w:hAnsi="Verdana"/>
                <w:sz w:val="20"/>
                <w:szCs w:val="20"/>
              </w:rPr>
              <w:t>current</w:t>
            </w:r>
            <w:proofErr w:type="spellEnd"/>
            <w:r w:rsidR="000D6528">
              <w:rPr>
                <w:rFonts w:ascii="Verdana" w:hAnsi="Verdana"/>
                <w:sz w:val="20"/>
                <w:szCs w:val="20"/>
              </w:rPr>
              <w:t xml:space="preserve"> er fyldt op. Vi kan ændre størrelsen på </w:t>
            </w:r>
            <w:proofErr w:type="spellStart"/>
            <w:r w:rsidR="000D6528">
              <w:rPr>
                <w:rFonts w:ascii="Verdana" w:hAnsi="Verdana"/>
                <w:sz w:val="20"/>
                <w:szCs w:val="20"/>
              </w:rPr>
              <w:t>current</w:t>
            </w:r>
            <w:proofErr w:type="spellEnd"/>
            <w:r w:rsidR="000D6528">
              <w:rPr>
                <w:rFonts w:ascii="Verdana" w:hAnsi="Verdana"/>
                <w:sz w:val="20"/>
                <w:szCs w:val="20"/>
              </w:rPr>
              <w:t xml:space="preserve"> ved at nedsætte </w:t>
            </w:r>
            <w:proofErr w:type="spellStart"/>
            <w:r w:rsidR="000D6528">
              <w:rPr>
                <w:rFonts w:ascii="Verdana" w:hAnsi="Verdana"/>
                <w:sz w:val="20"/>
                <w:szCs w:val="20"/>
              </w:rPr>
              <w:t>velocity</w:t>
            </w:r>
            <w:proofErr w:type="spellEnd"/>
            <w:r w:rsidR="000D6528">
              <w:rPr>
                <w:rFonts w:ascii="Verdana" w:hAnsi="Verdana"/>
                <w:sz w:val="20"/>
                <w:szCs w:val="20"/>
              </w:rPr>
              <w:t xml:space="preserve">. </w:t>
            </w:r>
            <w:r>
              <w:rPr>
                <w:rFonts w:ascii="Verdana" w:hAnsi="Verdana"/>
                <w:sz w:val="20"/>
                <w:szCs w:val="20"/>
              </w:rPr>
              <w:br/>
            </w:r>
          </w:p>
          <w:p w14:paraId="2F34297B" w14:textId="7FED7E6F" w:rsidR="0030364D" w:rsidRDefault="0030364D" w:rsidP="00F06420">
            <w:pPr>
              <w:rPr>
                <w:rFonts w:ascii="Verdana" w:hAnsi="Verdana"/>
                <w:sz w:val="20"/>
                <w:szCs w:val="20"/>
              </w:rPr>
            </w:pPr>
            <w:proofErr w:type="spellStart"/>
            <w:r>
              <w:rPr>
                <w:rFonts w:ascii="Verdana" w:hAnsi="Verdana"/>
                <w:sz w:val="20"/>
                <w:szCs w:val="20"/>
              </w:rPr>
              <w:t>LaTeX</w:t>
            </w:r>
            <w:proofErr w:type="spellEnd"/>
            <w:r>
              <w:rPr>
                <w:rFonts w:ascii="Verdana" w:hAnsi="Verdana"/>
                <w:sz w:val="20"/>
                <w:szCs w:val="20"/>
              </w:rPr>
              <w:t xml:space="preserve"> – husk en god mappestruktur og brug masterstatements. </w:t>
            </w:r>
          </w:p>
          <w:p w14:paraId="5518635B" w14:textId="77777777" w:rsidR="0030364D" w:rsidRDefault="0030364D" w:rsidP="00F06420">
            <w:pPr>
              <w:rPr>
                <w:rFonts w:ascii="Verdana" w:hAnsi="Verdana"/>
                <w:sz w:val="20"/>
                <w:szCs w:val="20"/>
              </w:rPr>
            </w:pPr>
          </w:p>
          <w:p w14:paraId="32865372" w14:textId="77777777" w:rsidR="00B53527" w:rsidRDefault="0030364D" w:rsidP="00F06420">
            <w:pPr>
              <w:rPr>
                <w:rFonts w:ascii="Verdana" w:hAnsi="Verdana"/>
                <w:sz w:val="20"/>
                <w:szCs w:val="20"/>
              </w:rPr>
            </w:pPr>
            <w:r>
              <w:rPr>
                <w:rFonts w:ascii="Verdana" w:hAnsi="Verdana"/>
                <w:sz w:val="20"/>
                <w:szCs w:val="20"/>
              </w:rPr>
              <w:lastRenderedPageBreak/>
              <w:t>Litteratursøgning</w:t>
            </w:r>
            <w:r w:rsidR="00B53527">
              <w:rPr>
                <w:rFonts w:ascii="Verdana" w:hAnsi="Verdana"/>
                <w:sz w:val="20"/>
                <w:szCs w:val="20"/>
              </w:rPr>
              <w:t>:</w:t>
            </w:r>
          </w:p>
          <w:p w14:paraId="23A87DCA" w14:textId="1290DA02" w:rsidR="0030364D" w:rsidRPr="00B53527" w:rsidRDefault="0030364D" w:rsidP="00B53527">
            <w:pPr>
              <w:pStyle w:val="ListParagraph"/>
              <w:numPr>
                <w:ilvl w:val="0"/>
                <w:numId w:val="4"/>
              </w:numPr>
              <w:rPr>
                <w:rFonts w:ascii="Verdana" w:hAnsi="Verdana"/>
                <w:sz w:val="20"/>
                <w:szCs w:val="20"/>
              </w:rPr>
            </w:pPr>
            <w:r w:rsidRPr="00B53527">
              <w:rPr>
                <w:rFonts w:ascii="Verdana" w:hAnsi="Verdana"/>
                <w:sz w:val="20"/>
                <w:szCs w:val="20"/>
              </w:rPr>
              <w:t xml:space="preserve">hvad gør </w:t>
            </w:r>
            <w:r w:rsidR="00B53527" w:rsidRPr="00B53527">
              <w:rPr>
                <w:rFonts w:ascii="Verdana" w:hAnsi="Verdana"/>
                <w:sz w:val="20"/>
                <w:szCs w:val="20"/>
              </w:rPr>
              <w:t>plastikkirurger</w:t>
            </w:r>
            <w:r w:rsidRPr="00B53527">
              <w:rPr>
                <w:rFonts w:ascii="Verdana" w:hAnsi="Verdana"/>
                <w:sz w:val="20"/>
                <w:szCs w:val="20"/>
              </w:rPr>
              <w:t xml:space="preserve"> nu</w:t>
            </w:r>
            <w:r w:rsidR="00B53527" w:rsidRPr="00B53527">
              <w:rPr>
                <w:rFonts w:ascii="Verdana" w:hAnsi="Verdana"/>
                <w:sz w:val="20"/>
                <w:szCs w:val="20"/>
              </w:rPr>
              <w:t>,</w:t>
            </w:r>
            <w:r w:rsidRPr="00B53527">
              <w:rPr>
                <w:rFonts w:ascii="Verdana" w:hAnsi="Verdana"/>
                <w:sz w:val="20"/>
                <w:szCs w:val="20"/>
              </w:rPr>
              <w:t xml:space="preserve"> </w:t>
            </w:r>
            <w:r w:rsidR="00B53527" w:rsidRPr="00B53527">
              <w:rPr>
                <w:rFonts w:ascii="Verdana" w:hAnsi="Verdana"/>
                <w:sz w:val="20"/>
                <w:szCs w:val="20"/>
              </w:rPr>
              <w:t>og hvad er deres problematikker?</w:t>
            </w:r>
          </w:p>
          <w:p w14:paraId="0CFE4B06" w14:textId="77777777" w:rsidR="00B53527" w:rsidRDefault="00B53527" w:rsidP="00B53527">
            <w:pPr>
              <w:pStyle w:val="ListParagraph"/>
              <w:numPr>
                <w:ilvl w:val="0"/>
                <w:numId w:val="4"/>
              </w:numPr>
              <w:rPr>
                <w:rFonts w:ascii="Verdana" w:hAnsi="Verdana"/>
                <w:sz w:val="20"/>
                <w:szCs w:val="20"/>
              </w:rPr>
            </w:pPr>
            <w:proofErr w:type="spellStart"/>
            <w:r>
              <w:rPr>
                <w:rFonts w:ascii="Verdana" w:hAnsi="Verdana"/>
                <w:sz w:val="20"/>
                <w:szCs w:val="20"/>
              </w:rPr>
              <w:t>Helmholtz</w:t>
            </w:r>
            <w:proofErr w:type="spellEnd"/>
            <w:r>
              <w:rPr>
                <w:rFonts w:ascii="Verdana" w:hAnsi="Verdana"/>
                <w:sz w:val="20"/>
                <w:szCs w:val="20"/>
              </w:rPr>
              <w:t xml:space="preserve"> resonans i forbindelse med akustikken</w:t>
            </w:r>
          </w:p>
          <w:p w14:paraId="706FF171" w14:textId="77777777" w:rsidR="00B53527" w:rsidRDefault="00B53527" w:rsidP="00F06420">
            <w:pPr>
              <w:pStyle w:val="ListParagraph"/>
              <w:numPr>
                <w:ilvl w:val="0"/>
                <w:numId w:val="4"/>
              </w:numPr>
              <w:rPr>
                <w:rFonts w:ascii="Verdana" w:hAnsi="Verdana"/>
                <w:sz w:val="20"/>
                <w:szCs w:val="20"/>
              </w:rPr>
            </w:pPr>
            <w:proofErr w:type="spellStart"/>
            <w:r>
              <w:rPr>
                <w:rFonts w:ascii="Verdana" w:hAnsi="Verdana"/>
                <w:sz w:val="20"/>
                <w:szCs w:val="20"/>
              </w:rPr>
              <w:t>Usability</w:t>
            </w:r>
            <w:proofErr w:type="spellEnd"/>
            <w:r>
              <w:rPr>
                <w:rFonts w:ascii="Verdana" w:hAnsi="Verdana"/>
                <w:sz w:val="20"/>
                <w:szCs w:val="20"/>
              </w:rPr>
              <w:t xml:space="preserve">: hvad vil kvinder finde sig i at bruge? </w:t>
            </w:r>
          </w:p>
          <w:p w14:paraId="0F61EC9A" w14:textId="77777777" w:rsidR="000A2FE5" w:rsidRDefault="00B53527" w:rsidP="00F06420">
            <w:pPr>
              <w:pStyle w:val="ListParagraph"/>
              <w:numPr>
                <w:ilvl w:val="0"/>
                <w:numId w:val="4"/>
              </w:numPr>
              <w:rPr>
                <w:rFonts w:ascii="Verdana" w:hAnsi="Verdana"/>
                <w:sz w:val="20"/>
                <w:szCs w:val="20"/>
              </w:rPr>
            </w:pPr>
            <w:r>
              <w:rPr>
                <w:rFonts w:ascii="Verdana" w:hAnsi="Verdana"/>
                <w:sz w:val="20"/>
                <w:szCs w:val="20"/>
              </w:rPr>
              <w:t>Hvad er vigtigheden af at</w:t>
            </w:r>
            <w:r w:rsidR="0030364D" w:rsidRPr="00B53527">
              <w:rPr>
                <w:rFonts w:ascii="Verdana" w:hAnsi="Verdana"/>
                <w:sz w:val="20"/>
                <w:szCs w:val="20"/>
              </w:rPr>
              <w:t xml:space="preserve"> kende nøjagtigheden af ml</w:t>
            </w:r>
            <w:r>
              <w:rPr>
                <w:rFonts w:ascii="Verdana" w:hAnsi="Verdana"/>
                <w:sz w:val="20"/>
                <w:szCs w:val="20"/>
              </w:rPr>
              <w:t>. modermælk som barnet spiser?</w:t>
            </w:r>
            <w:r w:rsidR="0030364D" w:rsidRPr="00B53527">
              <w:rPr>
                <w:rFonts w:ascii="Verdana" w:hAnsi="Verdana"/>
                <w:sz w:val="20"/>
                <w:szCs w:val="20"/>
              </w:rPr>
              <w:t xml:space="preserve"> Er det en stor problematik?</w:t>
            </w:r>
            <w:r w:rsidR="0030364D" w:rsidRPr="00B53527">
              <w:rPr>
                <w:rFonts w:ascii="Verdana" w:hAnsi="Verdana"/>
                <w:sz w:val="20"/>
                <w:szCs w:val="20"/>
              </w:rPr>
              <w:br/>
            </w:r>
            <w:r>
              <w:rPr>
                <w:rFonts w:ascii="Verdana" w:hAnsi="Verdana"/>
                <w:sz w:val="20"/>
                <w:szCs w:val="20"/>
              </w:rPr>
              <w:t>Generelt: b</w:t>
            </w:r>
            <w:r w:rsidR="0030364D" w:rsidRPr="00B53527">
              <w:rPr>
                <w:rFonts w:ascii="Verdana" w:hAnsi="Verdana"/>
                <w:sz w:val="20"/>
                <w:szCs w:val="20"/>
              </w:rPr>
              <w:t>rug de oplysninger vi finder i ar</w:t>
            </w:r>
            <w:r>
              <w:rPr>
                <w:rFonts w:ascii="Verdana" w:hAnsi="Verdana"/>
                <w:sz w:val="20"/>
                <w:szCs w:val="20"/>
              </w:rPr>
              <w:t xml:space="preserve">tikler – referencer, citeringer </w:t>
            </w:r>
            <w:proofErr w:type="spellStart"/>
            <w:r>
              <w:rPr>
                <w:rFonts w:ascii="Verdana" w:hAnsi="Verdana"/>
                <w:sz w:val="20"/>
                <w:szCs w:val="20"/>
              </w:rPr>
              <w:t>mv</w:t>
            </w:r>
            <w:proofErr w:type="spellEnd"/>
            <w:r>
              <w:rPr>
                <w:rFonts w:ascii="Verdana" w:hAnsi="Verdana"/>
                <w:sz w:val="20"/>
                <w:szCs w:val="20"/>
              </w:rPr>
              <w:t xml:space="preserve">, og ”byg videre” på dem. </w:t>
            </w:r>
            <w:r w:rsidR="0030364D" w:rsidRPr="00B53527">
              <w:rPr>
                <w:rFonts w:ascii="Verdana" w:hAnsi="Verdana"/>
                <w:sz w:val="20"/>
                <w:szCs w:val="20"/>
              </w:rPr>
              <w:t xml:space="preserve"> </w:t>
            </w:r>
            <w:r w:rsidR="0030364D" w:rsidRPr="00B53527">
              <w:rPr>
                <w:rFonts w:ascii="Verdana" w:hAnsi="Verdana"/>
                <w:sz w:val="20"/>
                <w:szCs w:val="20"/>
              </w:rPr>
              <w:br/>
              <w:t>Vi skal have en god mængde referencer. 30-40 i den dur.</w:t>
            </w:r>
          </w:p>
          <w:p w14:paraId="75A4F4F6" w14:textId="3909C050" w:rsidR="0030364D" w:rsidRPr="00B53527" w:rsidRDefault="000A2FE5" w:rsidP="00F06420">
            <w:pPr>
              <w:pStyle w:val="ListParagraph"/>
              <w:numPr>
                <w:ilvl w:val="0"/>
                <w:numId w:val="4"/>
              </w:numPr>
              <w:rPr>
                <w:rFonts w:ascii="Verdana" w:hAnsi="Verdana"/>
                <w:sz w:val="20"/>
                <w:szCs w:val="20"/>
              </w:rPr>
            </w:pPr>
            <w:r>
              <w:rPr>
                <w:rFonts w:ascii="Verdana" w:hAnsi="Verdana"/>
                <w:sz w:val="20"/>
                <w:szCs w:val="20"/>
              </w:rPr>
              <w:t xml:space="preserve">Husk at tage stilling til konkurrerende teknologier. </w:t>
            </w:r>
            <w:r w:rsidR="0030364D" w:rsidRPr="00B53527">
              <w:rPr>
                <w:rFonts w:ascii="Verdana" w:hAnsi="Verdana"/>
                <w:sz w:val="20"/>
                <w:szCs w:val="20"/>
              </w:rPr>
              <w:t xml:space="preserve"> </w:t>
            </w:r>
          </w:p>
          <w:p w14:paraId="26E227B1" w14:textId="77777777" w:rsidR="00F06420" w:rsidRDefault="00F06420" w:rsidP="00D40B30">
            <w:pPr>
              <w:rPr>
                <w:rFonts w:ascii="Verdana" w:hAnsi="Verdana"/>
                <w:sz w:val="20"/>
                <w:szCs w:val="20"/>
              </w:rPr>
            </w:pPr>
          </w:p>
          <w:p w14:paraId="3F05B5EA" w14:textId="5B25A23E" w:rsidR="003F29DF" w:rsidRPr="00D40B30" w:rsidRDefault="003F29DF" w:rsidP="00D40B30">
            <w:pPr>
              <w:rPr>
                <w:rFonts w:ascii="Verdana" w:hAnsi="Verdana"/>
                <w:sz w:val="20"/>
                <w:szCs w:val="20"/>
              </w:rPr>
            </w:pPr>
            <w:r>
              <w:rPr>
                <w:rFonts w:ascii="Verdana" w:hAnsi="Verdana"/>
                <w:sz w:val="20"/>
                <w:szCs w:val="20"/>
              </w:rPr>
              <w:t xml:space="preserve">Det skal være kort, men sigende. Tænk på, at det skal stå på et CV. ”Udvikling, test og kvalificering” indgår alle i begrebet ”design”. Brug her et almindelig kendt ord som ”bryst” i stedet for den latinske betegnelse ”mamma”, da folk associerer det med ”mor”. En idé kunne være: ”Design af akustiske volumenmålinger af bryster”  </w:t>
            </w:r>
          </w:p>
        </w:tc>
      </w:tr>
    </w:tbl>
    <w:p w14:paraId="44D3F1B1" w14:textId="1B3509AD" w:rsidR="003C0024" w:rsidRDefault="003C0024">
      <w:pPr>
        <w:rPr>
          <w:rFonts w:ascii="Verdana" w:hAnsi="Verdana"/>
          <w:b/>
          <w:sz w:val="22"/>
          <w:szCs w:val="22"/>
        </w:rPr>
      </w:pPr>
    </w:p>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1E0" w:firstRow="1" w:lastRow="1" w:firstColumn="1" w:lastColumn="1" w:noHBand="0" w:noVBand="0"/>
      </w:tblPr>
      <w:tblGrid>
        <w:gridCol w:w="2453"/>
        <w:gridCol w:w="4500"/>
        <w:gridCol w:w="1440"/>
        <w:gridCol w:w="1440"/>
      </w:tblGrid>
      <w:tr w:rsidR="003C0024" w:rsidRPr="00E53047" w14:paraId="3B0E9E30" w14:textId="77777777" w:rsidTr="0021299F">
        <w:trPr>
          <w:trHeight w:val="354"/>
        </w:trPr>
        <w:tc>
          <w:tcPr>
            <w:tcW w:w="2453" w:type="dxa"/>
          </w:tcPr>
          <w:p w14:paraId="21A7DEC1" w14:textId="77777777" w:rsidR="003C0024" w:rsidRPr="00E53047" w:rsidRDefault="003C0024" w:rsidP="0021299F">
            <w:pPr>
              <w:rPr>
                <w:rFonts w:ascii="Verdana" w:hAnsi="Verdana"/>
                <w:sz w:val="20"/>
                <w:szCs w:val="20"/>
              </w:rPr>
            </w:pPr>
            <w:r w:rsidRPr="00E53047">
              <w:rPr>
                <w:rFonts w:ascii="Verdana" w:hAnsi="Verdana"/>
                <w:b/>
                <w:sz w:val="20"/>
                <w:szCs w:val="20"/>
              </w:rPr>
              <w:t>Dagsordenspunkt</w:t>
            </w:r>
            <w:r>
              <w:rPr>
                <w:rFonts w:ascii="Verdana" w:hAnsi="Verdana"/>
                <w:b/>
                <w:sz w:val="20"/>
                <w:szCs w:val="20"/>
              </w:rPr>
              <w:t>/emne</w:t>
            </w:r>
            <w:r w:rsidRPr="00E53047">
              <w:rPr>
                <w:rFonts w:ascii="Verdana" w:hAnsi="Verdana"/>
                <w:b/>
                <w:sz w:val="20"/>
                <w:szCs w:val="20"/>
              </w:rPr>
              <w:t>:</w:t>
            </w:r>
            <w:r w:rsidRPr="00E53047">
              <w:rPr>
                <w:rFonts w:ascii="Verdana" w:hAnsi="Verdana"/>
                <w:sz w:val="20"/>
                <w:szCs w:val="20"/>
              </w:rPr>
              <w:t xml:space="preserve"> </w:t>
            </w:r>
          </w:p>
        </w:tc>
        <w:tc>
          <w:tcPr>
            <w:tcW w:w="4500" w:type="dxa"/>
          </w:tcPr>
          <w:p w14:paraId="401956D3" w14:textId="2C547305" w:rsidR="003C0024" w:rsidRPr="00E53047" w:rsidRDefault="003C0024" w:rsidP="0021299F">
            <w:pPr>
              <w:rPr>
                <w:rFonts w:ascii="Verdana" w:hAnsi="Verdana"/>
                <w:sz w:val="20"/>
                <w:szCs w:val="20"/>
              </w:rPr>
            </w:pPr>
            <w:r>
              <w:rPr>
                <w:rFonts w:ascii="Verdana" w:hAnsi="Verdana"/>
                <w:b/>
                <w:sz w:val="20"/>
                <w:szCs w:val="20"/>
              </w:rPr>
              <w:t>Beslutninger/ aktioner</w:t>
            </w:r>
            <w:r w:rsidRPr="00E53047">
              <w:rPr>
                <w:rFonts w:ascii="Verdana" w:hAnsi="Verdana"/>
                <w:b/>
                <w:sz w:val="20"/>
                <w:szCs w:val="20"/>
              </w:rPr>
              <w:t>:</w:t>
            </w:r>
            <w:r w:rsidRPr="00E53047">
              <w:rPr>
                <w:rFonts w:ascii="Verdana" w:hAnsi="Verdana"/>
                <w:sz w:val="20"/>
                <w:szCs w:val="20"/>
              </w:rPr>
              <w:t xml:space="preserve"> </w:t>
            </w:r>
          </w:p>
        </w:tc>
        <w:tc>
          <w:tcPr>
            <w:tcW w:w="1440" w:type="dxa"/>
          </w:tcPr>
          <w:p w14:paraId="2724A5C9" w14:textId="77777777" w:rsidR="003C0024" w:rsidRPr="00E53047" w:rsidRDefault="003C0024" w:rsidP="0021299F">
            <w:pPr>
              <w:rPr>
                <w:rFonts w:ascii="Verdana" w:hAnsi="Verdana"/>
                <w:sz w:val="20"/>
                <w:szCs w:val="20"/>
              </w:rPr>
            </w:pPr>
            <w:r w:rsidRPr="00E53047">
              <w:rPr>
                <w:rFonts w:ascii="Verdana" w:hAnsi="Verdana"/>
                <w:b/>
                <w:sz w:val="20"/>
                <w:szCs w:val="20"/>
              </w:rPr>
              <w:t>Ansvarlig:</w:t>
            </w:r>
            <w:r w:rsidRPr="00E53047">
              <w:rPr>
                <w:rFonts w:ascii="Verdana" w:hAnsi="Verdana"/>
                <w:sz w:val="20"/>
                <w:szCs w:val="20"/>
              </w:rPr>
              <w:t xml:space="preserve"> </w:t>
            </w:r>
          </w:p>
        </w:tc>
        <w:tc>
          <w:tcPr>
            <w:tcW w:w="1440" w:type="dxa"/>
          </w:tcPr>
          <w:p w14:paraId="43F8CE49" w14:textId="77777777" w:rsidR="003C0024" w:rsidRPr="00E53047" w:rsidRDefault="003C0024" w:rsidP="0021299F">
            <w:pPr>
              <w:rPr>
                <w:rFonts w:ascii="Verdana" w:hAnsi="Verdana"/>
                <w:sz w:val="20"/>
                <w:szCs w:val="20"/>
              </w:rPr>
            </w:pPr>
            <w:r w:rsidRPr="00E53047">
              <w:rPr>
                <w:rFonts w:ascii="Verdana" w:hAnsi="Verdana"/>
                <w:b/>
                <w:sz w:val="20"/>
                <w:szCs w:val="20"/>
              </w:rPr>
              <w:t>Deadline:</w:t>
            </w:r>
            <w:r w:rsidRPr="00E53047">
              <w:rPr>
                <w:rFonts w:ascii="Verdana" w:hAnsi="Verdana"/>
                <w:sz w:val="20"/>
                <w:szCs w:val="20"/>
              </w:rPr>
              <w:t xml:space="preserve"> </w:t>
            </w:r>
          </w:p>
        </w:tc>
      </w:tr>
      <w:tr w:rsidR="003C0024" w:rsidRPr="00E53047" w14:paraId="6E9F45C2" w14:textId="77777777" w:rsidTr="0021299F">
        <w:trPr>
          <w:trHeight w:val="1234"/>
        </w:trPr>
        <w:tc>
          <w:tcPr>
            <w:tcW w:w="2453" w:type="dxa"/>
          </w:tcPr>
          <w:p w14:paraId="7AA98C78" w14:textId="77777777" w:rsidR="000A2FE5" w:rsidRDefault="000A2FE5" w:rsidP="000A2FE5">
            <w:pPr>
              <w:rPr>
                <w:rFonts w:ascii="Verdana" w:hAnsi="Verdana"/>
                <w:sz w:val="20"/>
                <w:szCs w:val="20"/>
              </w:rPr>
            </w:pPr>
            <w:r>
              <w:rPr>
                <w:rFonts w:ascii="Verdana" w:hAnsi="Verdana"/>
                <w:sz w:val="20"/>
                <w:szCs w:val="20"/>
              </w:rPr>
              <w:t>ad.3 Kredsløbsdiagram over mikrofon.</w:t>
            </w:r>
          </w:p>
          <w:p w14:paraId="3AD75ED8" w14:textId="77777777" w:rsidR="003C0024" w:rsidRPr="00E53047" w:rsidRDefault="003C0024" w:rsidP="0021299F">
            <w:pPr>
              <w:rPr>
                <w:rFonts w:ascii="Verdana" w:hAnsi="Verdana"/>
                <w:sz w:val="20"/>
                <w:szCs w:val="20"/>
              </w:rPr>
            </w:pPr>
          </w:p>
        </w:tc>
        <w:tc>
          <w:tcPr>
            <w:tcW w:w="4500" w:type="dxa"/>
          </w:tcPr>
          <w:p w14:paraId="1A3BEE1D" w14:textId="77777777" w:rsidR="000A2FE5" w:rsidRDefault="000A2FE5" w:rsidP="000A2FE5">
            <w:pPr>
              <w:rPr>
                <w:rFonts w:ascii="Verdana" w:hAnsi="Verdana"/>
                <w:sz w:val="20"/>
                <w:szCs w:val="20"/>
              </w:rPr>
            </w:pPr>
            <w:r>
              <w:rPr>
                <w:rFonts w:ascii="Verdana" w:hAnsi="Verdana"/>
                <w:sz w:val="20"/>
                <w:szCs w:val="20"/>
              </w:rPr>
              <w:t xml:space="preserve">JR sender link med </w:t>
            </w:r>
            <w:proofErr w:type="spellStart"/>
            <w:r>
              <w:rPr>
                <w:rFonts w:ascii="Verdana" w:hAnsi="Verdana"/>
                <w:sz w:val="20"/>
                <w:szCs w:val="20"/>
              </w:rPr>
              <w:t>breakout</w:t>
            </w:r>
            <w:proofErr w:type="spellEnd"/>
            <w:r>
              <w:rPr>
                <w:rFonts w:ascii="Verdana" w:hAnsi="Verdana"/>
                <w:sz w:val="20"/>
                <w:szCs w:val="20"/>
              </w:rPr>
              <w:t xml:space="preserve"> </w:t>
            </w:r>
            <w:proofErr w:type="spellStart"/>
            <w:r>
              <w:rPr>
                <w:rFonts w:ascii="Verdana" w:hAnsi="Verdana"/>
                <w:sz w:val="20"/>
                <w:szCs w:val="20"/>
              </w:rPr>
              <w:t>board</w:t>
            </w:r>
            <w:proofErr w:type="spellEnd"/>
            <w:r>
              <w:rPr>
                <w:rFonts w:ascii="Verdana" w:hAnsi="Verdana"/>
                <w:sz w:val="20"/>
                <w:szCs w:val="20"/>
              </w:rPr>
              <w:t xml:space="preserve"> til SAT </w:t>
            </w:r>
          </w:p>
          <w:p w14:paraId="6584D3D3" w14:textId="77777777" w:rsidR="000A2FE5" w:rsidRDefault="000A2FE5" w:rsidP="000A2FE5">
            <w:pPr>
              <w:rPr>
                <w:rFonts w:ascii="Verdana" w:hAnsi="Verdana"/>
                <w:sz w:val="20"/>
                <w:szCs w:val="20"/>
              </w:rPr>
            </w:pPr>
          </w:p>
          <w:p w14:paraId="735E6247" w14:textId="7860071E" w:rsidR="003C0024" w:rsidRPr="00E53047" w:rsidRDefault="000A2FE5" w:rsidP="000A2FE5">
            <w:pPr>
              <w:rPr>
                <w:rFonts w:ascii="Verdana" w:hAnsi="Verdana"/>
                <w:sz w:val="20"/>
                <w:szCs w:val="20"/>
              </w:rPr>
            </w:pPr>
            <w:r>
              <w:rPr>
                <w:rFonts w:ascii="Verdana" w:hAnsi="Verdana"/>
                <w:sz w:val="20"/>
                <w:szCs w:val="20"/>
              </w:rPr>
              <w:t xml:space="preserve">SAT køber </w:t>
            </w:r>
            <w:proofErr w:type="spellStart"/>
            <w:r>
              <w:rPr>
                <w:rFonts w:ascii="Verdana" w:hAnsi="Verdana"/>
                <w:sz w:val="20"/>
                <w:szCs w:val="20"/>
              </w:rPr>
              <w:t>breakout</w:t>
            </w:r>
            <w:proofErr w:type="spellEnd"/>
            <w:r>
              <w:rPr>
                <w:rFonts w:ascii="Verdana" w:hAnsi="Verdana"/>
                <w:sz w:val="20"/>
                <w:szCs w:val="20"/>
              </w:rPr>
              <w:t xml:space="preserve"> </w:t>
            </w:r>
            <w:proofErr w:type="spellStart"/>
            <w:r>
              <w:rPr>
                <w:rFonts w:ascii="Verdana" w:hAnsi="Verdana"/>
                <w:sz w:val="20"/>
                <w:szCs w:val="20"/>
              </w:rPr>
              <w:t>board</w:t>
            </w:r>
            <w:proofErr w:type="spellEnd"/>
          </w:p>
        </w:tc>
        <w:tc>
          <w:tcPr>
            <w:tcW w:w="1440" w:type="dxa"/>
          </w:tcPr>
          <w:p w14:paraId="7DC7C340" w14:textId="77777777" w:rsidR="003C0024" w:rsidRDefault="000A2FE5" w:rsidP="0021299F">
            <w:pPr>
              <w:rPr>
                <w:rFonts w:ascii="Verdana" w:hAnsi="Verdana"/>
                <w:sz w:val="20"/>
                <w:szCs w:val="20"/>
              </w:rPr>
            </w:pPr>
            <w:r>
              <w:rPr>
                <w:rFonts w:ascii="Verdana" w:hAnsi="Verdana"/>
                <w:sz w:val="20"/>
                <w:szCs w:val="20"/>
              </w:rPr>
              <w:t>JR</w:t>
            </w:r>
          </w:p>
          <w:p w14:paraId="22DA8603" w14:textId="77777777" w:rsidR="000A2FE5" w:rsidRDefault="000A2FE5" w:rsidP="0021299F">
            <w:pPr>
              <w:rPr>
                <w:rFonts w:ascii="Verdana" w:hAnsi="Verdana"/>
                <w:sz w:val="20"/>
                <w:szCs w:val="20"/>
              </w:rPr>
            </w:pPr>
          </w:p>
          <w:p w14:paraId="06ED2785" w14:textId="05869596" w:rsidR="000A2FE5" w:rsidRPr="00E53047" w:rsidRDefault="000A2FE5" w:rsidP="0021299F">
            <w:pPr>
              <w:rPr>
                <w:rFonts w:ascii="Verdana" w:hAnsi="Verdana"/>
                <w:sz w:val="20"/>
                <w:szCs w:val="20"/>
              </w:rPr>
            </w:pPr>
            <w:r>
              <w:rPr>
                <w:rFonts w:ascii="Verdana" w:hAnsi="Verdana"/>
                <w:sz w:val="20"/>
                <w:szCs w:val="20"/>
              </w:rPr>
              <w:t xml:space="preserve">SAT </w:t>
            </w:r>
          </w:p>
        </w:tc>
        <w:tc>
          <w:tcPr>
            <w:tcW w:w="1440" w:type="dxa"/>
          </w:tcPr>
          <w:p w14:paraId="16FE1531" w14:textId="77777777" w:rsidR="003C0024" w:rsidRDefault="000A2FE5" w:rsidP="0021299F">
            <w:pPr>
              <w:rPr>
                <w:rFonts w:ascii="Verdana" w:hAnsi="Verdana"/>
                <w:sz w:val="20"/>
                <w:szCs w:val="20"/>
              </w:rPr>
            </w:pPr>
            <w:r>
              <w:rPr>
                <w:rFonts w:ascii="Verdana" w:hAnsi="Verdana"/>
                <w:sz w:val="20"/>
                <w:szCs w:val="20"/>
              </w:rPr>
              <w:t>Kl. 12</w:t>
            </w:r>
          </w:p>
          <w:p w14:paraId="2C7FC60E" w14:textId="77777777" w:rsidR="000A2FE5" w:rsidRDefault="000A2FE5" w:rsidP="0021299F">
            <w:pPr>
              <w:rPr>
                <w:rFonts w:ascii="Verdana" w:hAnsi="Verdana"/>
                <w:sz w:val="20"/>
                <w:szCs w:val="20"/>
              </w:rPr>
            </w:pPr>
          </w:p>
          <w:p w14:paraId="5311D82E" w14:textId="3CDDC4FA" w:rsidR="000A2FE5" w:rsidRPr="00E53047" w:rsidRDefault="000A2FE5" w:rsidP="0021299F">
            <w:pPr>
              <w:rPr>
                <w:rFonts w:ascii="Verdana" w:hAnsi="Verdana"/>
                <w:sz w:val="20"/>
                <w:szCs w:val="20"/>
              </w:rPr>
            </w:pPr>
            <w:r>
              <w:rPr>
                <w:rFonts w:ascii="Verdana" w:hAnsi="Verdana"/>
                <w:sz w:val="20"/>
                <w:szCs w:val="20"/>
              </w:rPr>
              <w:t>ASAP</w:t>
            </w:r>
          </w:p>
        </w:tc>
      </w:tr>
    </w:tbl>
    <w:p w14:paraId="11EBE474" w14:textId="739A67A2" w:rsidR="003C0024" w:rsidRDefault="003C0024">
      <w:pPr>
        <w:rPr>
          <w:rFonts w:ascii="Verdana" w:hAnsi="Verdana"/>
          <w:sz w:val="20"/>
          <w:szCs w:val="20"/>
        </w:rPr>
      </w:pPr>
    </w:p>
    <w:p w14:paraId="3FF85AD6" w14:textId="77777777" w:rsidR="00CB0FD4" w:rsidRDefault="00CB0FD4">
      <w:pPr>
        <w:rPr>
          <w:rFonts w:ascii="Verdana" w:hAnsi="Verdana"/>
          <w:sz w:val="20"/>
          <w:szCs w:val="20"/>
        </w:rPr>
      </w:pPr>
    </w:p>
    <w:p w14:paraId="3F83FDCD" w14:textId="77777777" w:rsidR="00CB0FD4" w:rsidRDefault="00CB0FD4">
      <w:pPr>
        <w:rPr>
          <w:rFonts w:ascii="Verdana" w:hAnsi="Verdana"/>
          <w:sz w:val="20"/>
          <w:szCs w:val="20"/>
        </w:rPr>
      </w:pPr>
    </w:p>
    <w:p w14:paraId="0D974088" w14:textId="77777777" w:rsidR="00992E7C" w:rsidRDefault="00992E7C">
      <w:pPr>
        <w:rPr>
          <w:rFonts w:ascii="Verdana" w:hAnsi="Verdana"/>
          <w:sz w:val="20"/>
          <w:szCs w:val="20"/>
        </w:rPr>
      </w:pPr>
    </w:p>
    <w:p w14:paraId="7676C4E6" w14:textId="77777777" w:rsidR="00992E7C" w:rsidRDefault="00992E7C">
      <w:pPr>
        <w:rPr>
          <w:rFonts w:ascii="Verdana" w:hAnsi="Verdana"/>
          <w:sz w:val="20"/>
          <w:szCs w:val="20"/>
        </w:rPr>
      </w:pPr>
    </w:p>
    <w:p w14:paraId="47DBB11B" w14:textId="05AFF313" w:rsidR="00B77F58" w:rsidRPr="00154835" w:rsidRDefault="00B77F58">
      <w:pPr>
        <w:rPr>
          <w:rFonts w:ascii="Verdana" w:hAnsi="Verdana"/>
          <w:sz w:val="20"/>
          <w:szCs w:val="20"/>
        </w:rPr>
      </w:pPr>
    </w:p>
    <w:sectPr w:rsidR="00B77F58" w:rsidRPr="00154835" w:rsidSect="00E53047">
      <w:footerReference w:type="even" r:id="rId9"/>
      <w:footerReference w:type="default" r:id="rId10"/>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0F465" w14:textId="77777777" w:rsidR="0021299F" w:rsidRDefault="0021299F">
      <w:r>
        <w:separator/>
      </w:r>
    </w:p>
  </w:endnote>
  <w:endnote w:type="continuationSeparator" w:id="0">
    <w:p w14:paraId="75D5EE7E" w14:textId="77777777" w:rsidR="0021299F" w:rsidRDefault="0021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4AF10" w14:textId="77777777" w:rsidR="0021299F" w:rsidRDefault="0021299F" w:rsidP="00E530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CCEAB5" w14:textId="77777777" w:rsidR="0021299F" w:rsidRDefault="0021299F" w:rsidP="00E530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F03E6" w14:textId="77777777" w:rsidR="0021299F" w:rsidRPr="00A053E9" w:rsidRDefault="0021299F" w:rsidP="00E53047">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A846D0">
      <w:rPr>
        <w:rStyle w:val="PageNumber"/>
        <w:rFonts w:ascii="Verdana" w:hAnsi="Verdana"/>
        <w:noProof/>
        <w:sz w:val="20"/>
        <w:szCs w:val="20"/>
      </w:rPr>
      <w:t>1</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A846D0">
      <w:rPr>
        <w:rStyle w:val="PageNumber"/>
        <w:rFonts w:ascii="Verdana" w:hAnsi="Verdana"/>
        <w:noProof/>
        <w:sz w:val="20"/>
        <w:szCs w:val="20"/>
      </w:rPr>
      <w:t>2</w:t>
    </w:r>
    <w:r w:rsidRPr="007C225B">
      <w:rPr>
        <w:rStyle w:val="PageNumber"/>
        <w:rFonts w:ascii="Verdana" w:hAnsi="Verdana"/>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15C4B" w14:textId="77777777" w:rsidR="0021299F" w:rsidRDefault="0021299F">
      <w:r>
        <w:separator/>
      </w:r>
    </w:p>
  </w:footnote>
  <w:footnote w:type="continuationSeparator" w:id="0">
    <w:p w14:paraId="40630A89" w14:textId="77777777" w:rsidR="0021299F" w:rsidRDefault="002129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3470"/>
    <w:multiLevelType w:val="hybridMultilevel"/>
    <w:tmpl w:val="B972EB86"/>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nsid w:val="279422B6"/>
    <w:multiLevelType w:val="hybridMultilevel"/>
    <w:tmpl w:val="D3D8C676"/>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
    <w:nsid w:val="46671F66"/>
    <w:multiLevelType w:val="hybridMultilevel"/>
    <w:tmpl w:val="8B46A34A"/>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3">
    <w:nsid w:val="5A0707CE"/>
    <w:multiLevelType w:val="hybridMultilevel"/>
    <w:tmpl w:val="2B8E65C6"/>
    <w:lvl w:ilvl="0" w:tplc="DBDE857A">
      <w:numFmt w:val="bullet"/>
      <w:lvlText w:val="–"/>
      <w:lvlJc w:val="left"/>
      <w:pPr>
        <w:ind w:left="440" w:hanging="360"/>
      </w:pPr>
      <w:rPr>
        <w:rFonts w:ascii="Verdana" w:eastAsia="Times New Roman" w:hAnsi="Verdana" w:cs="Times New Roman"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7FD"/>
    <w:rsid w:val="000A2FE5"/>
    <w:rsid w:val="000D6528"/>
    <w:rsid w:val="001605DA"/>
    <w:rsid w:val="0021299F"/>
    <w:rsid w:val="00280900"/>
    <w:rsid w:val="0030364D"/>
    <w:rsid w:val="003C0024"/>
    <w:rsid w:val="003F29DF"/>
    <w:rsid w:val="0063023D"/>
    <w:rsid w:val="008847FD"/>
    <w:rsid w:val="008F01C6"/>
    <w:rsid w:val="00990298"/>
    <w:rsid w:val="00992E7C"/>
    <w:rsid w:val="009C0D64"/>
    <w:rsid w:val="00A846D0"/>
    <w:rsid w:val="00B32301"/>
    <w:rsid w:val="00B53527"/>
    <w:rsid w:val="00B56FB9"/>
    <w:rsid w:val="00B77F58"/>
    <w:rsid w:val="00C537F0"/>
    <w:rsid w:val="00CB0FD4"/>
    <w:rsid w:val="00D40B30"/>
    <w:rsid w:val="00E53047"/>
    <w:rsid w:val="00F06420"/>
    <w:rsid w:val="00F159C4"/>
    <w:rsid w:val="00F722F3"/>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C33C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F064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F06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EAA0-0BA9-EC46-9D69-545BDAE8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2742</Characters>
  <Application>Microsoft Macintosh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Mødeindkaldelse</vt:lpstr>
      <vt:lpstr>Mødeindkaldelse</vt:lpstr>
    </vt:vector>
  </TitlesOfParts>
  <Company>Nykredit A/S</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3</cp:revision>
  <cp:lastPrinted>2016-09-08T10:16:00Z</cp:lastPrinted>
  <dcterms:created xsi:type="dcterms:W3CDTF">2016-09-08T10:16:00Z</dcterms:created>
  <dcterms:modified xsi:type="dcterms:W3CDTF">2016-09-08T10:16:00Z</dcterms:modified>
</cp:coreProperties>
</file>