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7AF" w:rsidRPr="008717AF" w:rsidRDefault="008717AF" w:rsidP="008717AF">
      <w:pPr>
        <w:pStyle w:val="ListParagraph"/>
        <w:numPr>
          <w:ilvl w:val="0"/>
          <w:numId w:val="1"/>
        </w:numPr>
        <w:rPr>
          <w:rStyle w:val="markedcontent"/>
          <w:rFonts w:ascii="Arial" w:hAnsi="Arial"/>
          <w:sz w:val="28"/>
          <w:szCs w:val="28"/>
        </w:rPr>
      </w:pPr>
      <w:r w:rsidRPr="008717AF">
        <w:rPr>
          <w:rStyle w:val="markedcontent"/>
          <w:rFonts w:ascii="Arial" w:hAnsi="Arial"/>
          <w:sz w:val="28"/>
          <w:szCs w:val="28"/>
        </w:rPr>
        <w:t>Welche Pakete werden gesendet, wenn der Ping-Befehl ausgeführt wird? Kopieren Sie die</w:t>
      </w:r>
      <w:r>
        <w:br/>
      </w:r>
      <w:r w:rsidRPr="008717AF">
        <w:rPr>
          <w:rStyle w:val="markedcontent"/>
          <w:rFonts w:ascii="Arial" w:hAnsi="Arial"/>
          <w:sz w:val="28"/>
          <w:szCs w:val="28"/>
        </w:rPr>
        <w:t>entsprechenden Pakete aus WireShark. Führen Sie den Ping-Befehl gegebenenfalls für</w:t>
      </w:r>
      <w:r>
        <w:br/>
      </w:r>
      <w:r w:rsidRPr="008717AF">
        <w:rPr>
          <w:rStyle w:val="markedcontent"/>
          <w:rFonts w:ascii="Arial" w:hAnsi="Arial"/>
          <w:sz w:val="28"/>
          <w:szCs w:val="28"/>
        </w:rPr>
        <w:t>mehrere IP Adressen aus, um diese Pakete zu identifizieren</w:t>
      </w:r>
    </w:p>
    <w:p w:rsidR="008717AF" w:rsidRDefault="008717AF">
      <w:pPr>
        <w:rPr>
          <w:rStyle w:val="markedcontent"/>
          <w:rFonts w:ascii="Arial" w:hAnsi="Arial"/>
          <w:sz w:val="28"/>
          <w:szCs w:val="28"/>
        </w:rPr>
      </w:pPr>
      <w:r w:rsidRPr="008717AF">
        <w:rPr>
          <w:rStyle w:val="markedcontent"/>
          <w:rFonts w:ascii="Arial" w:hAnsi="Arial"/>
          <w:sz w:val="28"/>
          <w:szCs w:val="28"/>
        </w:rPr>
        <w:drawing>
          <wp:inline distT="0" distB="0" distL="0" distR="0" wp14:anchorId="54E0A3B1" wp14:editId="6DBB2AB1">
            <wp:extent cx="4877481" cy="8764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B9" w:rsidRDefault="00617FB9">
      <w:pPr>
        <w:rPr>
          <w:rStyle w:val="markedcontent"/>
          <w:rFonts w:ascii="Arial" w:hAnsi="Arial"/>
          <w:sz w:val="28"/>
          <w:szCs w:val="28"/>
        </w:rPr>
      </w:pPr>
      <w:r>
        <w:rPr>
          <w:rStyle w:val="markedcontent"/>
          <w:rFonts w:ascii="Arial" w:hAnsi="Arial"/>
          <w:sz w:val="28"/>
          <w:szCs w:val="28"/>
        </w:rPr>
        <w:t>Grün = Data</w:t>
      </w:r>
    </w:p>
    <w:p w:rsidR="008717AF" w:rsidRDefault="008717AF">
      <w:pPr>
        <w:rPr>
          <w:rStyle w:val="markedcontent"/>
          <w:rFonts w:ascii="Arial" w:hAnsi="Arial"/>
          <w:sz w:val="28"/>
          <w:szCs w:val="28"/>
        </w:rPr>
      </w:pPr>
    </w:p>
    <w:p w:rsidR="008717AF" w:rsidRDefault="008717AF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/>
          <w:sz w:val="28"/>
          <w:szCs w:val="28"/>
        </w:rPr>
        <w:t xml:space="preserve">2. </w:t>
      </w:r>
      <w:r>
        <w:rPr>
          <w:rStyle w:val="markedcontent"/>
          <w:rFonts w:ascii="Arial" w:hAnsi="Arial" w:cs="Arial"/>
          <w:sz w:val="28"/>
          <w:szCs w:val="28"/>
        </w:rPr>
        <w:t>Welche Protokolle werden zur Übertragung dieser Pakete genutzt?</w:t>
      </w:r>
    </w:p>
    <w:p w:rsidR="008717AF" w:rsidRDefault="008717AF">
      <w:pPr>
        <w:rPr>
          <w:rStyle w:val="markedcontent"/>
          <w:rFonts w:ascii="Arial" w:hAnsi="Arial" w:cs="Arial"/>
          <w:sz w:val="28"/>
          <w:szCs w:val="28"/>
        </w:rPr>
      </w:pPr>
      <w:r w:rsidRPr="008717AF">
        <w:rPr>
          <w:rStyle w:val="markedcontent"/>
          <w:rFonts w:ascii="Arial" w:hAnsi="Arial" w:cs="Arial"/>
          <w:sz w:val="28"/>
          <w:szCs w:val="28"/>
        </w:rPr>
        <w:sym w:font="Wingdings" w:char="F0E0"/>
      </w:r>
      <w:r>
        <w:rPr>
          <w:rStyle w:val="markedcontent"/>
          <w:rFonts w:ascii="Arial" w:hAnsi="Arial" w:cs="Arial"/>
          <w:sz w:val="28"/>
          <w:szCs w:val="28"/>
        </w:rPr>
        <w:t xml:space="preserve"> ICMP</w:t>
      </w:r>
      <w:r w:rsidR="00617FB9">
        <w:rPr>
          <w:rStyle w:val="markedcontent"/>
          <w:rFonts w:ascii="Arial" w:hAnsi="Arial" w:cs="Arial"/>
          <w:sz w:val="28"/>
          <w:szCs w:val="28"/>
        </w:rPr>
        <w:t>, DNS</w:t>
      </w:r>
    </w:p>
    <w:p w:rsidR="008717AF" w:rsidRDefault="008717AF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3.</w:t>
      </w:r>
      <w:r w:rsidRPr="008717AF">
        <w:rPr>
          <w:rStyle w:val="markedcontent"/>
          <w:rFonts w:ascii="Arial" w:hAnsi="Arial" w:cs="Arial"/>
          <w:sz w:val="28"/>
          <w:szCs w:val="28"/>
        </w:rPr>
        <w:t xml:space="preserve"> </w:t>
      </w:r>
      <w:r>
        <w:rPr>
          <w:rStyle w:val="markedcontent"/>
          <w:rFonts w:ascii="Arial" w:hAnsi="Arial" w:cs="Arial"/>
          <w:sz w:val="28"/>
          <w:szCs w:val="28"/>
        </w:rPr>
        <w:t>Welche Ergebnisse liefert der Ping-Befehl? Wie können Sie diese Ergebnisse aus den in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WireShark aufgezeichneten Paketen bestimmen?</w:t>
      </w:r>
    </w:p>
    <w:p w:rsidR="008717AF" w:rsidRDefault="00617FB9">
      <w:pPr>
        <w:rPr>
          <w:rFonts w:ascii="Arial" w:hAnsi="Arial"/>
          <w:sz w:val="28"/>
          <w:szCs w:val="28"/>
        </w:rPr>
      </w:pPr>
      <w:r w:rsidRPr="00617FB9">
        <w:rPr>
          <w:rFonts w:ascii="Arial" w:hAnsi="Arial"/>
          <w:sz w:val="28"/>
          <w:szCs w:val="28"/>
        </w:rPr>
        <w:drawing>
          <wp:inline distT="0" distB="0" distL="0" distR="0" wp14:anchorId="510B919F" wp14:editId="0C89C542">
            <wp:extent cx="5731510" cy="1018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B9" w:rsidRDefault="00617FB9">
      <w:pPr>
        <w:rPr>
          <w:rFonts w:ascii="Arial" w:hAnsi="Arial"/>
          <w:sz w:val="28"/>
          <w:szCs w:val="28"/>
        </w:rPr>
      </w:pPr>
      <w:r w:rsidRPr="00617FB9">
        <w:rPr>
          <w:rFonts w:ascii="Arial" w:hAnsi="Arial"/>
          <w:sz w:val="28"/>
          <w:szCs w:val="28"/>
        </w:rPr>
        <w:drawing>
          <wp:inline distT="0" distB="0" distL="0" distR="0" wp14:anchorId="3A35C6B7" wp14:editId="127CB6DF">
            <wp:extent cx="2191056" cy="4382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z w:val="28"/>
          <w:szCs w:val="28"/>
        </w:rPr>
        <w:t xml:space="preserve"> </w:t>
      </w:r>
      <w:r w:rsidRPr="00617FB9">
        <w:rPr>
          <w:rFonts w:ascii="Arial" w:hAnsi="Arial"/>
          <w:sz w:val="28"/>
          <w:szCs w:val="28"/>
        </w:rPr>
        <w:drawing>
          <wp:inline distT="0" distB="0" distL="0" distR="0" wp14:anchorId="40D84EDA" wp14:editId="0BBD830E">
            <wp:extent cx="1486107" cy="4572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FB9">
        <w:rPr>
          <w:rFonts w:ascii="Arial" w:hAnsi="Arial"/>
          <w:sz w:val="28"/>
          <w:szCs w:val="28"/>
        </w:rPr>
        <w:drawing>
          <wp:inline distT="0" distB="0" distL="0" distR="0" wp14:anchorId="5284A926" wp14:editId="06A15EF1">
            <wp:extent cx="1562318" cy="247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B9" w:rsidRDefault="00617FB9">
      <w:pPr>
        <w:rPr>
          <w:rFonts w:ascii="Arial" w:hAnsi="Arial"/>
          <w:sz w:val="28"/>
          <w:szCs w:val="28"/>
        </w:rPr>
      </w:pPr>
      <w:r w:rsidRPr="00617FB9">
        <w:rPr>
          <w:rFonts w:ascii="Arial" w:hAnsi="Arial"/>
          <w:sz w:val="28"/>
          <w:szCs w:val="28"/>
        </w:rPr>
        <w:drawing>
          <wp:inline distT="0" distB="0" distL="0" distR="0" wp14:anchorId="4182A82D" wp14:editId="14C5411E">
            <wp:extent cx="1533739" cy="1714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AF" w:rsidRDefault="00617FB9">
      <w:pPr>
        <w:rPr>
          <w:rStyle w:val="markedcontent"/>
          <w:rFonts w:ascii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4. </w:t>
      </w:r>
      <w:r>
        <w:rPr>
          <w:rStyle w:val="markedcontent"/>
          <w:rFonts w:ascii="Arial" w:hAnsi="Arial" w:cs="Arial"/>
          <w:sz w:val="28"/>
          <w:szCs w:val="28"/>
        </w:rPr>
        <w:t>Erstellen Sie einen Filter für diese beiden Protokolle (zusätzlich zu dem Filter auf ihre IP-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Adresse), um nur diese beiden Protokolle zu filtern. Testen Sie den Filter, indem Sie weitere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Adressen pingen.</w:t>
      </w:r>
    </w:p>
    <w:p w:rsidR="000B7449" w:rsidRDefault="000B7449">
      <w:pPr>
        <w:rPr>
          <w:rFonts w:ascii="Arial" w:hAnsi="Arial"/>
          <w:sz w:val="28"/>
          <w:szCs w:val="28"/>
          <w:lang w:val="en-GB"/>
        </w:rPr>
      </w:pPr>
      <w:proofErr w:type="spellStart"/>
      <w:r w:rsidRPr="000B7449">
        <w:rPr>
          <w:rFonts w:ascii="Arial" w:hAnsi="Arial"/>
          <w:sz w:val="28"/>
          <w:szCs w:val="28"/>
          <w:lang w:val="en-GB"/>
        </w:rPr>
        <w:t>ip.src</w:t>
      </w:r>
      <w:proofErr w:type="spellEnd"/>
      <w:r w:rsidRPr="000B7449">
        <w:rPr>
          <w:rFonts w:ascii="Arial" w:hAnsi="Arial"/>
          <w:sz w:val="28"/>
          <w:szCs w:val="28"/>
          <w:lang w:val="en-GB"/>
        </w:rPr>
        <w:t>==23.79.130.30 and (</w:t>
      </w:r>
      <w:proofErr w:type="spellStart"/>
      <w:r w:rsidRPr="000B7449">
        <w:rPr>
          <w:rFonts w:ascii="Arial" w:hAnsi="Arial"/>
          <w:sz w:val="28"/>
          <w:szCs w:val="28"/>
          <w:lang w:val="en-GB"/>
        </w:rPr>
        <w:t>icmp</w:t>
      </w:r>
      <w:proofErr w:type="spellEnd"/>
      <w:r w:rsidRPr="000B7449">
        <w:rPr>
          <w:rFonts w:ascii="Arial" w:hAnsi="Arial"/>
          <w:sz w:val="28"/>
          <w:szCs w:val="28"/>
          <w:lang w:val="en-GB"/>
        </w:rPr>
        <w:t xml:space="preserve"> or </w:t>
      </w:r>
      <w:proofErr w:type="spellStart"/>
      <w:r w:rsidRPr="000B7449">
        <w:rPr>
          <w:rFonts w:ascii="Arial" w:hAnsi="Arial"/>
          <w:sz w:val="28"/>
          <w:szCs w:val="28"/>
          <w:lang w:val="en-GB"/>
        </w:rPr>
        <w:t>dns</w:t>
      </w:r>
      <w:proofErr w:type="spellEnd"/>
      <w:r w:rsidRPr="000B7449">
        <w:rPr>
          <w:rFonts w:ascii="Arial" w:hAnsi="Arial"/>
          <w:sz w:val="28"/>
          <w:szCs w:val="28"/>
          <w:lang w:val="en-GB"/>
        </w:rPr>
        <w:t>)</w:t>
      </w:r>
    </w:p>
    <w:p w:rsidR="00806F86" w:rsidRDefault="00806F86">
      <w:pPr>
        <w:rPr>
          <w:rFonts w:ascii="Arial" w:hAnsi="Arial"/>
          <w:sz w:val="28"/>
          <w:szCs w:val="28"/>
          <w:lang w:val="en-GB"/>
        </w:rPr>
      </w:pPr>
    </w:p>
    <w:p w:rsidR="00806F86" w:rsidRDefault="00806F86">
      <w:pPr>
        <w:rPr>
          <w:rFonts w:ascii="Arial" w:hAnsi="Arial"/>
          <w:sz w:val="28"/>
          <w:szCs w:val="28"/>
          <w:lang w:val="en-GB"/>
        </w:rPr>
      </w:pPr>
    </w:p>
    <w:p w:rsidR="00806F86" w:rsidRDefault="00806F86">
      <w:pPr>
        <w:rPr>
          <w:rFonts w:ascii="Arial" w:hAnsi="Arial"/>
          <w:sz w:val="28"/>
          <w:szCs w:val="28"/>
          <w:lang w:val="en-GB"/>
        </w:rPr>
      </w:pPr>
    </w:p>
    <w:p w:rsidR="00806F86" w:rsidRDefault="00806F86">
      <w:pPr>
        <w:rPr>
          <w:rFonts w:ascii="Arial" w:hAnsi="Arial"/>
          <w:sz w:val="28"/>
          <w:szCs w:val="28"/>
          <w:lang w:val="en-GB"/>
        </w:rPr>
      </w:pPr>
    </w:p>
    <w:p w:rsidR="00806F86" w:rsidRPr="00806F86" w:rsidRDefault="00806F86" w:rsidP="00806F86">
      <w:pPr>
        <w:pStyle w:val="ListParagraph"/>
        <w:numPr>
          <w:ilvl w:val="0"/>
          <w:numId w:val="2"/>
        </w:numPr>
        <w:rPr>
          <w:rStyle w:val="markedcontent"/>
          <w:rFonts w:ascii="Arial" w:hAnsi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Pingen Sie die Adressen jeweils 100mal und speichern Sie das Ergebnis in einer Datei. Stellen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Sie die Ping-Zeit mit einem Tool ihrer Wahl (Excel, Matlab, etc.) grafisch dar.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Hinweis: Mit „ping -?“ erhalten Sie eine Übersicht der Optionen, mit denen Sie den Ping-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Befehl aufrufen können.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Tipp: Verwenden Sie in Excel die Funktion „Externe Daten abrufen“ Unterkategorie „Aus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Text“ im Menü Daten, um die gespeicherten Dateien zu laden. Geben Sie entsprechende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Trennzeichen ein, um die gewünschte Spalte zu erhalten</w:t>
      </w:r>
    </w:p>
    <w:p w:rsidR="00806F86" w:rsidRDefault="00806F86" w:rsidP="00806F86">
      <w:pPr>
        <w:pStyle w:val="ListParagraph"/>
        <w:numPr>
          <w:ilvl w:val="0"/>
          <w:numId w:val="3"/>
        </w:numPr>
        <w:rPr>
          <w:rFonts w:ascii="Arial" w:hAnsi="Arial"/>
          <w:sz w:val="28"/>
          <w:szCs w:val="28"/>
          <w:lang w:val="en-GB"/>
        </w:rPr>
      </w:pPr>
      <w:r w:rsidRPr="00806F86">
        <w:rPr>
          <w:rFonts w:ascii="Arial" w:hAnsi="Arial"/>
          <w:sz w:val="28"/>
          <w:szCs w:val="28"/>
          <w:lang w:val="en-GB"/>
        </w:rPr>
        <w:t xml:space="preserve">Ping </w:t>
      </w:r>
      <w:hyperlink r:id="rId11" w:history="1">
        <w:r w:rsidRPr="00806F86">
          <w:rPr>
            <w:rStyle w:val="Hyperlink"/>
            <w:rFonts w:ascii="Arial" w:hAnsi="Arial"/>
            <w:sz w:val="28"/>
            <w:szCs w:val="28"/>
            <w:lang w:val="en-GB"/>
          </w:rPr>
          <w:t>www.nsa.gov</w:t>
        </w:r>
      </w:hyperlink>
      <w:r w:rsidRPr="00806F86">
        <w:rPr>
          <w:rFonts w:ascii="Arial" w:hAnsi="Arial"/>
          <w:sz w:val="28"/>
          <w:szCs w:val="28"/>
          <w:lang w:val="en-GB"/>
        </w:rPr>
        <w:t xml:space="preserve"> –n 100 </w:t>
      </w:r>
      <w:r>
        <w:rPr>
          <w:rFonts w:ascii="Arial" w:hAnsi="Arial"/>
          <w:sz w:val="28"/>
          <w:szCs w:val="28"/>
          <w:lang w:val="en-GB"/>
        </w:rPr>
        <w:t xml:space="preserve">&gt; new.txt AVG: </w:t>
      </w:r>
      <w:r w:rsidR="00ED77F0">
        <w:rPr>
          <w:rFonts w:ascii="Arial" w:hAnsi="Arial"/>
          <w:sz w:val="28"/>
          <w:szCs w:val="28"/>
          <w:lang w:val="en-GB"/>
        </w:rPr>
        <w:t>7,06 STD = +-2,244</w:t>
      </w:r>
    </w:p>
    <w:p w:rsidR="00806F86" w:rsidRDefault="00806F86" w:rsidP="00806F86">
      <w:pPr>
        <w:pStyle w:val="ListParagraph"/>
        <w:numPr>
          <w:ilvl w:val="0"/>
          <w:numId w:val="3"/>
        </w:numPr>
        <w:rPr>
          <w:rFonts w:ascii="Arial" w:hAnsi="Arial"/>
          <w:sz w:val="28"/>
          <w:szCs w:val="28"/>
          <w:lang w:val="en-GB"/>
        </w:rPr>
      </w:pPr>
      <w:r>
        <w:rPr>
          <w:rFonts w:ascii="Arial" w:hAnsi="Arial"/>
          <w:sz w:val="28"/>
          <w:szCs w:val="28"/>
          <w:lang w:val="en-GB"/>
        </w:rPr>
        <w:t xml:space="preserve">Ping </w:t>
      </w:r>
      <w:hyperlink r:id="rId12" w:history="1">
        <w:r w:rsidRPr="009E5D62">
          <w:rPr>
            <w:rStyle w:val="Hyperlink"/>
            <w:rFonts w:ascii="Arial" w:hAnsi="Arial"/>
            <w:sz w:val="28"/>
            <w:szCs w:val="28"/>
            <w:lang w:val="en-GB"/>
          </w:rPr>
          <w:t>www.htwg-konstanz.de</w:t>
        </w:r>
      </w:hyperlink>
      <w:r>
        <w:rPr>
          <w:rFonts w:ascii="Arial" w:hAnsi="Arial"/>
          <w:sz w:val="28"/>
          <w:szCs w:val="28"/>
          <w:lang w:val="en-GB"/>
        </w:rPr>
        <w:t xml:space="preserve"> –n 100 &gt; new.txt</w:t>
      </w:r>
      <w:r w:rsidR="00ED77F0">
        <w:rPr>
          <w:rFonts w:ascii="Arial" w:hAnsi="Arial"/>
          <w:sz w:val="28"/>
          <w:szCs w:val="28"/>
          <w:lang w:val="en-GB"/>
        </w:rPr>
        <w:t xml:space="preserve"> AVG: 2,13 </w:t>
      </w:r>
      <w:proofErr w:type="spellStart"/>
      <w:r w:rsidR="00ED77F0">
        <w:rPr>
          <w:rFonts w:ascii="Arial" w:hAnsi="Arial"/>
          <w:sz w:val="28"/>
          <w:szCs w:val="28"/>
          <w:lang w:val="en-GB"/>
        </w:rPr>
        <w:t>std</w:t>
      </w:r>
      <w:proofErr w:type="spellEnd"/>
      <w:r w:rsidR="00ED77F0">
        <w:rPr>
          <w:rFonts w:ascii="Arial" w:hAnsi="Arial"/>
          <w:sz w:val="28"/>
          <w:szCs w:val="28"/>
          <w:lang w:val="en-GB"/>
        </w:rPr>
        <w:t>= +-3,41</w:t>
      </w:r>
    </w:p>
    <w:p w:rsidR="00806F86" w:rsidRPr="00806F86" w:rsidRDefault="00806F86" w:rsidP="00806F86">
      <w:pPr>
        <w:pStyle w:val="ListParagraph"/>
        <w:numPr>
          <w:ilvl w:val="0"/>
          <w:numId w:val="3"/>
        </w:numPr>
        <w:rPr>
          <w:rFonts w:ascii="Arial" w:hAnsi="Arial"/>
          <w:sz w:val="28"/>
          <w:szCs w:val="28"/>
          <w:lang w:val="en-GB"/>
        </w:rPr>
      </w:pPr>
      <w:r>
        <w:rPr>
          <w:rFonts w:ascii="Arial" w:hAnsi="Arial"/>
          <w:sz w:val="28"/>
          <w:szCs w:val="28"/>
          <w:lang w:val="en-GB"/>
        </w:rPr>
        <w:t xml:space="preserve">Ping </w:t>
      </w:r>
      <w:hyperlink r:id="rId13" w:history="1">
        <w:r w:rsidRPr="009E5D62">
          <w:rPr>
            <w:rStyle w:val="Hyperlink"/>
            <w:rFonts w:ascii="Arial" w:hAnsi="Arial"/>
            <w:sz w:val="28"/>
            <w:szCs w:val="28"/>
            <w:lang w:val="en-GB"/>
          </w:rPr>
          <w:t>www.australia.gov.au</w:t>
        </w:r>
      </w:hyperlink>
      <w:r>
        <w:rPr>
          <w:rFonts w:ascii="Arial" w:hAnsi="Arial"/>
          <w:sz w:val="28"/>
          <w:szCs w:val="28"/>
          <w:lang w:val="en-GB"/>
        </w:rPr>
        <w:t xml:space="preserve"> –n 100 &gt; new.txt</w:t>
      </w:r>
      <w:r w:rsidR="00ED77F0">
        <w:rPr>
          <w:rFonts w:ascii="Arial" w:hAnsi="Arial"/>
          <w:sz w:val="28"/>
          <w:szCs w:val="28"/>
          <w:lang w:val="en-GB"/>
        </w:rPr>
        <w:t xml:space="preserve"> </w:t>
      </w:r>
      <w:proofErr w:type="spellStart"/>
      <w:r w:rsidR="00ED77F0">
        <w:rPr>
          <w:rFonts w:ascii="Arial" w:hAnsi="Arial"/>
          <w:sz w:val="28"/>
          <w:szCs w:val="28"/>
          <w:lang w:val="en-GB"/>
        </w:rPr>
        <w:t>avg</w:t>
      </w:r>
      <w:proofErr w:type="spellEnd"/>
      <w:r w:rsidR="00ED77F0">
        <w:rPr>
          <w:rFonts w:ascii="Arial" w:hAnsi="Arial"/>
          <w:sz w:val="28"/>
          <w:szCs w:val="28"/>
          <w:lang w:val="en-GB"/>
        </w:rPr>
        <w:t xml:space="preserve">: 7,72 </w:t>
      </w:r>
      <w:proofErr w:type="spellStart"/>
      <w:r w:rsidR="00ED77F0">
        <w:rPr>
          <w:rFonts w:ascii="Arial" w:hAnsi="Arial"/>
          <w:sz w:val="28"/>
          <w:szCs w:val="28"/>
          <w:lang w:val="en-GB"/>
        </w:rPr>
        <w:t>std</w:t>
      </w:r>
      <w:proofErr w:type="spellEnd"/>
      <w:r w:rsidR="00ED77F0">
        <w:rPr>
          <w:rFonts w:ascii="Arial" w:hAnsi="Arial"/>
          <w:sz w:val="28"/>
          <w:szCs w:val="28"/>
          <w:lang w:val="en-GB"/>
        </w:rPr>
        <w:t xml:space="preserve"> = +-2,13</w:t>
      </w:r>
      <w:bookmarkStart w:id="0" w:name="_GoBack"/>
      <w:bookmarkEnd w:id="0"/>
    </w:p>
    <w:sectPr w:rsidR="00806F86" w:rsidRPr="00806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B0F7A"/>
    <w:multiLevelType w:val="hybridMultilevel"/>
    <w:tmpl w:val="FEEE8BC0"/>
    <w:lvl w:ilvl="0" w:tplc="BA24760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75DA9"/>
    <w:multiLevelType w:val="hybridMultilevel"/>
    <w:tmpl w:val="B3F8D2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C5777"/>
    <w:multiLevelType w:val="hybridMultilevel"/>
    <w:tmpl w:val="8550CA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7AF"/>
    <w:rsid w:val="000B7449"/>
    <w:rsid w:val="00617FB9"/>
    <w:rsid w:val="00806F86"/>
    <w:rsid w:val="008717AF"/>
    <w:rsid w:val="0092728F"/>
    <w:rsid w:val="00ED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CAC819"/>
  <w15:chartTrackingRefBased/>
  <w15:docId w15:val="{043E5F9E-7DB3-4A3C-B4E8-916CB727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8717AF"/>
  </w:style>
  <w:style w:type="paragraph" w:styleId="ListParagraph">
    <w:name w:val="List Paragraph"/>
    <w:basedOn w:val="Normal"/>
    <w:uiPriority w:val="34"/>
    <w:qFormat/>
    <w:rsid w:val="008717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6F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australia.gov.a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htwg-konstanz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nsa.gov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ti741wan</dc:creator>
  <cp:keywords/>
  <dc:description/>
  <cp:lastModifiedBy>ti741wan</cp:lastModifiedBy>
  <cp:revision>1</cp:revision>
  <dcterms:created xsi:type="dcterms:W3CDTF">2022-11-22T14:58:00Z</dcterms:created>
  <dcterms:modified xsi:type="dcterms:W3CDTF">2022-11-22T15:59:00Z</dcterms:modified>
</cp:coreProperties>
</file>