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8FFE" w14:textId="77777777" w:rsidR="00F70326" w:rsidRPr="00F70326" w:rsidRDefault="00F70326" w:rsidP="00F70326">
      <w:pPr>
        <w:rPr>
          <w:rStyle w:val="markedcontent"/>
          <w:rFonts w:ascii="Arial" w:hAnsi="Arial"/>
          <w:sz w:val="28"/>
          <w:szCs w:val="28"/>
        </w:rPr>
      </w:pPr>
    </w:p>
    <w:p w14:paraId="3236FB8A" w14:textId="229811B6" w:rsidR="00F70326" w:rsidRDefault="00F70326" w:rsidP="00F70326">
      <w:pPr>
        <w:pStyle w:val="Default"/>
        <w:spacing w:after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3D996" wp14:editId="2F1A64C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3086100" cy="1109345"/>
                <wp:effectExtent l="0" t="0" r="0" b="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62EF6" w14:textId="77777777" w:rsidR="00F70326" w:rsidRDefault="00F70326" w:rsidP="00F70326">
                            <w:r>
                              <w:rPr>
                                <w:rFonts w:ascii="Palatino Linotype" w:eastAsia="Times New Roman" w:hAnsi="Palatino Linotype" w:cs="Times New Roman"/>
                                <w:szCs w:val="24"/>
                                <w:lang w:val="en-US"/>
                              </w:rPr>
                              <w:object w:dxaOrig="7883" w:dyaOrig="1365" w14:anchorId="0382A23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15pt;height:68.25pt">
                                  <v:imagedata r:id="rId5" o:title=""/>
                                </v:shape>
                                <o:OLEObject Type="Embed" ProgID="Word.Document.12" ShapeID="_x0000_i1026" DrawAspect="Content" ObjectID="_1730723638" r:id="rId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3D996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6" type="#_x0000_t202" style="position:absolute;margin-left:73.9pt;margin-top:-4.1pt;width:243pt;height:8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" stroked="f">
                <v:textbox style="mso-fit-shape-to-text:t">
                  <w:txbxContent>
                    <w:p w14:paraId="45962EF6" w14:textId="77777777" w:rsidR="00F70326" w:rsidRDefault="00F70326" w:rsidP="00F70326">
                      <w:r>
                        <w:rPr>
                          <w:rFonts w:ascii="Palatino Linotype" w:eastAsia="Times New Roman" w:hAnsi="Palatino Linotype" w:cs="Times New Roman"/>
                          <w:szCs w:val="24"/>
                          <w:lang w:val="en-US"/>
                        </w:rPr>
                        <w:object w:dxaOrig="7883" w:dyaOrig="1365" w14:anchorId="0382A23A">
                          <v:shape id="_x0000_i1026" type="#_x0000_t75" style="width:394.15pt;height:68.25pt">
                            <v:imagedata r:id="rId5" o:title=""/>
                          </v:shape>
                          <o:OLEObject Type="Embed" ProgID="Word.Document.12" ShapeID="_x0000_i1026" DrawAspect="Content" ObjectID="_1730723638" r:id="rId7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9F335E" wp14:editId="2C001865">
            <wp:extent cx="648335" cy="64833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A2A" w14:textId="77777777" w:rsidR="00F70326" w:rsidRDefault="00F70326" w:rsidP="00F70326">
      <w:pPr>
        <w:spacing w:after="0"/>
        <w:jc w:val="center"/>
        <w:rPr>
          <w:b/>
          <w:sz w:val="72"/>
          <w:szCs w:val="72"/>
        </w:rPr>
      </w:pPr>
    </w:p>
    <w:p w14:paraId="37F8B63F" w14:textId="77777777" w:rsidR="00F70326" w:rsidRDefault="00F70326" w:rsidP="00F70326">
      <w:pPr>
        <w:spacing w:after="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Vorlesung </w:t>
      </w:r>
      <w:r>
        <w:rPr>
          <w:b/>
          <w:noProof/>
          <w:sz w:val="72"/>
          <w:szCs w:val="72"/>
        </w:rPr>
        <w:t>Rechnernetze</w:t>
      </w:r>
    </w:p>
    <w:p w14:paraId="5B745013" w14:textId="77777777" w:rsidR="00F70326" w:rsidRDefault="00F70326" w:rsidP="00F70326">
      <w:pPr>
        <w:spacing w:after="0"/>
        <w:jc w:val="center"/>
        <w:rPr>
          <w:b/>
          <w:sz w:val="40"/>
          <w:szCs w:val="40"/>
        </w:rPr>
      </w:pPr>
    </w:p>
    <w:p w14:paraId="1830DACC" w14:textId="77777777" w:rsidR="00F70326" w:rsidRDefault="00F70326" w:rsidP="00F70326">
      <w:pPr>
        <w:pStyle w:val="Untertitel"/>
      </w:pPr>
      <w:r>
        <w:t>Laborübung</w:t>
      </w:r>
      <w:r>
        <w:br/>
        <w:t xml:space="preserve">Ping und </w:t>
      </w:r>
      <w:proofErr w:type="spellStart"/>
      <w:r>
        <w:t>Traceroute</w:t>
      </w:r>
      <w:proofErr w:type="spellEnd"/>
    </w:p>
    <w:p w14:paraId="25467B2F" w14:textId="77777777" w:rsidR="00F70326" w:rsidRDefault="00F70326" w:rsidP="00F70326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Prof. Dr. Dirk </w:t>
      </w:r>
      <w:proofErr w:type="spellStart"/>
      <w:r>
        <w:rPr>
          <w:b/>
          <w:sz w:val="24"/>
        </w:rPr>
        <w:t>Staehle</w:t>
      </w:r>
      <w:proofErr w:type="spellEnd"/>
    </w:p>
    <w:p w14:paraId="1BF080F5" w14:textId="77777777" w:rsidR="00F70326" w:rsidRDefault="00F70326" w:rsidP="00F70326">
      <w:pPr>
        <w:jc w:val="center"/>
        <w:rPr>
          <w:b/>
          <w:sz w:val="24"/>
        </w:rPr>
      </w:pPr>
      <w:r>
        <w:rPr>
          <w:b/>
        </w:rPr>
        <w:t>Daniel Scherz (M.Sc.)</w:t>
      </w:r>
    </w:p>
    <w:p w14:paraId="74900A65" w14:textId="77777777" w:rsidR="00F70326" w:rsidRDefault="00F70326" w:rsidP="00F70326">
      <w:pPr>
        <w:rPr>
          <w:rFonts w:eastAsiaTheme="minorEastAsia"/>
          <w:lang w:eastAsia="de-DE"/>
        </w:rPr>
      </w:pPr>
      <w:r>
        <w:rPr>
          <w:b/>
          <w:sz w:val="32"/>
          <w:szCs w:val="40"/>
        </w:rPr>
        <w:br/>
      </w:r>
      <w:r>
        <w:rPr>
          <w:rFonts w:eastAsiaTheme="minorEastAsia"/>
          <w:lang w:eastAsia="de-DE"/>
        </w:rPr>
        <w:t xml:space="preserve">Die Abgabe erfolgt durch Hochladen der bearbeiteten Word-Datei in </w:t>
      </w:r>
      <w:proofErr w:type="spellStart"/>
      <w:r>
        <w:rPr>
          <w:rFonts w:eastAsiaTheme="minorEastAsia"/>
          <w:lang w:eastAsia="de-DE"/>
        </w:rPr>
        <w:t>Moodle</w:t>
      </w:r>
      <w:proofErr w:type="spellEnd"/>
      <w:r>
        <w:rPr>
          <w:rFonts w:eastAsiaTheme="minorEastAsia"/>
          <w:lang w:eastAsia="de-DE"/>
        </w:rPr>
        <w:t>.</w:t>
      </w:r>
    </w:p>
    <w:p w14:paraId="54EBCB43" w14:textId="77777777" w:rsidR="00F70326" w:rsidRDefault="00F70326" w:rsidP="00F70326">
      <w:pPr>
        <w:rPr>
          <w:rFonts w:ascii="Palatino Linotype" w:eastAsia="Times New Roman" w:hAnsi="Palatino Linotype" w:cs="Times New Roman"/>
          <w:b/>
          <w:sz w:val="28"/>
          <w:szCs w:val="40"/>
        </w:rPr>
      </w:pPr>
      <w:r>
        <w:rPr>
          <w:b/>
          <w:sz w:val="28"/>
          <w:szCs w:val="40"/>
        </w:rPr>
        <w:t>Bearbeitung in Zweier-Teams</w:t>
      </w:r>
    </w:p>
    <w:p w14:paraId="74E1ABDE" w14:textId="2D2B8545" w:rsidR="00F70326" w:rsidRDefault="00F70326" w:rsidP="00F70326">
      <w:pPr>
        <w:ind w:firstLine="720"/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Team-Mitglied 1: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>Jannis Liebscher</w:t>
      </w:r>
      <w:r>
        <w:rPr>
          <w:b/>
          <w:sz w:val="28"/>
          <w:szCs w:val="40"/>
        </w:rPr>
        <w:tab/>
      </w:r>
    </w:p>
    <w:p w14:paraId="108B5E62" w14:textId="2278F2DB" w:rsidR="00F70326" w:rsidRDefault="00F70326" w:rsidP="00F70326">
      <w:pPr>
        <w:ind w:firstLine="720"/>
        <w:rPr>
          <w:b/>
          <w:sz w:val="28"/>
          <w:szCs w:val="40"/>
        </w:rPr>
      </w:pPr>
      <w:r>
        <w:rPr>
          <w:b/>
          <w:sz w:val="28"/>
          <w:szCs w:val="40"/>
        </w:rPr>
        <w:t>Team-Mitglied 2: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>Till Wanner</w:t>
      </w:r>
    </w:p>
    <w:p w14:paraId="40BDE710" w14:textId="2F3452F8" w:rsidR="00F70326" w:rsidRDefault="00F70326" w:rsidP="00F70326">
      <w:pPr>
        <w:ind w:firstLine="720"/>
        <w:rPr>
          <w:b/>
          <w:sz w:val="28"/>
          <w:szCs w:val="40"/>
        </w:rPr>
      </w:pPr>
      <w:r>
        <w:rPr>
          <w:b/>
          <w:sz w:val="28"/>
          <w:szCs w:val="40"/>
        </w:rPr>
        <w:t>Team-Mitglied 2:</w:t>
      </w:r>
      <w:r>
        <w:rPr>
          <w:b/>
          <w:sz w:val="28"/>
          <w:szCs w:val="40"/>
        </w:rPr>
        <w:t xml:space="preserve"> Erik Manz</w:t>
      </w:r>
    </w:p>
    <w:p w14:paraId="2A417D71" w14:textId="77777777" w:rsidR="00F70326" w:rsidRDefault="00F70326">
      <w:pPr>
        <w:rPr>
          <w:rStyle w:val="markedcontent"/>
          <w:rFonts w:ascii="Arial" w:hAnsi="Arial"/>
          <w:sz w:val="28"/>
          <w:szCs w:val="28"/>
        </w:rPr>
      </w:pPr>
      <w:r>
        <w:rPr>
          <w:rStyle w:val="markedcontent"/>
          <w:rFonts w:ascii="Arial" w:hAnsi="Arial"/>
          <w:sz w:val="28"/>
          <w:szCs w:val="28"/>
        </w:rPr>
        <w:br w:type="page"/>
      </w:r>
    </w:p>
    <w:p w14:paraId="7B86431A" w14:textId="7654B21A" w:rsidR="008717AF" w:rsidRPr="008717AF" w:rsidRDefault="008717AF" w:rsidP="008717AF">
      <w:pPr>
        <w:pStyle w:val="Listenabsatz"/>
        <w:numPr>
          <w:ilvl w:val="0"/>
          <w:numId w:val="1"/>
        </w:numPr>
        <w:rPr>
          <w:rStyle w:val="markedcontent"/>
          <w:rFonts w:ascii="Arial" w:hAnsi="Arial"/>
          <w:sz w:val="28"/>
          <w:szCs w:val="28"/>
        </w:rPr>
      </w:pPr>
      <w:r w:rsidRPr="008717AF">
        <w:rPr>
          <w:rStyle w:val="markedcontent"/>
          <w:rFonts w:ascii="Arial" w:hAnsi="Arial"/>
          <w:sz w:val="28"/>
          <w:szCs w:val="28"/>
        </w:rPr>
        <w:lastRenderedPageBreak/>
        <w:t>Welche Pakete werden gesendet, wenn der Ping-Befehl ausgeführt wird? Kopieren Sie die</w:t>
      </w:r>
      <w:r>
        <w:br/>
      </w:r>
      <w:r w:rsidRPr="008717AF">
        <w:rPr>
          <w:rStyle w:val="markedcontent"/>
          <w:rFonts w:ascii="Arial" w:hAnsi="Arial"/>
          <w:sz w:val="28"/>
          <w:szCs w:val="28"/>
        </w:rPr>
        <w:t>entsprechenden Pakete aus WireShark. Führen Sie den Ping-Befehl gegebenenfalls für</w:t>
      </w:r>
      <w:r>
        <w:br/>
      </w:r>
      <w:r w:rsidRPr="008717AF">
        <w:rPr>
          <w:rStyle w:val="markedcontent"/>
          <w:rFonts w:ascii="Arial" w:hAnsi="Arial"/>
          <w:sz w:val="28"/>
          <w:szCs w:val="28"/>
        </w:rPr>
        <w:t>mehrere IP Adressen aus, um diese Pakete zu identifizieren</w:t>
      </w:r>
    </w:p>
    <w:p w14:paraId="68C93C92" w14:textId="77777777" w:rsidR="008717AF" w:rsidRDefault="008717AF">
      <w:pPr>
        <w:rPr>
          <w:rStyle w:val="markedcontent"/>
          <w:rFonts w:ascii="Arial" w:hAnsi="Arial"/>
          <w:sz w:val="28"/>
          <w:szCs w:val="28"/>
        </w:rPr>
      </w:pPr>
      <w:r w:rsidRPr="008717AF">
        <w:rPr>
          <w:rStyle w:val="markedcontent"/>
          <w:rFonts w:ascii="Arial" w:hAnsi="Arial"/>
          <w:noProof/>
          <w:sz w:val="28"/>
          <w:szCs w:val="28"/>
        </w:rPr>
        <w:drawing>
          <wp:inline distT="0" distB="0" distL="0" distR="0" wp14:anchorId="536BDDD8" wp14:editId="6C2A99CF">
            <wp:extent cx="4877481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E42" w14:textId="77777777" w:rsidR="00617FB9" w:rsidRDefault="00617FB9">
      <w:pPr>
        <w:rPr>
          <w:rStyle w:val="markedcontent"/>
          <w:rFonts w:ascii="Arial" w:hAnsi="Arial"/>
          <w:sz w:val="28"/>
          <w:szCs w:val="28"/>
        </w:rPr>
      </w:pPr>
      <w:r>
        <w:rPr>
          <w:rStyle w:val="markedcontent"/>
          <w:rFonts w:ascii="Arial" w:hAnsi="Arial"/>
          <w:sz w:val="28"/>
          <w:szCs w:val="28"/>
        </w:rPr>
        <w:t>Grün = Data</w:t>
      </w:r>
    </w:p>
    <w:p w14:paraId="3D350F10" w14:textId="77777777" w:rsidR="008717AF" w:rsidRDefault="008717AF">
      <w:pPr>
        <w:rPr>
          <w:rStyle w:val="markedcontent"/>
          <w:rFonts w:ascii="Arial" w:hAnsi="Arial"/>
          <w:sz w:val="28"/>
          <w:szCs w:val="28"/>
        </w:rPr>
      </w:pPr>
    </w:p>
    <w:p w14:paraId="378F9E6C" w14:textId="77777777" w:rsidR="008717AF" w:rsidRDefault="008717AF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/>
          <w:sz w:val="28"/>
          <w:szCs w:val="28"/>
        </w:rPr>
        <w:t xml:space="preserve">2. </w:t>
      </w:r>
      <w:r>
        <w:rPr>
          <w:rStyle w:val="markedcontent"/>
          <w:rFonts w:ascii="Arial" w:hAnsi="Arial" w:cs="Arial"/>
          <w:sz w:val="28"/>
          <w:szCs w:val="28"/>
        </w:rPr>
        <w:t>Welche Protokolle werden zur Übertragung dieser Pakete genutzt?</w:t>
      </w:r>
    </w:p>
    <w:p w14:paraId="1BBD6543" w14:textId="77777777" w:rsidR="008717AF" w:rsidRDefault="008717AF">
      <w:pPr>
        <w:rPr>
          <w:rStyle w:val="markedcontent"/>
          <w:rFonts w:ascii="Arial" w:hAnsi="Arial" w:cs="Arial"/>
          <w:sz w:val="28"/>
          <w:szCs w:val="28"/>
        </w:rPr>
      </w:pPr>
      <w:r w:rsidRPr="008717AF">
        <w:rPr>
          <w:rStyle w:val="markedcontent"/>
          <w:rFonts w:ascii="Arial" w:hAnsi="Arial" w:cs="Arial"/>
          <w:sz w:val="28"/>
          <w:szCs w:val="28"/>
        </w:rPr>
        <w:sym w:font="Wingdings" w:char="F0E0"/>
      </w:r>
      <w:r>
        <w:rPr>
          <w:rStyle w:val="markedcontent"/>
          <w:rFonts w:ascii="Arial" w:hAnsi="Arial" w:cs="Arial"/>
          <w:sz w:val="28"/>
          <w:szCs w:val="28"/>
        </w:rPr>
        <w:t xml:space="preserve"> ICMP</w:t>
      </w:r>
      <w:r w:rsidR="00617FB9">
        <w:rPr>
          <w:rStyle w:val="markedcontent"/>
          <w:rFonts w:ascii="Arial" w:hAnsi="Arial" w:cs="Arial"/>
          <w:sz w:val="28"/>
          <w:szCs w:val="28"/>
        </w:rPr>
        <w:t>, DNS</w:t>
      </w:r>
    </w:p>
    <w:p w14:paraId="4BE26E84" w14:textId="77777777" w:rsidR="008717AF" w:rsidRDefault="008717AF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3.</w:t>
      </w:r>
      <w:r w:rsidRPr="008717AF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Welche Ergebnisse liefert der Ping-Befehl? Wie können Sie diese Ergebnisse aus den in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WireShark aufgezeichneten Paketen bestimmen?</w:t>
      </w:r>
    </w:p>
    <w:p w14:paraId="48B69A1D" w14:textId="77777777" w:rsidR="008717AF" w:rsidRDefault="00617FB9">
      <w:pPr>
        <w:rPr>
          <w:rFonts w:ascii="Arial" w:hAnsi="Arial"/>
          <w:sz w:val="28"/>
          <w:szCs w:val="28"/>
        </w:rPr>
      </w:pPr>
      <w:r w:rsidRPr="00617FB9">
        <w:rPr>
          <w:rFonts w:ascii="Arial" w:hAnsi="Arial"/>
          <w:noProof/>
          <w:sz w:val="28"/>
          <w:szCs w:val="28"/>
        </w:rPr>
        <w:drawing>
          <wp:inline distT="0" distB="0" distL="0" distR="0" wp14:anchorId="395B7B15" wp14:editId="058DA93A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469" w14:textId="77777777" w:rsidR="00617FB9" w:rsidRDefault="00617FB9">
      <w:pPr>
        <w:rPr>
          <w:rFonts w:ascii="Arial" w:hAnsi="Arial"/>
          <w:sz w:val="28"/>
          <w:szCs w:val="28"/>
        </w:rPr>
      </w:pPr>
      <w:r w:rsidRPr="00617FB9">
        <w:rPr>
          <w:rFonts w:ascii="Arial" w:hAnsi="Arial"/>
          <w:noProof/>
          <w:sz w:val="28"/>
          <w:szCs w:val="28"/>
        </w:rPr>
        <w:drawing>
          <wp:inline distT="0" distB="0" distL="0" distR="0" wp14:anchorId="26A1CC52" wp14:editId="28282CBF">
            <wp:extent cx="2191056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</w:rPr>
        <w:t xml:space="preserve"> </w:t>
      </w:r>
      <w:r w:rsidRPr="00617FB9">
        <w:rPr>
          <w:rFonts w:ascii="Arial" w:hAnsi="Arial"/>
          <w:noProof/>
          <w:sz w:val="28"/>
          <w:szCs w:val="28"/>
        </w:rPr>
        <w:drawing>
          <wp:inline distT="0" distB="0" distL="0" distR="0" wp14:anchorId="284975C1" wp14:editId="253722D7">
            <wp:extent cx="1486107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FB9">
        <w:rPr>
          <w:rFonts w:ascii="Arial" w:hAnsi="Arial"/>
          <w:noProof/>
          <w:sz w:val="28"/>
          <w:szCs w:val="28"/>
        </w:rPr>
        <w:drawing>
          <wp:inline distT="0" distB="0" distL="0" distR="0" wp14:anchorId="4F404EA6" wp14:editId="71160726">
            <wp:extent cx="1562318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CDF" w14:textId="77777777" w:rsidR="00617FB9" w:rsidRDefault="00617FB9">
      <w:pPr>
        <w:rPr>
          <w:rFonts w:ascii="Arial" w:hAnsi="Arial"/>
          <w:sz w:val="28"/>
          <w:szCs w:val="28"/>
        </w:rPr>
      </w:pPr>
      <w:r w:rsidRPr="00617FB9">
        <w:rPr>
          <w:rFonts w:ascii="Arial" w:hAnsi="Arial"/>
          <w:noProof/>
          <w:sz w:val="28"/>
          <w:szCs w:val="28"/>
        </w:rPr>
        <w:drawing>
          <wp:inline distT="0" distB="0" distL="0" distR="0" wp14:anchorId="751D3CA1" wp14:editId="7DABE831">
            <wp:extent cx="1533739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80D9" w14:textId="77777777" w:rsidR="008717AF" w:rsidRDefault="00617FB9">
      <w:pPr>
        <w:rPr>
          <w:rStyle w:val="markedcontent"/>
          <w:rFonts w:ascii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4. </w:t>
      </w:r>
      <w:r>
        <w:rPr>
          <w:rStyle w:val="markedcontent"/>
          <w:rFonts w:ascii="Arial" w:hAnsi="Arial" w:cs="Arial"/>
          <w:sz w:val="28"/>
          <w:szCs w:val="28"/>
        </w:rPr>
        <w:t>Erstellen Sie einen Filter für diese beiden Protokolle (zusätzlich zu dem Filter auf ihre IP-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Adresse), um nur diese beiden Protokolle zu filtern. Testen Sie den Filter, indem Sie weitere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Adressen pingen.</w:t>
      </w:r>
    </w:p>
    <w:p w14:paraId="28D2FCDE" w14:textId="77777777" w:rsidR="000B7449" w:rsidRDefault="000B7449">
      <w:pPr>
        <w:rPr>
          <w:rFonts w:ascii="Arial" w:hAnsi="Arial"/>
          <w:sz w:val="28"/>
          <w:szCs w:val="28"/>
          <w:lang w:val="en-GB"/>
        </w:rPr>
      </w:pPr>
      <w:proofErr w:type="spellStart"/>
      <w:r w:rsidRPr="000B7449">
        <w:rPr>
          <w:rFonts w:ascii="Arial" w:hAnsi="Arial"/>
          <w:sz w:val="28"/>
          <w:szCs w:val="28"/>
          <w:lang w:val="en-GB"/>
        </w:rPr>
        <w:t>ip.src</w:t>
      </w:r>
      <w:proofErr w:type="spellEnd"/>
      <w:r w:rsidRPr="000B7449">
        <w:rPr>
          <w:rFonts w:ascii="Arial" w:hAnsi="Arial"/>
          <w:sz w:val="28"/>
          <w:szCs w:val="28"/>
          <w:lang w:val="en-GB"/>
        </w:rPr>
        <w:t>==23.79.130.30 and (</w:t>
      </w:r>
      <w:proofErr w:type="spellStart"/>
      <w:r w:rsidRPr="000B7449">
        <w:rPr>
          <w:rFonts w:ascii="Arial" w:hAnsi="Arial"/>
          <w:sz w:val="28"/>
          <w:szCs w:val="28"/>
          <w:lang w:val="en-GB"/>
        </w:rPr>
        <w:t>icmp</w:t>
      </w:r>
      <w:proofErr w:type="spellEnd"/>
      <w:r w:rsidRPr="000B7449">
        <w:rPr>
          <w:rFonts w:ascii="Arial" w:hAnsi="Arial"/>
          <w:sz w:val="28"/>
          <w:szCs w:val="28"/>
          <w:lang w:val="en-GB"/>
        </w:rPr>
        <w:t xml:space="preserve"> or </w:t>
      </w:r>
      <w:proofErr w:type="spellStart"/>
      <w:r w:rsidRPr="000B7449">
        <w:rPr>
          <w:rFonts w:ascii="Arial" w:hAnsi="Arial"/>
          <w:sz w:val="28"/>
          <w:szCs w:val="28"/>
          <w:lang w:val="en-GB"/>
        </w:rPr>
        <w:t>dns</w:t>
      </w:r>
      <w:proofErr w:type="spellEnd"/>
      <w:r w:rsidRPr="000B7449">
        <w:rPr>
          <w:rFonts w:ascii="Arial" w:hAnsi="Arial"/>
          <w:sz w:val="28"/>
          <w:szCs w:val="28"/>
          <w:lang w:val="en-GB"/>
        </w:rPr>
        <w:t>)</w:t>
      </w:r>
    </w:p>
    <w:p w14:paraId="413BAA30" w14:textId="77777777" w:rsidR="00806F86" w:rsidRDefault="00806F86">
      <w:pPr>
        <w:rPr>
          <w:rFonts w:ascii="Arial" w:hAnsi="Arial"/>
          <w:sz w:val="28"/>
          <w:szCs w:val="28"/>
          <w:lang w:val="en-GB"/>
        </w:rPr>
      </w:pPr>
    </w:p>
    <w:p w14:paraId="28FCCF9A" w14:textId="77777777" w:rsidR="00806F86" w:rsidRDefault="00806F86">
      <w:pPr>
        <w:rPr>
          <w:rFonts w:ascii="Arial" w:hAnsi="Arial"/>
          <w:sz w:val="28"/>
          <w:szCs w:val="28"/>
          <w:lang w:val="en-GB"/>
        </w:rPr>
      </w:pPr>
    </w:p>
    <w:p w14:paraId="05B50A76" w14:textId="77777777" w:rsidR="00806F86" w:rsidRDefault="00806F86">
      <w:pPr>
        <w:rPr>
          <w:rFonts w:ascii="Arial" w:hAnsi="Arial"/>
          <w:sz w:val="28"/>
          <w:szCs w:val="28"/>
          <w:lang w:val="en-GB"/>
        </w:rPr>
      </w:pPr>
    </w:p>
    <w:p w14:paraId="0D5EF73C" w14:textId="77777777" w:rsidR="00806F86" w:rsidRDefault="00806F86">
      <w:pPr>
        <w:rPr>
          <w:rFonts w:ascii="Arial" w:hAnsi="Arial"/>
          <w:sz w:val="28"/>
          <w:szCs w:val="28"/>
          <w:lang w:val="en-GB"/>
        </w:rPr>
      </w:pPr>
    </w:p>
    <w:p w14:paraId="0F3F6C47" w14:textId="77777777" w:rsidR="00806F86" w:rsidRPr="00806F86" w:rsidRDefault="00806F86" w:rsidP="00806F86">
      <w:pPr>
        <w:pStyle w:val="Listenabsatz"/>
        <w:numPr>
          <w:ilvl w:val="0"/>
          <w:numId w:val="2"/>
        </w:numPr>
        <w:rPr>
          <w:rStyle w:val="markedcontent"/>
          <w:rFonts w:ascii="Arial" w:hAnsi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Pingen Sie die Adressen jeweils 100mal und speichern Sie das Ergebnis in einer Datei. Stellen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Sie die Ping-Zeit mit einem Tool ihrer Wahl (Excel, Matlab, etc.) grafisch dar.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Hinweis: Mit „ping -?“ erhalten Sie eine Übersicht der Optionen, mit denen Sie den Ping-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Befehl aufrufen können.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Tipp: Verwenden Sie in Excel die Funktion „Externe Daten abrufen“ Unterkategorie „Aus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Text“ im Menü Daten, um die gespeicherten Dateien zu laden. Geben Sie entsprechende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Trennzeichen ein, um die gewünschte Spalte zu erhalten</w:t>
      </w:r>
    </w:p>
    <w:p w14:paraId="0F298B1B" w14:textId="77777777" w:rsidR="00806F86" w:rsidRDefault="00806F86" w:rsidP="00806F86">
      <w:pPr>
        <w:pStyle w:val="Listenabsatz"/>
        <w:numPr>
          <w:ilvl w:val="0"/>
          <w:numId w:val="3"/>
        </w:numPr>
        <w:rPr>
          <w:rFonts w:ascii="Arial" w:hAnsi="Arial"/>
          <w:sz w:val="28"/>
          <w:szCs w:val="28"/>
          <w:lang w:val="en-GB"/>
        </w:rPr>
      </w:pPr>
      <w:r w:rsidRPr="00806F86">
        <w:rPr>
          <w:rFonts w:ascii="Arial" w:hAnsi="Arial"/>
          <w:sz w:val="28"/>
          <w:szCs w:val="28"/>
          <w:lang w:val="en-GB"/>
        </w:rPr>
        <w:t xml:space="preserve">Ping </w:t>
      </w:r>
      <w:hyperlink r:id="rId15" w:history="1">
        <w:r w:rsidRPr="00806F86">
          <w:rPr>
            <w:rStyle w:val="Hyperlink"/>
            <w:rFonts w:ascii="Arial" w:hAnsi="Arial"/>
            <w:sz w:val="28"/>
            <w:szCs w:val="28"/>
            <w:lang w:val="en-GB"/>
          </w:rPr>
          <w:t>www.nsa.gov</w:t>
        </w:r>
      </w:hyperlink>
      <w:r w:rsidRPr="00806F86">
        <w:rPr>
          <w:rFonts w:ascii="Arial" w:hAnsi="Arial"/>
          <w:sz w:val="28"/>
          <w:szCs w:val="28"/>
          <w:lang w:val="en-GB"/>
        </w:rPr>
        <w:t xml:space="preserve"> –n 100 </w:t>
      </w:r>
      <w:r>
        <w:rPr>
          <w:rFonts w:ascii="Arial" w:hAnsi="Arial"/>
          <w:sz w:val="28"/>
          <w:szCs w:val="28"/>
          <w:lang w:val="en-GB"/>
        </w:rPr>
        <w:t xml:space="preserve">&gt; new.txt AVG: </w:t>
      </w:r>
      <w:r w:rsidR="00ED77F0">
        <w:rPr>
          <w:rFonts w:ascii="Arial" w:hAnsi="Arial"/>
          <w:sz w:val="28"/>
          <w:szCs w:val="28"/>
          <w:lang w:val="en-GB"/>
        </w:rPr>
        <w:t>7,06 STD = +-2,244</w:t>
      </w:r>
    </w:p>
    <w:p w14:paraId="47CA3DD6" w14:textId="77777777" w:rsidR="00806F86" w:rsidRDefault="00806F86" w:rsidP="00806F86">
      <w:pPr>
        <w:pStyle w:val="Listenabsatz"/>
        <w:numPr>
          <w:ilvl w:val="0"/>
          <w:numId w:val="3"/>
        </w:num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Ping </w:t>
      </w:r>
      <w:hyperlink r:id="rId16" w:history="1">
        <w:r w:rsidRPr="009E5D62">
          <w:rPr>
            <w:rStyle w:val="Hyperlink"/>
            <w:rFonts w:ascii="Arial" w:hAnsi="Arial"/>
            <w:sz w:val="28"/>
            <w:szCs w:val="28"/>
            <w:lang w:val="en-GB"/>
          </w:rPr>
          <w:t>www.htwg-konstanz.de</w:t>
        </w:r>
      </w:hyperlink>
      <w:r>
        <w:rPr>
          <w:rFonts w:ascii="Arial" w:hAnsi="Arial"/>
          <w:sz w:val="28"/>
          <w:szCs w:val="28"/>
          <w:lang w:val="en-GB"/>
        </w:rPr>
        <w:t xml:space="preserve"> –n 100 &gt; new.txt</w:t>
      </w:r>
      <w:r w:rsidR="00ED77F0">
        <w:rPr>
          <w:rFonts w:ascii="Arial" w:hAnsi="Arial"/>
          <w:sz w:val="28"/>
          <w:szCs w:val="28"/>
          <w:lang w:val="en-GB"/>
        </w:rPr>
        <w:t xml:space="preserve"> AVG: 2,13 std= +-3,41</w:t>
      </w:r>
    </w:p>
    <w:p w14:paraId="34B308F8" w14:textId="2FCAAFF2" w:rsidR="00806F86" w:rsidRDefault="00806F86" w:rsidP="00806F86">
      <w:pPr>
        <w:pStyle w:val="Listenabsatz"/>
        <w:numPr>
          <w:ilvl w:val="0"/>
          <w:numId w:val="3"/>
        </w:num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Ping </w:t>
      </w:r>
      <w:hyperlink r:id="rId17" w:history="1">
        <w:r w:rsidRPr="009E5D62">
          <w:rPr>
            <w:rStyle w:val="Hyperlink"/>
            <w:rFonts w:ascii="Arial" w:hAnsi="Arial"/>
            <w:sz w:val="28"/>
            <w:szCs w:val="28"/>
            <w:lang w:val="en-GB"/>
          </w:rPr>
          <w:t>www.australia.gov.au</w:t>
        </w:r>
      </w:hyperlink>
      <w:r>
        <w:rPr>
          <w:rFonts w:ascii="Arial" w:hAnsi="Arial"/>
          <w:sz w:val="28"/>
          <w:szCs w:val="28"/>
          <w:lang w:val="en-GB"/>
        </w:rPr>
        <w:t xml:space="preserve"> –n 100 &gt; new.txt</w:t>
      </w:r>
      <w:r w:rsidR="00ED77F0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="00ED77F0">
        <w:rPr>
          <w:rFonts w:ascii="Arial" w:hAnsi="Arial"/>
          <w:sz w:val="28"/>
          <w:szCs w:val="28"/>
          <w:lang w:val="en-GB"/>
        </w:rPr>
        <w:t>avg</w:t>
      </w:r>
      <w:proofErr w:type="spellEnd"/>
      <w:r w:rsidR="00ED77F0">
        <w:rPr>
          <w:rFonts w:ascii="Arial" w:hAnsi="Arial"/>
          <w:sz w:val="28"/>
          <w:szCs w:val="28"/>
          <w:lang w:val="en-GB"/>
        </w:rPr>
        <w:t>: 7,72 std = +-2,13</w:t>
      </w:r>
    </w:p>
    <w:p w14:paraId="0DCC93E9" w14:textId="5A7D1FA0" w:rsidR="00990B00" w:rsidRDefault="00990B00" w:rsidP="00990B00">
      <w:pPr>
        <w:rPr>
          <w:rFonts w:ascii="Arial" w:hAnsi="Arial"/>
          <w:sz w:val="28"/>
          <w:szCs w:val="28"/>
          <w:lang w:val="en-GB"/>
        </w:rPr>
      </w:pPr>
    </w:p>
    <w:p w14:paraId="66DB331D" w14:textId="77777777" w:rsidR="00990B00" w:rsidRDefault="00990B00" w:rsidP="00990B00">
      <w:pPr>
        <w:rPr>
          <w:rFonts w:ascii="Arial" w:hAnsi="Aria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8125BD7" wp14:editId="635A121B">
            <wp:extent cx="4572000" cy="2743200"/>
            <wp:effectExtent l="0" t="0" r="0" b="0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73B1F57E-84B1-426A-943E-DCD7F4B8E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4F801FA" w14:textId="170B08B0" w:rsidR="00990B00" w:rsidRDefault="00990B00" w:rsidP="00990B00">
      <w:pPr>
        <w:rPr>
          <w:rFonts w:ascii="Arial" w:hAnsi="Arial"/>
          <w:sz w:val="28"/>
          <w:szCs w:val="28"/>
          <w:lang w:val="en-GB"/>
        </w:rPr>
      </w:pPr>
      <w:r w:rsidRPr="00990B00">
        <w:rPr>
          <w:rFonts w:ascii="Arial" w:hAnsi="Arial"/>
          <w:sz w:val="28"/>
          <w:szCs w:val="28"/>
          <w:lang w:val="en-GB"/>
        </w:rPr>
        <w:t xml:space="preserve">Minimum = 9ms, Maximum = 74ms, </w:t>
      </w:r>
      <w:proofErr w:type="spellStart"/>
      <w:r w:rsidRPr="00990B00">
        <w:rPr>
          <w:rFonts w:ascii="Arial" w:hAnsi="Arial"/>
          <w:sz w:val="28"/>
          <w:szCs w:val="28"/>
          <w:lang w:val="en-GB"/>
        </w:rPr>
        <w:t>Mittelwert</w:t>
      </w:r>
      <w:proofErr w:type="spellEnd"/>
      <w:r w:rsidRPr="00990B00">
        <w:rPr>
          <w:rFonts w:ascii="Arial" w:hAnsi="Arial"/>
          <w:sz w:val="28"/>
          <w:szCs w:val="28"/>
          <w:lang w:val="en-GB"/>
        </w:rPr>
        <w:t xml:space="preserve"> = 13ms</w:t>
      </w:r>
    </w:p>
    <w:p w14:paraId="7A69DAE6" w14:textId="34580FB0" w:rsidR="00990B00" w:rsidRDefault="00990B00" w:rsidP="00990B00">
      <w:pPr>
        <w:rPr>
          <w:rFonts w:ascii="Arial" w:hAnsi="Arial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1758F32" wp14:editId="66032E87">
            <wp:extent cx="4572000" cy="2743200"/>
            <wp:effectExtent l="0" t="0" r="0" b="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3826A158-F569-4DAE-AFF9-B070668D8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15E958D" w14:textId="23BEA1C7" w:rsidR="00993541" w:rsidRDefault="00993541" w:rsidP="00990B00">
      <w:pPr>
        <w:rPr>
          <w:rFonts w:ascii="Arial" w:hAnsi="Arial"/>
          <w:sz w:val="28"/>
          <w:szCs w:val="28"/>
          <w:lang w:val="en-GB"/>
        </w:rPr>
      </w:pPr>
      <w:r w:rsidRPr="00993541">
        <w:rPr>
          <w:rFonts w:ascii="Arial" w:hAnsi="Arial"/>
          <w:sz w:val="28"/>
          <w:szCs w:val="28"/>
          <w:lang w:val="en-GB"/>
        </w:rPr>
        <w:t xml:space="preserve">Minimum = 15ms, Maximum = 55ms, </w:t>
      </w:r>
      <w:proofErr w:type="spellStart"/>
      <w:r w:rsidRPr="00993541">
        <w:rPr>
          <w:rFonts w:ascii="Arial" w:hAnsi="Arial"/>
          <w:sz w:val="28"/>
          <w:szCs w:val="28"/>
          <w:lang w:val="en-GB"/>
        </w:rPr>
        <w:t>Mittelwert</w:t>
      </w:r>
      <w:proofErr w:type="spellEnd"/>
      <w:r w:rsidRPr="00993541">
        <w:rPr>
          <w:rFonts w:ascii="Arial" w:hAnsi="Arial"/>
          <w:sz w:val="28"/>
          <w:szCs w:val="28"/>
          <w:lang w:val="en-GB"/>
        </w:rPr>
        <w:t xml:space="preserve"> = 18ms</w:t>
      </w:r>
    </w:p>
    <w:p w14:paraId="0D332CD9" w14:textId="6351083D" w:rsidR="00990B00" w:rsidRDefault="00990B00" w:rsidP="00990B00">
      <w:pPr>
        <w:rPr>
          <w:rFonts w:ascii="Arial" w:hAnsi="Arial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31CE82E" wp14:editId="6939B48C">
            <wp:extent cx="4572000" cy="2743200"/>
            <wp:effectExtent l="0" t="0" r="0" b="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C93A9C34-86DC-4E7F-A0B3-A4E04C3B2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6B5F34D" w14:textId="2990DCFF" w:rsidR="00993541" w:rsidRDefault="00993541" w:rsidP="00990B00">
      <w:pPr>
        <w:rPr>
          <w:rFonts w:ascii="Arial" w:hAnsi="Arial"/>
          <w:sz w:val="28"/>
          <w:szCs w:val="28"/>
          <w:lang w:val="en-GB"/>
        </w:rPr>
      </w:pPr>
      <w:r w:rsidRPr="00993541">
        <w:rPr>
          <w:rFonts w:ascii="Arial" w:hAnsi="Arial"/>
          <w:sz w:val="28"/>
          <w:szCs w:val="28"/>
          <w:lang w:val="en-GB"/>
        </w:rPr>
        <w:t xml:space="preserve">Minimum = 9ms, Maximum = 62ms, </w:t>
      </w:r>
      <w:proofErr w:type="spellStart"/>
      <w:r w:rsidRPr="00993541">
        <w:rPr>
          <w:rFonts w:ascii="Arial" w:hAnsi="Arial"/>
          <w:sz w:val="28"/>
          <w:szCs w:val="28"/>
          <w:lang w:val="en-GB"/>
        </w:rPr>
        <w:t>Mittelwert</w:t>
      </w:r>
      <w:proofErr w:type="spellEnd"/>
      <w:r w:rsidRPr="00993541">
        <w:rPr>
          <w:rFonts w:ascii="Arial" w:hAnsi="Arial"/>
          <w:sz w:val="28"/>
          <w:szCs w:val="28"/>
          <w:lang w:val="en-GB"/>
        </w:rPr>
        <w:t xml:space="preserve"> = 13ms</w:t>
      </w:r>
    </w:p>
    <w:p w14:paraId="42FA9F78" w14:textId="69D544B3" w:rsidR="007543C3" w:rsidRDefault="007543C3" w:rsidP="007543C3">
      <w:pPr>
        <w:pStyle w:val="Listenabsatz"/>
        <w:numPr>
          <w:ilvl w:val="0"/>
          <w:numId w:val="2"/>
        </w:numPr>
        <w:spacing w:after="200" w:line="240" w:lineRule="auto"/>
        <w:jc w:val="both"/>
      </w:pPr>
      <w:r>
        <w:t xml:space="preserve">Wählen Sie die Adresse mit den längsten Ping-Zeiten und stellen Sie den Einfluss der Paketgröße grafisch dar. </w:t>
      </w:r>
    </w:p>
    <w:p w14:paraId="35B973E6" w14:textId="4F1702BD" w:rsidR="007543C3" w:rsidRDefault="007543C3" w:rsidP="007543C3">
      <w:pPr>
        <w:pStyle w:val="Listenabsatz"/>
        <w:numPr>
          <w:ilvl w:val="0"/>
          <w:numId w:val="2"/>
        </w:numPr>
        <w:spacing w:after="200" w:line="240" w:lineRule="auto"/>
        <w:jc w:val="both"/>
      </w:pPr>
      <w:r>
        <w:t>Australien</w:t>
      </w:r>
    </w:p>
    <w:p w14:paraId="397FE0A7" w14:textId="79B78DFF" w:rsidR="007543C3" w:rsidRDefault="007543C3" w:rsidP="007543C3">
      <w:pPr>
        <w:pStyle w:val="Listenabsatz"/>
        <w:spacing w:after="200" w:line="240" w:lineRule="auto"/>
        <w:jc w:val="both"/>
      </w:pPr>
      <w:r>
        <w:t xml:space="preserve">10 </w:t>
      </w:r>
      <w:r w:rsidRPr="007543C3">
        <w:t>Mittelwert = 11ms</w:t>
      </w:r>
    </w:p>
    <w:p w14:paraId="11CF6833" w14:textId="28A8A02F" w:rsidR="007543C3" w:rsidRDefault="007543C3" w:rsidP="007543C3">
      <w:pPr>
        <w:pStyle w:val="Listenabsatz"/>
        <w:spacing w:after="200" w:line="240" w:lineRule="auto"/>
        <w:jc w:val="both"/>
      </w:pPr>
      <w:r>
        <w:t xml:space="preserve">50 </w:t>
      </w:r>
      <w:r w:rsidRPr="007543C3">
        <w:t>Mittelwert = 12ms</w:t>
      </w:r>
    </w:p>
    <w:p w14:paraId="681605F6" w14:textId="24BC05C3" w:rsidR="007543C3" w:rsidRDefault="007543C3" w:rsidP="002972A4">
      <w:pPr>
        <w:pStyle w:val="Listenabsatz"/>
        <w:numPr>
          <w:ilvl w:val="0"/>
          <w:numId w:val="5"/>
        </w:numPr>
        <w:spacing w:after="200" w:line="240" w:lineRule="auto"/>
        <w:jc w:val="both"/>
      </w:pPr>
      <w:r w:rsidRPr="007543C3">
        <w:t>Mittelwert = 12ms</w:t>
      </w:r>
    </w:p>
    <w:p w14:paraId="5C35E0D5" w14:textId="0B8509A9" w:rsidR="002972A4" w:rsidRDefault="002972A4" w:rsidP="002972A4">
      <w:pPr>
        <w:spacing w:after="200" w:line="240" w:lineRule="auto"/>
        <w:ind w:left="720"/>
        <w:jc w:val="both"/>
      </w:pPr>
      <w:r>
        <w:t xml:space="preserve">10000 Mittelwert = </w:t>
      </w:r>
      <w:r w:rsidRPr="002972A4">
        <w:t>23ms</w:t>
      </w:r>
    </w:p>
    <w:p w14:paraId="357AEC71" w14:textId="7003023D" w:rsidR="007543C3" w:rsidRDefault="007543C3" w:rsidP="00990B00">
      <w:pPr>
        <w:rPr>
          <w:rFonts w:ascii="Arial" w:hAnsi="Arial"/>
          <w:sz w:val="28"/>
          <w:szCs w:val="28"/>
          <w:lang w:val="en-GB"/>
        </w:rPr>
      </w:pPr>
    </w:p>
    <w:p w14:paraId="68D51E9C" w14:textId="03C232AC" w:rsidR="007543C3" w:rsidRDefault="007543C3" w:rsidP="00990B00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noProof/>
          <w:sz w:val="28"/>
          <w:szCs w:val="28"/>
          <w:lang w:val="en-GB"/>
        </w:rPr>
        <w:lastRenderedPageBreak/>
        <w:drawing>
          <wp:inline distT="0" distB="0" distL="0" distR="0" wp14:anchorId="412A66A3" wp14:editId="0EEB055F">
            <wp:extent cx="5486400" cy="3200400"/>
            <wp:effectExtent l="0" t="0" r="0" b="0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C1EA6E2" w14:textId="158BE837" w:rsidR="007543C3" w:rsidRPr="002972A4" w:rsidRDefault="002972A4" w:rsidP="00990B00">
      <w:pPr>
        <w:pStyle w:val="Listenabsatz"/>
        <w:numPr>
          <w:ilvl w:val="0"/>
          <w:numId w:val="1"/>
        </w:numPr>
        <w:spacing w:after="200" w:line="240" w:lineRule="auto"/>
        <w:jc w:val="both"/>
      </w:pPr>
      <w:r>
        <w:t xml:space="preserve">Wählen Sie die Adresse mit den längsten Ping-Zeiten und stellen Sie den Einfluss der Paketgröße grafisch dar. </w:t>
      </w:r>
    </w:p>
    <w:p w14:paraId="44EA993F" w14:textId="5AF7EDE4" w:rsidR="007543C3" w:rsidRDefault="002972A4" w:rsidP="00990B00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noProof/>
          <w:sz w:val="28"/>
          <w:szCs w:val="28"/>
          <w:lang w:val="en-GB"/>
        </w:rPr>
        <w:drawing>
          <wp:inline distT="0" distB="0" distL="0" distR="0" wp14:anchorId="6551DF72" wp14:editId="49DA68EB">
            <wp:extent cx="5486400" cy="3200400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6E1A98" w14:textId="3EFF2018" w:rsidR="002972A4" w:rsidRDefault="002972A4" w:rsidP="00990B00">
      <w:pPr>
        <w:rPr>
          <w:rFonts w:ascii="Arial" w:hAnsi="Arial"/>
          <w:sz w:val="28"/>
          <w:szCs w:val="28"/>
          <w:lang w:val="en-GB"/>
        </w:rPr>
      </w:pPr>
    </w:p>
    <w:p w14:paraId="5C7F21B1" w14:textId="143C6F80" w:rsidR="002972A4" w:rsidRDefault="002972A4" w:rsidP="00990B00">
      <w:pPr>
        <w:rPr>
          <w:rFonts w:ascii="Arial" w:hAnsi="Arial"/>
          <w:sz w:val="28"/>
          <w:szCs w:val="28"/>
          <w:lang w:val="en-GB"/>
        </w:rPr>
      </w:pPr>
    </w:p>
    <w:p w14:paraId="6D8E4010" w14:textId="053C995B" w:rsidR="002972A4" w:rsidRDefault="002972A4" w:rsidP="00990B00">
      <w:pPr>
        <w:rPr>
          <w:rFonts w:ascii="Arial" w:hAnsi="Arial"/>
          <w:sz w:val="28"/>
          <w:szCs w:val="28"/>
          <w:lang w:val="en-GB"/>
        </w:rPr>
      </w:pPr>
    </w:p>
    <w:p w14:paraId="00D3EF23" w14:textId="5D89B23B" w:rsidR="002972A4" w:rsidRDefault="002972A4" w:rsidP="00990B00">
      <w:pPr>
        <w:rPr>
          <w:rFonts w:ascii="Arial" w:hAnsi="Arial"/>
          <w:sz w:val="28"/>
          <w:szCs w:val="28"/>
          <w:lang w:val="en-GB"/>
        </w:rPr>
      </w:pPr>
    </w:p>
    <w:p w14:paraId="06877B32" w14:textId="168DF27A" w:rsidR="002972A4" w:rsidRDefault="002972A4" w:rsidP="00990B00">
      <w:pPr>
        <w:rPr>
          <w:rFonts w:ascii="Arial" w:hAnsi="Arial"/>
          <w:sz w:val="28"/>
          <w:szCs w:val="28"/>
          <w:lang w:val="en-GB"/>
        </w:rPr>
      </w:pPr>
    </w:p>
    <w:p w14:paraId="3D57D8CE" w14:textId="77777777" w:rsidR="002972A4" w:rsidRDefault="002972A4" w:rsidP="002972A4">
      <w:pPr>
        <w:pStyle w:val="Listenabsatz"/>
        <w:numPr>
          <w:ilvl w:val="0"/>
          <w:numId w:val="6"/>
        </w:numPr>
        <w:spacing w:after="200" w:line="240" w:lineRule="auto"/>
        <w:jc w:val="both"/>
      </w:pPr>
      <w:r>
        <w:lastRenderedPageBreak/>
        <w:t xml:space="preserve">Führen Sie den </w:t>
      </w:r>
      <w:proofErr w:type="spellStart"/>
      <w:r>
        <w:t>traceroute</w:t>
      </w:r>
      <w:proofErr w:type="spellEnd"/>
      <w:r>
        <w:t xml:space="preserve">-Befehl für den Web-Server der Hochschule und für ihre eigene IP-Adresse aus. Welche Ergebnisse erhalten Sie? </w:t>
      </w:r>
    </w:p>
    <w:p w14:paraId="1DF60029" w14:textId="77777777" w:rsidR="002972A4" w:rsidRPr="002972A4" w:rsidRDefault="002972A4" w:rsidP="002972A4">
      <w:pPr>
        <w:rPr>
          <w:rFonts w:ascii="Arial" w:hAnsi="Arial"/>
          <w:sz w:val="28"/>
          <w:szCs w:val="28"/>
          <w:lang w:val="en-GB"/>
        </w:rPr>
      </w:pPr>
      <w:r w:rsidRPr="002972A4">
        <w:rPr>
          <w:rFonts w:ascii="Arial" w:hAnsi="Arial"/>
          <w:sz w:val="28"/>
          <w:szCs w:val="28"/>
          <w:lang w:val="en-GB"/>
        </w:rPr>
        <w:t>C:\Users\erikm&gt;tracert www.htwg-konstanz.de</w:t>
      </w:r>
    </w:p>
    <w:p w14:paraId="0170E39D" w14:textId="77777777" w:rsidR="002972A4" w:rsidRPr="002972A4" w:rsidRDefault="002972A4" w:rsidP="002972A4">
      <w:pPr>
        <w:rPr>
          <w:rFonts w:ascii="Arial" w:hAnsi="Arial"/>
          <w:sz w:val="28"/>
          <w:szCs w:val="28"/>
          <w:lang w:val="en-GB"/>
        </w:rPr>
      </w:pPr>
    </w:p>
    <w:p w14:paraId="62D8B2C8" w14:textId="77777777" w:rsidR="002972A4" w:rsidRPr="002972A4" w:rsidRDefault="002972A4" w:rsidP="002972A4">
      <w:pPr>
        <w:rPr>
          <w:rFonts w:ascii="Arial" w:hAnsi="Arial"/>
          <w:sz w:val="28"/>
          <w:szCs w:val="28"/>
          <w:lang w:val="en-GB"/>
        </w:rPr>
      </w:pPr>
      <w:proofErr w:type="spellStart"/>
      <w:r w:rsidRPr="002972A4">
        <w:rPr>
          <w:rFonts w:ascii="Arial" w:hAnsi="Arial"/>
          <w:sz w:val="28"/>
          <w:szCs w:val="28"/>
          <w:lang w:val="en-GB"/>
        </w:rPr>
        <w:t>Routenverfolgung</w:t>
      </w:r>
      <w:proofErr w:type="spellEnd"/>
      <w:r w:rsidRPr="002972A4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2972A4">
        <w:rPr>
          <w:rFonts w:ascii="Arial" w:hAnsi="Arial"/>
          <w:sz w:val="28"/>
          <w:szCs w:val="28"/>
          <w:lang w:val="en-GB"/>
        </w:rPr>
        <w:t>zu</w:t>
      </w:r>
      <w:proofErr w:type="spellEnd"/>
      <w:r w:rsidRPr="002972A4">
        <w:rPr>
          <w:rFonts w:ascii="Arial" w:hAnsi="Arial"/>
          <w:sz w:val="28"/>
          <w:szCs w:val="28"/>
          <w:lang w:val="en-GB"/>
        </w:rPr>
        <w:t xml:space="preserve"> cms.htwg-konstanz.de [2001:7c0:5f</w:t>
      </w:r>
      <w:proofErr w:type="gramStart"/>
      <w:r w:rsidRPr="002972A4">
        <w:rPr>
          <w:rFonts w:ascii="Arial" w:hAnsi="Arial"/>
          <w:sz w:val="28"/>
          <w:szCs w:val="28"/>
          <w:lang w:val="en-GB"/>
        </w:rPr>
        <w:t>0:f</w:t>
      </w:r>
      <w:proofErr w:type="gramEnd"/>
      <w:r w:rsidRPr="002972A4">
        <w:rPr>
          <w:rFonts w:ascii="Arial" w:hAnsi="Arial"/>
          <w:sz w:val="28"/>
          <w:szCs w:val="28"/>
          <w:lang w:val="en-GB"/>
        </w:rPr>
        <w:t>020::20:17]</w:t>
      </w:r>
    </w:p>
    <w:p w14:paraId="2E4F9E11" w14:textId="77777777" w:rsidR="002972A4" w:rsidRPr="002972A4" w:rsidRDefault="002972A4" w:rsidP="002972A4">
      <w:pPr>
        <w:rPr>
          <w:rFonts w:ascii="Arial" w:hAnsi="Arial"/>
          <w:sz w:val="28"/>
          <w:szCs w:val="28"/>
          <w:lang w:val="en-GB"/>
        </w:rPr>
      </w:pPr>
      <w:proofErr w:type="spellStart"/>
      <w:r w:rsidRPr="002972A4">
        <w:rPr>
          <w:rFonts w:ascii="Arial" w:hAnsi="Arial"/>
          <w:sz w:val="28"/>
          <w:szCs w:val="28"/>
          <w:lang w:val="en-GB"/>
        </w:rPr>
        <w:t>über</w:t>
      </w:r>
      <w:proofErr w:type="spellEnd"/>
      <w:r w:rsidRPr="002972A4">
        <w:rPr>
          <w:rFonts w:ascii="Arial" w:hAnsi="Arial"/>
          <w:sz w:val="28"/>
          <w:szCs w:val="28"/>
          <w:lang w:val="en-GB"/>
        </w:rPr>
        <w:t xml:space="preserve"> maximal 30 Hops:</w:t>
      </w:r>
    </w:p>
    <w:p w14:paraId="3F6FB756" w14:textId="77777777" w:rsidR="002972A4" w:rsidRPr="002972A4" w:rsidRDefault="002972A4" w:rsidP="002972A4">
      <w:pPr>
        <w:rPr>
          <w:rFonts w:ascii="Arial" w:hAnsi="Arial"/>
          <w:sz w:val="28"/>
          <w:szCs w:val="28"/>
          <w:lang w:val="en-GB"/>
        </w:rPr>
      </w:pPr>
    </w:p>
    <w:p w14:paraId="3BD92AD2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1    &lt;1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&lt;1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&lt;1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</w:t>
      </w:r>
      <w:proofErr w:type="spellStart"/>
      <w:r w:rsidRPr="002972A4">
        <w:rPr>
          <w:rFonts w:ascii="Arial" w:hAnsi="Arial"/>
          <w:lang w:val="en-GB"/>
        </w:rPr>
        <w:t>fritz.box</w:t>
      </w:r>
      <w:proofErr w:type="spellEnd"/>
      <w:proofErr w:type="gramEnd"/>
      <w:r w:rsidRPr="002972A4">
        <w:rPr>
          <w:rFonts w:ascii="Arial" w:hAnsi="Arial"/>
          <w:lang w:val="en-GB"/>
        </w:rPr>
        <w:t xml:space="preserve"> [2003:d0:6f2d:2d00:e228:6dff:fed4:4e75]</w:t>
      </w:r>
    </w:p>
    <w:p w14:paraId="154C8632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2     4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 4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 4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2003:0:8</w:t>
      </w:r>
      <w:proofErr w:type="gramEnd"/>
      <w:r w:rsidRPr="002972A4">
        <w:rPr>
          <w:rFonts w:ascii="Arial" w:hAnsi="Arial"/>
          <w:lang w:val="en-GB"/>
        </w:rPr>
        <w:t>a01:9800::1</w:t>
      </w:r>
    </w:p>
    <w:p w14:paraId="33C4DFB7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3     *       11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10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2003:0:130</w:t>
      </w:r>
      <w:proofErr w:type="gramEnd"/>
      <w:r w:rsidRPr="002972A4">
        <w:rPr>
          <w:rFonts w:ascii="Arial" w:hAnsi="Arial"/>
          <w:lang w:val="en-GB"/>
        </w:rPr>
        <w:t>e:4000::1</w:t>
      </w:r>
    </w:p>
    <w:p w14:paraId="22C7481F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4    11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10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10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2003:0:130</w:t>
      </w:r>
      <w:proofErr w:type="gramEnd"/>
      <w:r w:rsidRPr="002972A4">
        <w:rPr>
          <w:rFonts w:ascii="Arial" w:hAnsi="Arial"/>
          <w:lang w:val="en-GB"/>
        </w:rPr>
        <w:t>e:4009::2</w:t>
      </w:r>
    </w:p>
    <w:p w14:paraId="5226A288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5    14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14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13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stu-nwz-a99-hu0-3-0-2.belwue.net</w:t>
      </w:r>
      <w:proofErr w:type="gramEnd"/>
      <w:r w:rsidRPr="002972A4">
        <w:rPr>
          <w:rFonts w:ascii="Arial" w:hAnsi="Arial"/>
          <w:lang w:val="en-GB"/>
        </w:rPr>
        <w:t xml:space="preserve"> [2001:7c0:2:111d::]</w:t>
      </w:r>
    </w:p>
    <w:p w14:paraId="2F360A02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6    14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 *       15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stu-al30-1-hu0-0-1-0.belwue.net</w:t>
      </w:r>
      <w:proofErr w:type="gramEnd"/>
      <w:r w:rsidRPr="002972A4">
        <w:rPr>
          <w:rFonts w:ascii="Arial" w:hAnsi="Arial"/>
          <w:lang w:val="en-GB"/>
        </w:rPr>
        <w:t xml:space="preserve"> [2001:7c0:2:1104::1]</w:t>
      </w:r>
    </w:p>
    <w:p w14:paraId="472AB6F5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7    17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19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19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tue-wae-1-te0-0-0-15.belwue.net</w:t>
      </w:r>
      <w:proofErr w:type="gramEnd"/>
      <w:r w:rsidRPr="002972A4">
        <w:rPr>
          <w:rFonts w:ascii="Arial" w:hAnsi="Arial"/>
          <w:lang w:val="en-GB"/>
        </w:rPr>
        <w:t xml:space="preserve"> [2001:7c0:2:1064::1]</w:t>
      </w:r>
    </w:p>
    <w:p w14:paraId="4CB9B2BD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8    17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17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17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kon-bib-1-te0-0-0-11.belwue.net</w:t>
      </w:r>
      <w:proofErr w:type="gramEnd"/>
      <w:r w:rsidRPr="002972A4">
        <w:rPr>
          <w:rFonts w:ascii="Arial" w:hAnsi="Arial"/>
          <w:lang w:val="en-GB"/>
        </w:rPr>
        <w:t xml:space="preserve"> [2001:7c0:2:104a::1]</w:t>
      </w:r>
    </w:p>
    <w:p w14:paraId="0B0ADF6B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r w:rsidRPr="002972A4">
        <w:rPr>
          <w:rFonts w:ascii="Arial" w:hAnsi="Arial"/>
          <w:lang w:val="en-GB"/>
        </w:rPr>
        <w:t xml:space="preserve">  9    18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17 </w:t>
      </w:r>
      <w:proofErr w:type="spell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  18 </w:t>
      </w:r>
      <w:proofErr w:type="spellStart"/>
      <w:proofErr w:type="gramStart"/>
      <w:r w:rsidRPr="002972A4">
        <w:rPr>
          <w:rFonts w:ascii="Arial" w:hAnsi="Arial"/>
          <w:lang w:val="en-GB"/>
        </w:rPr>
        <w:t>ms</w:t>
      </w:r>
      <w:proofErr w:type="spellEnd"/>
      <w:r w:rsidRPr="002972A4">
        <w:rPr>
          <w:rFonts w:ascii="Arial" w:hAnsi="Arial"/>
          <w:lang w:val="en-GB"/>
        </w:rPr>
        <w:t xml:space="preserve">  cmssrv6.htwg-konstanz.de</w:t>
      </w:r>
      <w:proofErr w:type="gramEnd"/>
      <w:r w:rsidRPr="002972A4">
        <w:rPr>
          <w:rFonts w:ascii="Arial" w:hAnsi="Arial"/>
          <w:lang w:val="en-GB"/>
        </w:rPr>
        <w:t xml:space="preserve"> [2001:7c0:5f0:f020::20:17]</w:t>
      </w:r>
    </w:p>
    <w:p w14:paraId="3B29CEC8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</w:p>
    <w:p w14:paraId="651CEE7B" w14:textId="0D696F2F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proofErr w:type="spellStart"/>
      <w:r w:rsidRPr="002972A4">
        <w:rPr>
          <w:rFonts w:ascii="Arial" w:hAnsi="Arial"/>
          <w:lang w:val="en-GB"/>
        </w:rPr>
        <w:t>Ablaufverfolgung</w:t>
      </w:r>
      <w:proofErr w:type="spellEnd"/>
      <w:r w:rsidRPr="002972A4">
        <w:rPr>
          <w:rFonts w:ascii="Arial" w:hAnsi="Arial"/>
          <w:lang w:val="en-GB"/>
        </w:rPr>
        <w:t xml:space="preserve"> </w:t>
      </w:r>
      <w:proofErr w:type="spellStart"/>
      <w:r w:rsidRPr="002972A4">
        <w:rPr>
          <w:rFonts w:ascii="Arial" w:hAnsi="Arial"/>
          <w:lang w:val="en-GB"/>
        </w:rPr>
        <w:t>beendet</w:t>
      </w:r>
      <w:proofErr w:type="spellEnd"/>
      <w:r w:rsidRPr="002972A4">
        <w:rPr>
          <w:rFonts w:ascii="Arial" w:hAnsi="Arial"/>
          <w:lang w:val="en-GB"/>
        </w:rPr>
        <w:t>.</w:t>
      </w:r>
      <w:r w:rsidRPr="002972A4">
        <w:rPr>
          <w:sz w:val="18"/>
          <w:szCs w:val="18"/>
        </w:rPr>
        <w:t xml:space="preserve"> </w:t>
      </w:r>
      <w:r w:rsidRPr="002972A4">
        <w:rPr>
          <w:rFonts w:ascii="Arial" w:hAnsi="Arial"/>
          <w:lang w:val="en-GB"/>
        </w:rPr>
        <w:t>C:\Users\erikm&gt;tracert www.htwg-konstanz.de</w:t>
      </w:r>
    </w:p>
    <w:p w14:paraId="21F5D3BB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</w:p>
    <w:p w14:paraId="6EC867C0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proofErr w:type="spellStart"/>
      <w:r w:rsidRPr="002972A4">
        <w:rPr>
          <w:rFonts w:ascii="Arial" w:hAnsi="Arial"/>
          <w:lang w:val="en-GB"/>
        </w:rPr>
        <w:t>Routenverfolgung</w:t>
      </w:r>
      <w:proofErr w:type="spellEnd"/>
      <w:r w:rsidRPr="002972A4">
        <w:rPr>
          <w:rFonts w:ascii="Arial" w:hAnsi="Arial"/>
          <w:lang w:val="en-GB"/>
        </w:rPr>
        <w:t xml:space="preserve"> </w:t>
      </w:r>
      <w:proofErr w:type="spellStart"/>
      <w:r w:rsidRPr="002972A4">
        <w:rPr>
          <w:rFonts w:ascii="Arial" w:hAnsi="Arial"/>
          <w:lang w:val="en-GB"/>
        </w:rPr>
        <w:t>zu</w:t>
      </w:r>
      <w:proofErr w:type="spellEnd"/>
      <w:r w:rsidRPr="002972A4">
        <w:rPr>
          <w:rFonts w:ascii="Arial" w:hAnsi="Arial"/>
          <w:lang w:val="en-GB"/>
        </w:rPr>
        <w:t xml:space="preserve"> cms.htwg-konstanz.de [2001:7c0:5f</w:t>
      </w:r>
      <w:proofErr w:type="gramStart"/>
      <w:r w:rsidRPr="002972A4">
        <w:rPr>
          <w:rFonts w:ascii="Arial" w:hAnsi="Arial"/>
          <w:lang w:val="en-GB"/>
        </w:rPr>
        <w:t>0:f</w:t>
      </w:r>
      <w:proofErr w:type="gramEnd"/>
      <w:r w:rsidRPr="002972A4">
        <w:rPr>
          <w:rFonts w:ascii="Arial" w:hAnsi="Arial"/>
          <w:lang w:val="en-GB"/>
        </w:rPr>
        <w:t>020::20:17]</w:t>
      </w:r>
    </w:p>
    <w:p w14:paraId="19412125" w14:textId="77777777" w:rsidR="002972A4" w:rsidRPr="002972A4" w:rsidRDefault="002972A4" w:rsidP="002972A4">
      <w:pPr>
        <w:spacing w:line="240" w:lineRule="auto"/>
        <w:rPr>
          <w:rFonts w:ascii="Arial" w:hAnsi="Arial"/>
          <w:lang w:val="en-GB"/>
        </w:rPr>
      </w:pPr>
      <w:proofErr w:type="spellStart"/>
      <w:r w:rsidRPr="002972A4">
        <w:rPr>
          <w:rFonts w:ascii="Arial" w:hAnsi="Arial"/>
          <w:lang w:val="en-GB"/>
        </w:rPr>
        <w:t>über</w:t>
      </w:r>
      <w:proofErr w:type="spellEnd"/>
      <w:r w:rsidRPr="002972A4">
        <w:rPr>
          <w:rFonts w:ascii="Arial" w:hAnsi="Arial"/>
          <w:lang w:val="en-GB"/>
        </w:rPr>
        <w:t xml:space="preserve"> maximal 30 Hops:</w:t>
      </w:r>
    </w:p>
    <w:p w14:paraId="72A14D99" w14:textId="77777777" w:rsidR="002972A4" w:rsidRPr="002972A4" w:rsidRDefault="002972A4" w:rsidP="002972A4">
      <w:pPr>
        <w:rPr>
          <w:rFonts w:ascii="Arial" w:hAnsi="Arial"/>
          <w:sz w:val="28"/>
          <w:szCs w:val="28"/>
          <w:lang w:val="en-GB"/>
        </w:rPr>
      </w:pPr>
    </w:p>
    <w:p w14:paraId="566BCD76" w14:textId="77777777" w:rsidR="002972A4" w:rsidRDefault="002972A4" w:rsidP="002972A4">
      <w:pPr>
        <w:pStyle w:val="Listenabsatz"/>
        <w:numPr>
          <w:ilvl w:val="0"/>
          <w:numId w:val="6"/>
        </w:numPr>
        <w:spacing w:after="200" w:line="240" w:lineRule="auto"/>
        <w:jc w:val="both"/>
        <w:rPr>
          <w:rStyle w:val="Hyperlink"/>
        </w:rPr>
      </w:pPr>
      <w:r>
        <w:t xml:space="preserve">Bestimmen Sie, in welchem Netz sich der Rechner befindet, von dem der </w:t>
      </w:r>
      <w:proofErr w:type="spellStart"/>
      <w:r>
        <w:t>traceroute</w:t>
      </w:r>
      <w:proofErr w:type="spellEnd"/>
      <w:r>
        <w:t xml:space="preserve"> Befehl gestartet wird. Bestimmen Sie außerdem, durch welche Netze die Pakete geroutet werden. Sie können bestimmen, zu welchem Netz ein Router gehört, in dem Sie die ASN (</w:t>
      </w:r>
      <w:proofErr w:type="spellStart"/>
      <w:r>
        <w:t>Autonomous</w:t>
      </w:r>
      <w:proofErr w:type="spellEnd"/>
      <w:r>
        <w:t xml:space="preserve"> System </w:t>
      </w:r>
      <w:proofErr w:type="spellStart"/>
      <w:r>
        <w:t>Number</w:t>
      </w:r>
      <w:proofErr w:type="spellEnd"/>
      <w:r>
        <w:t xml:space="preserve">) des Routers bestimmen, die Netze eindeutig kennzeichnet. Nutzen Sie dazu beispielsweise das Online Tool </w:t>
      </w:r>
      <w:hyperlink r:id="rId23" w:history="1">
        <w:r>
          <w:rPr>
            <w:rStyle w:val="Hyperlink"/>
          </w:rPr>
          <w:t>https://www.ultratools.com/tools/asnInfo</w:t>
        </w:r>
      </w:hyperlink>
      <w:r>
        <w:rPr>
          <w:rStyle w:val="Hyperlink"/>
        </w:rPr>
        <w:t>.</w:t>
      </w:r>
    </w:p>
    <w:p w14:paraId="5E9BE678" w14:textId="2957361A" w:rsidR="002972A4" w:rsidRDefault="002972A4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Privat</w:t>
      </w:r>
    </w:p>
    <w:p w14:paraId="58969313" w14:textId="1E56E004" w:rsidR="002972A4" w:rsidRDefault="002972A4" w:rsidP="002972A4">
      <w:pPr>
        <w:rPr>
          <w:rFonts w:ascii="Arial" w:hAnsi="Arial"/>
          <w:sz w:val="28"/>
          <w:szCs w:val="28"/>
          <w:lang w:val="en-GB"/>
        </w:rPr>
      </w:pPr>
    </w:p>
    <w:p w14:paraId="05DCBFAA" w14:textId="00B197CE" w:rsidR="000B1D50" w:rsidRDefault="000B1D50" w:rsidP="002972A4">
      <w:pPr>
        <w:rPr>
          <w:rFonts w:ascii="Arial" w:hAnsi="Arial"/>
          <w:sz w:val="28"/>
          <w:szCs w:val="28"/>
          <w:lang w:val="en-GB"/>
        </w:rPr>
      </w:pPr>
    </w:p>
    <w:p w14:paraId="38197268" w14:textId="4346DEF1" w:rsidR="000B1D50" w:rsidRDefault="000B1D50" w:rsidP="002972A4">
      <w:pPr>
        <w:rPr>
          <w:rFonts w:ascii="Arial" w:hAnsi="Arial"/>
          <w:sz w:val="28"/>
          <w:szCs w:val="28"/>
          <w:lang w:val="en-GB"/>
        </w:rPr>
      </w:pPr>
    </w:p>
    <w:p w14:paraId="10E39CB8" w14:textId="06FFF82B" w:rsidR="000B1D50" w:rsidRDefault="000B1D50" w:rsidP="002972A4">
      <w:pPr>
        <w:rPr>
          <w:rFonts w:ascii="Arial" w:hAnsi="Arial"/>
          <w:sz w:val="28"/>
          <w:szCs w:val="28"/>
          <w:lang w:val="en-GB"/>
        </w:rPr>
      </w:pPr>
    </w:p>
    <w:p w14:paraId="58678317" w14:textId="798E38EC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  <w:r w:rsidRPr="00A253DF">
        <w:rPr>
          <w:rFonts w:ascii="Arial" w:hAnsi="Arial"/>
          <w:sz w:val="28"/>
          <w:szCs w:val="28"/>
          <w:lang w:val="en-GB"/>
        </w:rPr>
        <w:lastRenderedPageBreak/>
        <w:t>3.</w:t>
      </w:r>
      <w:r w:rsidRPr="00A253DF">
        <w:rPr>
          <w:rFonts w:ascii="Arial" w:hAnsi="Arial"/>
          <w:sz w:val="28"/>
          <w:szCs w:val="28"/>
          <w:lang w:val="en-GB"/>
        </w:rPr>
        <w:tab/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Betrachten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Sie nun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mehrere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Online-Tools, so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dass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Sie den Traceroute-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Befehl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von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mindestens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drei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unterschiedlichen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Netzen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aus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starten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können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.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Führen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Sie den Traceroute-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Befehl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nun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nicht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mehr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nur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für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den Web-Server der Hochschule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sondern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zusätzlich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für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www.ntt.co.jp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und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www.google.com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aus.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Bestimmen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Sie,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welche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Teile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der Route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für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die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unterschiedlichen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Kombinationen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aus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Online-Tool und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Zielrechner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identisch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A253DF">
        <w:rPr>
          <w:rFonts w:ascii="Arial" w:hAnsi="Arial"/>
          <w:sz w:val="28"/>
          <w:szCs w:val="28"/>
          <w:lang w:val="en-GB"/>
        </w:rPr>
        <w:t>sind</w:t>
      </w:r>
      <w:proofErr w:type="spellEnd"/>
      <w:r w:rsidRPr="00A253DF">
        <w:rPr>
          <w:rFonts w:ascii="Arial" w:hAnsi="Arial"/>
          <w:sz w:val="28"/>
          <w:szCs w:val="28"/>
          <w:lang w:val="en-GB"/>
        </w:rPr>
        <w:t>.</w:t>
      </w:r>
    </w:p>
    <w:p w14:paraId="01537706" w14:textId="328F73AD" w:rsidR="000B1D50" w:rsidRDefault="00A253DF" w:rsidP="002972A4">
      <w:pPr>
        <w:rPr>
          <w:rFonts w:ascii="Arial" w:hAnsi="Arial"/>
          <w:sz w:val="28"/>
          <w:szCs w:val="28"/>
          <w:lang w:val="en-GB"/>
        </w:rPr>
      </w:pPr>
      <w:r w:rsidRPr="00A253DF">
        <w:rPr>
          <w:rFonts w:ascii="Arial" w:hAnsi="Arial"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64663E40" wp14:editId="699C6886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477135" cy="280289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/>
          <w:sz w:val="28"/>
          <w:szCs w:val="28"/>
          <w:lang w:val="en-GB"/>
        </w:rPr>
        <w:t>ntt</w:t>
      </w:r>
      <w:proofErr w:type="spellEnd"/>
    </w:p>
    <w:p w14:paraId="576DED90" w14:textId="4C45204A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  <w:r w:rsidRPr="00A253DF">
        <w:rPr>
          <w:rFonts w:ascii="Arial" w:hAnsi="Arial"/>
          <w:sz w:val="28"/>
          <w:szCs w:val="28"/>
          <w:lang w:val="en-GB"/>
        </w:rPr>
        <w:drawing>
          <wp:inline distT="0" distB="0" distL="0" distR="0" wp14:anchorId="12F48D0E" wp14:editId="48F42A4F">
            <wp:extent cx="2831803" cy="1626781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2744" cy="16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B9D" w14:textId="2A2EFB76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  <w:r w:rsidRPr="00A253DF">
        <w:rPr>
          <w:rFonts w:ascii="Arial" w:hAnsi="Arial"/>
          <w:sz w:val="28"/>
          <w:szCs w:val="28"/>
          <w:lang w:val="en-GB"/>
        </w:rPr>
        <w:drawing>
          <wp:inline distT="0" distB="0" distL="0" distR="0" wp14:anchorId="2DA38F60" wp14:editId="5F96E137">
            <wp:extent cx="2721935" cy="2190307"/>
            <wp:effectExtent l="0" t="0" r="2540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7550" cy="22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en-GB"/>
        </w:rPr>
        <w:t>Google</w:t>
      </w:r>
    </w:p>
    <w:p w14:paraId="654E4F06" w14:textId="7C0F8850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</w:p>
    <w:p w14:paraId="7AED52FB" w14:textId="77777777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</w:p>
    <w:p w14:paraId="6C8FDF76" w14:textId="475D5EC7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  <w:r w:rsidRPr="00A253DF">
        <w:rPr>
          <w:rFonts w:ascii="Arial" w:hAnsi="Arial"/>
          <w:sz w:val="28"/>
          <w:szCs w:val="28"/>
          <w:lang w:val="en-GB"/>
        </w:rPr>
        <w:drawing>
          <wp:inline distT="0" distB="0" distL="0" distR="0" wp14:anchorId="2185B0CE" wp14:editId="627E8130">
            <wp:extent cx="2598316" cy="87943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9672" cy="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3DF">
        <w:rPr>
          <w:rFonts w:ascii="Arial" w:hAnsi="Arial"/>
          <w:sz w:val="28"/>
          <w:szCs w:val="28"/>
          <w:lang w:val="en-GB"/>
        </w:rPr>
        <w:t xml:space="preserve"> </w:t>
      </w:r>
      <w:r w:rsidRPr="00A253DF">
        <w:rPr>
          <w:rFonts w:ascii="Arial" w:hAnsi="Arial"/>
          <w:sz w:val="28"/>
          <w:szCs w:val="28"/>
          <w:lang w:val="en-GB"/>
        </w:rPr>
        <w:drawing>
          <wp:inline distT="0" distB="0" distL="0" distR="0" wp14:anchorId="3A6A7447" wp14:editId="20FB9DBD">
            <wp:extent cx="2319940" cy="1035346"/>
            <wp:effectExtent l="0" t="0" r="444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5306" cy="10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3DF">
        <w:rPr>
          <w:rFonts w:ascii="Arial" w:hAnsi="Arial"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397CE759" wp14:editId="720F89FB">
            <wp:simplePos x="914400" y="8218967"/>
            <wp:positionH relativeFrom="column">
              <wp:align>left</wp:align>
            </wp:positionH>
            <wp:positionV relativeFrom="paragraph">
              <wp:align>top</wp:align>
            </wp:positionV>
            <wp:extent cx="2677921" cy="1010093"/>
            <wp:effectExtent l="0" t="0" r="8255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21" cy="10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A4F17" w14:textId="77777777" w:rsidR="007740F1" w:rsidRDefault="007740F1" w:rsidP="007740F1">
      <w:pPr>
        <w:pStyle w:val="Listenabsatz"/>
        <w:numPr>
          <w:ilvl w:val="0"/>
          <w:numId w:val="7"/>
        </w:numPr>
        <w:spacing w:after="200" w:line="240" w:lineRule="auto"/>
        <w:jc w:val="both"/>
      </w:pPr>
      <w:r>
        <w:lastRenderedPageBreak/>
        <w:t xml:space="preserve">Betrachten Sie das Netz von Hurricane Electric und bestimmen Sie eine weltumspannende </w:t>
      </w:r>
      <w:proofErr w:type="gramStart"/>
      <w:r>
        <w:t>Route  (</w:t>
      </w:r>
      <w:proofErr w:type="gramEnd"/>
      <w:hyperlink r:id="rId30" w:history="1">
        <w:r>
          <w:rPr>
            <w:rStyle w:val="Hyperlink"/>
          </w:rPr>
          <w:t>https://www.he.net/HurricaneElectricNetworkMap.pdf</w:t>
        </w:r>
      </w:hyperlink>
      <w:r>
        <w:t xml:space="preserve">). Führen Sie dazu </w:t>
      </w:r>
      <w:proofErr w:type="spellStart"/>
      <w:r>
        <w:t>Traceroute</w:t>
      </w:r>
      <w:proofErr w:type="spellEnd"/>
      <w:r>
        <w:t xml:space="preserve"> auf einem oder mehreren Routern zu einem Zielrouter aus, um 3 Router zu finden, zwischen denen die Pakete die Welt umlaufen. Die URL eines Routers erhalten Sie, indem Sie im „Looking Glas“ mit der Maus auf den Namen des Routers fahren.</w:t>
      </w:r>
    </w:p>
    <w:p w14:paraId="29B40D4B" w14:textId="398191C2" w:rsidR="007740F1" w:rsidRDefault="007740F1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Berlin -&gt; NY -&gt; Tokyo</w:t>
      </w:r>
    </w:p>
    <w:p w14:paraId="609722B0" w14:textId="77777777" w:rsidR="007740F1" w:rsidRDefault="007740F1" w:rsidP="002972A4">
      <w:pPr>
        <w:rPr>
          <w:rFonts w:ascii="Arial" w:hAnsi="Arial"/>
          <w:sz w:val="28"/>
          <w:szCs w:val="28"/>
          <w:lang w:val="en-GB"/>
        </w:rPr>
      </w:pPr>
    </w:p>
    <w:p w14:paraId="206BA690" w14:textId="77777777" w:rsidR="007E30DF" w:rsidRDefault="007E30DF" w:rsidP="007E30DF">
      <w:pPr>
        <w:pStyle w:val="Listenabsatz"/>
        <w:numPr>
          <w:ilvl w:val="0"/>
          <w:numId w:val="7"/>
        </w:numPr>
        <w:spacing w:after="200" w:line="240" w:lineRule="auto"/>
        <w:jc w:val="both"/>
      </w:pPr>
      <w:r>
        <w:t>Was ist die einfache Verzögerung (</w:t>
      </w:r>
      <w:proofErr w:type="spellStart"/>
      <w:r>
        <w:t>One</w:t>
      </w:r>
      <w:proofErr w:type="spellEnd"/>
      <w:r>
        <w:t xml:space="preserve">-Way-Delay), die ein Ping-Paket auf dieser Route benötigt. Messen Sie dazu die Ping-Zeiten von Router zu Router. </w:t>
      </w:r>
    </w:p>
    <w:p w14:paraId="4A579F11" w14:textId="7B6EB15C" w:rsidR="00A253DF" w:rsidRDefault="00A253DF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br w:type="textWrapping" w:clear="all"/>
      </w:r>
      <w:r w:rsidR="00C01962">
        <w:rPr>
          <w:rFonts w:ascii="Arial" w:hAnsi="Arial"/>
          <w:sz w:val="28"/>
          <w:szCs w:val="28"/>
          <w:lang w:val="en-GB"/>
        </w:rPr>
        <w:t>Berlin -&gt; NY:  779,426</w:t>
      </w:r>
    </w:p>
    <w:p w14:paraId="14D3A883" w14:textId="3AC1A3BB" w:rsidR="00C01962" w:rsidRDefault="00C01962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NY -&gt; Tokyo</w:t>
      </w:r>
      <w:r w:rsidR="007740F1">
        <w:rPr>
          <w:rFonts w:ascii="Arial" w:hAnsi="Arial"/>
          <w:sz w:val="28"/>
          <w:szCs w:val="28"/>
          <w:lang w:val="en-GB"/>
        </w:rPr>
        <w:t>:</w:t>
      </w:r>
      <w:r>
        <w:rPr>
          <w:rFonts w:ascii="Arial" w:hAnsi="Arial"/>
          <w:sz w:val="28"/>
          <w:szCs w:val="28"/>
          <w:lang w:val="en-GB"/>
        </w:rPr>
        <w:t xml:space="preserve"> 902,638ms</w:t>
      </w:r>
    </w:p>
    <w:p w14:paraId="03B4B851" w14:textId="421629DE" w:rsidR="007740F1" w:rsidRDefault="007740F1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Tokyo -&gt; Berlin 966ms</w:t>
      </w:r>
    </w:p>
    <w:p w14:paraId="6FD1F0E4" w14:textId="77777777" w:rsidR="00C01962" w:rsidRDefault="00C01962" w:rsidP="002972A4">
      <w:pPr>
        <w:rPr>
          <w:rFonts w:ascii="Arial" w:hAnsi="Arial"/>
          <w:sz w:val="28"/>
          <w:szCs w:val="28"/>
          <w:lang w:val="en-GB"/>
        </w:rPr>
      </w:pPr>
    </w:p>
    <w:p w14:paraId="3B5E920B" w14:textId="2C94872C" w:rsidR="00C01962" w:rsidRDefault="007740F1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966ms</w:t>
      </w:r>
      <w:r>
        <w:rPr>
          <w:rFonts w:ascii="Arial" w:hAnsi="Arial"/>
          <w:sz w:val="28"/>
          <w:szCs w:val="28"/>
          <w:lang w:val="en-GB"/>
        </w:rPr>
        <w:t xml:space="preserve"> + </w:t>
      </w:r>
      <w:r>
        <w:rPr>
          <w:rFonts w:ascii="Arial" w:hAnsi="Arial"/>
          <w:sz w:val="28"/>
          <w:szCs w:val="28"/>
          <w:lang w:val="en-GB"/>
        </w:rPr>
        <w:t>902,638ms</w:t>
      </w:r>
      <w:r>
        <w:rPr>
          <w:rFonts w:ascii="Arial" w:hAnsi="Arial"/>
          <w:sz w:val="28"/>
          <w:szCs w:val="28"/>
          <w:lang w:val="en-GB"/>
        </w:rPr>
        <w:t xml:space="preserve"> + </w:t>
      </w:r>
      <w:r>
        <w:rPr>
          <w:rFonts w:ascii="Arial" w:hAnsi="Arial"/>
          <w:sz w:val="28"/>
          <w:szCs w:val="28"/>
          <w:lang w:val="en-GB"/>
        </w:rPr>
        <w:t>779,426</w:t>
      </w:r>
      <w:r w:rsidR="007E30DF">
        <w:rPr>
          <w:rFonts w:ascii="Arial" w:hAnsi="Arial"/>
          <w:sz w:val="28"/>
          <w:szCs w:val="28"/>
          <w:lang w:val="en-GB"/>
        </w:rPr>
        <w:t>ms = 2824,638ms</w:t>
      </w:r>
    </w:p>
    <w:p w14:paraId="09372E53" w14:textId="77777777" w:rsidR="007E30DF" w:rsidRDefault="007E30DF" w:rsidP="007E30DF">
      <w:pPr>
        <w:pStyle w:val="Listenabsatz"/>
        <w:numPr>
          <w:ilvl w:val="0"/>
          <w:numId w:val="7"/>
        </w:numPr>
        <w:spacing w:after="200" w:line="240" w:lineRule="auto"/>
        <w:jc w:val="both"/>
      </w:pPr>
      <w:r>
        <w:t xml:space="preserve">Was ist die theoretische Minimallaufzeit eines Pakets auf dieser Route, wenn Sie eine Ausbreitung mit Lichtgeschwindigkeit auf direktem Weg voraussetzen (z.B. </w:t>
      </w:r>
      <w:hyperlink r:id="rId31" w:history="1">
        <w:r>
          <w:rPr>
            <w:rStyle w:val="Hyperlink"/>
          </w:rPr>
          <w:t>http://www.luftlinie.org/</w:t>
        </w:r>
      </w:hyperlink>
      <w:r>
        <w:t>)? Um welchen Faktor ist die tatsächlich gemessene Zeit länger als das theoretische Minimum? Führen Sie Erklärungen für die längeren Laufzeiten an.</w:t>
      </w:r>
    </w:p>
    <w:p w14:paraId="24F8D0B7" w14:textId="77777777" w:rsidR="007E30DF" w:rsidRDefault="007E30DF" w:rsidP="007E30DF">
      <w:pPr>
        <w:pStyle w:val="Listenabsatz"/>
      </w:pPr>
    </w:p>
    <w:p w14:paraId="59126CF0" w14:textId="32EA17BE" w:rsidR="007E30DF" w:rsidRDefault="007E30DF" w:rsidP="002972A4">
      <w:pPr>
        <w:rPr>
          <w:rFonts w:ascii="Arial" w:hAnsi="Arial"/>
          <w:sz w:val="28"/>
          <w:szCs w:val="28"/>
          <w:lang w:val="en-GB"/>
        </w:rPr>
      </w:pPr>
    </w:p>
    <w:p w14:paraId="599DA4B8" w14:textId="0C7046F5" w:rsidR="007E30DF" w:rsidRDefault="007E30DF" w:rsidP="002972A4">
      <w:p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Equator 133ms</w:t>
      </w:r>
    </w:p>
    <w:p w14:paraId="4A5ED123" w14:textId="081F426C" w:rsidR="007E30DF" w:rsidRPr="007E30DF" w:rsidRDefault="007E30DF" w:rsidP="007E30DF">
      <w:pPr>
        <w:rPr>
          <w:rFonts w:ascii="Arial" w:hAnsi="Arial"/>
          <w:sz w:val="28"/>
          <w:szCs w:val="28"/>
          <w:lang w:val="en-GB"/>
        </w:rPr>
      </w:pPr>
    </w:p>
    <w:p w14:paraId="02CD3ACB" w14:textId="28E937D0" w:rsidR="007E30DF" w:rsidRDefault="007E30DF" w:rsidP="007E30DF">
      <w:pPr>
        <w:pStyle w:val="Listenabsatz"/>
        <w:numPr>
          <w:ilvl w:val="3"/>
          <w:numId w:val="7"/>
        </w:numPr>
        <w:rPr>
          <w:rFonts w:ascii="Arial" w:hAnsi="Arial"/>
          <w:sz w:val="28"/>
          <w:szCs w:val="28"/>
          <w:lang w:val="en-GB"/>
        </w:rPr>
      </w:pPr>
      <w:proofErr w:type="spellStart"/>
      <w:r>
        <w:rPr>
          <w:rFonts w:ascii="Arial" w:hAnsi="Arial"/>
          <w:sz w:val="28"/>
          <w:szCs w:val="28"/>
          <w:lang w:val="en-GB"/>
        </w:rPr>
        <w:t>Übertragungs-Verzögerung</w:t>
      </w:r>
      <w:proofErr w:type="spellEnd"/>
    </w:p>
    <w:p w14:paraId="160EED39" w14:textId="40B24754" w:rsidR="007E30DF" w:rsidRDefault="007E30DF" w:rsidP="007E30DF">
      <w:pPr>
        <w:pStyle w:val="Listenabsatz"/>
        <w:numPr>
          <w:ilvl w:val="3"/>
          <w:numId w:val="7"/>
        </w:num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>Bottlenecks in Links</w:t>
      </w:r>
    </w:p>
    <w:p w14:paraId="12672BB3" w14:textId="77777777" w:rsidR="007E30DF" w:rsidRPr="007E30DF" w:rsidRDefault="007E30DF" w:rsidP="007E30DF">
      <w:pPr>
        <w:ind w:left="2160"/>
        <w:rPr>
          <w:rFonts w:ascii="Arial" w:hAnsi="Arial"/>
          <w:sz w:val="28"/>
          <w:szCs w:val="28"/>
          <w:lang w:val="en-GB"/>
        </w:rPr>
      </w:pPr>
    </w:p>
    <w:p w14:paraId="70DE225C" w14:textId="77777777" w:rsidR="007E30DF" w:rsidRPr="00990B00" w:rsidRDefault="007E30DF" w:rsidP="002972A4">
      <w:pPr>
        <w:rPr>
          <w:rFonts w:ascii="Arial" w:hAnsi="Arial"/>
          <w:sz w:val="28"/>
          <w:szCs w:val="28"/>
          <w:lang w:val="en-GB"/>
        </w:rPr>
      </w:pPr>
    </w:p>
    <w:sectPr w:rsidR="007E30DF" w:rsidRPr="0099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7F8"/>
    <w:multiLevelType w:val="hybridMultilevel"/>
    <w:tmpl w:val="5E28B77C"/>
    <w:lvl w:ilvl="0" w:tplc="A20628F4">
      <w:start w:val="1000"/>
      <w:numFmt w:val="decimal"/>
      <w:lvlText w:val="%1"/>
      <w:lvlJc w:val="left"/>
      <w:pPr>
        <w:ind w:left="1170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B0F7A"/>
    <w:multiLevelType w:val="hybridMultilevel"/>
    <w:tmpl w:val="FEEE8BC0"/>
    <w:lvl w:ilvl="0" w:tplc="BA2476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0BF"/>
    <w:multiLevelType w:val="hybridMultilevel"/>
    <w:tmpl w:val="DA0A646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575DA9"/>
    <w:multiLevelType w:val="hybridMultilevel"/>
    <w:tmpl w:val="B3F8D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777"/>
    <w:multiLevelType w:val="hybridMultilevel"/>
    <w:tmpl w:val="8550CA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82348"/>
    <w:multiLevelType w:val="hybridMultilevel"/>
    <w:tmpl w:val="669AAFC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AF"/>
    <w:rsid w:val="000B1D50"/>
    <w:rsid w:val="000B7449"/>
    <w:rsid w:val="002972A4"/>
    <w:rsid w:val="002F7A3C"/>
    <w:rsid w:val="004C0FAE"/>
    <w:rsid w:val="00617FB9"/>
    <w:rsid w:val="007543C3"/>
    <w:rsid w:val="007740F1"/>
    <w:rsid w:val="007E30DF"/>
    <w:rsid w:val="00806F86"/>
    <w:rsid w:val="008717AF"/>
    <w:rsid w:val="0092728F"/>
    <w:rsid w:val="00990B00"/>
    <w:rsid w:val="00993541"/>
    <w:rsid w:val="00A253DF"/>
    <w:rsid w:val="00C01962"/>
    <w:rsid w:val="00E20A5A"/>
    <w:rsid w:val="00EA7B6E"/>
    <w:rsid w:val="00ED77F0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1F5B"/>
  <w15:chartTrackingRefBased/>
  <w15:docId w15:val="{043E5F9E-7DB3-4A3C-B4E8-916CB727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8717AF"/>
  </w:style>
  <w:style w:type="paragraph" w:styleId="Listenabsatz">
    <w:name w:val="List Paragraph"/>
    <w:basedOn w:val="Standard"/>
    <w:uiPriority w:val="34"/>
    <w:qFormat/>
    <w:rsid w:val="008717A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06F86"/>
    <w:rPr>
      <w:color w:val="0563C1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F70326"/>
    <w:pPr>
      <w:spacing w:after="160" w:line="360" w:lineRule="auto"/>
      <w:jc w:val="center"/>
    </w:pPr>
    <w:rPr>
      <w:rFonts w:asciiTheme="minorHAnsi" w:eastAsiaTheme="minorEastAsia" w:hAnsiTheme="minorHAnsi" w:cstheme="minorBidi"/>
      <w:b/>
      <w:spacing w:val="15"/>
      <w:sz w:val="4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0326"/>
    <w:rPr>
      <w:rFonts w:eastAsiaTheme="minorEastAsia"/>
      <w:b/>
      <w:spacing w:val="15"/>
      <w:kern w:val="28"/>
      <w:sz w:val="48"/>
    </w:rPr>
  </w:style>
  <w:style w:type="paragraph" w:customStyle="1" w:styleId="Default">
    <w:name w:val="Default"/>
    <w:rsid w:val="00F703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70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03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6.png"/><Relationship Id="rId17" Type="http://schemas.openxmlformats.org/officeDocument/2006/relationships/hyperlink" Target="http://www.australia.gov.au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htwg-konstanz.de" TargetMode="External"/><Relationship Id="rId20" Type="http://schemas.openxmlformats.org/officeDocument/2006/relationships/chart" Target="charts/chart3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www.nsa.gov" TargetMode="External"/><Relationship Id="rId23" Type="http://schemas.openxmlformats.org/officeDocument/2006/relationships/hyperlink" Target="https://www.ultratools.com/tools/asnInfo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31" Type="http://schemas.openxmlformats.org/officeDocument/2006/relationships/hyperlink" Target="http://www.luftlini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5.xml"/><Relationship Id="rId27" Type="http://schemas.openxmlformats.org/officeDocument/2006/relationships/image" Target="media/image12.png"/><Relationship Id="rId30" Type="http://schemas.openxmlformats.org/officeDocument/2006/relationships/hyperlink" Target="https://www.he.net/HurricaneElectricNetworkMap.pdf" TargetMode="Externa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m\nsa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m\nsa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ikm\nsa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NSA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nsa!$D$3:$D$102</c:f>
              <c:numCache>
                <c:formatCode>General</c:formatCode>
                <c:ptCount val="100"/>
                <c:pt idx="0">
                  <c:v>18</c:v>
                </c:pt>
                <c:pt idx="1">
                  <c:v>9</c:v>
                </c:pt>
                <c:pt idx="2">
                  <c:v>11</c:v>
                </c:pt>
                <c:pt idx="3">
                  <c:v>14</c:v>
                </c:pt>
                <c:pt idx="4">
                  <c:v>14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38</c:v>
                </c:pt>
                <c:pt idx="9">
                  <c:v>10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35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10</c:v>
                </c:pt>
                <c:pt idx="23">
                  <c:v>9</c:v>
                </c:pt>
                <c:pt idx="24">
                  <c:v>19</c:v>
                </c:pt>
                <c:pt idx="25">
                  <c:v>11</c:v>
                </c:pt>
                <c:pt idx="26">
                  <c:v>9</c:v>
                </c:pt>
                <c:pt idx="27">
                  <c:v>32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23</c:v>
                </c:pt>
                <c:pt idx="32">
                  <c:v>9</c:v>
                </c:pt>
                <c:pt idx="33">
                  <c:v>21</c:v>
                </c:pt>
                <c:pt idx="34">
                  <c:v>9</c:v>
                </c:pt>
                <c:pt idx="35">
                  <c:v>15</c:v>
                </c:pt>
                <c:pt idx="36">
                  <c:v>9</c:v>
                </c:pt>
                <c:pt idx="37">
                  <c:v>36</c:v>
                </c:pt>
                <c:pt idx="38">
                  <c:v>10</c:v>
                </c:pt>
                <c:pt idx="39">
                  <c:v>11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40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10</c:v>
                </c:pt>
                <c:pt idx="54">
                  <c:v>9</c:v>
                </c:pt>
                <c:pt idx="55">
                  <c:v>10</c:v>
                </c:pt>
                <c:pt idx="56">
                  <c:v>9</c:v>
                </c:pt>
                <c:pt idx="57">
                  <c:v>32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49</c:v>
                </c:pt>
                <c:pt idx="66">
                  <c:v>38</c:v>
                </c:pt>
                <c:pt idx="67">
                  <c:v>9</c:v>
                </c:pt>
                <c:pt idx="68">
                  <c:v>22</c:v>
                </c:pt>
                <c:pt idx="69">
                  <c:v>9</c:v>
                </c:pt>
                <c:pt idx="70">
                  <c:v>18</c:v>
                </c:pt>
                <c:pt idx="71">
                  <c:v>9</c:v>
                </c:pt>
                <c:pt idx="72">
                  <c:v>19</c:v>
                </c:pt>
                <c:pt idx="73">
                  <c:v>74</c:v>
                </c:pt>
                <c:pt idx="74">
                  <c:v>13</c:v>
                </c:pt>
                <c:pt idx="75">
                  <c:v>9</c:v>
                </c:pt>
                <c:pt idx="76">
                  <c:v>10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12</c:v>
                </c:pt>
                <c:pt idx="84">
                  <c:v>11</c:v>
                </c:pt>
                <c:pt idx="85">
                  <c:v>9</c:v>
                </c:pt>
                <c:pt idx="86">
                  <c:v>16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11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0B-4815-8F0C-7307A9A23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3530752"/>
        <c:axId val="1863531168"/>
      </c:lineChart>
      <c:catAx>
        <c:axId val="186353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63531168"/>
        <c:crosses val="autoZero"/>
        <c:auto val="1"/>
        <c:lblAlgn val="ctr"/>
        <c:lblOffset val="100"/>
        <c:noMultiLvlLbl val="0"/>
      </c:catAx>
      <c:valAx>
        <c:axId val="186353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6353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HTWG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nsa!$F$3:$F$102</c:f>
              <c:numCache>
                <c:formatCode>General</c:formatCode>
                <c:ptCount val="100"/>
                <c:pt idx="0">
                  <c:v>19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33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55</c:v>
                </c:pt>
                <c:pt idx="18">
                  <c:v>16</c:v>
                </c:pt>
                <c:pt idx="19">
                  <c:v>23</c:v>
                </c:pt>
                <c:pt idx="20">
                  <c:v>32</c:v>
                </c:pt>
                <c:pt idx="21">
                  <c:v>30</c:v>
                </c:pt>
                <c:pt idx="22">
                  <c:v>16</c:v>
                </c:pt>
                <c:pt idx="23">
                  <c:v>18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40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15</c:v>
                </c:pt>
                <c:pt idx="35">
                  <c:v>16</c:v>
                </c:pt>
                <c:pt idx="36">
                  <c:v>18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17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25</c:v>
                </c:pt>
                <c:pt idx="55">
                  <c:v>16</c:v>
                </c:pt>
                <c:pt idx="56">
                  <c:v>24</c:v>
                </c:pt>
                <c:pt idx="57">
                  <c:v>16</c:v>
                </c:pt>
                <c:pt idx="58">
                  <c:v>44</c:v>
                </c:pt>
                <c:pt idx="59">
                  <c:v>17</c:v>
                </c:pt>
                <c:pt idx="60">
                  <c:v>19</c:v>
                </c:pt>
                <c:pt idx="61">
                  <c:v>16</c:v>
                </c:pt>
                <c:pt idx="62">
                  <c:v>18</c:v>
                </c:pt>
                <c:pt idx="63">
                  <c:v>16</c:v>
                </c:pt>
                <c:pt idx="64">
                  <c:v>17</c:v>
                </c:pt>
                <c:pt idx="65">
                  <c:v>16</c:v>
                </c:pt>
                <c:pt idx="66">
                  <c:v>16</c:v>
                </c:pt>
                <c:pt idx="67">
                  <c:v>19</c:v>
                </c:pt>
                <c:pt idx="68">
                  <c:v>16</c:v>
                </c:pt>
                <c:pt idx="69">
                  <c:v>33</c:v>
                </c:pt>
                <c:pt idx="70">
                  <c:v>19</c:v>
                </c:pt>
                <c:pt idx="71">
                  <c:v>16</c:v>
                </c:pt>
                <c:pt idx="72">
                  <c:v>16</c:v>
                </c:pt>
                <c:pt idx="73">
                  <c:v>20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32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15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21</c:v>
                </c:pt>
                <c:pt idx="88">
                  <c:v>16</c:v>
                </c:pt>
                <c:pt idx="89">
                  <c:v>24</c:v>
                </c:pt>
                <c:pt idx="90">
                  <c:v>16</c:v>
                </c:pt>
                <c:pt idx="91">
                  <c:v>24</c:v>
                </c:pt>
                <c:pt idx="92">
                  <c:v>16</c:v>
                </c:pt>
                <c:pt idx="93">
                  <c:v>21</c:v>
                </c:pt>
                <c:pt idx="94">
                  <c:v>16</c:v>
                </c:pt>
                <c:pt idx="95">
                  <c:v>22</c:v>
                </c:pt>
                <c:pt idx="96">
                  <c:v>16</c:v>
                </c:pt>
                <c:pt idx="97">
                  <c:v>17</c:v>
                </c:pt>
                <c:pt idx="98">
                  <c:v>16</c:v>
                </c:pt>
                <c:pt idx="99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87-4950-A6BC-E4F7909DA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2911232"/>
        <c:axId val="952909984"/>
      </c:lineChart>
      <c:catAx>
        <c:axId val="95291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52909984"/>
        <c:crosses val="autoZero"/>
        <c:auto val="1"/>
        <c:lblAlgn val="ctr"/>
        <c:lblOffset val="100"/>
        <c:noMultiLvlLbl val="0"/>
      </c:catAx>
      <c:valAx>
        <c:axId val="95290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5291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Australien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nsa!$H$3:$H$102</c:f>
              <c:numCache>
                <c:formatCode>General</c:formatCode>
                <c:ptCount val="100"/>
                <c:pt idx="0">
                  <c:v>11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13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18</c:v>
                </c:pt>
                <c:pt idx="14">
                  <c:v>10</c:v>
                </c:pt>
                <c:pt idx="15">
                  <c:v>20</c:v>
                </c:pt>
                <c:pt idx="16">
                  <c:v>10</c:v>
                </c:pt>
                <c:pt idx="17">
                  <c:v>12</c:v>
                </c:pt>
                <c:pt idx="18">
                  <c:v>10</c:v>
                </c:pt>
                <c:pt idx="19">
                  <c:v>22</c:v>
                </c:pt>
                <c:pt idx="20">
                  <c:v>10</c:v>
                </c:pt>
                <c:pt idx="21">
                  <c:v>25</c:v>
                </c:pt>
                <c:pt idx="22">
                  <c:v>10</c:v>
                </c:pt>
                <c:pt idx="23">
                  <c:v>14</c:v>
                </c:pt>
                <c:pt idx="24">
                  <c:v>10</c:v>
                </c:pt>
                <c:pt idx="25">
                  <c:v>33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11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22</c:v>
                </c:pt>
                <c:pt idx="41">
                  <c:v>10</c:v>
                </c:pt>
                <c:pt idx="42">
                  <c:v>10</c:v>
                </c:pt>
                <c:pt idx="43">
                  <c:v>11</c:v>
                </c:pt>
                <c:pt idx="44">
                  <c:v>12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23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57</c:v>
                </c:pt>
                <c:pt idx="53">
                  <c:v>10</c:v>
                </c:pt>
                <c:pt idx="54">
                  <c:v>19</c:v>
                </c:pt>
                <c:pt idx="55">
                  <c:v>10</c:v>
                </c:pt>
                <c:pt idx="56">
                  <c:v>14</c:v>
                </c:pt>
                <c:pt idx="57">
                  <c:v>10</c:v>
                </c:pt>
                <c:pt idx="58">
                  <c:v>12</c:v>
                </c:pt>
                <c:pt idx="59">
                  <c:v>10</c:v>
                </c:pt>
                <c:pt idx="60">
                  <c:v>18</c:v>
                </c:pt>
                <c:pt idx="61">
                  <c:v>10</c:v>
                </c:pt>
                <c:pt idx="62">
                  <c:v>21</c:v>
                </c:pt>
                <c:pt idx="63">
                  <c:v>10</c:v>
                </c:pt>
                <c:pt idx="64">
                  <c:v>10</c:v>
                </c:pt>
                <c:pt idx="65">
                  <c:v>11</c:v>
                </c:pt>
                <c:pt idx="66">
                  <c:v>10</c:v>
                </c:pt>
                <c:pt idx="67">
                  <c:v>10</c:v>
                </c:pt>
                <c:pt idx="68">
                  <c:v>9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9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11</c:v>
                </c:pt>
                <c:pt idx="80">
                  <c:v>10</c:v>
                </c:pt>
                <c:pt idx="81">
                  <c:v>42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60</c:v>
                </c:pt>
                <c:pt idx="90">
                  <c:v>10</c:v>
                </c:pt>
                <c:pt idx="91">
                  <c:v>20</c:v>
                </c:pt>
                <c:pt idx="92">
                  <c:v>10</c:v>
                </c:pt>
                <c:pt idx="93">
                  <c:v>25</c:v>
                </c:pt>
                <c:pt idx="94">
                  <c:v>10</c:v>
                </c:pt>
                <c:pt idx="95">
                  <c:v>20</c:v>
                </c:pt>
                <c:pt idx="96">
                  <c:v>10</c:v>
                </c:pt>
                <c:pt idx="97">
                  <c:v>62</c:v>
                </c:pt>
                <c:pt idx="98">
                  <c:v>10</c:v>
                </c:pt>
                <c:pt idx="9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F2-4B58-BEBB-CB9E7D00F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181600"/>
        <c:axId val="84177440"/>
      </c:lineChart>
      <c:catAx>
        <c:axId val="8418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177440"/>
        <c:crosses val="autoZero"/>
        <c:auto val="1"/>
        <c:lblAlgn val="ctr"/>
        <c:lblOffset val="100"/>
        <c:noMultiLvlLbl val="0"/>
      </c:catAx>
      <c:valAx>
        <c:axId val="841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18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Tabelle1!$A$2:$A$4</c:f>
              <c:strCache>
                <c:ptCount val="3"/>
                <c:pt idx="0">
                  <c:v>htwg</c:v>
                </c:pt>
                <c:pt idx="1">
                  <c:v>nsa</c:v>
                </c:pt>
                <c:pt idx="2">
                  <c:v>Australien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18</c:v>
                </c:pt>
                <c:pt idx="1">
                  <c:v>13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CA-485B-8CA2-7FB768E23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2116559"/>
        <c:axId val="1452116975"/>
      </c:barChart>
      <c:catAx>
        <c:axId val="1452116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52116975"/>
        <c:crosses val="autoZero"/>
        <c:auto val="1"/>
        <c:lblAlgn val="ctr"/>
        <c:lblOffset val="100"/>
        <c:noMultiLvlLbl val="0"/>
      </c:catAx>
      <c:valAx>
        <c:axId val="145211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52116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versch. Pakete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Mittelwert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12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16F-BF3D-B6BE3D229B91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Spalte1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Tabelle1!$C$2:$C$5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1B-416F-BF3D-B6BE3D229B91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Tabelle1!$A$2:$A$5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Tabelle1!$D$2:$D$5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1B-416F-BF3D-B6BE3D229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0379055"/>
        <c:axId val="1730382383"/>
      </c:lineChart>
      <c:catAx>
        <c:axId val="173037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30382383"/>
        <c:crosses val="autoZero"/>
        <c:auto val="1"/>
        <c:lblAlgn val="ctr"/>
        <c:lblOffset val="100"/>
        <c:noMultiLvlLbl val="0"/>
      </c:catAx>
      <c:valAx>
        <c:axId val="173038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3037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ti741wan</dc:creator>
  <cp:keywords/>
  <dc:description/>
  <cp:lastModifiedBy>Erik Manz</cp:lastModifiedBy>
  <cp:revision>2</cp:revision>
  <dcterms:created xsi:type="dcterms:W3CDTF">2022-11-23T14:48:00Z</dcterms:created>
  <dcterms:modified xsi:type="dcterms:W3CDTF">2022-11-23T14:48:00Z</dcterms:modified>
</cp:coreProperties>
</file>