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C4F62" w14:textId="77777777" w:rsidR="00610EEE" w:rsidRPr="009A1A15" w:rsidRDefault="00610EEE" w:rsidP="00610EEE">
      <w:pPr>
        <w:pStyle w:val="Ttulo"/>
        <w:rPr>
          <w:rFonts w:ascii="Calibri" w:hAnsi="Calibri" w:cs="Calibri"/>
        </w:rPr>
      </w:pPr>
      <w:r>
        <w:rPr>
          <w:rFonts w:ascii="Calibri" w:hAnsi="Calibri" w:cs="Calibri"/>
        </w:rPr>
        <w:t>Documento de arquitectura – ErgoSense</w:t>
      </w:r>
    </w:p>
    <w:p w14:paraId="0EFE4F53" w14:textId="77777777" w:rsidR="00610EEE" w:rsidRPr="009A1A15" w:rsidRDefault="00610EEE" w:rsidP="00610EEE">
      <w:pPr>
        <w:spacing w:line="278" w:lineRule="auto"/>
        <w:jc w:val="both"/>
        <w:rPr>
          <w:rFonts w:ascii="Calibri" w:hAnsi="Calibri" w:cs="Calibri"/>
        </w:rPr>
      </w:pPr>
    </w:p>
    <w:p w14:paraId="4D35EC35" w14:textId="77777777" w:rsidR="00610EEE" w:rsidRPr="009A1A15" w:rsidRDefault="00610EEE" w:rsidP="00610EEE">
      <w:pPr>
        <w:spacing w:line="278" w:lineRule="auto"/>
        <w:jc w:val="both"/>
        <w:rPr>
          <w:rFonts w:ascii="Calibri" w:hAnsi="Calibri" w:cs="Calibri"/>
        </w:rPr>
      </w:pPr>
    </w:p>
    <w:p w14:paraId="28B38AEB" w14:textId="77777777" w:rsidR="00610EEE" w:rsidRPr="009A1A15" w:rsidRDefault="00610EEE" w:rsidP="00610EEE">
      <w:pPr>
        <w:spacing w:line="278" w:lineRule="auto"/>
        <w:jc w:val="both"/>
        <w:rPr>
          <w:rFonts w:ascii="Calibri" w:hAnsi="Calibri" w:cs="Calibri"/>
        </w:rPr>
      </w:pPr>
    </w:p>
    <w:p w14:paraId="0AE50ECC" w14:textId="77777777" w:rsidR="00610EEE" w:rsidRPr="009A1A15" w:rsidRDefault="00610EEE" w:rsidP="00610EEE">
      <w:pPr>
        <w:spacing w:line="278" w:lineRule="auto"/>
        <w:jc w:val="both"/>
        <w:rPr>
          <w:rFonts w:ascii="Calibri" w:hAnsi="Calibri" w:cs="Calibri"/>
        </w:rPr>
      </w:pPr>
    </w:p>
    <w:p w14:paraId="10756F25" w14:textId="77777777" w:rsidR="00610EEE" w:rsidRPr="009A1A15" w:rsidRDefault="00610EEE" w:rsidP="00610EEE">
      <w:pPr>
        <w:spacing w:line="278" w:lineRule="auto"/>
        <w:jc w:val="both"/>
        <w:rPr>
          <w:rFonts w:ascii="Calibri" w:hAnsi="Calibri" w:cs="Calibri"/>
        </w:rPr>
      </w:pPr>
    </w:p>
    <w:p w14:paraId="0435996A" w14:textId="77777777" w:rsidR="00610EEE" w:rsidRPr="009A1A15" w:rsidRDefault="00610EEE" w:rsidP="00610EEE">
      <w:pPr>
        <w:spacing w:line="278" w:lineRule="auto"/>
        <w:jc w:val="both"/>
        <w:rPr>
          <w:rFonts w:ascii="Calibri" w:hAnsi="Calibri" w:cs="Calibri"/>
        </w:rPr>
      </w:pPr>
    </w:p>
    <w:p w14:paraId="174B291D" w14:textId="77777777" w:rsidR="00610EEE" w:rsidRPr="009A1A15" w:rsidRDefault="00610EEE" w:rsidP="00610EEE">
      <w:pPr>
        <w:spacing w:line="278" w:lineRule="auto"/>
        <w:jc w:val="both"/>
        <w:rPr>
          <w:rFonts w:ascii="Calibri" w:hAnsi="Calibri" w:cs="Calibri"/>
        </w:rPr>
      </w:pPr>
    </w:p>
    <w:p w14:paraId="3974FA74" w14:textId="77777777" w:rsidR="00610EEE" w:rsidRPr="009A1A15" w:rsidRDefault="00610EEE" w:rsidP="00610EEE">
      <w:pPr>
        <w:spacing w:line="278" w:lineRule="auto"/>
        <w:jc w:val="both"/>
        <w:rPr>
          <w:rFonts w:ascii="Calibri" w:hAnsi="Calibri" w:cs="Calibri"/>
        </w:rPr>
      </w:pPr>
    </w:p>
    <w:p w14:paraId="57B90177" w14:textId="77777777" w:rsidR="00610EEE" w:rsidRPr="009A1A15" w:rsidRDefault="00610EEE" w:rsidP="00610EEE">
      <w:pPr>
        <w:spacing w:line="278" w:lineRule="auto"/>
        <w:jc w:val="both"/>
        <w:rPr>
          <w:rFonts w:ascii="Calibri" w:hAnsi="Calibri" w:cs="Calibri"/>
        </w:rPr>
      </w:pPr>
    </w:p>
    <w:p w14:paraId="6F7A1D73" w14:textId="77777777" w:rsidR="00610EEE" w:rsidRPr="009A1A15" w:rsidRDefault="00610EEE" w:rsidP="00610EEE">
      <w:pPr>
        <w:spacing w:line="278" w:lineRule="auto"/>
        <w:jc w:val="both"/>
        <w:rPr>
          <w:rFonts w:ascii="Calibri" w:hAnsi="Calibri" w:cs="Calibri"/>
        </w:rPr>
      </w:pPr>
    </w:p>
    <w:p w14:paraId="3AC8C235" w14:textId="77777777" w:rsidR="00610EEE" w:rsidRPr="009A1A15" w:rsidRDefault="00610EEE" w:rsidP="00610EEE">
      <w:pPr>
        <w:spacing w:line="278" w:lineRule="auto"/>
        <w:jc w:val="both"/>
        <w:rPr>
          <w:rFonts w:ascii="Calibri" w:hAnsi="Calibri" w:cs="Calibri"/>
        </w:rPr>
      </w:pPr>
    </w:p>
    <w:p w14:paraId="42CF47CA" w14:textId="77777777" w:rsidR="00610EEE" w:rsidRPr="009A1A15" w:rsidRDefault="00610EEE" w:rsidP="00610EEE">
      <w:pPr>
        <w:spacing w:line="278" w:lineRule="auto"/>
        <w:jc w:val="both"/>
        <w:rPr>
          <w:rFonts w:ascii="Calibri" w:hAnsi="Calibri" w:cs="Calibri"/>
        </w:rPr>
      </w:pPr>
    </w:p>
    <w:p w14:paraId="2501F6BD" w14:textId="77777777" w:rsidR="00610EEE" w:rsidRPr="009A1A15" w:rsidRDefault="00610EEE" w:rsidP="00610EEE">
      <w:pPr>
        <w:spacing w:line="278" w:lineRule="auto"/>
        <w:jc w:val="both"/>
        <w:rPr>
          <w:rFonts w:ascii="Calibri" w:hAnsi="Calibri" w:cs="Calibri"/>
        </w:rPr>
      </w:pPr>
    </w:p>
    <w:p w14:paraId="576368C8" w14:textId="77777777" w:rsidR="00610EEE" w:rsidRPr="009A1A15" w:rsidRDefault="00610EEE" w:rsidP="00610EEE">
      <w:pPr>
        <w:spacing w:line="278" w:lineRule="auto"/>
        <w:jc w:val="both"/>
        <w:rPr>
          <w:rFonts w:ascii="Calibri" w:hAnsi="Calibri" w:cs="Calibri"/>
        </w:rPr>
      </w:pPr>
    </w:p>
    <w:p w14:paraId="1BB79C5F" w14:textId="77777777" w:rsidR="00610EEE" w:rsidRPr="009A1A15" w:rsidRDefault="00610EEE" w:rsidP="00610EEE">
      <w:pPr>
        <w:spacing w:line="278" w:lineRule="auto"/>
        <w:jc w:val="both"/>
        <w:rPr>
          <w:rFonts w:ascii="Calibri" w:hAnsi="Calibri" w:cs="Calibri"/>
        </w:rPr>
      </w:pPr>
    </w:p>
    <w:p w14:paraId="6DF6A893" w14:textId="77777777" w:rsidR="00610EEE" w:rsidRPr="009A1A15" w:rsidRDefault="00610EEE" w:rsidP="00610EEE">
      <w:pPr>
        <w:spacing w:line="278" w:lineRule="auto"/>
        <w:jc w:val="both"/>
        <w:rPr>
          <w:rFonts w:ascii="Calibri" w:hAnsi="Calibri" w:cs="Calibri"/>
        </w:rPr>
      </w:pPr>
    </w:p>
    <w:p w14:paraId="2AADF4DB" w14:textId="77777777" w:rsidR="00610EEE" w:rsidRPr="009A1A15" w:rsidRDefault="00610EEE" w:rsidP="00610EEE">
      <w:pPr>
        <w:spacing w:line="278" w:lineRule="auto"/>
        <w:jc w:val="both"/>
        <w:rPr>
          <w:rFonts w:ascii="Calibri" w:hAnsi="Calibri" w:cs="Calibri"/>
        </w:rPr>
      </w:pPr>
    </w:p>
    <w:p w14:paraId="6E974D4C" w14:textId="77777777" w:rsidR="00610EEE" w:rsidRPr="009A1A15" w:rsidRDefault="00610EEE" w:rsidP="00610EEE">
      <w:pPr>
        <w:spacing w:line="278" w:lineRule="auto"/>
        <w:jc w:val="both"/>
        <w:rPr>
          <w:rFonts w:ascii="Calibri" w:hAnsi="Calibri" w:cs="Calibri"/>
        </w:rPr>
      </w:pPr>
    </w:p>
    <w:p w14:paraId="3D7D5159" w14:textId="77777777" w:rsidR="00610EEE" w:rsidRPr="009A1A15" w:rsidRDefault="00610EEE" w:rsidP="00610EEE">
      <w:pPr>
        <w:spacing w:line="278" w:lineRule="auto"/>
        <w:jc w:val="both"/>
        <w:rPr>
          <w:rFonts w:ascii="Calibri" w:hAnsi="Calibri" w:cs="Calibri"/>
        </w:rPr>
      </w:pPr>
    </w:p>
    <w:p w14:paraId="0BA69D2D" w14:textId="77777777" w:rsidR="00610EEE" w:rsidRPr="009A1A15" w:rsidRDefault="00610EEE" w:rsidP="00610EEE">
      <w:pPr>
        <w:spacing w:line="278" w:lineRule="auto"/>
        <w:jc w:val="both"/>
        <w:rPr>
          <w:rFonts w:ascii="Calibri" w:hAnsi="Calibri" w:cs="Calibri"/>
        </w:rPr>
      </w:pPr>
      <w:r>
        <w:rPr>
          <w:rFonts w:ascii="Calibri" w:hAnsi="Calibri" w:cs="Calibri"/>
        </w:rPr>
        <w:t>Integrantes: Alejandro Silva</w:t>
        <w:tab/>
        <w:tab/>
        <w:tab/>
        <w:tab/>
        <w:tab/>
        <w:tab/>
        <w:t>Docente: Maria Cobo</w:t>
      </w:r>
    </w:p>
    <w:p w14:paraId="11E872A9" w14:textId="77777777" w:rsidR="00610EEE" w:rsidRPr="009A1A15" w:rsidRDefault="00610EEE" w:rsidP="00610EEE">
      <w:pPr>
        <w:spacing w:line="278" w:lineRule="auto"/>
        <w:jc w:val="both"/>
        <w:rPr>
          <w:rFonts w:ascii="Calibri" w:hAnsi="Calibri" w:cs="Calibri"/>
        </w:rPr>
      </w:pPr>
      <w:r>
        <w:rPr>
          <w:rFonts w:ascii="Calibri" w:hAnsi="Calibri" w:cs="Calibri"/>
        </w:rPr>
        <w:tab/>
        <w:t xml:space="preserve">           Bastian Pino</w:t>
      </w:r>
    </w:p>
    <w:sdt>
      <w:sdtPr>
        <w:rPr>
          <w:rFonts w:asciiTheme="minorHAnsi" w:eastAsiaTheme="minorHAnsi" w:hAnsiTheme="minorHAnsi" w:cstheme="minorBidi"/>
          <w:color w:val="auto"/>
          <w:kern w:val="2"/>
          <w:sz w:val="24"/>
          <w:szCs w:val="24"/>
          <w:lang w:val="es-CL"/>
          <w14:ligatures w14:val="standardContextual"/>
        </w:rPr>
        <w:id w:val="712621726"/>
        <w:docPartObj>
          <w:docPartGallery w:val="Table of Contents"/>
          <w:docPartUnique/>
        </w:docPartObj>
      </w:sdtPr>
      <w:sdtEndPr/>
      <w:sdtContent>
        <w:p w14:paraId="1D83706C" w14:textId="77777777" w:rsidR="00297B91" w:rsidRDefault="003500FF">
          <w:pPr>
            <w:pStyle w:val="TtuloTDC"/>
            <w:pageBreakBefore/>
          </w:pPr>
          <w:r>
            <w:t>Índice</w:t>
          </w:r>
        </w:p>
        <w:p w14:paraId="0BC9FC33" w14:textId="22B893E1" w:rsidR="007B212B" w:rsidRDefault="003500FF">
          <w:pPr>
            <w:pStyle w:val="TDC1"/>
            <w:tabs>
              <w:tab w:val="right" w:leader="dot" w:pos="8828"/>
            </w:tabs>
            <w:rPr>
              <w:rFonts w:eastAsiaTheme="minorEastAsia"/>
              <w:noProof/>
              <w:lang w:eastAsia="es-CL"/>
            </w:rPr>
          </w:pPr>
          <w:r>
            <w:fldChar w:fldCharType="begin"/>
            <w:instrText xml:space="preserve"> TOC \o "1-2" \h \z \u </w:instrText>
            <w:fldChar w:fldCharType="separate"/>
          </w:r>
          <w:hyperlink w:anchor="_Toc241950734" w:history="1">
            <w:r>
              <w:rPr>
                <w:rStyle w:val="Hipervnculo"/>
                <w:rFonts w:ascii="Calibri" w:hAnsi="Calibri" w:cs="Calibri"/>
                <w:noProof/>
              </w:rPr>
              <w:t>1. Propósito</w:t>
            </w:r>
            <w:r>
              <w:rPr>
                <w:noProof/>
                <w:webHidden/>
              </w:rPr>
              <w:tab/>
              <w:fldChar w:fldCharType="begin"/>
              <w:instrText xml:space="preserve"> PAGEREF _Toc241950734 \h </w:instrText>
              <w:fldChar w:fldCharType="separate"/>
              <w:t>3</w:t>
              <w:fldChar w:fldCharType="end"/>
            </w:r>
          </w:hyperlink>
        </w:p>
        <w:p w14:paraId="5EDCE606" w14:textId="155741DC" w:rsidR="007B212B" w:rsidRDefault="007B212B">
          <w:pPr>
            <w:pStyle w:val="TDC1"/>
            <w:tabs>
              <w:tab w:val="right" w:leader="dot" w:pos="8828"/>
            </w:tabs>
            <w:rPr>
              <w:rFonts w:eastAsiaTheme="minorEastAsia"/>
              <w:noProof/>
              <w:lang w:eastAsia="es-CL"/>
            </w:rPr>
          </w:pPr>
          <w:hyperlink w:anchor="_Toc241950735" w:history="1">
            <w:r>
              <w:rPr>
                <w:rStyle w:val="Hipervnculo"/>
                <w:rFonts w:ascii="Calibri" w:hAnsi="Calibri" w:cs="Calibri"/>
                <w:noProof/>
              </w:rPr>
              <w:t>2. Alcance y documentos relacionados</w:t>
            </w:r>
            <w:r>
              <w:rPr>
                <w:noProof/>
                <w:webHidden/>
              </w:rPr>
              <w:tab/>
              <w:fldChar w:fldCharType="begin"/>
              <w:instrText xml:space="preserve"> PAGEREF _Toc241950735 \h </w:instrText>
              <w:fldChar w:fldCharType="separate"/>
              <w:t>3</w:t>
              <w:fldChar w:fldCharType="end"/>
            </w:r>
          </w:hyperlink>
        </w:p>
        <w:p w14:paraId="5B71688B" w14:textId="6EDBF3FB" w:rsidR="007B212B" w:rsidRDefault="007B212B">
          <w:pPr>
            <w:pStyle w:val="TDC1"/>
            <w:tabs>
              <w:tab w:val="right" w:leader="dot" w:pos="8828"/>
            </w:tabs>
            <w:rPr>
              <w:rFonts w:eastAsiaTheme="minorEastAsia"/>
              <w:noProof/>
              <w:lang w:eastAsia="es-CL"/>
            </w:rPr>
          </w:pPr>
          <w:hyperlink w:anchor="_Toc241950736" w:history="1">
            <w:r>
              <w:rPr>
                <w:rStyle w:val="Hipervnculo"/>
                <w:rFonts w:ascii="Calibri" w:hAnsi="Calibri" w:cs="Calibri"/>
                <w:noProof/>
              </w:rPr>
              <w:t>3. Drivers de arquitectura</w:t>
            </w:r>
            <w:r>
              <w:rPr>
                <w:noProof/>
                <w:webHidden/>
              </w:rPr>
              <w:tab/>
              <w:fldChar w:fldCharType="begin"/>
              <w:instrText xml:space="preserve"> PAGEREF _Toc241950736 \h </w:instrText>
              <w:fldChar w:fldCharType="separate"/>
              <w:t>4</w:t>
              <w:fldChar w:fldCharType="end"/>
            </w:r>
          </w:hyperlink>
        </w:p>
        <w:p w14:paraId="28C479B5" w14:textId="386A0CC9" w:rsidR="007B212B" w:rsidRDefault="007B212B">
          <w:pPr>
            <w:pStyle w:val="TDC2"/>
            <w:tabs>
              <w:tab w:val="right" w:leader="dot" w:pos="8828"/>
            </w:tabs>
            <w:rPr>
              <w:rFonts w:eastAsiaTheme="minorEastAsia"/>
              <w:noProof/>
              <w:lang w:eastAsia="es-CL"/>
            </w:rPr>
          </w:pPr>
          <w:hyperlink w:anchor="_Toc241950737" w:history="1">
            <w:r>
              <w:rPr>
                <w:rStyle w:val="Hipervnculo"/>
                <w:rFonts w:ascii="Calibri" w:hAnsi="Calibri" w:cs="Calibri"/>
                <w:noProof/>
              </w:rPr>
              <w:t>3.1. Funcionalidades que condicionan la arquitectura</w:t>
            </w:r>
            <w:r>
              <w:rPr>
                <w:noProof/>
                <w:webHidden/>
              </w:rPr>
              <w:tab/>
              <w:fldChar w:fldCharType="begin"/>
              <w:instrText xml:space="preserve"> PAGEREF _Toc241950737 \h </w:instrText>
              <w:fldChar w:fldCharType="separate"/>
              <w:t>4</w:t>
              <w:fldChar w:fldCharType="end"/>
            </w:r>
          </w:hyperlink>
        </w:p>
        <w:p w14:paraId="147DED19" w14:textId="60FC18A8" w:rsidR="007B212B" w:rsidRDefault="007B212B">
          <w:pPr>
            <w:pStyle w:val="TDC2"/>
            <w:tabs>
              <w:tab w:val="right" w:leader="dot" w:pos="8828"/>
            </w:tabs>
            <w:rPr>
              <w:rFonts w:eastAsiaTheme="minorEastAsia"/>
              <w:noProof/>
              <w:lang w:eastAsia="es-CL"/>
            </w:rPr>
          </w:pPr>
          <w:hyperlink w:anchor="_Toc241950738" w:history="1">
            <w:r>
              <w:rPr>
                <w:rStyle w:val="Hipervnculo"/>
                <w:rFonts w:ascii="Calibri" w:hAnsi="Calibri" w:cs="Calibri"/>
                <w:noProof/>
              </w:rPr>
              <w:t>3.2. Atributos de calidad</w:t>
            </w:r>
            <w:r>
              <w:rPr>
                <w:noProof/>
                <w:webHidden/>
              </w:rPr>
              <w:tab/>
              <w:fldChar w:fldCharType="begin"/>
              <w:instrText xml:space="preserve"> PAGEREF _Toc241950738 \h </w:instrText>
              <w:fldChar w:fldCharType="separate"/>
              <w:t>4</w:t>
              <w:fldChar w:fldCharType="end"/>
            </w:r>
          </w:hyperlink>
        </w:p>
        <w:p w14:paraId="3DFD917A" w14:textId="4CE77060" w:rsidR="007B212B" w:rsidRDefault="007B212B">
          <w:pPr>
            <w:pStyle w:val="TDC2"/>
            <w:tabs>
              <w:tab w:val="right" w:leader="dot" w:pos="8828"/>
            </w:tabs>
            <w:rPr>
              <w:rFonts w:eastAsiaTheme="minorEastAsia"/>
              <w:noProof/>
              <w:lang w:eastAsia="es-CL"/>
            </w:rPr>
          </w:pPr>
          <w:hyperlink w:anchor="_Toc241950739" w:history="1">
            <w:r>
              <w:rPr>
                <w:rStyle w:val="Hipervnculo"/>
                <w:rFonts w:ascii="Calibri" w:hAnsi="Calibri" w:cs="Calibri"/>
                <w:noProof/>
              </w:rPr>
              <w:t>3.3. Restricciones</w:t>
            </w:r>
            <w:r>
              <w:rPr>
                <w:noProof/>
                <w:webHidden/>
              </w:rPr>
              <w:tab/>
              <w:fldChar w:fldCharType="begin"/>
              <w:instrText xml:space="preserve"> PAGEREF _Toc241950739 \h </w:instrText>
              <w:fldChar w:fldCharType="separate"/>
              <w:t>4</w:t>
              <w:fldChar w:fldCharType="end"/>
            </w:r>
          </w:hyperlink>
        </w:p>
        <w:p w14:paraId="43C2D468" w14:textId="4F840CD5" w:rsidR="007B212B" w:rsidRDefault="007B212B">
          <w:pPr>
            <w:pStyle w:val="TDC1"/>
            <w:tabs>
              <w:tab w:val="right" w:leader="dot" w:pos="8828"/>
            </w:tabs>
            <w:rPr>
              <w:rFonts w:eastAsiaTheme="minorEastAsia"/>
              <w:noProof/>
              <w:lang w:eastAsia="es-CL"/>
            </w:rPr>
          </w:pPr>
          <w:hyperlink w:anchor="_Toc241950740" w:history="1">
            <w:r>
              <w:rPr>
                <w:rStyle w:val="Hipervnculo"/>
                <w:rFonts w:ascii="Calibri" w:hAnsi="Calibri" w:cs="Calibri"/>
                <w:noProof/>
              </w:rPr>
              <w:t>4. Visión general de la arquitectura</w:t>
            </w:r>
            <w:r>
              <w:rPr>
                <w:noProof/>
                <w:webHidden/>
              </w:rPr>
              <w:tab/>
              <w:fldChar w:fldCharType="begin"/>
              <w:instrText xml:space="preserve"> PAGEREF _Toc241950740 \h </w:instrText>
              <w:fldChar w:fldCharType="separate"/>
              <w:t>5</w:t>
              <w:fldChar w:fldCharType="end"/>
            </w:r>
          </w:hyperlink>
        </w:p>
        <w:p w14:paraId="245B6084" w14:textId="7EB0180E" w:rsidR="007B212B" w:rsidRDefault="007B212B">
          <w:pPr>
            <w:pStyle w:val="TDC1"/>
            <w:tabs>
              <w:tab w:val="right" w:leader="dot" w:pos="8828"/>
            </w:tabs>
            <w:rPr>
              <w:rFonts w:eastAsiaTheme="minorEastAsia"/>
              <w:noProof/>
              <w:lang w:eastAsia="es-CL"/>
            </w:rPr>
          </w:pPr>
          <w:hyperlink w:anchor="_Toc241950741" w:history="1">
            <w:r>
              <w:rPr>
                <w:rStyle w:val="Hipervnculo"/>
                <w:rFonts w:ascii="Calibri" w:hAnsi="Calibri" w:cs="Calibri"/>
                <w:noProof/>
              </w:rPr>
              <w:t>5. Aplicación de escritorio</w:t>
            </w:r>
            <w:r>
              <w:rPr>
                <w:noProof/>
                <w:webHidden/>
              </w:rPr>
              <w:tab/>
              <w:fldChar w:fldCharType="begin"/>
              <w:instrText xml:space="preserve"> PAGEREF _Toc241950741 \h </w:instrText>
              <w:fldChar w:fldCharType="separate"/>
              <w:t>6</w:t>
              <w:fldChar w:fldCharType="end"/>
            </w:r>
          </w:hyperlink>
        </w:p>
        <w:p w14:paraId="60926D69" w14:textId="104A69F0" w:rsidR="007B212B" w:rsidRDefault="007B212B">
          <w:pPr>
            <w:pStyle w:val="TDC2"/>
            <w:tabs>
              <w:tab w:val="right" w:leader="dot" w:pos="8828"/>
            </w:tabs>
            <w:rPr>
              <w:rFonts w:eastAsiaTheme="minorEastAsia"/>
              <w:noProof/>
              <w:lang w:eastAsia="es-CL"/>
            </w:rPr>
          </w:pPr>
          <w:hyperlink w:anchor="_Toc241950742" w:history="1">
            <w:r>
              <w:rPr>
                <w:rStyle w:val="Hipervnculo"/>
                <w:rFonts w:ascii="Calibri" w:hAnsi="Calibri" w:cs="Calibri"/>
                <w:noProof/>
              </w:rPr>
              <w:t>5.1. Organización en capas</w:t>
            </w:r>
            <w:r>
              <w:rPr>
                <w:noProof/>
                <w:webHidden/>
              </w:rPr>
              <w:tab/>
              <w:fldChar w:fldCharType="begin"/>
              <w:instrText xml:space="preserve"> PAGEREF _Toc241950742 \h </w:instrText>
              <w:fldChar w:fldCharType="separate"/>
              <w:t>6</w:t>
              <w:fldChar w:fldCharType="end"/>
            </w:r>
          </w:hyperlink>
        </w:p>
        <w:p w14:paraId="6C7C3D98" w14:textId="49517847" w:rsidR="007B212B" w:rsidRDefault="007B212B">
          <w:pPr>
            <w:pStyle w:val="TDC2"/>
            <w:tabs>
              <w:tab w:val="right" w:leader="dot" w:pos="8828"/>
            </w:tabs>
            <w:rPr>
              <w:rFonts w:eastAsiaTheme="minorEastAsia"/>
              <w:noProof/>
              <w:lang w:eastAsia="es-CL"/>
            </w:rPr>
          </w:pPr>
          <w:hyperlink w:anchor="_Toc241950743" w:history="1">
            <w:r>
              <w:rPr>
                <w:rStyle w:val="Hipervnculo"/>
                <w:rFonts w:ascii="Calibri" w:hAnsi="Calibri" w:cs="Calibri"/>
                <w:noProof/>
              </w:rPr>
              <w:t>5.2. Módulos y responsabilidades</w:t>
            </w:r>
            <w:r>
              <w:rPr>
                <w:noProof/>
                <w:webHidden/>
              </w:rPr>
              <w:tab/>
              <w:fldChar w:fldCharType="begin"/>
              <w:instrText xml:space="preserve"> PAGEREF _Toc241950743 \h </w:instrText>
              <w:fldChar w:fldCharType="separate"/>
              <w:t>7</w:t>
              <w:fldChar w:fldCharType="end"/>
            </w:r>
          </w:hyperlink>
        </w:p>
        <w:p w14:paraId="7553D1FF" w14:textId="2F8285BD" w:rsidR="007B212B" w:rsidRDefault="007B212B">
          <w:pPr>
            <w:pStyle w:val="TDC2"/>
            <w:tabs>
              <w:tab w:val="right" w:leader="dot" w:pos="8828"/>
            </w:tabs>
            <w:rPr>
              <w:rFonts w:eastAsiaTheme="minorEastAsia"/>
              <w:noProof/>
              <w:lang w:eastAsia="es-CL"/>
            </w:rPr>
          </w:pPr>
          <w:hyperlink w:anchor="_Toc241950744" w:history="1">
            <w:r>
              <w:rPr>
                <w:rStyle w:val="Hipervnculo"/>
                <w:rFonts w:ascii="Calibri" w:hAnsi="Calibri" w:cs="Calibri"/>
                <w:noProof/>
              </w:rPr>
              <w:t>5.3. Monitoreo de actividad y avisos</w:t>
            </w:r>
            <w:r>
              <w:rPr>
                <w:noProof/>
                <w:webHidden/>
              </w:rPr>
              <w:tab/>
              <w:fldChar w:fldCharType="begin"/>
              <w:instrText xml:space="preserve"> PAGEREF _Toc241950744 \h </w:instrText>
              <w:fldChar w:fldCharType="separate"/>
              <w:t>8</w:t>
              <w:fldChar w:fldCharType="end"/>
            </w:r>
          </w:hyperlink>
        </w:p>
        <w:p w14:paraId="2BAC257D" w14:textId="77B626C9" w:rsidR="007B212B" w:rsidRDefault="007B212B">
          <w:pPr>
            <w:pStyle w:val="TDC2"/>
            <w:tabs>
              <w:tab w:val="right" w:leader="dot" w:pos="8828"/>
            </w:tabs>
            <w:rPr>
              <w:rFonts w:eastAsiaTheme="minorEastAsia"/>
              <w:noProof/>
              <w:lang w:eastAsia="es-CL"/>
            </w:rPr>
          </w:pPr>
          <w:hyperlink w:anchor="_Toc241950745" w:history="1">
            <w:r>
              <w:rPr>
                <w:rStyle w:val="Hipervnculo"/>
                <w:rFonts w:ascii="Calibri" w:hAnsi="Calibri" w:cs="Calibri"/>
                <w:noProof/>
              </w:rPr>
              <w:t>5.4. Control por gestos y por voz</w:t>
            </w:r>
            <w:r>
              <w:rPr>
                <w:noProof/>
                <w:webHidden/>
              </w:rPr>
              <w:tab/>
              <w:fldChar w:fldCharType="begin"/>
              <w:instrText xml:space="preserve"> PAGEREF _Toc241950745 \h </w:instrText>
              <w:fldChar w:fldCharType="separate"/>
              <w:t>9</w:t>
              <w:fldChar w:fldCharType="end"/>
            </w:r>
          </w:hyperlink>
        </w:p>
        <w:p w14:paraId="0626FE03" w14:textId="300CF0AB" w:rsidR="007B212B" w:rsidRDefault="007B212B">
          <w:pPr>
            <w:pStyle w:val="TDC2"/>
            <w:tabs>
              <w:tab w:val="right" w:leader="dot" w:pos="8828"/>
            </w:tabs>
            <w:rPr>
              <w:rFonts w:eastAsiaTheme="minorEastAsia"/>
              <w:noProof/>
              <w:lang w:eastAsia="es-CL"/>
            </w:rPr>
          </w:pPr>
          <w:hyperlink w:anchor="_Toc241950746" w:history="1">
            <w:r>
              <w:rPr>
                <w:rStyle w:val="Hipervnculo"/>
                <w:rFonts w:ascii="Calibri" w:hAnsi="Calibri" w:cs="Calibri"/>
                <w:noProof/>
              </w:rPr>
              <w:t>5.5. Macros y ejecución de acciones</w:t>
            </w:r>
            <w:r>
              <w:rPr>
                <w:noProof/>
                <w:webHidden/>
              </w:rPr>
              <w:tab/>
              <w:fldChar w:fldCharType="begin"/>
              <w:instrText xml:space="preserve"> PAGEREF _Toc241950746 \h </w:instrText>
              <w:fldChar w:fldCharType="separate"/>
              <w:t>10</w:t>
              <w:fldChar w:fldCharType="end"/>
            </w:r>
          </w:hyperlink>
        </w:p>
        <w:p w14:paraId="20EB6526" w14:textId="037D4AEF" w:rsidR="007B212B" w:rsidRDefault="007B212B">
          <w:pPr>
            <w:pStyle w:val="TDC2"/>
            <w:tabs>
              <w:tab w:val="right" w:leader="dot" w:pos="8828"/>
            </w:tabs>
            <w:rPr>
              <w:rFonts w:eastAsiaTheme="minorEastAsia"/>
              <w:noProof/>
              <w:lang w:eastAsia="es-CL"/>
            </w:rPr>
          </w:pPr>
          <w:hyperlink w:anchor="_Toc241950747" w:history="1">
            <w:r>
              <w:rPr>
                <w:rStyle w:val="Hipervnculo"/>
                <w:rFonts w:ascii="Calibri" w:hAnsi="Calibri" w:cs="Calibri"/>
                <w:noProof/>
              </w:rPr>
              <w:t>5.6. Modelo de concurrencia</w:t>
            </w:r>
            <w:r>
              <w:rPr>
                <w:noProof/>
                <w:webHidden/>
              </w:rPr>
              <w:tab/>
              <w:fldChar w:fldCharType="begin"/>
              <w:instrText xml:space="preserve"> PAGEREF _Toc241950747 \h </w:instrText>
              <w:fldChar w:fldCharType="separate"/>
              <w:t>11</w:t>
              <w:fldChar w:fldCharType="end"/>
            </w:r>
          </w:hyperlink>
        </w:p>
        <w:p w14:paraId="01943528" w14:textId="22572963" w:rsidR="007B212B" w:rsidRDefault="007B212B">
          <w:pPr>
            <w:pStyle w:val="TDC2"/>
            <w:tabs>
              <w:tab w:val="right" w:leader="dot" w:pos="8828"/>
            </w:tabs>
            <w:rPr>
              <w:rFonts w:eastAsiaTheme="minorEastAsia"/>
              <w:noProof/>
              <w:lang w:eastAsia="es-CL"/>
            </w:rPr>
          </w:pPr>
          <w:hyperlink w:anchor="_Toc241950748" w:history="1">
            <w:r>
              <w:rPr>
                <w:rStyle w:val="Hipervnculo"/>
                <w:rFonts w:ascii="Calibri" w:hAnsi="Calibri" w:cs="Calibri"/>
                <w:noProof/>
              </w:rPr>
              <w:t>5.7. Comunicación con el servidor y pérdida de conexión</w:t>
            </w:r>
            <w:r>
              <w:rPr>
                <w:noProof/>
                <w:webHidden/>
              </w:rPr>
              <w:tab/>
              <w:fldChar w:fldCharType="begin"/>
              <w:instrText xml:space="preserve"> PAGEREF _Toc241950748 \h </w:instrText>
              <w:fldChar w:fldCharType="separate"/>
              <w:t>12</w:t>
              <w:fldChar w:fldCharType="end"/>
            </w:r>
          </w:hyperlink>
        </w:p>
        <w:p w14:paraId="2DC7E48C" w14:textId="759B0382" w:rsidR="007B212B" w:rsidRDefault="007B212B">
          <w:pPr>
            <w:pStyle w:val="TDC1"/>
            <w:tabs>
              <w:tab w:val="right" w:leader="dot" w:pos="8828"/>
            </w:tabs>
            <w:rPr>
              <w:rFonts w:eastAsiaTheme="minorEastAsia"/>
              <w:noProof/>
              <w:lang w:eastAsia="es-CL"/>
            </w:rPr>
          </w:pPr>
          <w:hyperlink w:anchor="_Toc241950749" w:history="1">
            <w:r>
              <w:rPr>
                <w:rStyle w:val="Hipervnculo"/>
                <w:rFonts w:ascii="Calibri" w:hAnsi="Calibri" w:cs="Calibri"/>
                <w:noProof/>
              </w:rPr>
              <w:t>6. Servidor de ErgoSense</w:t>
            </w:r>
            <w:r>
              <w:rPr>
                <w:noProof/>
                <w:webHidden/>
              </w:rPr>
              <w:tab/>
              <w:fldChar w:fldCharType="begin"/>
              <w:instrText xml:space="preserve"> PAGEREF _Toc241950749 \h </w:instrText>
              <w:fldChar w:fldCharType="separate"/>
              <w:t>13</w:t>
              <w:fldChar w:fldCharType="end"/>
            </w:r>
          </w:hyperlink>
        </w:p>
        <w:p w14:paraId="68979E5B" w14:textId="49EDBC2D" w:rsidR="007B212B" w:rsidRDefault="007B212B">
          <w:pPr>
            <w:pStyle w:val="TDC2"/>
            <w:tabs>
              <w:tab w:val="right" w:leader="dot" w:pos="8828"/>
            </w:tabs>
            <w:rPr>
              <w:rFonts w:eastAsiaTheme="minorEastAsia"/>
              <w:noProof/>
              <w:lang w:eastAsia="es-CL"/>
            </w:rPr>
          </w:pPr>
          <w:hyperlink w:anchor="_Toc241950750" w:history="1">
            <w:r>
              <w:rPr>
                <w:rStyle w:val="Hipervnculo"/>
                <w:rFonts w:ascii="Calibri" w:hAnsi="Calibri" w:cs="Calibri"/>
                <w:noProof/>
              </w:rPr>
              <w:t>6.1. Componentes</w:t>
            </w:r>
            <w:r>
              <w:rPr>
                <w:noProof/>
                <w:webHidden/>
              </w:rPr>
              <w:tab/>
              <w:fldChar w:fldCharType="begin"/>
              <w:instrText xml:space="preserve"> PAGEREF _Toc241950750 \h </w:instrText>
              <w:fldChar w:fldCharType="separate"/>
              <w:t>13</w:t>
              <w:fldChar w:fldCharType="end"/>
            </w:r>
          </w:hyperlink>
        </w:p>
        <w:p w14:paraId="1BA30A0D" w14:textId="2FE01876" w:rsidR="007B212B" w:rsidRDefault="007B212B">
          <w:pPr>
            <w:pStyle w:val="TDC2"/>
            <w:tabs>
              <w:tab w:val="right" w:leader="dot" w:pos="8828"/>
            </w:tabs>
            <w:rPr>
              <w:rFonts w:eastAsiaTheme="minorEastAsia"/>
              <w:noProof/>
              <w:lang w:eastAsia="es-CL"/>
            </w:rPr>
          </w:pPr>
          <w:hyperlink w:anchor="_Toc241950751" w:history="1">
            <w:r>
              <w:rPr>
                <w:rStyle w:val="Hipervnculo"/>
                <w:rFonts w:ascii="Calibri" w:hAnsi="Calibri" w:cs="Calibri"/>
                <w:noProof/>
              </w:rPr>
              <w:t>6.2. API REST</w:t>
            </w:r>
            <w:r>
              <w:rPr>
                <w:noProof/>
                <w:webHidden/>
              </w:rPr>
              <w:tab/>
              <w:fldChar w:fldCharType="begin"/>
              <w:instrText xml:space="preserve"> PAGEREF _Toc241950751 \h </w:instrText>
              <w:fldChar w:fldCharType="separate"/>
              <w:t>14</w:t>
              <w:fldChar w:fldCharType="end"/>
            </w:r>
          </w:hyperlink>
        </w:p>
        <w:p w14:paraId="58C54F9D" w14:textId="6B657097" w:rsidR="007B212B" w:rsidRDefault="007B212B">
          <w:pPr>
            <w:pStyle w:val="TDC2"/>
            <w:tabs>
              <w:tab w:val="right" w:leader="dot" w:pos="8828"/>
            </w:tabs>
            <w:rPr>
              <w:rFonts w:eastAsiaTheme="minorEastAsia"/>
              <w:noProof/>
              <w:lang w:eastAsia="es-CL"/>
            </w:rPr>
          </w:pPr>
          <w:hyperlink w:anchor="_Toc241950752" w:history="1">
            <w:r>
              <w:rPr>
                <w:rStyle w:val="Hipervnculo"/>
                <w:rFonts w:ascii="Calibri" w:hAnsi="Calibri" w:cs="Calibri"/>
                <w:noProof/>
              </w:rPr>
              <w:t>6.3. Modelo de datos</w:t>
            </w:r>
            <w:r>
              <w:rPr>
                <w:noProof/>
                <w:webHidden/>
              </w:rPr>
              <w:tab/>
              <w:fldChar w:fldCharType="begin"/>
              <w:instrText xml:space="preserve"> PAGEREF _Toc241950752 \h </w:instrText>
              <w:fldChar w:fldCharType="separate"/>
              <w:t>15</w:t>
              <w:fldChar w:fldCharType="end"/>
            </w:r>
          </w:hyperlink>
        </w:p>
        <w:p w14:paraId="248C3166" w14:textId="06866646" w:rsidR="007B212B" w:rsidRDefault="007B212B">
          <w:pPr>
            <w:pStyle w:val="TDC1"/>
            <w:tabs>
              <w:tab w:val="right" w:leader="dot" w:pos="8828"/>
            </w:tabs>
            <w:rPr>
              <w:rFonts w:eastAsiaTheme="minorEastAsia"/>
              <w:noProof/>
              <w:lang w:eastAsia="es-CL"/>
            </w:rPr>
          </w:pPr>
          <w:hyperlink w:anchor="_Toc241950753" w:history="1">
            <w:r>
              <w:rPr>
                <w:rStyle w:val="Hipervnculo"/>
                <w:rFonts w:ascii="Calibri" w:hAnsi="Calibri" w:cs="Calibri"/>
                <w:noProof/>
              </w:rPr>
              <w:t>7. Escenarios principales</w:t>
            </w:r>
            <w:r>
              <w:rPr>
                <w:noProof/>
                <w:webHidden/>
              </w:rPr>
              <w:tab/>
              <w:fldChar w:fldCharType="begin"/>
              <w:instrText xml:space="preserve"> PAGEREF _Toc241950753 \h </w:instrText>
              <w:fldChar w:fldCharType="separate"/>
              <w:t>16</w:t>
              <w:fldChar w:fldCharType="end"/>
            </w:r>
          </w:hyperlink>
        </w:p>
        <w:p w14:paraId="314FD718" w14:textId="5528CC1E" w:rsidR="007B212B" w:rsidRDefault="007B212B">
          <w:pPr>
            <w:pStyle w:val="TDC2"/>
            <w:tabs>
              <w:tab w:val="right" w:leader="dot" w:pos="8828"/>
            </w:tabs>
            <w:rPr>
              <w:rFonts w:eastAsiaTheme="minorEastAsia"/>
              <w:noProof/>
              <w:lang w:eastAsia="es-CL"/>
            </w:rPr>
          </w:pPr>
          <w:hyperlink w:anchor="_Toc241950754" w:history="1">
            <w:r>
              <w:rPr>
                <w:rStyle w:val="Hipervnculo"/>
                <w:rFonts w:ascii="Calibri" w:hAnsi="Calibri" w:cs="Calibri"/>
                <w:noProof/>
              </w:rPr>
              <w:t>7.1. Inicio de sesión y carga de datos</w:t>
            </w:r>
            <w:r>
              <w:rPr>
                <w:noProof/>
                <w:webHidden/>
              </w:rPr>
              <w:tab/>
              <w:fldChar w:fldCharType="begin"/>
              <w:instrText xml:space="preserve"> PAGEREF _Toc241950754 \h </w:instrText>
              <w:fldChar w:fldCharType="separate"/>
              <w:t>16</w:t>
              <w:fldChar w:fldCharType="end"/>
            </w:r>
          </w:hyperlink>
        </w:p>
        <w:p w14:paraId="5EFB80AB" w14:textId="35916CA8" w:rsidR="007B212B" w:rsidRDefault="007B212B">
          <w:pPr>
            <w:pStyle w:val="TDC2"/>
            <w:tabs>
              <w:tab w:val="right" w:leader="dot" w:pos="8828"/>
            </w:tabs>
            <w:rPr>
              <w:rFonts w:eastAsiaTheme="minorEastAsia"/>
              <w:noProof/>
              <w:lang w:eastAsia="es-CL"/>
            </w:rPr>
          </w:pPr>
          <w:hyperlink w:anchor="_Toc241950755" w:history="1">
            <w:r>
              <w:rPr>
                <w:rStyle w:val="Hipervnculo"/>
                <w:rFonts w:ascii="Calibri" w:hAnsi="Calibri" w:cs="Calibri"/>
                <w:noProof/>
              </w:rPr>
              <w:t>7.2. Uso con monitoreo y pausa por inactividad</w:t>
            </w:r>
            <w:r>
              <w:rPr>
                <w:noProof/>
                <w:webHidden/>
              </w:rPr>
              <w:tab/>
              <w:fldChar w:fldCharType="begin"/>
              <w:instrText xml:space="preserve"> PAGEREF _Toc241950755 \h </w:instrText>
              <w:fldChar w:fldCharType="separate"/>
              <w:t>16</w:t>
              <w:fldChar w:fldCharType="end"/>
            </w:r>
          </w:hyperlink>
        </w:p>
        <w:p w14:paraId="71840EDD" w14:textId="1CCC36B0" w:rsidR="007B212B" w:rsidRDefault="007B212B">
          <w:pPr>
            <w:pStyle w:val="TDC2"/>
            <w:tabs>
              <w:tab w:val="right" w:leader="dot" w:pos="8828"/>
            </w:tabs>
            <w:rPr>
              <w:rFonts w:eastAsiaTheme="minorEastAsia"/>
              <w:noProof/>
              <w:lang w:eastAsia="es-CL"/>
            </w:rPr>
          </w:pPr>
          <w:hyperlink w:anchor="_Toc241950756" w:history="1">
            <w:r>
              <w:rPr>
                <w:rStyle w:val="Hipervnculo"/>
                <w:rFonts w:ascii="Calibri" w:hAnsi="Calibri" w:cs="Calibri"/>
                <w:noProof/>
              </w:rPr>
              <w:t>7.3. Ejecución de una macro mediante voz</w:t>
            </w:r>
            <w:r>
              <w:rPr>
                <w:noProof/>
                <w:webHidden/>
              </w:rPr>
              <w:tab/>
              <w:fldChar w:fldCharType="begin"/>
              <w:instrText xml:space="preserve"> PAGEREF _Toc241950756 \h </w:instrText>
              <w:fldChar w:fldCharType="separate"/>
              <w:t>17</w:t>
              <w:fldChar w:fldCharType="end"/>
            </w:r>
          </w:hyperlink>
        </w:p>
        <w:p w14:paraId="723B1FF4" w14:textId="6F43C1F4" w:rsidR="007B212B" w:rsidRDefault="007B212B">
          <w:pPr>
            <w:pStyle w:val="TDC1"/>
            <w:tabs>
              <w:tab w:val="right" w:leader="dot" w:pos="8828"/>
            </w:tabs>
            <w:rPr>
              <w:rFonts w:eastAsiaTheme="minorEastAsia"/>
              <w:noProof/>
              <w:lang w:eastAsia="es-CL"/>
            </w:rPr>
          </w:pPr>
          <w:hyperlink w:anchor="_Toc241950757" w:history="1">
            <w:r>
              <w:rPr>
                <w:rStyle w:val="Hipervnculo"/>
                <w:rFonts w:ascii="Calibri" w:hAnsi="Calibri" w:cs="Calibri"/>
                <w:noProof/>
              </w:rPr>
              <w:t>8. Seguridad y privacidad</w:t>
            </w:r>
            <w:r>
              <w:rPr>
                <w:noProof/>
                <w:webHidden/>
              </w:rPr>
              <w:tab/>
              <w:fldChar w:fldCharType="begin"/>
              <w:instrText xml:space="preserve"> PAGEREF _Toc241950757 \h </w:instrText>
              <w:fldChar w:fldCharType="separate"/>
              <w:t>17</w:t>
              <w:fldChar w:fldCharType="end"/>
            </w:r>
          </w:hyperlink>
        </w:p>
        <w:p w14:paraId="6145D497" w14:textId="3621A188" w:rsidR="007B212B" w:rsidRDefault="007B212B">
          <w:pPr>
            <w:pStyle w:val="TDC1"/>
            <w:tabs>
              <w:tab w:val="right" w:leader="dot" w:pos="8828"/>
            </w:tabs>
            <w:rPr>
              <w:rFonts w:eastAsiaTheme="minorEastAsia"/>
              <w:noProof/>
              <w:lang w:eastAsia="es-CL"/>
            </w:rPr>
          </w:pPr>
          <w:hyperlink w:anchor="_Toc241950758" w:history="1">
            <w:r>
              <w:rPr>
                <w:rStyle w:val="Hipervnculo"/>
                <w:rFonts w:ascii="Calibri" w:hAnsi="Calibri" w:cs="Calibri"/>
                <w:noProof/>
              </w:rPr>
              <w:t>9. Despliegue</w:t>
            </w:r>
            <w:r>
              <w:rPr>
                <w:noProof/>
                <w:webHidden/>
              </w:rPr>
              <w:tab/>
              <w:fldChar w:fldCharType="begin"/>
              <w:instrText xml:space="preserve"> PAGEREF _Toc241950758 \h </w:instrText>
              <w:fldChar w:fldCharType="separate"/>
              <w:t>18</w:t>
              <w:fldChar w:fldCharType="end"/>
            </w:r>
          </w:hyperlink>
        </w:p>
        <w:p w14:paraId="4EF995EC" w14:textId="5488E497" w:rsidR="007B212B" w:rsidRDefault="007B212B">
          <w:pPr>
            <w:pStyle w:val="TDC1"/>
            <w:tabs>
              <w:tab w:val="right" w:leader="dot" w:pos="8828"/>
            </w:tabs>
            <w:rPr>
              <w:rFonts w:eastAsiaTheme="minorEastAsia"/>
              <w:noProof/>
              <w:lang w:eastAsia="es-CL"/>
            </w:rPr>
          </w:pPr>
          <w:hyperlink w:anchor="_Toc241950759" w:history="1">
            <w:r>
              <w:rPr>
                <w:rStyle w:val="Hipervnculo"/>
                <w:rFonts w:ascii="Calibri" w:hAnsi="Calibri" w:cs="Calibri"/>
                <w:noProof/>
              </w:rPr>
              <w:t>10. Stack tecnológico</w:t>
            </w:r>
            <w:r>
              <w:rPr>
                <w:noProof/>
                <w:webHidden/>
              </w:rPr>
              <w:tab/>
              <w:fldChar w:fldCharType="begin"/>
              <w:instrText xml:space="preserve"> PAGEREF _Toc241950759 \h </w:instrText>
              <w:fldChar w:fldCharType="separate"/>
              <w:t>19</w:t>
              <w:fldChar w:fldCharType="end"/>
            </w:r>
          </w:hyperlink>
        </w:p>
        <w:p w14:paraId="57F95C3E" w14:textId="46633AEE" w:rsidR="007B212B" w:rsidRDefault="007B212B">
          <w:pPr>
            <w:pStyle w:val="TDC1"/>
            <w:tabs>
              <w:tab w:val="right" w:leader="dot" w:pos="8828"/>
            </w:tabs>
            <w:rPr>
              <w:rFonts w:eastAsiaTheme="minorEastAsia"/>
              <w:noProof/>
              <w:lang w:eastAsia="es-CL"/>
            </w:rPr>
          </w:pPr>
          <w:hyperlink w:anchor="_Toc241950760" w:history="1">
            <w:r>
              <w:rPr>
                <w:rStyle w:val="Hipervnculo"/>
                <w:rFonts w:ascii="Calibri" w:hAnsi="Calibri" w:cs="Calibri"/>
                <w:noProof/>
              </w:rPr>
              <w:t>11. Decisiones de arquitectura</w:t>
            </w:r>
            <w:r>
              <w:rPr>
                <w:noProof/>
                <w:webHidden/>
              </w:rPr>
              <w:tab/>
              <w:fldChar w:fldCharType="begin"/>
              <w:instrText xml:space="preserve"> PAGEREF _Toc241950760 \h </w:instrText>
              <w:fldChar w:fldCharType="separate"/>
              <w:t>20</w:t>
              <w:fldChar w:fldCharType="end"/>
            </w:r>
          </w:hyperlink>
        </w:p>
        <w:p w14:paraId="1454AABD" w14:textId="7DB9DABB" w:rsidR="007B212B" w:rsidRDefault="007B212B">
          <w:pPr>
            <w:pStyle w:val="TDC1"/>
            <w:tabs>
              <w:tab w:val="right" w:leader="dot" w:pos="8828"/>
            </w:tabs>
            <w:rPr>
              <w:rFonts w:eastAsiaTheme="minorEastAsia"/>
              <w:noProof/>
              <w:lang w:eastAsia="es-CL"/>
            </w:rPr>
          </w:pPr>
          <w:hyperlink w:anchor="_Toc241950761" w:history="1">
            <w:r>
              <w:rPr>
                <w:rStyle w:val="Hipervnculo"/>
                <w:rFonts w:ascii="Calibri" w:hAnsi="Calibri" w:cs="Calibri"/>
                <w:noProof/>
              </w:rPr>
              <w:t>12. Estructura del repositorio</w:t>
            </w:r>
            <w:r>
              <w:rPr>
                <w:noProof/>
                <w:webHidden/>
              </w:rPr>
              <w:tab/>
              <w:fldChar w:fldCharType="begin"/>
              <w:instrText xml:space="preserve"> PAGEREF _Toc241950761 \h </w:instrText>
              <w:fldChar w:fldCharType="separate"/>
              <w:t>22</w:t>
              <w:fldChar w:fldCharType="end"/>
            </w:r>
          </w:hyperlink>
        </w:p>
        <w:p w14:paraId="0F26E3F0" w14:textId="248A3391" w:rsidR="007B212B" w:rsidRDefault="007B212B">
          <w:pPr>
            <w:pStyle w:val="TDC1"/>
            <w:tabs>
              <w:tab w:val="right" w:leader="dot" w:pos="8828"/>
            </w:tabs>
            <w:rPr>
              <w:rFonts w:eastAsiaTheme="minorEastAsia"/>
              <w:noProof/>
              <w:lang w:eastAsia="es-CL"/>
            </w:rPr>
          </w:pPr>
          <w:hyperlink w:anchor="_Toc241950762" w:history="1">
            <w:r>
              <w:rPr>
                <w:rStyle w:val="Hipervnculo"/>
                <w:rFonts w:ascii="Calibri" w:hAnsi="Calibri" w:cs="Calibri"/>
                <w:noProof/>
              </w:rPr>
              <w:t>13. Cumplimiento de los requisitos no funcionales</w:t>
            </w:r>
            <w:r>
              <w:rPr>
                <w:noProof/>
                <w:webHidden/>
              </w:rPr>
              <w:tab/>
              <w:fldChar w:fldCharType="begin"/>
              <w:instrText xml:space="preserve"> PAGEREF _Toc241950762 \h </w:instrText>
              <w:fldChar w:fldCharType="separate"/>
              <w:t>23</w:t>
              <w:fldChar w:fldCharType="end"/>
            </w:r>
          </w:hyperlink>
        </w:p>
        <w:p w14:paraId="62032868" w14:textId="5C0E1CEE" w:rsidR="007B212B" w:rsidRDefault="007B212B">
          <w:pPr>
            <w:pStyle w:val="TDC1"/>
            <w:tabs>
              <w:tab w:val="right" w:leader="dot" w:pos="8828"/>
            </w:tabs>
            <w:rPr>
              <w:rFonts w:eastAsiaTheme="minorEastAsia"/>
              <w:noProof/>
              <w:lang w:eastAsia="es-CL"/>
            </w:rPr>
          </w:pPr>
          <w:hyperlink w:anchor="_Toc241950763" w:history="1">
            <w:r>
              <w:rPr>
                <w:rStyle w:val="Hipervnculo"/>
                <w:rFonts w:ascii="Calibri" w:hAnsi="Calibri" w:cs="Calibri"/>
                <w:noProof/>
              </w:rPr>
              <w:t>14. Trazabilidad</w:t>
            </w:r>
            <w:r>
              <w:rPr>
                <w:noProof/>
                <w:webHidden/>
              </w:rPr>
              <w:tab/>
              <w:fldChar w:fldCharType="begin"/>
              <w:instrText xml:space="preserve"> PAGEREF _Toc241950763 \h </w:instrText>
              <w:fldChar w:fldCharType="separate"/>
              <w:t>24</w:t>
              <w:fldChar w:fldCharType="end"/>
            </w:r>
          </w:hyperlink>
        </w:p>
        <w:p w14:paraId="2E31FCCB" w14:textId="4438B558" w:rsidR="007B212B" w:rsidRDefault="007B212B">
          <w:pPr>
            <w:pStyle w:val="TDC1"/>
            <w:tabs>
              <w:tab w:val="right" w:leader="dot" w:pos="8828"/>
            </w:tabs>
            <w:rPr>
              <w:rFonts w:eastAsiaTheme="minorEastAsia"/>
              <w:noProof/>
              <w:lang w:eastAsia="es-CL"/>
            </w:rPr>
          </w:pPr>
          <w:hyperlink w:anchor="_Toc241950764" w:history="1">
            <w:r>
              <w:rPr>
                <w:rStyle w:val="Hipervnculo"/>
                <w:rFonts w:ascii="Calibri" w:hAnsi="Calibri" w:cs="Calibri"/>
                <w:noProof/>
              </w:rPr>
              <w:t>15. Riesgos técnicos</w:t>
            </w:r>
            <w:r>
              <w:rPr>
                <w:noProof/>
                <w:webHidden/>
              </w:rPr>
              <w:tab/>
              <w:fldChar w:fldCharType="begin"/>
              <w:instrText xml:space="preserve"> PAGEREF _Toc241950764 \h </w:instrText>
              <w:fldChar w:fldCharType="separate"/>
              <w:t>24</w:t>
              <w:fldChar w:fldCharType="end"/>
            </w:r>
          </w:hyperlink>
        </w:p>
        <w:p w14:paraId="4EBBB782" w14:textId="4A6055E5" w:rsidR="007B212B" w:rsidRDefault="007B212B">
          <w:pPr>
            <w:pStyle w:val="TDC1"/>
            <w:tabs>
              <w:tab w:val="right" w:leader="dot" w:pos="8828"/>
            </w:tabs>
            <w:rPr>
              <w:rFonts w:eastAsiaTheme="minorEastAsia"/>
              <w:noProof/>
              <w:lang w:eastAsia="es-CL"/>
            </w:rPr>
          </w:pPr>
          <w:hyperlink w:anchor="_Toc241950765" w:history="1">
            <w:r>
              <w:rPr>
                <w:rStyle w:val="Hipervnculo"/>
                <w:rFonts w:ascii="Calibri" w:hAnsi="Calibri" w:cs="Calibri"/>
                <w:noProof/>
              </w:rPr>
              <w:t>16. Control de cambios</w:t>
            </w:r>
            <w:r>
              <w:rPr>
                <w:noProof/>
                <w:webHidden/>
              </w:rPr>
              <w:tab/>
              <w:fldChar w:fldCharType="begin"/>
              <w:instrText xml:space="preserve"> PAGEREF _Toc241950765 \h </w:instrText>
              <w:fldChar w:fldCharType="separate"/>
              <w:t>25</w:t>
              <w:fldChar w:fldCharType="end"/>
            </w:r>
          </w:hyperlink>
        </w:p>
        <w:p w14:paraId="127BE62C" w14:textId="6DF01E4E" w:rsidR="007B212B" w:rsidRDefault="007B212B">
          <w:pPr>
            <w:pStyle w:val="TDC1"/>
            <w:tabs>
              <w:tab w:val="right" w:leader="dot" w:pos="8828"/>
            </w:tabs>
            <w:rPr>
              <w:rFonts w:eastAsiaTheme="minorEastAsia"/>
              <w:noProof/>
              <w:lang w:eastAsia="es-CL"/>
            </w:rPr>
          </w:pPr>
          <w:hyperlink w:anchor="_Toc241950766" w:history="1">
            <w:r>
              <w:rPr>
                <w:rStyle w:val="Hipervnculo"/>
                <w:rFonts w:ascii="Calibri" w:hAnsi="Calibri" w:cs="Calibri"/>
                <w:noProof/>
              </w:rPr>
              <w:t>17. Referencias</w:t>
            </w:r>
            <w:r>
              <w:rPr>
                <w:noProof/>
                <w:webHidden/>
              </w:rPr>
              <w:tab/>
              <w:fldChar w:fldCharType="begin"/>
              <w:instrText xml:space="preserve"> PAGEREF _Toc241950766 \h </w:instrText>
              <w:fldChar w:fldCharType="separate"/>
              <w:t>25</w:t>
              <w:fldChar w:fldCharType="end"/>
            </w:r>
          </w:hyperlink>
        </w:p>
        <w:p w14:paraId="5A2D3F82" w14:textId="3639E7B3" w:rsidR="00297B91" w:rsidRDefault="003500FF">
          <w:pPr>
            <w:pStyle w:val="TDC1"/>
            <w:tabs>
              <w:tab w:val="right" w:leader="dot" w:pos="8828"/>
            </w:tabs>
          </w:pPr>
          <w:r>
            <w:fldChar w:fldCharType="end"/>
          </w:r>
        </w:p>
      </w:sdtContent>
    </w:sdt>
    <w:p w14:paraId="14EA3FB6" w14:textId="77777777" w:rsidR="00297B91" w:rsidRDefault="003500FF">
      <w:r>
        <w:br w:type="page"/>
      </w:r>
    </w:p>
    <w:p w14:paraId="799AE8A7" w14:textId="77777777" w:rsidR="00297B91" w:rsidRDefault="003500FF">
      <w:pPr>
        <w:pStyle w:val="Ttulo1"/>
        <w:jc w:val="both"/>
        <w:rPr>
          <w:rFonts w:ascii="Calibri" w:hAnsi="Calibri" w:cs="Calibri"/>
        </w:rPr>
      </w:pPr>
      <w:bookmarkStart w:id="0" w:name="_Toc241950734"/>
      <w:r>
        <w:rPr>
          <w:rFonts w:ascii="Calibri" w:hAnsi="Calibri" w:cs="Calibri"/>
        </w:rPr>
        <w:t>1. Propósito</w:t>
      </w:r>
      <w:bookmarkEnd w:id="0"/>
    </w:p>
    <w:p w14:paraId="46DC5012" w14:textId="77777777" w:rsidR="00297B91" w:rsidRDefault="003500FF">
      <w:pPr>
        <w:jc w:val="both"/>
        <w:rPr>
          <w:rFonts w:ascii="Calibri" w:hAnsi="Calibri" w:cs="Calibri"/>
          <w:sz w:val="22"/>
          <w:szCs w:val="22"/>
        </w:rPr>
      </w:pPr>
      <w:r>
        <w:rPr>
          <w:rFonts w:ascii="Calibri" w:hAnsi="Calibri" w:cs="Calibri"/>
          <w:sz w:val="22"/>
          <w:szCs w:val="22"/>
        </w:rPr>
        <w:t>Este documento describe la arquitectura de software de ErgoSense: los componentes que forman la aplicación de escritorio y el servidor, sus responsabilidades, la forma en que se comunican, las tecnologías seleccionadas y las decisiones que permiten cumplir las funcionalidades del Product Backlog y los requisitos no funcionales del proyecto.</w:t>
      </w:r>
    </w:p>
    <w:p w14:paraId="0CF890B1" w14:textId="77777777" w:rsidR="00297B91" w:rsidRDefault="003500FF">
      <w:pPr>
        <w:jc w:val="both"/>
        <w:rPr>
          <w:rFonts w:ascii="Calibri" w:hAnsi="Calibri" w:cs="Calibri"/>
          <w:sz w:val="22"/>
          <w:szCs w:val="22"/>
        </w:rPr>
      </w:pPr>
      <w:r>
        <w:rPr>
          <w:rFonts w:ascii="Calibri" w:hAnsi="Calibri" w:cs="Calibri"/>
          <w:sz w:val="22"/>
          <w:szCs w:val="22"/>
        </w:rPr>
        <w:t>Su objetivo es que ambos integrantes compartan una misma visión técnica del producto antes y durante la implementación de los Sprints, y que cada elemento desarrollado pueda ubicarse dentro de la estructura definida. Por este motivo, la Definition of Done exige mantener este documento actualizado cuando un elemento modifique la arquitectura (criterio 9).</w:t>
      </w:r>
    </w:p>
    <w:p w14:paraId="36D39B16" w14:textId="77777777" w:rsidR="00297B91" w:rsidRDefault="003500FF">
      <w:pPr>
        <w:jc w:val="both"/>
        <w:rPr>
          <w:rFonts w:ascii="Calibri" w:hAnsi="Calibri" w:cs="Calibri"/>
          <w:sz w:val="22"/>
          <w:szCs w:val="22"/>
        </w:rPr>
      </w:pPr>
      <w:r>
        <w:rPr>
          <w:rFonts w:ascii="Calibri" w:hAnsi="Calibri" w:cs="Calibri"/>
          <w:sz w:val="22"/>
          <w:szCs w:val="22"/>
        </w:rPr>
        <w:t>La descripción se organiza en vistas complementarias, siguiendo el modelo de vistas múltiples de Kruchten (1995) y las recomendaciones de la norma ISO/IEC/IEEE 42010 (International Organization for Standardization [ISO], 2022): una vista general del sistema, una vista lógica de componentes, vistas dinámicas de los flujos principales, una vista de concurrencia y una vista de despliegue.</w:t>
      </w:r>
    </w:p>
    <w:p w14:paraId="6EF16B17" w14:textId="77777777" w:rsidR="00297B91" w:rsidRDefault="00297B91">
      <w:pPr>
        <w:jc w:val="both"/>
        <w:rPr>
          <w:rFonts w:ascii="Calibri" w:hAnsi="Calibri" w:cs="Calibri"/>
          <w:sz w:val="22"/>
          <w:szCs w:val="22"/>
        </w:rPr>
      </w:pPr>
    </w:p>
    <w:p w14:paraId="3EA631DD" w14:textId="77777777" w:rsidR="00297B91" w:rsidRDefault="003500FF">
      <w:pPr>
        <w:pStyle w:val="Ttulo1"/>
        <w:jc w:val="both"/>
        <w:rPr>
          <w:rFonts w:ascii="Calibri" w:hAnsi="Calibri" w:cs="Calibri"/>
        </w:rPr>
      </w:pPr>
      <w:bookmarkStart w:id="1" w:name="_Toc241950735"/>
      <w:r>
        <w:rPr>
          <w:rFonts w:ascii="Calibri" w:hAnsi="Calibri" w:cs="Calibri"/>
        </w:rPr>
        <w:t>2. Alcance y documentos relacionados</w:t>
      </w:r>
      <w:bookmarkEnd w:id="1"/>
    </w:p>
    <w:p w14:paraId="08D3C354" w14:textId="77777777" w:rsidR="00297B91" w:rsidRDefault="003500FF">
      <w:pPr>
        <w:keepNext/>
        <w:jc w:val="both"/>
        <w:rPr>
          <w:rFonts w:ascii="Calibri" w:hAnsi="Calibri" w:cs="Calibri"/>
          <w:sz w:val="22"/>
          <w:szCs w:val="22"/>
        </w:rPr>
      </w:pPr>
      <w:r>
        <w:rPr>
          <w:rFonts w:ascii="Calibri" w:hAnsi="Calibri" w:cs="Calibri"/>
          <w:sz w:val="22"/>
          <w:szCs w:val="22"/>
        </w:rPr>
        <w:t>La arquitectura descrita corresponde al MVP de ErgoSense definido en el Product Vision y en el Product Backlog (PB-01 a PB-51), y abarca tanto la aplicación de escritorio para Windows como el servidor de ErgoSense, compuesto por la API REST y la base de datos PostgreSQL. Este documento se relaciona con los demás documentos del proyecto de la siguiente forma: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6538"/>
      </w:tblGrid>
      <w:tr w:rsidR="00297B91" w14:paraId="1E89905C" w14:textId="77777777">
        <w:trPr>
          <w:cantSplit/>
          <w:tblHeader/>
        </w:trPr>
        <w:tc>
          <w:tcPr>
            <w:tcW w:w="2300" w:type="dxa"/>
            <w:shd w:val="clear" w:color="auto" w:fill="D9E2F3"/>
          </w:tcPr>
          <w:p w14:paraId="3EF93167" w14:textId="77777777" w:rsidR="00297B91" w:rsidRDefault="003500FF">
            <w:pPr>
              <w:keepNext/>
              <w:spacing w:after="40"/>
              <w:rPr>
                <w:rFonts w:ascii="Calibri" w:hAnsi="Calibri" w:cs="Calibri"/>
                <w:sz w:val="22"/>
                <w:szCs w:val="22"/>
              </w:rPr>
            </w:pPr>
            <w:r>
              <w:rPr>
                <w:rFonts w:ascii="Calibri" w:hAnsi="Calibri" w:cs="Calibri"/>
                <w:b/>
                <w:bCs/>
                <w:sz w:val="22"/>
                <w:szCs w:val="22"/>
              </w:rPr>
              <w:t>Documento</w:t>
            </w:r>
          </w:p>
        </w:tc>
        <w:tc>
          <w:tcPr>
            <w:tcW w:w="6538" w:type="dxa"/>
            <w:shd w:val="clear" w:color="auto" w:fill="D9E2F3"/>
          </w:tcPr>
          <w:p w14:paraId="78E9059F" w14:textId="77777777" w:rsidR="00297B91" w:rsidRDefault="003500FF">
            <w:pPr>
              <w:keepNext/>
              <w:spacing w:after="40"/>
              <w:rPr>
                <w:rFonts w:ascii="Calibri" w:hAnsi="Calibri" w:cs="Calibri"/>
                <w:sz w:val="22"/>
                <w:szCs w:val="22"/>
              </w:rPr>
            </w:pPr>
            <w:r>
              <w:rPr>
                <w:rFonts w:ascii="Calibri" w:hAnsi="Calibri" w:cs="Calibri"/>
                <w:b/>
                <w:bCs/>
                <w:sz w:val="22"/>
                <w:szCs w:val="22"/>
              </w:rPr>
              <w:t>Relación con la arquitectura</w:t>
            </w:r>
          </w:p>
        </w:tc>
      </w:tr>
      <w:tr w:rsidR="00297B91" w14:paraId="785944A9" w14:textId="77777777">
        <w:trPr>
          <w:cantSplit/>
        </w:trPr>
        <w:tc>
          <w:tcPr>
            <w:tcW w:w="2300" w:type="dxa"/>
          </w:tcPr>
          <w:p w14:paraId="1E73ECF8" w14:textId="77777777" w:rsidR="00297B91" w:rsidRDefault="003500FF">
            <w:pPr>
              <w:spacing w:after="40"/>
              <w:rPr>
                <w:rFonts w:ascii="Calibri" w:hAnsi="Calibri" w:cs="Calibri"/>
                <w:sz w:val="22"/>
                <w:szCs w:val="22"/>
              </w:rPr>
            </w:pPr>
            <w:r>
              <w:rPr>
                <w:rFonts w:ascii="Calibri" w:hAnsi="Calibri" w:cs="Calibri"/>
                <w:sz w:val="22"/>
                <w:szCs w:val="22"/>
              </w:rPr>
              <w:t>Product Vision</w:t>
            </w:r>
          </w:p>
        </w:tc>
        <w:tc>
          <w:tcPr>
            <w:tcW w:w="6538" w:type="dxa"/>
          </w:tcPr>
          <w:p w14:paraId="6056ADE0" w14:textId="77777777" w:rsidR="00297B91" w:rsidRDefault="003500FF">
            <w:pPr>
              <w:spacing w:after="40"/>
              <w:rPr>
                <w:rFonts w:ascii="Calibri" w:hAnsi="Calibri" w:cs="Calibri"/>
                <w:sz w:val="22"/>
                <w:szCs w:val="22"/>
              </w:rPr>
            </w:pPr>
            <w:r>
              <w:rPr>
                <w:rFonts w:ascii="Calibri" w:hAnsi="Calibri" w:cs="Calibri"/>
                <w:sz w:val="22"/>
                <w:szCs w:val="22"/>
              </w:rPr>
              <w:t>Define el propósito del producto, sus usuarios, el alcance del MVP y las funcionalidades fuera de alcance que la arquitectura no debe contemplar.</w:t>
            </w:r>
          </w:p>
        </w:tc>
      </w:tr>
      <w:tr w:rsidR="00297B91" w14:paraId="4E5569E4" w14:textId="77777777">
        <w:trPr>
          <w:cantSplit/>
        </w:trPr>
        <w:tc>
          <w:tcPr>
            <w:tcW w:w="2300" w:type="dxa"/>
          </w:tcPr>
          <w:p w14:paraId="13AC02E1" w14:textId="77777777" w:rsidR="00297B91" w:rsidRDefault="003500FF">
            <w:pPr>
              <w:spacing w:after="40"/>
              <w:rPr>
                <w:rFonts w:ascii="Calibri" w:hAnsi="Calibri" w:cs="Calibri"/>
                <w:sz w:val="22"/>
                <w:szCs w:val="22"/>
              </w:rPr>
            </w:pPr>
            <w:r>
              <w:rPr>
                <w:rFonts w:ascii="Calibri" w:hAnsi="Calibri" w:cs="Calibri"/>
                <w:sz w:val="22"/>
                <w:szCs w:val="22"/>
              </w:rPr>
              <w:t>Product Backlog</w:t>
            </w:r>
          </w:p>
        </w:tc>
        <w:tc>
          <w:tcPr>
            <w:tcW w:w="6538" w:type="dxa"/>
          </w:tcPr>
          <w:p w14:paraId="48F73267" w14:textId="77777777" w:rsidR="00297B91" w:rsidRDefault="003500FF">
            <w:pPr>
              <w:spacing w:after="40"/>
              <w:rPr>
                <w:rFonts w:ascii="Calibri" w:hAnsi="Calibri" w:cs="Calibri"/>
                <w:sz w:val="22"/>
                <w:szCs w:val="22"/>
              </w:rPr>
            </w:pPr>
            <w:r>
              <w:rPr>
                <w:rFonts w:ascii="Calibri" w:hAnsi="Calibri" w:cs="Calibri"/>
                <w:sz w:val="22"/>
                <w:szCs w:val="22"/>
              </w:rPr>
              <w:t>Define las funcionalidades (PB-01 a PB-51) y el modelo de datos de su sección 2.1, que este documento utiliza sin modificaciones.</w:t>
            </w:r>
          </w:p>
        </w:tc>
      </w:tr>
      <w:tr w:rsidR="00297B91" w14:paraId="1B06E28C" w14:textId="77777777">
        <w:trPr>
          <w:cantSplit/>
        </w:trPr>
        <w:tc>
          <w:tcPr>
            <w:tcW w:w="2300" w:type="dxa"/>
          </w:tcPr>
          <w:p w14:paraId="3DCC2CD1" w14:textId="77777777" w:rsidR="00297B91" w:rsidRDefault="003500FF">
            <w:pPr>
              <w:spacing w:after="40"/>
              <w:rPr>
                <w:rFonts w:ascii="Calibri" w:hAnsi="Calibri" w:cs="Calibri"/>
                <w:sz w:val="22"/>
                <w:szCs w:val="22"/>
              </w:rPr>
            </w:pPr>
            <w:r>
              <w:rPr>
                <w:rFonts w:ascii="Calibri" w:hAnsi="Calibri" w:cs="Calibri"/>
                <w:sz w:val="22"/>
                <w:szCs w:val="22"/>
              </w:rPr>
              <w:t>Requisitos no funcionales</w:t>
            </w:r>
          </w:p>
        </w:tc>
        <w:tc>
          <w:tcPr>
            <w:tcW w:w="6538" w:type="dxa"/>
          </w:tcPr>
          <w:p w14:paraId="5CE0115C" w14:textId="77777777" w:rsidR="00297B91" w:rsidRDefault="003500FF">
            <w:pPr>
              <w:spacing w:after="40"/>
              <w:rPr>
                <w:rFonts w:ascii="Calibri" w:hAnsi="Calibri" w:cs="Calibri"/>
                <w:sz w:val="22"/>
                <w:szCs w:val="22"/>
              </w:rPr>
            </w:pPr>
            <w:r>
              <w:rPr>
                <w:rFonts w:ascii="Calibri" w:hAnsi="Calibri" w:cs="Calibri"/>
                <w:sz w:val="22"/>
                <w:szCs w:val="22"/>
              </w:rPr>
              <w:t>Define los atributos de calidad (RNF-01 a RNF-30) que orientan las decisiones de arquitectura.</w:t>
            </w:r>
          </w:p>
        </w:tc>
      </w:tr>
      <w:tr w:rsidR="00297B91" w14:paraId="1FF91676" w14:textId="77777777">
        <w:trPr>
          <w:cantSplit/>
        </w:trPr>
        <w:tc>
          <w:tcPr>
            <w:tcW w:w="2300" w:type="dxa"/>
          </w:tcPr>
          <w:p w14:paraId="722DCC74" w14:textId="77777777" w:rsidR="00297B91" w:rsidRDefault="003500FF">
            <w:pPr>
              <w:spacing w:after="40"/>
              <w:rPr>
                <w:rFonts w:ascii="Calibri" w:hAnsi="Calibri" w:cs="Calibri"/>
                <w:sz w:val="22"/>
                <w:szCs w:val="22"/>
              </w:rPr>
            </w:pPr>
            <w:r>
              <w:rPr>
                <w:rFonts w:ascii="Calibri" w:hAnsi="Calibri" w:cs="Calibri"/>
                <w:sz w:val="22"/>
                <w:szCs w:val="22"/>
              </w:rPr>
              <w:t>Sprint Backlogs 01 a 06</w:t>
            </w:r>
          </w:p>
        </w:tc>
        <w:tc>
          <w:tcPr>
            <w:tcW w:w="6538" w:type="dxa"/>
          </w:tcPr>
          <w:p w14:paraId="620975CD" w14:textId="77777777" w:rsidR="00297B91" w:rsidRDefault="003500FF">
            <w:pPr>
              <w:spacing w:after="40"/>
              <w:rPr>
                <w:rFonts w:ascii="Calibri" w:hAnsi="Calibri" w:cs="Calibri"/>
                <w:sz w:val="22"/>
                <w:szCs w:val="22"/>
              </w:rPr>
            </w:pPr>
            <w:r>
              <w:rPr>
                <w:rFonts w:ascii="Calibri" w:hAnsi="Calibri" w:cs="Calibri"/>
                <w:sz w:val="22"/>
                <w:szCs w:val="22"/>
              </w:rPr>
              <w:t>Definen el orden de construcción de los componentes y las tareas de integración.</w:t>
            </w:r>
          </w:p>
        </w:tc>
      </w:tr>
      <w:tr w:rsidR="00297B91" w14:paraId="429644AE" w14:textId="77777777">
        <w:trPr>
          <w:cantSplit/>
        </w:trPr>
        <w:tc>
          <w:tcPr>
            <w:tcW w:w="2300" w:type="dxa"/>
          </w:tcPr>
          <w:p w14:paraId="31DF704E" w14:textId="77777777" w:rsidR="00297B91" w:rsidRDefault="003500FF">
            <w:pPr>
              <w:spacing w:after="40"/>
              <w:rPr>
                <w:rFonts w:ascii="Calibri" w:hAnsi="Calibri" w:cs="Calibri"/>
                <w:sz w:val="22"/>
                <w:szCs w:val="22"/>
              </w:rPr>
            </w:pPr>
            <w:r>
              <w:rPr>
                <w:rFonts w:ascii="Calibri" w:hAnsi="Calibri" w:cs="Calibri"/>
                <w:sz w:val="22"/>
                <w:szCs w:val="22"/>
              </w:rPr>
              <w:t>Definition of Done</w:t>
            </w:r>
          </w:p>
        </w:tc>
        <w:tc>
          <w:tcPr>
            <w:tcW w:w="6538" w:type="dxa"/>
          </w:tcPr>
          <w:p w14:paraId="63E42618" w14:textId="77777777" w:rsidR="00297B91" w:rsidRDefault="003500FF">
            <w:pPr>
              <w:spacing w:after="40"/>
              <w:rPr>
                <w:rFonts w:ascii="Calibri" w:hAnsi="Calibri" w:cs="Calibri"/>
                <w:sz w:val="22"/>
                <w:szCs w:val="22"/>
              </w:rPr>
            </w:pPr>
            <w:r>
              <w:rPr>
                <w:rFonts w:ascii="Calibri" w:hAnsi="Calibri" w:cs="Calibri"/>
                <w:sz w:val="22"/>
                <w:szCs w:val="22"/>
              </w:rPr>
              <w:t>Exige que la documentación de arquitectura y del modelo de datos se mantenga actualizada.</w:t>
            </w:r>
          </w:p>
        </w:tc>
      </w:tr>
      <w:tr w:rsidR="00297B91" w14:paraId="24CE718C" w14:textId="77777777">
        <w:trPr>
          <w:cantSplit/>
        </w:trPr>
        <w:tc>
          <w:tcPr>
            <w:tcW w:w="2300" w:type="dxa"/>
          </w:tcPr>
          <w:p w14:paraId="19D59883" w14:textId="77777777" w:rsidR="00297B91" w:rsidRDefault="003500FF">
            <w:pPr>
              <w:spacing w:after="40"/>
              <w:rPr>
                <w:rFonts w:ascii="Calibri" w:hAnsi="Calibri" w:cs="Calibri"/>
                <w:sz w:val="22"/>
                <w:szCs w:val="22"/>
              </w:rPr>
            </w:pPr>
            <w:r>
              <w:rPr>
                <w:rFonts w:ascii="Calibri" w:hAnsi="Calibri" w:cs="Calibri"/>
                <w:sz w:val="22"/>
                <w:szCs w:val="22"/>
              </w:rPr>
              <w:t>Registro de errores</w:t>
            </w:r>
          </w:p>
        </w:tc>
        <w:tc>
          <w:tcPr>
            <w:tcW w:w="6538" w:type="dxa"/>
          </w:tcPr>
          <w:p w14:paraId="32489024" w14:textId="77777777" w:rsidR="00297B91" w:rsidRDefault="003500FF">
            <w:pPr>
              <w:spacing w:after="40"/>
              <w:rPr>
                <w:rFonts w:ascii="Calibri" w:hAnsi="Calibri" w:cs="Calibri"/>
                <w:sz w:val="22"/>
                <w:szCs w:val="22"/>
              </w:rPr>
            </w:pPr>
            <w:r>
              <w:rPr>
                <w:rFonts w:ascii="Calibri" w:hAnsi="Calibri" w:cs="Calibri"/>
                <w:sz w:val="22"/>
                <w:szCs w:val="22"/>
              </w:rPr>
              <w:t>Registra los errores detectados; los que afecten la arquitectura se reflejan en el control de cambios de este documento.</w:t>
            </w:r>
          </w:p>
        </w:tc>
      </w:tr>
    </w:tbl>
    <w:p w14:paraId="1EE6D1BE" w14:textId="77777777" w:rsidR="00297B91" w:rsidRDefault="00297B91">
      <w:pPr>
        <w:jc w:val="both"/>
        <w:rPr>
          <w:rFonts w:ascii="Calibri" w:hAnsi="Calibri" w:cs="Calibri"/>
          <w:sz w:val="22"/>
          <w:szCs w:val="22"/>
        </w:rPr>
      </w:pPr>
    </w:p>
    <w:p w14:paraId="18091D40" w14:textId="77777777" w:rsidR="00297B91" w:rsidRDefault="00297B91">
      <w:pPr>
        <w:jc w:val="both"/>
        <w:rPr>
          <w:rFonts w:ascii="Calibri" w:hAnsi="Calibri" w:cs="Calibri"/>
          <w:sz w:val="22"/>
          <w:szCs w:val="22"/>
        </w:rPr>
      </w:pPr>
    </w:p>
    <w:p w14:paraId="30B3CEB5" w14:textId="77777777" w:rsidR="00297B91" w:rsidRDefault="003500FF">
      <w:pPr>
        <w:pStyle w:val="Ttulo1"/>
        <w:jc w:val="both"/>
        <w:rPr>
          <w:rFonts w:ascii="Calibri" w:hAnsi="Calibri" w:cs="Calibri"/>
        </w:rPr>
      </w:pPr>
      <w:bookmarkStart w:id="2" w:name="_Toc241950736"/>
      <w:r>
        <w:rPr>
          <w:rFonts w:ascii="Calibri" w:hAnsi="Calibri" w:cs="Calibri"/>
        </w:rPr>
        <w:t>3. Drivers de arquitectura</w:t>
      </w:r>
      <w:bookmarkEnd w:id="2"/>
    </w:p>
    <w:p w14:paraId="7D0DC0E7" w14:textId="77777777" w:rsidR="00297B91" w:rsidRDefault="003500FF">
      <w:pPr>
        <w:jc w:val="both"/>
        <w:rPr>
          <w:rFonts w:ascii="Calibri" w:hAnsi="Calibri" w:cs="Calibri"/>
          <w:sz w:val="22"/>
          <w:szCs w:val="22"/>
        </w:rPr>
      </w:pPr>
      <w:r>
        <w:rPr>
          <w:rFonts w:ascii="Calibri" w:hAnsi="Calibri" w:cs="Calibri"/>
          <w:sz w:val="22"/>
          <w:szCs w:val="22"/>
        </w:rPr>
        <w:t>Los drivers de arquitectura son los requisitos que más influyen en la estructura del sistema. En ErgoSense provienen de tres fuentes: las funcionalidades del MVP, los atributos de calidad y las restricciones del proyecto.</w:t>
      </w:r>
    </w:p>
    <w:p w14:paraId="13AE653E" w14:textId="77777777" w:rsidR="00297B91" w:rsidRDefault="003500FF">
      <w:pPr>
        <w:pStyle w:val="Ttulo2"/>
        <w:jc w:val="both"/>
        <w:rPr>
          <w:rFonts w:ascii="Calibri" w:hAnsi="Calibri" w:cs="Calibri"/>
        </w:rPr>
      </w:pPr>
      <w:bookmarkStart w:id="3" w:name="_Toc241950737"/>
      <w:r>
        <w:rPr>
          <w:rFonts w:ascii="Calibri" w:hAnsi="Calibri" w:cs="Calibri"/>
        </w:rPr>
        <w:t>3.1. Funcionalidades que condicionan la arquitectura</w:t>
      </w:r>
      <w:bookmarkEnd w:id="3"/>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5238"/>
        <w:gridCol w:w="1500"/>
      </w:tblGrid>
      <w:tr w:rsidR="00297B91" w14:paraId="11362B78" w14:textId="77777777">
        <w:trPr>
          <w:cantSplit/>
          <w:tblHeader/>
        </w:trPr>
        <w:tc>
          <w:tcPr>
            <w:tcW w:w="2100" w:type="dxa"/>
            <w:shd w:val="clear" w:color="auto" w:fill="D9E2F3"/>
          </w:tcPr>
          <w:p w14:paraId="246EB0CD" w14:textId="77777777" w:rsidR="00297B91" w:rsidRDefault="003500FF">
            <w:pPr>
              <w:keepNext/>
              <w:spacing w:after="40"/>
              <w:rPr>
                <w:rFonts w:ascii="Calibri" w:hAnsi="Calibri" w:cs="Calibri"/>
                <w:sz w:val="22"/>
                <w:szCs w:val="22"/>
              </w:rPr>
            </w:pPr>
            <w:r>
              <w:rPr>
                <w:rFonts w:ascii="Calibri" w:hAnsi="Calibri" w:cs="Calibri"/>
                <w:b/>
                <w:bCs/>
                <w:sz w:val="22"/>
                <w:szCs w:val="22"/>
              </w:rPr>
              <w:t>Funcionalidad</w:t>
            </w:r>
          </w:p>
        </w:tc>
        <w:tc>
          <w:tcPr>
            <w:tcW w:w="5238" w:type="dxa"/>
            <w:shd w:val="clear" w:color="auto" w:fill="D9E2F3"/>
          </w:tcPr>
          <w:p w14:paraId="45816191" w14:textId="77777777" w:rsidR="00297B91" w:rsidRDefault="003500FF">
            <w:pPr>
              <w:keepNext/>
              <w:spacing w:after="40"/>
              <w:rPr>
                <w:rFonts w:ascii="Calibri" w:hAnsi="Calibri" w:cs="Calibri"/>
                <w:sz w:val="22"/>
                <w:szCs w:val="22"/>
              </w:rPr>
            </w:pPr>
            <w:r>
              <w:rPr>
                <w:rFonts w:ascii="Calibri" w:hAnsi="Calibri" w:cs="Calibri"/>
                <w:b/>
                <w:bCs/>
                <w:sz w:val="22"/>
                <w:szCs w:val="22"/>
              </w:rPr>
              <w:t>Impacto en la arquitectura</w:t>
            </w:r>
          </w:p>
        </w:tc>
        <w:tc>
          <w:tcPr>
            <w:tcW w:w="1500" w:type="dxa"/>
            <w:shd w:val="clear" w:color="auto" w:fill="D9E2F3"/>
          </w:tcPr>
          <w:p w14:paraId="0F88E141" w14:textId="77777777" w:rsidR="00297B91" w:rsidRDefault="003500FF">
            <w:pPr>
              <w:keepNext/>
              <w:spacing w:after="40"/>
              <w:rPr>
                <w:rFonts w:ascii="Calibri" w:hAnsi="Calibri" w:cs="Calibri"/>
                <w:sz w:val="22"/>
                <w:szCs w:val="22"/>
              </w:rPr>
            </w:pPr>
            <w:r>
              <w:rPr>
                <w:rFonts w:ascii="Calibri" w:hAnsi="Calibri" w:cs="Calibri"/>
                <w:b/>
                <w:bCs/>
                <w:sz w:val="22"/>
                <w:szCs w:val="22"/>
              </w:rPr>
              <w:t>PB</w:t>
            </w:r>
          </w:p>
        </w:tc>
      </w:tr>
      <w:tr w:rsidR="00297B91" w14:paraId="087DBE90" w14:textId="77777777">
        <w:trPr>
          <w:cantSplit/>
        </w:trPr>
        <w:tc>
          <w:tcPr>
            <w:tcW w:w="2100" w:type="dxa"/>
          </w:tcPr>
          <w:p w14:paraId="662E5E8D" w14:textId="77777777" w:rsidR="00297B91" w:rsidRDefault="003500FF">
            <w:pPr>
              <w:spacing w:after="40"/>
              <w:rPr>
                <w:rFonts w:ascii="Calibri" w:hAnsi="Calibri" w:cs="Calibri"/>
                <w:sz w:val="22"/>
                <w:szCs w:val="22"/>
              </w:rPr>
            </w:pPr>
            <w:r>
              <w:rPr>
                <w:rFonts w:ascii="Calibri" w:hAnsi="Calibri" w:cs="Calibri"/>
                <w:sz w:val="22"/>
                <w:szCs w:val="22"/>
              </w:rPr>
              <w:t>Monitoreo de actividad y avisos</w:t>
            </w:r>
          </w:p>
        </w:tc>
        <w:tc>
          <w:tcPr>
            <w:tcW w:w="5238" w:type="dxa"/>
          </w:tcPr>
          <w:p w14:paraId="1BEE3DC3" w14:textId="77777777" w:rsidR="00297B91" w:rsidRDefault="003500FF">
            <w:pPr>
              <w:spacing w:after="40"/>
              <w:rPr>
                <w:rFonts w:ascii="Calibri" w:hAnsi="Calibri" w:cs="Calibri"/>
                <w:sz w:val="22"/>
                <w:szCs w:val="22"/>
              </w:rPr>
            </w:pPr>
            <w:r>
              <w:rPr>
                <w:rFonts w:ascii="Calibri" w:hAnsi="Calibri" w:cs="Calibri"/>
                <w:sz w:val="22"/>
                <w:szCs w:val="22"/>
              </w:rPr>
              <w:t>Requiere escuchar eventos globales de teclado y mouse mientras la aplicación está en segundo plano, y medir el tiempo con precisión durante toda la jornada.</w:t>
            </w:r>
          </w:p>
        </w:tc>
        <w:tc>
          <w:tcPr>
            <w:tcW w:w="1500" w:type="dxa"/>
          </w:tcPr>
          <w:p w14:paraId="1DC422F4" w14:textId="77777777" w:rsidR="00297B91" w:rsidRDefault="003500FF">
            <w:pPr>
              <w:spacing w:after="40"/>
              <w:rPr>
                <w:rFonts w:ascii="Calibri" w:hAnsi="Calibri" w:cs="Calibri"/>
                <w:sz w:val="22"/>
                <w:szCs w:val="22"/>
              </w:rPr>
            </w:pPr>
            <w:r>
              <w:rPr>
                <w:rFonts w:ascii="Calibri" w:hAnsi="Calibri" w:cs="Calibri"/>
                <w:sz w:val="22"/>
                <w:szCs w:val="22"/>
              </w:rPr>
              <w:t>PB-01 a PB-06, PB-35</w:t>
            </w:r>
          </w:p>
        </w:tc>
      </w:tr>
      <w:tr w:rsidR="00297B91" w14:paraId="724CBDF6" w14:textId="77777777">
        <w:trPr>
          <w:cantSplit/>
        </w:trPr>
        <w:tc>
          <w:tcPr>
            <w:tcW w:w="2100" w:type="dxa"/>
          </w:tcPr>
          <w:p w14:paraId="5B045E92" w14:textId="77777777" w:rsidR="00297B91" w:rsidRDefault="003500FF">
            <w:pPr>
              <w:spacing w:after="40"/>
              <w:rPr>
                <w:rFonts w:ascii="Calibri" w:hAnsi="Calibri" w:cs="Calibri"/>
                <w:sz w:val="22"/>
                <w:szCs w:val="22"/>
              </w:rPr>
            </w:pPr>
            <w:r>
              <w:rPr>
                <w:rFonts w:ascii="Calibri" w:hAnsi="Calibri" w:cs="Calibri"/>
                <w:sz w:val="22"/>
                <w:szCs w:val="22"/>
              </w:rPr>
              <w:t>Control mediante gestos</w:t>
            </w:r>
          </w:p>
        </w:tc>
        <w:tc>
          <w:tcPr>
            <w:tcW w:w="5238" w:type="dxa"/>
          </w:tcPr>
          <w:p w14:paraId="51ACF316" w14:textId="77777777" w:rsidR="00297B91" w:rsidRDefault="003500FF">
            <w:pPr>
              <w:spacing w:after="40"/>
              <w:rPr>
                <w:rFonts w:ascii="Calibri" w:hAnsi="Calibri" w:cs="Calibri"/>
                <w:sz w:val="22"/>
                <w:szCs w:val="22"/>
              </w:rPr>
            </w:pPr>
            <w:r>
              <w:rPr>
                <w:rFonts w:ascii="Calibri" w:hAnsi="Calibri" w:cs="Calibri"/>
                <w:sz w:val="22"/>
                <w:szCs w:val="22"/>
              </w:rPr>
              <w:t>Requiere procesar el video de la cámara en tiempo real, en un hilo independiente de la interfaz, y controlar el cursor del sistema operativo.</w:t>
            </w:r>
          </w:p>
        </w:tc>
        <w:tc>
          <w:tcPr>
            <w:tcW w:w="1500" w:type="dxa"/>
          </w:tcPr>
          <w:p w14:paraId="72F669FB" w14:textId="77777777" w:rsidR="00297B91" w:rsidRDefault="003500FF">
            <w:pPr>
              <w:spacing w:after="40"/>
              <w:rPr>
                <w:rFonts w:ascii="Calibri" w:hAnsi="Calibri" w:cs="Calibri"/>
                <w:sz w:val="22"/>
                <w:szCs w:val="22"/>
              </w:rPr>
            </w:pPr>
            <w:r>
              <w:rPr>
                <w:rFonts w:ascii="Calibri" w:hAnsi="Calibri" w:cs="Calibri"/>
                <w:sz w:val="22"/>
                <w:szCs w:val="22"/>
              </w:rPr>
              <w:t>PB-07 a PB-13</w:t>
            </w:r>
          </w:p>
        </w:tc>
      </w:tr>
      <w:tr w:rsidR="00297B91" w14:paraId="00499DA5" w14:textId="77777777">
        <w:trPr>
          <w:cantSplit/>
        </w:trPr>
        <w:tc>
          <w:tcPr>
            <w:tcW w:w="2100" w:type="dxa"/>
          </w:tcPr>
          <w:p w14:paraId="05208945" w14:textId="77777777" w:rsidR="00297B91" w:rsidRDefault="003500FF">
            <w:pPr>
              <w:spacing w:after="40"/>
              <w:rPr>
                <w:rFonts w:ascii="Calibri" w:hAnsi="Calibri" w:cs="Calibri"/>
                <w:sz w:val="22"/>
                <w:szCs w:val="22"/>
              </w:rPr>
            </w:pPr>
            <w:r>
              <w:rPr>
                <w:rFonts w:ascii="Calibri" w:hAnsi="Calibri" w:cs="Calibri"/>
                <w:sz w:val="22"/>
                <w:szCs w:val="22"/>
              </w:rPr>
              <w:t>Control por voz</w:t>
            </w:r>
          </w:p>
        </w:tc>
        <w:tc>
          <w:tcPr>
            <w:tcW w:w="5238" w:type="dxa"/>
          </w:tcPr>
          <w:p w14:paraId="4C3EDC21" w14:textId="77777777" w:rsidR="00297B91" w:rsidRDefault="003500FF">
            <w:pPr>
              <w:spacing w:after="40"/>
              <w:rPr>
                <w:rFonts w:ascii="Calibri" w:hAnsi="Calibri" w:cs="Calibri"/>
                <w:sz w:val="22"/>
                <w:szCs w:val="22"/>
              </w:rPr>
            </w:pPr>
            <w:r>
              <w:rPr>
                <w:rFonts w:ascii="Calibri" w:hAnsi="Calibri" w:cs="Calibri"/>
                <w:sz w:val="22"/>
                <w:szCs w:val="22"/>
              </w:rPr>
              <w:t>Requiere capturar audio de forma continua y reconocer un vocabulario acotado sin enviar el audio fuera del equipo.</w:t>
            </w:r>
          </w:p>
        </w:tc>
        <w:tc>
          <w:tcPr>
            <w:tcW w:w="1500" w:type="dxa"/>
          </w:tcPr>
          <w:p w14:paraId="228FC371" w14:textId="77777777" w:rsidR="00297B91" w:rsidRDefault="003500FF">
            <w:pPr>
              <w:spacing w:after="40"/>
              <w:rPr>
                <w:rFonts w:ascii="Calibri" w:hAnsi="Calibri" w:cs="Calibri"/>
                <w:sz w:val="22"/>
                <w:szCs w:val="22"/>
              </w:rPr>
            </w:pPr>
            <w:r>
              <w:rPr>
                <w:rFonts w:ascii="Calibri" w:hAnsi="Calibri" w:cs="Calibri"/>
                <w:sz w:val="22"/>
                <w:szCs w:val="22"/>
              </w:rPr>
              <w:t>PB-14 a PB-16</w:t>
            </w:r>
          </w:p>
        </w:tc>
      </w:tr>
      <w:tr w:rsidR="00297B91" w14:paraId="05933DF1" w14:textId="77777777">
        <w:trPr>
          <w:cantSplit/>
        </w:trPr>
        <w:tc>
          <w:tcPr>
            <w:tcW w:w="2100" w:type="dxa"/>
          </w:tcPr>
          <w:p w14:paraId="23318362" w14:textId="77777777" w:rsidR="00297B91" w:rsidRDefault="003500FF">
            <w:pPr>
              <w:spacing w:after="40"/>
              <w:rPr>
                <w:rFonts w:ascii="Calibri" w:hAnsi="Calibri" w:cs="Calibri"/>
                <w:sz w:val="22"/>
                <w:szCs w:val="22"/>
              </w:rPr>
            </w:pPr>
            <w:r>
              <w:rPr>
                <w:rFonts w:ascii="Calibri" w:hAnsi="Calibri" w:cs="Calibri"/>
                <w:sz w:val="22"/>
                <w:szCs w:val="22"/>
              </w:rPr>
              <w:t>Macros personalizadas</w:t>
            </w:r>
          </w:p>
        </w:tc>
        <w:tc>
          <w:tcPr>
            <w:tcW w:w="5238" w:type="dxa"/>
          </w:tcPr>
          <w:p w14:paraId="3D8A022C" w14:textId="77777777" w:rsidR="00297B91" w:rsidRDefault="003500FF">
            <w:pPr>
              <w:spacing w:after="40"/>
              <w:rPr>
                <w:rFonts w:ascii="Calibri" w:hAnsi="Calibri" w:cs="Calibri"/>
                <w:sz w:val="22"/>
                <w:szCs w:val="22"/>
              </w:rPr>
            </w:pPr>
            <w:r>
              <w:rPr>
                <w:rFonts w:ascii="Calibri" w:hAnsi="Calibri" w:cs="Calibri"/>
                <w:sz w:val="22"/>
                <w:szCs w:val="22"/>
              </w:rPr>
              <w:t>Requiere un mecanismo común para resolver activadores de voz y de gestos y ejecutar secuencias ordenadas de acciones.</w:t>
            </w:r>
          </w:p>
        </w:tc>
        <w:tc>
          <w:tcPr>
            <w:tcW w:w="1500" w:type="dxa"/>
          </w:tcPr>
          <w:p w14:paraId="7282235B" w14:textId="77777777" w:rsidR="00297B91" w:rsidRDefault="003500FF">
            <w:pPr>
              <w:spacing w:after="40"/>
              <w:rPr>
                <w:rFonts w:ascii="Calibri" w:hAnsi="Calibri" w:cs="Calibri"/>
                <w:sz w:val="22"/>
                <w:szCs w:val="22"/>
              </w:rPr>
            </w:pPr>
            <w:r>
              <w:rPr>
                <w:rFonts w:ascii="Calibri" w:hAnsi="Calibri" w:cs="Calibri"/>
                <w:sz w:val="22"/>
                <w:szCs w:val="22"/>
              </w:rPr>
              <w:t>PB-38 a PB-44</w:t>
            </w:r>
          </w:p>
        </w:tc>
      </w:tr>
      <w:tr w:rsidR="00297B91" w14:paraId="62A0431E" w14:textId="77777777">
        <w:trPr>
          <w:cantSplit/>
        </w:trPr>
        <w:tc>
          <w:tcPr>
            <w:tcW w:w="2100" w:type="dxa"/>
          </w:tcPr>
          <w:p w14:paraId="7CBBFEF8" w14:textId="77777777" w:rsidR="00297B91" w:rsidRDefault="003500FF">
            <w:pPr>
              <w:spacing w:after="40"/>
              <w:rPr>
                <w:rFonts w:ascii="Calibri" w:hAnsi="Calibri" w:cs="Calibri"/>
                <w:sz w:val="22"/>
                <w:szCs w:val="22"/>
              </w:rPr>
            </w:pPr>
            <w:r>
              <w:rPr>
                <w:rFonts w:ascii="Calibri" w:hAnsi="Calibri" w:cs="Calibri"/>
                <w:sz w:val="22"/>
                <w:szCs w:val="22"/>
              </w:rPr>
              <w:t>Cuentas y servidor propio</w:t>
            </w:r>
          </w:p>
        </w:tc>
        <w:tc>
          <w:tcPr>
            <w:tcW w:w="5238" w:type="dxa"/>
          </w:tcPr>
          <w:p w14:paraId="533167AE" w14:textId="77777777" w:rsidR="00297B91" w:rsidRDefault="003500FF">
            <w:pPr>
              <w:spacing w:after="40"/>
              <w:rPr>
                <w:rFonts w:ascii="Calibri" w:hAnsi="Calibri" w:cs="Calibri"/>
                <w:sz w:val="22"/>
                <w:szCs w:val="22"/>
              </w:rPr>
            </w:pPr>
            <w:r>
              <w:rPr>
                <w:rFonts w:ascii="Calibri" w:hAnsi="Calibri" w:cs="Calibri"/>
                <w:sz w:val="22"/>
                <w:szCs w:val="22"/>
              </w:rPr>
              <w:t>Requiere una arquitectura cliente-servidor con autenticación, aislamiento de los datos de cada usuario y acceso desde cualquier computador.</w:t>
            </w:r>
          </w:p>
        </w:tc>
        <w:tc>
          <w:tcPr>
            <w:tcW w:w="1500" w:type="dxa"/>
          </w:tcPr>
          <w:p w14:paraId="29635428" w14:textId="77777777" w:rsidR="00297B91" w:rsidRDefault="003500FF">
            <w:pPr>
              <w:spacing w:after="40"/>
              <w:rPr>
                <w:rFonts w:ascii="Calibri" w:hAnsi="Calibri" w:cs="Calibri"/>
                <w:sz w:val="22"/>
                <w:szCs w:val="22"/>
              </w:rPr>
            </w:pPr>
            <w:r>
              <w:rPr>
                <w:rFonts w:ascii="Calibri" w:hAnsi="Calibri" w:cs="Calibri"/>
                <w:sz w:val="22"/>
                <w:szCs w:val="22"/>
              </w:rPr>
              <w:t>PB-32, PB-33, PB-48, PB-49</w:t>
            </w:r>
          </w:p>
        </w:tc>
      </w:tr>
      <w:tr w:rsidR="00297B91" w14:paraId="140E6DE8" w14:textId="77777777">
        <w:trPr>
          <w:cantSplit/>
        </w:trPr>
        <w:tc>
          <w:tcPr>
            <w:tcW w:w="2100" w:type="dxa"/>
          </w:tcPr>
          <w:p w14:paraId="393BC5C4" w14:textId="77777777" w:rsidR="00297B91" w:rsidRDefault="003500FF">
            <w:pPr>
              <w:spacing w:after="40"/>
              <w:rPr>
                <w:rFonts w:ascii="Calibri" w:hAnsi="Calibri" w:cs="Calibri"/>
                <w:sz w:val="22"/>
                <w:szCs w:val="22"/>
              </w:rPr>
            </w:pPr>
            <w:r>
              <w:rPr>
                <w:rFonts w:ascii="Calibri" w:hAnsi="Calibri" w:cs="Calibri"/>
                <w:sz w:val="22"/>
                <w:szCs w:val="22"/>
              </w:rPr>
              <w:t>Pérdida de conexión</w:t>
            </w:r>
          </w:p>
        </w:tc>
        <w:tc>
          <w:tcPr>
            <w:tcW w:w="5238" w:type="dxa"/>
          </w:tcPr>
          <w:p w14:paraId="451ED14F" w14:textId="77777777" w:rsidR="00297B91" w:rsidRDefault="003500FF">
            <w:pPr>
              <w:spacing w:after="40"/>
              <w:rPr>
                <w:rFonts w:ascii="Calibri" w:hAnsi="Calibri" w:cs="Calibri"/>
                <w:sz w:val="22"/>
                <w:szCs w:val="22"/>
              </w:rPr>
            </w:pPr>
            <w:r>
              <w:rPr>
                <w:rFonts w:ascii="Calibri" w:hAnsi="Calibri" w:cs="Calibri"/>
                <w:sz w:val="22"/>
                <w:szCs w:val="22"/>
              </w:rPr>
              <w:t>Requiere que los módulos locales funcionen sin depender de cada respuesta del servidor y que los registros pendientes se reenvíen.</w:t>
            </w:r>
          </w:p>
        </w:tc>
        <w:tc>
          <w:tcPr>
            <w:tcW w:w="1500" w:type="dxa"/>
          </w:tcPr>
          <w:p w14:paraId="4A50AD1F" w14:textId="77777777" w:rsidR="00297B91" w:rsidRDefault="003500FF">
            <w:pPr>
              <w:spacing w:after="40"/>
              <w:rPr>
                <w:rFonts w:ascii="Calibri" w:hAnsi="Calibri" w:cs="Calibri"/>
                <w:sz w:val="22"/>
                <w:szCs w:val="22"/>
              </w:rPr>
            </w:pPr>
            <w:r>
              <w:rPr>
                <w:rFonts w:ascii="Calibri" w:hAnsi="Calibri" w:cs="Calibri"/>
                <w:sz w:val="22"/>
                <w:szCs w:val="22"/>
              </w:rPr>
              <w:t>PB-50</w:t>
            </w:r>
          </w:p>
        </w:tc>
      </w:tr>
    </w:tbl>
    <w:p w14:paraId="089B297D" w14:textId="77777777" w:rsidR="00297B91" w:rsidRDefault="00297B91">
      <w:pPr>
        <w:jc w:val="both"/>
        <w:rPr>
          <w:rFonts w:ascii="Calibri" w:hAnsi="Calibri" w:cs="Calibri"/>
          <w:sz w:val="22"/>
          <w:szCs w:val="22"/>
        </w:rPr>
      </w:pPr>
    </w:p>
    <w:p w14:paraId="43934979" w14:textId="77777777" w:rsidR="00297B91" w:rsidRDefault="003500FF">
      <w:pPr>
        <w:pStyle w:val="Ttulo2"/>
        <w:jc w:val="both"/>
        <w:rPr>
          <w:rFonts w:ascii="Calibri" w:hAnsi="Calibri" w:cs="Calibri"/>
        </w:rPr>
      </w:pPr>
      <w:bookmarkStart w:id="4" w:name="_Toc241950738"/>
      <w:r>
        <w:rPr>
          <w:rFonts w:ascii="Calibri" w:hAnsi="Calibri" w:cs="Calibri"/>
        </w:rPr>
        <w:t>3.2. Atributos de calidad</w:t>
      </w:r>
      <w:bookmarkEnd w:id="4"/>
    </w:p>
    <w:p w14:paraId="04766F1E" w14:textId="77777777" w:rsidR="00297B91" w:rsidRDefault="003500FF">
      <w:pPr>
        <w:jc w:val="both"/>
        <w:rPr>
          <w:rFonts w:ascii="Calibri" w:hAnsi="Calibri" w:cs="Calibri"/>
          <w:sz w:val="22"/>
          <w:szCs w:val="22"/>
        </w:rPr>
      </w:pPr>
      <w:r>
        <w:rPr>
          <w:rFonts w:ascii="Calibri" w:hAnsi="Calibri" w:cs="Calibri"/>
          <w:sz w:val="22"/>
          <w:szCs w:val="22"/>
        </w:rPr>
        <w:t xml:space="preserve">Los requisitos no funcionales con mayor impacto en la arquitectura son el desempeño del reconocimiento de gestos (RNF-05 y RNF-06: al menos 15 cuadros por segundo y una respuesta menor o igual a 200 ms), el bajo consumo de recursos (RNF-08), la privacidad de la información de teclado, cámara y micrófono (RNF-16 y RNF-17), la seguridad de las cuentas y de la API (RNF-10 a RNF-15), la estabilidad durante una jornada de 8 horas (RNF-21) y la mantenibilidad del código (RNF-27 a RNF-29). La sección 13 detalla la estrategia con que la arquitectura aborda cada uno de ellos.</w:t>
      </w:r>
    </w:p>
    <w:p w14:paraId="4E91824D" w14:textId="77777777" w:rsidR="00297B91" w:rsidRDefault="003500FF">
      <w:pPr>
        <w:pStyle w:val="Ttulo2"/>
        <w:jc w:val="both"/>
        <w:rPr>
          <w:rFonts w:ascii="Calibri" w:hAnsi="Calibri" w:cs="Calibri"/>
        </w:rPr>
      </w:pPr>
      <w:bookmarkStart w:id="5" w:name="_Toc241950739"/>
      <w:r>
        <w:rPr>
          <w:rFonts w:ascii="Calibri" w:hAnsi="Calibri" w:cs="Calibri"/>
        </w:rPr>
        <w:t>3.3. Restricciones</w:t>
      </w:r>
      <w:bookmarkEnd w:id="5"/>
    </w:p>
    <w:p w14:paraId="3F40AAD9"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aplicación de escritorio debe funcionar en Windows 10 y 11 de 64 bits; otros sistemas operativos quedan fuera del MVP (RNF-23).</w:t>
      </w:r>
    </w:p>
    <w:p w14:paraId="2EE72FBC"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El servidor es desarrollado por el equipo, se ejecuta en contenedores Docker y no utiliza servicios en la nube ni autenticación de terceros (PB-49).</w:t>
      </w:r>
    </w:p>
    <w:p w14:paraId="761EFE29"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aplicación no accede directamente a la base de datos: toda la información se lee y escribe mediante la API (PB-49).</w:t>
      </w:r>
    </w:p>
    <w:p w14:paraId="1E0953F2"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base de datos es PostgreSQL y su estructura corresponde al modelo de datos definido en el Product Backlog.</w:t>
      </w:r>
    </w:p>
    <w:p w14:paraId="66E637DD"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El período de aviso de 60 minutos es fijo; solo el tiempo de inactividad para registrar pausas es configurable por el usuario.</w:t>
      </w:r>
    </w:p>
    <w:p w14:paraId="28FA0808"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aplicación requiere conexión para iniciar sesión, pero ante una pérdida temporal de conexión debe seguir funcionando mientras permanezca abierta (PB-50).</w:t>
      </w:r>
    </w:p>
    <w:p w14:paraId="1B12E038"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 xml:space="preserve">El equipo está formado por dos integrantes y el desarrollo se organiza en seis Sprints, por lo que se privilegian tecnologías conocidas por el equipo y con documentación abundante. Además, el proyecto no cuenta con presupuesto, por lo que todas las tecnologías y servicios utilizados deben ser gratuitos.</w:t>
      </w:r>
    </w:p>
    <w:p w14:paraId="3E30787F" w14:textId="77777777" w:rsidR="00297B91" w:rsidRDefault="00297B91">
      <w:pPr>
        <w:jc w:val="both"/>
        <w:rPr>
          <w:rFonts w:ascii="Calibri" w:hAnsi="Calibri" w:cs="Calibri"/>
          <w:sz w:val="22"/>
          <w:szCs w:val="22"/>
        </w:rPr>
      </w:pPr>
    </w:p>
    <w:p w14:paraId="648B63CC" w14:textId="77777777" w:rsidR="00297B91" w:rsidRDefault="003500FF">
      <w:pPr>
        <w:pStyle w:val="Ttulo1"/>
        <w:jc w:val="both"/>
        <w:rPr>
          <w:rFonts w:ascii="Calibri" w:hAnsi="Calibri" w:cs="Calibri"/>
        </w:rPr>
      </w:pPr>
      <w:bookmarkStart w:id="6" w:name="_Toc241950740"/>
      <w:r>
        <w:rPr>
          <w:rFonts w:ascii="Calibri" w:hAnsi="Calibri" w:cs="Calibri"/>
        </w:rPr>
        <w:t>4. Visión general de la arquitectura</w:t>
      </w:r>
      <w:bookmarkEnd w:id="6"/>
    </w:p>
    <w:p w14:paraId="528063C6" w14:textId="77777777" w:rsidR="00297B91" w:rsidRDefault="003500FF">
      <w:pPr>
        <w:jc w:val="both"/>
        <w:rPr>
          <w:rFonts w:ascii="Calibri" w:hAnsi="Calibri" w:cs="Calibri"/>
          <w:sz w:val="22"/>
          <w:szCs w:val="22"/>
        </w:rPr>
      </w:pPr>
      <w:r>
        <w:rPr>
          <w:rFonts w:ascii="Calibri" w:hAnsi="Calibri" w:cs="Calibri"/>
          <w:sz w:val="22"/>
          <w:szCs w:val="22"/>
        </w:rPr>
        <w:t>ErgoSense utiliza una arquitectura cliente-servidor de tres niveles. El primer nivel es la aplicación de escritorio, que se ejecuta en el computador del usuario y concentra toda la interacción con el hardware: teclado, mouse, cámara y micrófono. El segundo nivel es la API REST, que aplica las reglas de negocio y la seguridad. El tercer nivel es la base de datos PostgreSQL, accesible únicamente desde la API.</w:t>
      </w:r>
    </w:p>
    <w:p w14:paraId="22807487" w14:textId="77777777" w:rsidR="00297B91" w:rsidRDefault="003500FF">
      <w:pPr>
        <w:jc w:val="both"/>
        <w:rPr>
          <w:rFonts w:ascii="Calibri" w:hAnsi="Calibri" w:cs="Calibri"/>
          <w:sz w:val="22"/>
          <w:szCs w:val="22"/>
        </w:rPr>
      </w:pPr>
      <w:r>
        <w:rPr>
          <w:rFonts w:ascii="Calibri" w:hAnsi="Calibri" w:cs="Calibri"/>
          <w:sz w:val="22"/>
          <w:szCs w:val="22"/>
        </w:rPr>
        <w:t>Esta separación responde directamente a las restricciones del proyecto: el procesamiento de imagen y audio permanece en el equipo del usuario (RNF-17), mientras que la información que debe estar disponible desde cualquier computador (cuenta, configuración, sesiones, pausas, macros y aplicaciones registradas) se centraliza en el servidor (PB-45). La comunicación entre ambos se realiza mediante HTTPS, con mensajes JSON y un token de acceso en cada solicitud.</w:t>
      </w:r>
    </w:p>
    <w:p w14:paraId="35033177" w14:textId="77777777" w:rsidR="00297B91" w:rsidRDefault="003500FF">
      <w:pPr>
        <w:keepNext/>
        <w:spacing w:before="120" w:after="80"/>
        <w:jc w:val="center"/>
      </w:pPr>
      <w:r>
        <w:rPr>
          <w:noProof/>
        </w:rPr>
        <w:drawing>
          <wp:inline distT="0" distB="0" distL="0" distR="0" wp14:anchorId="4F9C1E71" wp14:editId="3348A8AC">
            <wp:extent cx="5616000" cy="3574976"/>
            <wp:effectExtent l="0" t="0" r="0" b="0"/>
            <wp:docPr id="5001" name="Figura 1" descr="Figura 1. Vista general de la arquitectura de Ergo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1.png"/>
                    <pic:cNvPicPr>
                      <a:picLocks noChangeAspect="1"/>
                    </pic:cNvPicPr>
                  </pic:nvPicPr>
                  <pic:blipFill>
                    <a:blip r:embed="rId8"/>
                    <a:stretch>
                      <a:fillRect/>
                    </a:stretch>
                  </pic:blipFill>
                  <pic:spPr>
                    <a:xfrm>
                      <a:off x="0" y="0"/>
                      <a:ext cx="5616000" cy="3574976"/>
                    </a:xfrm>
                    <a:prstGeom prst="rect">
                      <a:avLst/>
                    </a:prstGeom>
                  </pic:spPr>
                </pic:pic>
              </a:graphicData>
            </a:graphic>
          </wp:inline>
        </w:drawing>
      </w:r>
    </w:p>
    <w:p w14:paraId="568D7493" w14:textId="77777777" w:rsidR="00297B91" w:rsidRDefault="003500FF">
      <w:pPr>
        <w:spacing w:after="240"/>
        <w:jc w:val="center"/>
        <w:rPr>
          <w:rFonts w:ascii="Calibri" w:hAnsi="Calibri" w:cs="Calibri"/>
          <w:sz w:val="22"/>
          <w:szCs w:val="22"/>
        </w:rPr>
      </w:pPr>
      <w:r>
        <w:rPr>
          <w:rFonts w:ascii="Calibri" w:hAnsi="Calibri" w:cs="Calibri"/>
          <w:sz w:val="22"/>
          <w:szCs w:val="22"/>
        </w:rPr>
        <w:t>Figura 1. Vista general de la arquitectura de ErgoSense.</w:t>
      </w:r>
    </w:p>
    <w:p w14:paraId="0BBE1D26" w14:textId="77777777" w:rsidR="00297B91" w:rsidRDefault="003500FF">
      <w:pPr>
        <w:jc w:val="both"/>
        <w:rPr>
          <w:rFonts w:ascii="Calibri" w:hAnsi="Calibri" w:cs="Calibri"/>
          <w:sz w:val="22"/>
          <w:szCs w:val="22"/>
        </w:rPr>
      </w:pPr>
      <w:r>
        <w:rPr>
          <w:rFonts w:ascii="Calibri" w:hAnsi="Calibri" w:cs="Calibri"/>
          <w:sz w:val="22"/>
          <w:szCs w:val="22"/>
        </w:rPr>
        <w:t>Internamente, la aplicación de escritorio se organiza como un monolito modular: un único ejecutable compuesto por módulos independientes, cada uno en su propio paquete (RNF-27). El servidor, por su parte, sigue una arquitectura en capas compuesta por routers, servicios y repositorios. Ambos se describen en las secciones 5 y 6.</w:t>
      </w:r>
    </w:p>
    <w:p w14:paraId="1770E3F1" w14:textId="77777777" w:rsidR="00297B91" w:rsidRDefault="00297B91">
      <w:pPr>
        <w:jc w:val="both"/>
        <w:rPr>
          <w:rFonts w:ascii="Calibri" w:hAnsi="Calibri" w:cs="Calibri"/>
          <w:sz w:val="22"/>
          <w:szCs w:val="22"/>
        </w:rPr>
      </w:pPr>
    </w:p>
    <w:p w14:paraId="60E563AC" w14:textId="77777777" w:rsidR="00297B91" w:rsidRDefault="003500FF">
      <w:pPr>
        <w:pStyle w:val="Ttulo1"/>
        <w:jc w:val="both"/>
        <w:rPr>
          <w:rFonts w:ascii="Calibri" w:hAnsi="Calibri" w:cs="Calibri"/>
        </w:rPr>
      </w:pPr>
      <w:bookmarkStart w:id="7" w:name="_Toc241950741"/>
      <w:r>
        <w:rPr>
          <w:rFonts w:ascii="Calibri" w:hAnsi="Calibri" w:cs="Calibri"/>
        </w:rPr>
        <w:t>5. Aplicación de escritorio</w:t>
      </w:r>
      <w:bookmarkEnd w:id="7"/>
    </w:p>
    <w:p w14:paraId="5B2DB67E" w14:textId="77777777" w:rsidR="00297B91" w:rsidRDefault="003500FF">
      <w:pPr>
        <w:pStyle w:val="Ttulo2"/>
        <w:jc w:val="both"/>
        <w:rPr>
          <w:rFonts w:ascii="Calibri" w:hAnsi="Calibri" w:cs="Calibri"/>
        </w:rPr>
      </w:pPr>
      <w:bookmarkStart w:id="8" w:name="_Toc241950742"/>
      <w:r>
        <w:rPr>
          <w:rFonts w:ascii="Calibri" w:hAnsi="Calibri" w:cs="Calibri"/>
        </w:rPr>
        <w:t>5.1. Organización en capas</w:t>
      </w:r>
      <w:bookmarkEnd w:id="8"/>
    </w:p>
    <w:p w14:paraId="03BEE707" w14:textId="77777777" w:rsidR="00297B91" w:rsidRDefault="003500FF">
      <w:pPr>
        <w:jc w:val="both"/>
        <w:rPr>
          <w:rFonts w:ascii="Calibri" w:hAnsi="Calibri" w:cs="Calibri"/>
          <w:sz w:val="22"/>
          <w:szCs w:val="22"/>
        </w:rPr>
      </w:pPr>
      <w:r>
        <w:rPr>
          <w:rFonts w:ascii="Calibri" w:hAnsi="Calibri" w:cs="Calibri"/>
          <w:sz w:val="22"/>
          <w:szCs w:val="22"/>
        </w:rPr>
        <w:t>La aplicación se construye con Python y PySide6 (The Qt Company, s. f.) y se divide en cuatro capas. Cada capa depende solo de las capas inferiores, y los módulos funcionales se comunican entre sí mediante eventos, lo que permite desarrollar y probar cada módulo de forma aislada, en el mismo orden en que se organizan los Sprints.</w:t>
      </w:r>
    </w:p>
    <w:p w14:paraId="4DB1B68F" w14:textId="77777777" w:rsidR="00297B91" w:rsidRDefault="003500FF">
      <w:pPr>
        <w:keepNext/>
        <w:spacing w:before="120" w:after="80"/>
        <w:jc w:val="center"/>
      </w:pPr>
      <w:r>
        <w:rPr>
          <w:noProof/>
        </w:rPr>
        <w:drawing>
          <wp:inline distT="0" distB="0" distL="0" distR="0" wp14:anchorId="057B9D3D" wp14:editId="724BDCF6">
            <wp:extent cx="5616000" cy="3605553"/>
            <wp:effectExtent l="0" t="0" r="0" b="0"/>
            <wp:docPr id="5002" name="Figura 2" descr="Figura 2. Capas y componentes de la aplicación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2.png"/>
                    <pic:cNvPicPr>
                      <a:picLocks noChangeAspect="1"/>
                    </pic:cNvPicPr>
                  </pic:nvPicPr>
                  <pic:blipFill>
                    <a:blip r:embed="rId9"/>
                    <a:stretch>
                      <a:fillRect/>
                    </a:stretch>
                  </pic:blipFill>
                  <pic:spPr>
                    <a:xfrm>
                      <a:off x="0" y="0"/>
                      <a:ext cx="5616000" cy="3605553"/>
                    </a:xfrm>
                    <a:prstGeom prst="rect">
                      <a:avLst/>
                    </a:prstGeom>
                  </pic:spPr>
                </pic:pic>
              </a:graphicData>
            </a:graphic>
          </wp:inline>
        </w:drawing>
      </w:r>
    </w:p>
    <w:p w14:paraId="35B55C93" w14:textId="77777777" w:rsidR="00297B91" w:rsidRDefault="003500FF">
      <w:pPr>
        <w:spacing w:after="240"/>
        <w:jc w:val="center"/>
        <w:rPr>
          <w:rFonts w:ascii="Calibri" w:hAnsi="Calibri" w:cs="Calibri"/>
          <w:sz w:val="22"/>
          <w:szCs w:val="22"/>
        </w:rPr>
      </w:pPr>
      <w:r>
        <w:rPr>
          <w:rFonts w:ascii="Calibri" w:hAnsi="Calibri" w:cs="Calibri"/>
          <w:sz w:val="22"/>
          <w:szCs w:val="22"/>
        </w:rPr>
        <w:t>Figura 2. Capas y componentes de la aplicación de escritorio.</w:t>
      </w:r>
    </w:p>
    <w:p w14:paraId="09AD37F7"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Presentación:</w:t>
      </w:r>
      <w:r>
        <w:rPr>
          <w:rFonts w:ascii="Calibri" w:hAnsi="Calibri" w:cs="Calibri"/>
          <w:sz w:val="22"/>
          <w:szCs w:val="22"/>
        </w:rPr>
        <w:t xml:space="preserve"> ventanas y componentes visuales. No contiene lógica de negocio; muestra el estado que publican los módulos y envía las acciones del usuario a la capa de aplicación.</w:t>
      </w:r>
    </w:p>
    <w:p w14:paraId="5548B9EC"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Aplicación:</w:t>
      </w:r>
      <w:r>
        <w:rPr>
          <w:rFonts w:ascii="Calibri" w:hAnsi="Calibri" w:cs="Calibri"/>
          <w:sz w:val="22"/>
          <w:szCs w:val="22"/>
        </w:rPr>
        <w:t xml:space="preserve"> inicia y detiene los módulos según la sesión y la configuración, y conecta los eventos entre ellos. Incluye los servicios de cuenta y de configuración.</w:t>
      </w:r>
    </w:p>
    <w:p w14:paraId="62117F9A"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Dominio:</w:t>
      </w:r>
      <w:r>
        <w:rPr>
          <w:rFonts w:ascii="Calibri" w:hAnsi="Calibri" w:cs="Calibri"/>
          <w:sz w:val="22"/>
          <w:szCs w:val="22"/>
        </w:rPr>
        <w:t xml:space="preserve"> contiene la lógica propia de ErgoSense, como los períodos de actividad, las pausas, la clasificación de gestos, la validación de comandos y las macros, sin depender directamente de librerías de hardware, lo que facilita las pruebas automatizadas (RNF-28).</w:t>
      </w:r>
    </w:p>
    <w:p w14:paraId="54593439"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Infraestructura:</w:t>
      </w:r>
      <w:r>
        <w:rPr>
          <w:rFonts w:ascii="Calibri" w:hAnsi="Calibri" w:cs="Calibri"/>
          <w:sz w:val="22"/>
          <w:szCs w:val="22"/>
        </w:rPr>
        <w:t xml:space="preserve"> adaptadores que encapsulan las librerías externas: escucha de teclado y mouse, cámara, micrófono, control del sistema operativo, comunicación HTTP y almacenamiento de credenciales. Reemplazar una librería solo afecta a su adaptador.</w:t>
      </w:r>
    </w:p>
    <w:p w14:paraId="7D356384" w14:textId="77777777" w:rsidR="00297B91" w:rsidRDefault="003500FF">
      <w:pPr>
        <w:pStyle w:val="Ttulo2"/>
        <w:jc w:val="both"/>
        <w:rPr>
          <w:rFonts w:ascii="Calibri" w:hAnsi="Calibri" w:cs="Calibri"/>
        </w:rPr>
      </w:pPr>
      <w:bookmarkStart w:id="9" w:name="_Toc241950743"/>
      <w:r>
        <w:rPr>
          <w:rFonts w:ascii="Calibri" w:hAnsi="Calibri" w:cs="Calibri"/>
        </w:rPr>
        <w:t>5.2. Módulos y responsabilidades</w:t>
      </w:r>
      <w:bookmarkEnd w:id="9"/>
    </w:p>
    <w:p w14:paraId="0437C5FA" w14:textId="77777777" w:rsidR="00297B91" w:rsidRDefault="003500FF">
      <w:pPr>
        <w:keepNext/>
        <w:jc w:val="both"/>
        <w:rPr>
          <w:rFonts w:ascii="Calibri" w:hAnsi="Calibri" w:cs="Calibri"/>
          <w:sz w:val="22"/>
          <w:szCs w:val="22"/>
        </w:rPr>
      </w:pPr>
      <w:r>
        <w:rPr>
          <w:rFonts w:ascii="Calibri" w:hAnsi="Calibri" w:cs="Calibri"/>
          <w:sz w:val="22"/>
          <w:szCs w:val="22"/>
        </w:rPr>
        <w:t>Cada módulo corresponde a un paquete de Python con una responsabilidad definida. La siguiente tabla indica los elementos del Product Backlog que implementa cada uno y el Sprint en que se construye:</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00"/>
        <w:gridCol w:w="4638"/>
        <w:gridCol w:w="1900"/>
        <w:gridCol w:w="1000"/>
      </w:tblGrid>
      <w:tr w:rsidR="00297B91" w14:paraId="1424C443" w14:textId="77777777">
        <w:trPr>
          <w:cantSplit/>
          <w:tblHeader/>
        </w:trPr>
        <w:tc>
          <w:tcPr>
            <w:tcW w:w="1300" w:type="dxa"/>
            <w:shd w:val="clear" w:color="auto" w:fill="D9E2F3"/>
          </w:tcPr>
          <w:p w14:paraId="6AB2C795" w14:textId="77777777" w:rsidR="00297B91" w:rsidRDefault="003500FF">
            <w:pPr>
              <w:keepNext/>
              <w:spacing w:after="40"/>
              <w:rPr>
                <w:rFonts w:ascii="Calibri" w:hAnsi="Calibri" w:cs="Calibri"/>
                <w:sz w:val="22"/>
                <w:szCs w:val="22"/>
              </w:rPr>
            </w:pPr>
            <w:r>
              <w:rPr>
                <w:rFonts w:ascii="Calibri" w:hAnsi="Calibri" w:cs="Calibri"/>
                <w:b/>
                <w:bCs/>
                <w:sz w:val="22"/>
                <w:szCs w:val="22"/>
              </w:rPr>
              <w:t>Paquete</w:t>
            </w:r>
          </w:p>
        </w:tc>
        <w:tc>
          <w:tcPr>
            <w:tcW w:w="4638" w:type="dxa"/>
            <w:shd w:val="clear" w:color="auto" w:fill="D9E2F3"/>
          </w:tcPr>
          <w:p w14:paraId="679F8F12" w14:textId="77777777" w:rsidR="00297B91" w:rsidRDefault="003500FF">
            <w:pPr>
              <w:keepNext/>
              <w:spacing w:after="40"/>
              <w:rPr>
                <w:rFonts w:ascii="Calibri" w:hAnsi="Calibri" w:cs="Calibri"/>
                <w:sz w:val="22"/>
                <w:szCs w:val="22"/>
              </w:rPr>
            </w:pPr>
            <w:r>
              <w:rPr>
                <w:rFonts w:ascii="Calibri" w:hAnsi="Calibri" w:cs="Calibri"/>
                <w:b/>
                <w:bCs/>
                <w:sz w:val="22"/>
                <w:szCs w:val="22"/>
              </w:rPr>
              <w:t>Responsabilidad</w:t>
            </w:r>
          </w:p>
        </w:tc>
        <w:tc>
          <w:tcPr>
            <w:tcW w:w="1900" w:type="dxa"/>
            <w:shd w:val="clear" w:color="auto" w:fill="D9E2F3"/>
          </w:tcPr>
          <w:p w14:paraId="6F408D9D" w14:textId="77777777" w:rsidR="00297B91" w:rsidRDefault="003500FF">
            <w:pPr>
              <w:keepNext/>
              <w:spacing w:after="40"/>
              <w:rPr>
                <w:rFonts w:ascii="Calibri" w:hAnsi="Calibri" w:cs="Calibri"/>
                <w:sz w:val="22"/>
                <w:szCs w:val="22"/>
              </w:rPr>
            </w:pPr>
            <w:r>
              <w:rPr>
                <w:rFonts w:ascii="Calibri" w:hAnsi="Calibri" w:cs="Calibri"/>
                <w:b/>
                <w:bCs/>
                <w:sz w:val="22"/>
                <w:szCs w:val="22"/>
              </w:rPr>
              <w:t>PB</w:t>
            </w:r>
          </w:p>
        </w:tc>
        <w:tc>
          <w:tcPr>
            <w:tcW w:w="1000" w:type="dxa"/>
            <w:shd w:val="clear" w:color="auto" w:fill="D9E2F3"/>
          </w:tcPr>
          <w:p w14:paraId="1A85A557" w14:textId="77777777" w:rsidR="00297B91" w:rsidRDefault="003500FF">
            <w:pPr>
              <w:keepNext/>
              <w:spacing w:after="40"/>
              <w:rPr>
                <w:rFonts w:ascii="Calibri" w:hAnsi="Calibri" w:cs="Calibri"/>
                <w:sz w:val="22"/>
                <w:szCs w:val="22"/>
              </w:rPr>
            </w:pPr>
            <w:r>
              <w:rPr>
                <w:rFonts w:ascii="Calibri" w:hAnsi="Calibri" w:cs="Calibri"/>
                <w:b/>
                <w:bCs/>
                <w:sz w:val="22"/>
                <w:szCs w:val="22"/>
              </w:rPr>
              <w:t>Sprint</w:t>
            </w:r>
          </w:p>
        </w:tc>
      </w:tr>
      <w:tr w:rsidR="00297B91" w14:paraId="50ABE6C0" w14:textId="77777777">
        <w:trPr>
          <w:cantSplit/>
        </w:trPr>
        <w:tc>
          <w:tcPr>
            <w:tcW w:w="1300" w:type="dxa"/>
          </w:tcPr>
          <w:p w14:paraId="618A0705" w14:textId="77777777" w:rsidR="00297B91" w:rsidRDefault="003500FF">
            <w:pPr>
              <w:spacing w:after="40"/>
              <w:rPr>
                <w:rFonts w:ascii="Calibri" w:hAnsi="Calibri" w:cs="Calibri"/>
                <w:sz w:val="22"/>
                <w:szCs w:val="22"/>
              </w:rPr>
            </w:pPr>
            <w:r>
              <w:rPr>
                <w:rFonts w:ascii="Calibri" w:hAnsi="Calibri" w:cs="Calibri"/>
                <w:sz w:val="22"/>
                <w:szCs w:val="22"/>
              </w:rPr>
              <w:t>app</w:t>
            </w:r>
          </w:p>
        </w:tc>
        <w:tc>
          <w:tcPr>
            <w:tcW w:w="4638" w:type="dxa"/>
          </w:tcPr>
          <w:p w14:paraId="073C2C01" w14:textId="77777777" w:rsidR="00297B91" w:rsidRDefault="003500FF">
            <w:pPr>
              <w:spacing w:after="40"/>
              <w:rPr>
                <w:rFonts w:ascii="Calibri" w:hAnsi="Calibri" w:cs="Calibri"/>
                <w:sz w:val="22"/>
                <w:szCs w:val="22"/>
              </w:rPr>
            </w:pPr>
            <w:r>
              <w:rPr>
                <w:rFonts w:ascii="Calibri" w:hAnsi="Calibri" w:cs="Calibri"/>
                <w:sz w:val="22"/>
                <w:szCs w:val="22"/>
              </w:rPr>
              <w:t>Arranque, contenedor de dependencias, bus de eventos y cierre ordenado de los módulos.</w:t>
            </w:r>
          </w:p>
        </w:tc>
        <w:tc>
          <w:tcPr>
            <w:tcW w:w="1900" w:type="dxa"/>
          </w:tcPr>
          <w:p w14:paraId="2A70C608" w14:textId="77777777" w:rsidR="00297B91" w:rsidRDefault="003500FF">
            <w:pPr>
              <w:spacing w:after="40"/>
              <w:rPr>
                <w:rFonts w:ascii="Calibri" w:hAnsi="Calibri" w:cs="Calibri"/>
                <w:sz w:val="22"/>
                <w:szCs w:val="22"/>
              </w:rPr>
            </w:pPr>
            <w:r>
              <w:rPr>
                <w:rFonts w:ascii="Calibri" w:hAnsi="Calibri" w:cs="Calibri"/>
                <w:sz w:val="22"/>
                <w:szCs w:val="22"/>
              </w:rPr>
              <w:t>PB-24</w:t>
            </w:r>
          </w:p>
        </w:tc>
        <w:tc>
          <w:tcPr>
            <w:tcW w:w="1000" w:type="dxa"/>
          </w:tcPr>
          <w:p w14:paraId="4369E611" w14:textId="77777777" w:rsidR="00297B91" w:rsidRDefault="003500FF">
            <w:pPr>
              <w:spacing w:after="40"/>
              <w:rPr>
                <w:rFonts w:ascii="Calibri" w:hAnsi="Calibri" w:cs="Calibri"/>
                <w:sz w:val="22"/>
                <w:szCs w:val="22"/>
              </w:rPr>
            </w:pPr>
            <w:r>
              <w:rPr>
                <w:rFonts w:ascii="Calibri" w:hAnsi="Calibri" w:cs="Calibri"/>
                <w:sz w:val="22"/>
                <w:szCs w:val="22"/>
              </w:rPr>
              <w:t>01 a 06</w:t>
            </w:r>
          </w:p>
        </w:tc>
      </w:tr>
      <w:tr w:rsidR="00297B91" w14:paraId="23C38A45" w14:textId="77777777">
        <w:trPr>
          <w:cantSplit/>
        </w:trPr>
        <w:tc>
          <w:tcPr>
            <w:tcW w:w="1300" w:type="dxa"/>
          </w:tcPr>
          <w:p w14:paraId="6DC04603" w14:textId="77777777" w:rsidR="00297B91" w:rsidRDefault="003500FF">
            <w:pPr>
              <w:spacing w:after="40"/>
              <w:rPr>
                <w:rFonts w:ascii="Calibri" w:hAnsi="Calibri" w:cs="Calibri"/>
                <w:sz w:val="22"/>
                <w:szCs w:val="22"/>
              </w:rPr>
            </w:pPr>
            <w:r>
              <w:rPr>
                <w:rFonts w:ascii="Calibri" w:hAnsi="Calibri" w:cs="Calibri"/>
                <w:sz w:val="22"/>
                <w:szCs w:val="22"/>
              </w:rPr>
              <w:t>monitoring</w:t>
            </w:r>
          </w:p>
        </w:tc>
        <w:tc>
          <w:tcPr>
            <w:tcW w:w="4638" w:type="dxa"/>
          </w:tcPr>
          <w:p w14:paraId="044AE15F" w14:textId="77777777" w:rsidR="00297B91" w:rsidRDefault="003500FF">
            <w:pPr>
              <w:spacing w:after="40"/>
              <w:rPr>
                <w:rFonts w:ascii="Calibri" w:hAnsi="Calibri" w:cs="Calibri"/>
                <w:sz w:val="22"/>
                <w:szCs w:val="22"/>
              </w:rPr>
            </w:pPr>
            <w:r>
              <w:rPr>
                <w:rFonts w:ascii="Calibri" w:hAnsi="Calibri" w:cs="Calibri"/>
                <w:sz w:val="22"/>
                <w:szCs w:val="22"/>
              </w:rPr>
              <w:t>Detección de actividad de teclado y mouse, período de 60 minutos, aviso, sesiones de uso y pausas por inactividad.</w:t>
            </w:r>
          </w:p>
        </w:tc>
        <w:tc>
          <w:tcPr>
            <w:tcW w:w="1900" w:type="dxa"/>
          </w:tcPr>
          <w:p w14:paraId="47B4ABCA" w14:textId="77777777" w:rsidR="00297B91" w:rsidRDefault="003500FF">
            <w:pPr>
              <w:spacing w:after="40"/>
              <w:rPr>
                <w:rFonts w:ascii="Calibri" w:hAnsi="Calibri" w:cs="Calibri"/>
                <w:sz w:val="22"/>
                <w:szCs w:val="22"/>
              </w:rPr>
            </w:pPr>
            <w:r>
              <w:rPr>
                <w:rFonts w:ascii="Calibri" w:hAnsi="Calibri" w:cs="Calibri"/>
                <w:sz w:val="22"/>
                <w:szCs w:val="22"/>
              </w:rPr>
              <w:t>PB-01 a PB-06, PB-34, PB-35</w:t>
            </w:r>
          </w:p>
        </w:tc>
        <w:tc>
          <w:tcPr>
            <w:tcW w:w="1000" w:type="dxa"/>
          </w:tcPr>
          <w:p w14:paraId="792F39A6" w14:textId="77777777" w:rsidR="00297B91" w:rsidRDefault="003500FF">
            <w:pPr>
              <w:spacing w:after="40"/>
              <w:rPr>
                <w:rFonts w:ascii="Calibri" w:hAnsi="Calibri" w:cs="Calibri"/>
                <w:sz w:val="22"/>
                <w:szCs w:val="22"/>
              </w:rPr>
            </w:pPr>
            <w:r>
              <w:rPr>
                <w:rFonts w:ascii="Calibri" w:hAnsi="Calibri" w:cs="Calibri"/>
                <w:sz w:val="22"/>
                <w:szCs w:val="22"/>
              </w:rPr>
              <w:t>01, 02</w:t>
            </w:r>
          </w:p>
        </w:tc>
      </w:tr>
      <w:tr w:rsidR="00297B91" w14:paraId="564A79C2" w14:textId="77777777">
        <w:trPr>
          <w:cantSplit/>
        </w:trPr>
        <w:tc>
          <w:tcPr>
            <w:tcW w:w="1300" w:type="dxa"/>
          </w:tcPr>
          <w:p w14:paraId="1F9C4160" w14:textId="77777777" w:rsidR="00297B91" w:rsidRDefault="003500FF">
            <w:pPr>
              <w:spacing w:after="40"/>
              <w:rPr>
                <w:rFonts w:ascii="Calibri" w:hAnsi="Calibri" w:cs="Calibri"/>
                <w:sz w:val="22"/>
                <w:szCs w:val="22"/>
              </w:rPr>
            </w:pPr>
            <w:r>
              <w:rPr>
                <w:rFonts w:ascii="Calibri" w:hAnsi="Calibri" w:cs="Calibri"/>
                <w:sz w:val="22"/>
                <w:szCs w:val="22"/>
              </w:rPr>
              <w:t>gestures</w:t>
            </w:r>
          </w:p>
        </w:tc>
        <w:tc>
          <w:tcPr>
            <w:tcW w:w="4638" w:type="dxa"/>
          </w:tcPr>
          <w:p w14:paraId="4884BE37" w14:textId="77777777" w:rsidR="00297B91" w:rsidRDefault="003500FF">
            <w:pPr>
              <w:spacing w:after="40"/>
              <w:rPr>
                <w:rFonts w:ascii="Calibri" w:hAnsi="Calibri" w:cs="Calibri"/>
                <w:sz w:val="22"/>
                <w:szCs w:val="22"/>
              </w:rPr>
            </w:pPr>
            <w:r>
              <w:rPr>
                <w:rFonts w:ascii="Calibri" w:hAnsi="Calibri" w:cs="Calibri"/>
                <w:sz w:val="22"/>
                <w:szCs w:val="22"/>
              </w:rPr>
              <w:t>Captura de la cámara, detección y seguimiento de la mano, clasificación de gestos, control del cursor y prevención de activaciones accidentales.</w:t>
            </w:r>
          </w:p>
        </w:tc>
        <w:tc>
          <w:tcPr>
            <w:tcW w:w="1900" w:type="dxa"/>
          </w:tcPr>
          <w:p w14:paraId="2782229E" w14:textId="77777777" w:rsidR="00297B91" w:rsidRDefault="003500FF">
            <w:pPr>
              <w:spacing w:after="40"/>
              <w:rPr>
                <w:rFonts w:ascii="Calibri" w:hAnsi="Calibri" w:cs="Calibri"/>
                <w:sz w:val="22"/>
                <w:szCs w:val="22"/>
              </w:rPr>
            </w:pPr>
            <w:r>
              <w:rPr>
                <w:rFonts w:ascii="Calibri" w:hAnsi="Calibri" w:cs="Calibri"/>
                <w:sz w:val="22"/>
                <w:szCs w:val="22"/>
              </w:rPr>
              <w:t>PB-07 a PB-13</w:t>
            </w:r>
          </w:p>
        </w:tc>
        <w:tc>
          <w:tcPr>
            <w:tcW w:w="1000" w:type="dxa"/>
          </w:tcPr>
          <w:p w14:paraId="4676CAAF" w14:textId="77777777" w:rsidR="00297B91" w:rsidRDefault="003500FF">
            <w:pPr>
              <w:spacing w:after="40"/>
              <w:rPr>
                <w:rFonts w:ascii="Calibri" w:hAnsi="Calibri" w:cs="Calibri"/>
                <w:sz w:val="22"/>
                <w:szCs w:val="22"/>
              </w:rPr>
            </w:pPr>
            <w:r>
              <w:rPr>
                <w:rFonts w:ascii="Calibri" w:hAnsi="Calibri" w:cs="Calibri"/>
                <w:sz w:val="22"/>
                <w:szCs w:val="22"/>
              </w:rPr>
              <w:t>03</w:t>
            </w:r>
          </w:p>
        </w:tc>
      </w:tr>
      <w:tr w:rsidR="00297B91" w14:paraId="112E2103" w14:textId="77777777">
        <w:trPr>
          <w:cantSplit/>
        </w:trPr>
        <w:tc>
          <w:tcPr>
            <w:tcW w:w="1300" w:type="dxa"/>
          </w:tcPr>
          <w:p w14:paraId="022DEDAF" w14:textId="77777777" w:rsidR="00297B91" w:rsidRDefault="003500FF">
            <w:pPr>
              <w:spacing w:after="40"/>
              <w:rPr>
                <w:rFonts w:ascii="Calibri" w:hAnsi="Calibri" w:cs="Calibri"/>
                <w:sz w:val="22"/>
                <w:szCs w:val="22"/>
              </w:rPr>
            </w:pPr>
            <w:r>
              <w:rPr>
                <w:rFonts w:ascii="Calibri" w:hAnsi="Calibri" w:cs="Calibri"/>
                <w:sz w:val="22"/>
                <w:szCs w:val="22"/>
              </w:rPr>
              <w:t>voice</w:t>
            </w:r>
          </w:p>
        </w:tc>
        <w:tc>
          <w:tcPr>
            <w:tcW w:w="4638" w:type="dxa"/>
          </w:tcPr>
          <w:p w14:paraId="3703FCC2" w14:textId="77777777" w:rsidR="00297B91" w:rsidRDefault="003500FF">
            <w:pPr>
              <w:spacing w:after="40"/>
              <w:rPr>
                <w:rFonts w:ascii="Calibri" w:hAnsi="Calibri" w:cs="Calibri"/>
                <w:sz w:val="22"/>
                <w:szCs w:val="22"/>
              </w:rPr>
            </w:pPr>
            <w:r>
              <w:rPr>
                <w:rFonts w:ascii="Calibri" w:hAnsi="Calibri" w:cs="Calibri"/>
                <w:sz w:val="22"/>
                <w:szCs w:val="22"/>
              </w:rPr>
              <w:t>Captura de audio, reconocimiento de comandos base y de frases de macros, y validación de comandos.</w:t>
            </w:r>
          </w:p>
        </w:tc>
        <w:tc>
          <w:tcPr>
            <w:tcW w:w="1900" w:type="dxa"/>
          </w:tcPr>
          <w:p w14:paraId="2F04826F" w14:textId="77777777" w:rsidR="00297B91" w:rsidRDefault="003500FF">
            <w:pPr>
              <w:spacing w:after="40"/>
              <w:rPr>
                <w:rFonts w:ascii="Calibri" w:hAnsi="Calibri" w:cs="Calibri"/>
                <w:sz w:val="22"/>
                <w:szCs w:val="22"/>
              </w:rPr>
            </w:pPr>
            <w:r>
              <w:rPr>
                <w:rFonts w:ascii="Calibri" w:hAnsi="Calibri" w:cs="Calibri"/>
                <w:sz w:val="22"/>
                <w:szCs w:val="22"/>
              </w:rPr>
              <w:t>PB-14 a PB-16</w:t>
            </w:r>
          </w:p>
        </w:tc>
        <w:tc>
          <w:tcPr>
            <w:tcW w:w="1000" w:type="dxa"/>
          </w:tcPr>
          <w:p w14:paraId="5B0CB2A4" w14:textId="77777777" w:rsidR="00297B91" w:rsidRDefault="003500FF">
            <w:pPr>
              <w:spacing w:after="40"/>
              <w:rPr>
                <w:rFonts w:ascii="Calibri" w:hAnsi="Calibri" w:cs="Calibri"/>
                <w:sz w:val="22"/>
                <w:szCs w:val="22"/>
              </w:rPr>
            </w:pPr>
            <w:r>
              <w:rPr>
                <w:rFonts w:ascii="Calibri" w:hAnsi="Calibri" w:cs="Calibri"/>
                <w:sz w:val="22"/>
                <w:szCs w:val="22"/>
              </w:rPr>
              <w:t>04</w:t>
            </w:r>
          </w:p>
        </w:tc>
      </w:tr>
      <w:tr w:rsidR="00297B91" w14:paraId="6715AB16" w14:textId="77777777">
        <w:trPr>
          <w:cantSplit/>
        </w:trPr>
        <w:tc>
          <w:tcPr>
            <w:tcW w:w="1300" w:type="dxa"/>
          </w:tcPr>
          <w:p w14:paraId="31B524FE" w14:textId="77777777" w:rsidR="00297B91" w:rsidRDefault="003500FF">
            <w:pPr>
              <w:spacing w:after="40"/>
              <w:rPr>
                <w:rFonts w:ascii="Calibri" w:hAnsi="Calibri" w:cs="Calibri"/>
                <w:sz w:val="22"/>
                <w:szCs w:val="22"/>
              </w:rPr>
            </w:pPr>
            <w:r>
              <w:rPr>
                <w:rFonts w:ascii="Calibri" w:hAnsi="Calibri" w:cs="Calibri"/>
                <w:sz w:val="22"/>
                <w:szCs w:val="22"/>
              </w:rPr>
              <w:t>macros</w:t>
            </w:r>
          </w:p>
        </w:tc>
        <w:tc>
          <w:tcPr>
            <w:tcW w:w="4638" w:type="dxa"/>
          </w:tcPr>
          <w:p w14:paraId="0D58E0E5" w14:textId="77777777" w:rsidR="00297B91" w:rsidRDefault="003500FF">
            <w:pPr>
              <w:spacing w:after="40"/>
              <w:rPr>
                <w:rFonts w:ascii="Calibri" w:hAnsi="Calibri" w:cs="Calibri"/>
                <w:sz w:val="22"/>
                <w:szCs w:val="22"/>
              </w:rPr>
            </w:pPr>
            <w:r>
              <w:rPr>
                <w:rFonts w:ascii="Calibri" w:hAnsi="Calibri" w:cs="Calibri"/>
                <w:sz w:val="22"/>
                <w:szCs w:val="22"/>
              </w:rPr>
              <w:t>Gestión de macros, activadores, acciones y aplicaciones registradas; validación de conflictos y ejecución en orden.</w:t>
            </w:r>
          </w:p>
        </w:tc>
        <w:tc>
          <w:tcPr>
            <w:tcW w:w="1900" w:type="dxa"/>
          </w:tcPr>
          <w:p w14:paraId="25B862A5" w14:textId="77777777" w:rsidR="00297B91" w:rsidRDefault="003500FF">
            <w:pPr>
              <w:spacing w:after="40"/>
              <w:rPr>
                <w:rFonts w:ascii="Calibri" w:hAnsi="Calibri" w:cs="Calibri"/>
                <w:sz w:val="22"/>
                <w:szCs w:val="22"/>
              </w:rPr>
            </w:pPr>
            <w:r>
              <w:rPr>
                <w:rFonts w:ascii="Calibri" w:hAnsi="Calibri" w:cs="Calibri"/>
                <w:sz w:val="22"/>
                <w:szCs w:val="22"/>
              </w:rPr>
              <w:t>PB-38 a PB-44</w:t>
            </w:r>
          </w:p>
        </w:tc>
        <w:tc>
          <w:tcPr>
            <w:tcW w:w="1000" w:type="dxa"/>
          </w:tcPr>
          <w:p w14:paraId="2DAD2949" w14:textId="77777777" w:rsidR="00297B91" w:rsidRDefault="003500FF">
            <w:pPr>
              <w:spacing w:after="40"/>
              <w:rPr>
                <w:rFonts w:ascii="Calibri" w:hAnsi="Calibri" w:cs="Calibri"/>
                <w:sz w:val="22"/>
                <w:szCs w:val="22"/>
              </w:rPr>
            </w:pPr>
            <w:r>
              <w:rPr>
                <w:rFonts w:ascii="Calibri" w:hAnsi="Calibri" w:cs="Calibri"/>
                <w:sz w:val="22"/>
                <w:szCs w:val="22"/>
              </w:rPr>
              <w:t>05</w:t>
            </w:r>
          </w:p>
        </w:tc>
      </w:tr>
      <w:tr w:rsidR="00297B91" w14:paraId="26F9F783" w14:textId="77777777">
        <w:trPr>
          <w:cantSplit/>
        </w:trPr>
        <w:tc>
          <w:tcPr>
            <w:tcW w:w="1300" w:type="dxa"/>
          </w:tcPr>
          <w:p w14:paraId="45515577" w14:textId="77777777" w:rsidR="00297B91" w:rsidRDefault="003500FF">
            <w:pPr>
              <w:spacing w:after="40"/>
              <w:rPr>
                <w:rFonts w:ascii="Calibri" w:hAnsi="Calibri" w:cs="Calibri"/>
                <w:sz w:val="22"/>
                <w:szCs w:val="22"/>
              </w:rPr>
            </w:pPr>
            <w:r>
              <w:rPr>
                <w:rFonts w:ascii="Calibri" w:hAnsi="Calibri" w:cs="Calibri"/>
                <w:sz w:val="22"/>
                <w:szCs w:val="22"/>
              </w:rPr>
              <w:t>actions</w:t>
            </w:r>
          </w:p>
        </w:tc>
        <w:tc>
          <w:tcPr>
            <w:tcW w:w="4638" w:type="dxa"/>
          </w:tcPr>
          <w:p w14:paraId="5C489457" w14:textId="77777777" w:rsidR="00297B91" w:rsidRDefault="003500FF">
            <w:pPr>
              <w:spacing w:after="40"/>
              <w:rPr>
                <w:rFonts w:ascii="Calibri" w:hAnsi="Calibri" w:cs="Calibri"/>
                <w:sz w:val="22"/>
                <w:szCs w:val="22"/>
              </w:rPr>
            </w:pPr>
            <w:r>
              <w:rPr>
                <w:rFonts w:ascii="Calibri" w:hAnsi="Calibri" w:cs="Calibri"/>
                <w:sz w:val="22"/>
                <w:szCs w:val="22"/>
              </w:rPr>
              <w:t>Ejecutor único de acciones del sistema operativo: click, arrastre, scroll, teclas, texto, abrir URL y abrir aplicación.</w:t>
            </w:r>
          </w:p>
        </w:tc>
        <w:tc>
          <w:tcPr>
            <w:tcW w:w="1900" w:type="dxa"/>
          </w:tcPr>
          <w:p w14:paraId="676FACD6" w14:textId="77777777" w:rsidR="00297B91" w:rsidRDefault="003500FF">
            <w:pPr>
              <w:spacing w:after="40"/>
              <w:rPr>
                <w:rFonts w:ascii="Calibri" w:hAnsi="Calibri" w:cs="Calibri"/>
                <w:sz w:val="22"/>
                <w:szCs w:val="22"/>
              </w:rPr>
            </w:pPr>
            <w:r>
              <w:rPr>
                <w:rFonts w:ascii="Calibri" w:hAnsi="Calibri" w:cs="Calibri"/>
                <w:sz w:val="22"/>
                <w:szCs w:val="22"/>
              </w:rPr>
              <w:t>PB-10 a PB-12, PB-15, PB-40</w:t>
            </w:r>
          </w:p>
        </w:tc>
        <w:tc>
          <w:tcPr>
            <w:tcW w:w="1000" w:type="dxa"/>
          </w:tcPr>
          <w:p w14:paraId="424688C6" w14:textId="77777777" w:rsidR="00297B91" w:rsidRDefault="003500FF">
            <w:pPr>
              <w:spacing w:after="40"/>
              <w:rPr>
                <w:rFonts w:ascii="Calibri" w:hAnsi="Calibri" w:cs="Calibri"/>
                <w:sz w:val="22"/>
                <w:szCs w:val="22"/>
              </w:rPr>
            </w:pPr>
            <w:r>
              <w:rPr>
                <w:rFonts w:ascii="Calibri" w:hAnsi="Calibri" w:cs="Calibri"/>
                <w:sz w:val="22"/>
                <w:szCs w:val="22"/>
              </w:rPr>
              <w:t>03 a 05</w:t>
            </w:r>
          </w:p>
        </w:tc>
      </w:tr>
      <w:tr w:rsidR="00297B91" w14:paraId="622DBA38" w14:textId="77777777">
        <w:trPr>
          <w:cantSplit/>
        </w:trPr>
        <w:tc>
          <w:tcPr>
            <w:tcW w:w="1300" w:type="dxa"/>
          </w:tcPr>
          <w:p w14:paraId="5E991F6D" w14:textId="77777777" w:rsidR="00297B91" w:rsidRDefault="003500FF">
            <w:pPr>
              <w:spacing w:after="40"/>
              <w:rPr>
                <w:rFonts w:ascii="Calibri" w:hAnsi="Calibri" w:cs="Calibri"/>
                <w:sz w:val="22"/>
                <w:szCs w:val="22"/>
              </w:rPr>
            </w:pPr>
            <w:r>
              <w:rPr>
                <w:rFonts w:ascii="Calibri" w:hAnsi="Calibri" w:cs="Calibri"/>
                <w:sz w:val="22"/>
                <w:szCs w:val="22"/>
              </w:rPr>
              <w:t>config</w:t>
            </w:r>
          </w:p>
        </w:tc>
        <w:tc>
          <w:tcPr>
            <w:tcW w:w="4638" w:type="dxa"/>
          </w:tcPr>
          <w:p w14:paraId="33577356" w14:textId="77777777" w:rsidR="00297B91" w:rsidRDefault="003500FF">
            <w:pPr>
              <w:spacing w:after="40"/>
              <w:rPr>
                <w:rFonts w:ascii="Calibri" w:hAnsi="Calibri" w:cs="Calibri"/>
                <w:sz w:val="22"/>
                <w:szCs w:val="22"/>
              </w:rPr>
            </w:pPr>
            <w:r>
              <w:rPr>
                <w:rFonts w:ascii="Calibri" w:hAnsi="Calibri" w:cs="Calibri"/>
                <w:sz w:val="22"/>
                <w:szCs w:val="22"/>
              </w:rPr>
              <w:t>Lectura y actualización de la configuración del usuario y aplicación de las preferencias a cada módulo.</w:t>
            </w:r>
          </w:p>
        </w:tc>
        <w:tc>
          <w:tcPr>
            <w:tcW w:w="1900" w:type="dxa"/>
          </w:tcPr>
          <w:p w14:paraId="3CF082CF" w14:textId="77777777" w:rsidR="00297B91" w:rsidRDefault="003500FF">
            <w:pPr>
              <w:spacing w:after="40"/>
              <w:rPr>
                <w:rFonts w:ascii="Calibri" w:hAnsi="Calibri" w:cs="Calibri"/>
                <w:sz w:val="22"/>
                <w:szCs w:val="22"/>
              </w:rPr>
            </w:pPr>
            <w:r>
              <w:rPr>
                <w:rFonts w:ascii="Calibri" w:hAnsi="Calibri" w:cs="Calibri"/>
                <w:sz w:val="22"/>
                <w:szCs w:val="22"/>
              </w:rPr>
              <w:t>PB-20, PB-36, PB-37</w:t>
            </w:r>
          </w:p>
        </w:tc>
        <w:tc>
          <w:tcPr>
            <w:tcW w:w="1000" w:type="dxa"/>
          </w:tcPr>
          <w:p w14:paraId="71D70D7F" w14:textId="77777777" w:rsidR="00297B91" w:rsidRDefault="003500FF">
            <w:pPr>
              <w:spacing w:after="40"/>
              <w:rPr>
                <w:rFonts w:ascii="Calibri" w:hAnsi="Calibri" w:cs="Calibri"/>
                <w:sz w:val="22"/>
                <w:szCs w:val="22"/>
              </w:rPr>
            </w:pPr>
            <w:r>
              <w:rPr>
                <w:rFonts w:ascii="Calibri" w:hAnsi="Calibri" w:cs="Calibri"/>
                <w:sz w:val="22"/>
                <w:szCs w:val="22"/>
              </w:rPr>
              <w:t>03, 04</w:t>
            </w:r>
          </w:p>
        </w:tc>
      </w:tr>
      <w:tr w:rsidR="00297B91" w14:paraId="7DE3026F" w14:textId="77777777">
        <w:trPr>
          <w:cantSplit/>
        </w:trPr>
        <w:tc>
          <w:tcPr>
            <w:tcW w:w="1300" w:type="dxa"/>
          </w:tcPr>
          <w:p w14:paraId="0F4DE491" w14:textId="77777777" w:rsidR="00297B91" w:rsidRDefault="003500FF">
            <w:pPr>
              <w:spacing w:after="40"/>
              <w:rPr>
                <w:rFonts w:ascii="Calibri" w:hAnsi="Calibri" w:cs="Calibri"/>
                <w:sz w:val="22"/>
                <w:szCs w:val="22"/>
              </w:rPr>
            </w:pPr>
            <w:r>
              <w:rPr>
                <w:rFonts w:ascii="Calibri" w:hAnsi="Calibri" w:cs="Calibri"/>
                <w:sz w:val="22"/>
                <w:szCs w:val="22"/>
              </w:rPr>
              <w:t>api_client</w:t>
            </w:r>
          </w:p>
        </w:tc>
        <w:tc>
          <w:tcPr>
            <w:tcW w:w="4638" w:type="dxa"/>
          </w:tcPr>
          <w:p w14:paraId="3A464992" w14:textId="77777777" w:rsidR="00297B91" w:rsidRDefault="003500FF">
            <w:pPr>
              <w:spacing w:after="40"/>
              <w:rPr>
                <w:rFonts w:ascii="Calibri" w:hAnsi="Calibri" w:cs="Calibri"/>
                <w:sz w:val="22"/>
                <w:szCs w:val="22"/>
              </w:rPr>
            </w:pPr>
            <w:r>
              <w:rPr>
                <w:rFonts w:ascii="Calibri" w:hAnsi="Calibri" w:cs="Calibri"/>
                <w:sz w:val="22"/>
                <w:szCs w:val="22"/>
              </w:rPr>
              <w:t>Cliente HTTP, autenticación, renovación de tokens, cola de registros pendientes y detección de pérdida de conexión.</w:t>
            </w:r>
          </w:p>
        </w:tc>
        <w:tc>
          <w:tcPr>
            <w:tcW w:w="1900" w:type="dxa"/>
          </w:tcPr>
          <w:p w14:paraId="3581370A" w14:textId="77777777" w:rsidR="00297B91" w:rsidRDefault="003500FF">
            <w:pPr>
              <w:spacing w:after="40"/>
              <w:rPr>
                <w:rFonts w:ascii="Calibri" w:hAnsi="Calibri" w:cs="Calibri"/>
                <w:sz w:val="22"/>
                <w:szCs w:val="22"/>
              </w:rPr>
            </w:pPr>
            <w:r>
              <w:rPr>
                <w:rFonts w:ascii="Calibri" w:hAnsi="Calibri" w:cs="Calibri"/>
                <w:sz w:val="22"/>
                <w:szCs w:val="22"/>
              </w:rPr>
              <w:t>PB-45, PB-48, PB-50</w:t>
            </w:r>
          </w:p>
        </w:tc>
        <w:tc>
          <w:tcPr>
            <w:tcW w:w="1000" w:type="dxa"/>
          </w:tcPr>
          <w:p w14:paraId="39293BAC" w14:textId="77777777" w:rsidR="00297B91" w:rsidRDefault="003500FF">
            <w:pPr>
              <w:spacing w:after="40"/>
              <w:rPr>
                <w:rFonts w:ascii="Calibri" w:hAnsi="Calibri" w:cs="Calibri"/>
                <w:sz w:val="22"/>
                <w:szCs w:val="22"/>
              </w:rPr>
            </w:pPr>
            <w:r>
              <w:rPr>
                <w:rFonts w:ascii="Calibri" w:hAnsi="Calibri" w:cs="Calibri"/>
                <w:sz w:val="22"/>
                <w:szCs w:val="22"/>
              </w:rPr>
              <w:t>02, 05</w:t>
            </w:r>
          </w:p>
        </w:tc>
      </w:tr>
      <w:tr w:rsidR="00297B91" w14:paraId="071FC56C" w14:textId="77777777">
        <w:trPr>
          <w:cantSplit/>
        </w:trPr>
        <w:tc>
          <w:tcPr>
            <w:tcW w:w="1300" w:type="dxa"/>
          </w:tcPr>
          <w:p w14:paraId="08E14B12" w14:textId="77777777" w:rsidR="00297B91" w:rsidRDefault="003500FF">
            <w:pPr>
              <w:spacing w:after="40"/>
              <w:rPr>
                <w:rFonts w:ascii="Calibri" w:hAnsi="Calibri" w:cs="Calibri"/>
                <w:sz w:val="22"/>
                <w:szCs w:val="22"/>
              </w:rPr>
            </w:pPr>
            <w:r>
              <w:rPr>
                <w:rFonts w:ascii="Calibri" w:hAnsi="Calibri" w:cs="Calibri"/>
                <w:sz w:val="22"/>
                <w:szCs w:val="22"/>
              </w:rPr>
              <w:t>ui</w:t>
            </w:r>
          </w:p>
        </w:tc>
        <w:tc>
          <w:tcPr>
            <w:tcW w:w="4638" w:type="dxa"/>
          </w:tcPr>
          <w:p w14:paraId="4609B6FF" w14:textId="77777777" w:rsidR="00297B91" w:rsidRDefault="003500FF">
            <w:pPr>
              <w:spacing w:after="40"/>
              <w:rPr>
                <w:rFonts w:ascii="Calibri" w:hAnsi="Calibri" w:cs="Calibri"/>
                <w:sz w:val="22"/>
                <w:szCs w:val="22"/>
              </w:rPr>
            </w:pPr>
            <w:r>
              <w:rPr>
                <w:rFonts w:ascii="Calibri" w:hAnsi="Calibri" w:cs="Calibri"/>
                <w:sz w:val="22"/>
                <w:szCs w:val="22"/>
              </w:rPr>
              <w:t>Ventana principal, inicio de sesión y registro, configuración, macros, bandeja del sistema y notificaciones.</w:t>
            </w:r>
          </w:p>
        </w:tc>
        <w:tc>
          <w:tcPr>
            <w:tcW w:w="1900" w:type="dxa"/>
          </w:tcPr>
          <w:p w14:paraId="7DBE3D15" w14:textId="77777777" w:rsidR="00297B91" w:rsidRDefault="003500FF">
            <w:pPr>
              <w:spacing w:after="40"/>
              <w:rPr>
                <w:rFonts w:ascii="Calibri" w:hAnsi="Calibri" w:cs="Calibri"/>
                <w:sz w:val="22"/>
                <w:szCs w:val="22"/>
              </w:rPr>
            </w:pPr>
            <w:r>
              <w:rPr>
                <w:rFonts w:ascii="Calibri" w:hAnsi="Calibri" w:cs="Calibri"/>
                <w:sz w:val="22"/>
                <w:szCs w:val="22"/>
              </w:rPr>
              <w:t>PB-17 a PB-20, PB-33</w:t>
            </w:r>
          </w:p>
        </w:tc>
        <w:tc>
          <w:tcPr>
            <w:tcW w:w="1000" w:type="dxa"/>
          </w:tcPr>
          <w:p w14:paraId="063A56C7" w14:textId="77777777" w:rsidR="00297B91" w:rsidRDefault="003500FF">
            <w:pPr>
              <w:spacing w:after="40"/>
              <w:rPr>
                <w:rFonts w:ascii="Calibri" w:hAnsi="Calibri" w:cs="Calibri"/>
                <w:sz w:val="22"/>
                <w:szCs w:val="22"/>
              </w:rPr>
            </w:pPr>
            <w:r>
              <w:rPr>
                <w:rFonts w:ascii="Calibri" w:hAnsi="Calibri" w:cs="Calibri"/>
                <w:sz w:val="22"/>
                <w:szCs w:val="22"/>
              </w:rPr>
              <w:t>02 a 05</w:t>
            </w:r>
          </w:p>
        </w:tc>
      </w:tr>
    </w:tbl>
    <w:p w14:paraId="68E56B64" w14:textId="77777777" w:rsidR="00297B91" w:rsidRDefault="00297B91">
      <w:pPr>
        <w:jc w:val="both"/>
        <w:rPr>
          <w:rFonts w:ascii="Calibri" w:hAnsi="Calibri" w:cs="Calibri"/>
          <w:sz w:val="22"/>
          <w:szCs w:val="22"/>
        </w:rPr>
      </w:pPr>
    </w:p>
    <w:p w14:paraId="4455CD25" w14:textId="77777777" w:rsidR="00297B91" w:rsidRDefault="003500FF">
      <w:pPr>
        <w:pStyle w:val="Ttulo2"/>
        <w:jc w:val="both"/>
        <w:rPr>
          <w:rFonts w:ascii="Calibri" w:hAnsi="Calibri" w:cs="Calibri"/>
        </w:rPr>
      </w:pPr>
      <w:bookmarkStart w:id="10" w:name="_Toc241950744"/>
      <w:r>
        <w:rPr>
          <w:rFonts w:ascii="Calibri" w:hAnsi="Calibri" w:cs="Calibri"/>
        </w:rPr>
        <w:t>5.3. Monitoreo de actividad y avisos</w:t>
      </w:r>
      <w:bookmarkEnd w:id="10"/>
    </w:p>
    <w:p w14:paraId="2AABDAE9" w14:textId="77777777" w:rsidR="00297B91" w:rsidRDefault="003500FF">
      <w:pPr>
        <w:jc w:val="both"/>
        <w:rPr>
          <w:rFonts w:ascii="Calibri" w:hAnsi="Calibri" w:cs="Calibri"/>
          <w:sz w:val="22"/>
          <w:szCs w:val="22"/>
        </w:rPr>
      </w:pPr>
      <w:r>
        <w:rPr>
          <w:rFonts w:ascii="Calibri" w:hAnsi="Calibri" w:cs="Calibri"/>
          <w:sz w:val="22"/>
          <w:szCs w:val="22"/>
        </w:rPr>
        <w:t>El módulo de monitoreo registra únicamente el instante de la última interacción de teclado o mouse, es decir, una pulsación de tecla, un click, un desplazamiento con la rueda o un movimiento del cursor, sin almacenar qué tecla se presionó, la posición del cursor ni el texto escrito (RNF-16). A partir de ese instante, un temporizador evaluado cada segundo controla dos mecanismos independientes, representados en la Figura 3:</w:t>
      </w:r>
    </w:p>
    <w:p w14:paraId="1DF9E7A6"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Aviso de uso prolongado:</w:t>
      </w:r>
      <w:r>
        <w:rPr>
          <w:rFonts w:ascii="Calibri" w:hAnsi="Calibri" w:cs="Calibri"/>
          <w:sz w:val="22"/>
          <w:szCs w:val="22"/>
        </w:rPr>
        <w:t xml:space="preserve"> al cumplirse 60 minutos desde el inicio del período se genera un único aviso y comienza un período nuevo (PB-04 a PB-06). Si la ventana está minimizada o en segundo plano, el aviso se muestra como notificación del sistema operativo mediante el ícono de la bandeja (PB-05).</w:t>
      </w:r>
    </w:p>
    <w:p w14:paraId="17389E54"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Pausa por inactividad:</w:t>
      </w:r>
      <w:r>
        <w:rPr>
          <w:rFonts w:ascii="Calibri" w:hAnsi="Calibri" w:cs="Calibri"/>
          <w:sz w:val="22"/>
          <w:szCs w:val="22"/>
        </w:rPr>
        <w:t xml:space="preserve"> si no hay actividad durante el tiempo configurado (10 minutos por defecto), se registra una pausa asociada a la sesión de uso en curso, cuya hora de inicio corresponde a la última actividad detectada. Al retomar la actividad se registra su término y el período de aviso comienza desde cero (PB-35). Las inactividades menores al tiempo configurado no generan cambios.</w:t>
      </w:r>
    </w:p>
    <w:p w14:paraId="721EB9E1" w14:textId="77777777" w:rsidR="00297B91" w:rsidRDefault="003500FF">
      <w:pPr>
        <w:keepNext/>
        <w:spacing w:before="120" w:after="80"/>
        <w:jc w:val="center"/>
      </w:pPr>
      <w:r>
        <w:rPr>
          <w:noProof/>
        </w:rPr>
        <w:drawing>
          <wp:inline distT="0" distB="0" distL="0" distR="0" wp14:anchorId="6368C539" wp14:editId="4562FF49">
            <wp:extent cx="5616000" cy="2823471"/>
            <wp:effectExtent l="0" t="0" r="0" b="0"/>
            <wp:docPr id="5003" name="Figura 3" descr="Figura 3. Estados del monitoreo de a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3.png"/>
                    <pic:cNvPicPr>
                      <a:picLocks noChangeAspect="1"/>
                    </pic:cNvPicPr>
                  </pic:nvPicPr>
                  <pic:blipFill>
                    <a:blip r:embed="rId10"/>
                    <a:stretch>
                      <a:fillRect/>
                    </a:stretch>
                  </pic:blipFill>
                  <pic:spPr>
                    <a:xfrm>
                      <a:off x="0" y="0"/>
                      <a:ext cx="5616000" cy="2823471"/>
                    </a:xfrm>
                    <a:prstGeom prst="rect">
                      <a:avLst/>
                    </a:prstGeom>
                  </pic:spPr>
                </pic:pic>
              </a:graphicData>
            </a:graphic>
          </wp:inline>
        </w:drawing>
      </w:r>
    </w:p>
    <w:p w14:paraId="1FCDE3E0" w14:textId="77777777" w:rsidR="00297B91" w:rsidRDefault="003500FF">
      <w:pPr>
        <w:spacing w:after="240"/>
        <w:jc w:val="center"/>
        <w:rPr>
          <w:rFonts w:ascii="Calibri" w:hAnsi="Calibri" w:cs="Calibri"/>
          <w:sz w:val="22"/>
          <w:szCs w:val="22"/>
        </w:rPr>
      </w:pPr>
      <w:r>
        <w:rPr>
          <w:rFonts w:ascii="Calibri" w:hAnsi="Calibri" w:cs="Calibri"/>
          <w:sz w:val="22"/>
          <w:szCs w:val="22"/>
        </w:rPr>
        <w:t>Figura 3. Estados del monitoreo de actividad.</w:t>
      </w:r>
    </w:p>
    <w:p w14:paraId="38ABDB06" w14:textId="77777777" w:rsidR="00297B91" w:rsidRDefault="003500FF">
      <w:pPr>
        <w:jc w:val="both"/>
        <w:rPr>
          <w:rFonts w:ascii="Calibri" w:hAnsi="Calibri" w:cs="Calibri"/>
          <w:sz w:val="22"/>
          <w:szCs w:val="22"/>
        </w:rPr>
      </w:pPr>
      <w:r>
        <w:rPr>
          <w:rFonts w:ascii="Calibri" w:hAnsi="Calibri" w:cs="Calibri"/>
          <w:sz w:val="22"/>
          <w:szCs w:val="22"/>
        </w:rPr>
        <w:t>Para cumplir la precisión de ±5 segundos exigida por RNF-04, los tiempos se calculan con un reloj monotónico, que no se ve afectado por cambios en la hora del sistema. Las fechas de inicio y término de sesiones y pausas que se envían al servidor se registran en UTC, y la interfaz las convierte a la hora local.</w:t>
      </w:r>
    </w:p>
    <w:p w14:paraId="33FE3612" w14:textId="77777777" w:rsidR="00297B91" w:rsidRDefault="003500FF">
      <w:pPr>
        <w:pStyle w:val="Ttulo2"/>
        <w:jc w:val="both"/>
        <w:rPr>
          <w:rFonts w:ascii="Calibri" w:hAnsi="Calibri" w:cs="Calibri"/>
        </w:rPr>
      </w:pPr>
      <w:bookmarkStart w:id="11" w:name="_Toc241950745"/>
      <w:r>
        <w:rPr>
          <w:rFonts w:ascii="Calibri" w:hAnsi="Calibri" w:cs="Calibri"/>
        </w:rPr>
        <w:t>5.4. Control por gestos y por voz</w:t>
      </w:r>
      <w:bookmarkEnd w:id="11"/>
    </w:p>
    <w:p w14:paraId="3A6D0F8E" w14:textId="77777777" w:rsidR="00297B91" w:rsidRDefault="003500FF">
      <w:pPr>
        <w:jc w:val="both"/>
        <w:rPr>
          <w:rFonts w:ascii="Calibri" w:hAnsi="Calibri" w:cs="Calibri"/>
          <w:sz w:val="22"/>
          <w:szCs w:val="22"/>
        </w:rPr>
      </w:pPr>
      <w:r>
        <w:rPr>
          <w:rFonts w:ascii="Calibri" w:hAnsi="Calibri" w:cs="Calibri"/>
          <w:sz w:val="22"/>
          <w:szCs w:val="22"/>
        </w:rPr>
        <w:t>Ambos módulos siguen la misma estructura: un hilo dedicado captura la señal del dispositivo, la procesa y publica un evento con el gesto o la frase reconocida. La resolución de ese evento y la ejecución de acciones son comunes a ambos, lo que permite que las macros utilicen activadores de voz o de gesto con la misma lógica (Figura 4).</w:t>
      </w:r>
    </w:p>
    <w:p w14:paraId="04FA8B36" w14:textId="77777777" w:rsidR="00297B91" w:rsidRDefault="003500FF">
      <w:pPr>
        <w:keepNext/>
        <w:spacing w:before="120" w:after="80"/>
        <w:jc w:val="center"/>
      </w:pPr>
      <w:r>
        <w:rPr>
          <w:noProof/>
        </w:rPr>
        <w:drawing>
          <wp:inline distT="0" distB="0" distL="0" distR="0" wp14:anchorId="01E87CB9" wp14:editId="4F057995">
            <wp:extent cx="5616000" cy="2703051"/>
            <wp:effectExtent l="0" t="0" r="0" b="0"/>
            <wp:docPr id="5004" name="Figura 4" descr="Figura 4. Flujo de reconocimiento y ejecución de gestos y comandos de v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4.png"/>
                    <pic:cNvPicPr>
                      <a:picLocks noChangeAspect="1"/>
                    </pic:cNvPicPr>
                  </pic:nvPicPr>
                  <pic:blipFill>
                    <a:blip r:embed="rId11"/>
                    <a:stretch>
                      <a:fillRect/>
                    </a:stretch>
                  </pic:blipFill>
                  <pic:spPr>
                    <a:xfrm>
                      <a:off x="0" y="0"/>
                      <a:ext cx="5616000" cy="2703051"/>
                    </a:xfrm>
                    <a:prstGeom prst="rect">
                      <a:avLst/>
                    </a:prstGeom>
                  </pic:spPr>
                </pic:pic>
              </a:graphicData>
            </a:graphic>
          </wp:inline>
        </w:drawing>
      </w:r>
    </w:p>
    <w:p w14:paraId="1ABB5B2E" w14:textId="77777777" w:rsidR="00297B91" w:rsidRDefault="003500FF">
      <w:pPr>
        <w:spacing w:after="240"/>
        <w:jc w:val="center"/>
        <w:rPr>
          <w:rFonts w:ascii="Calibri" w:hAnsi="Calibri" w:cs="Calibri"/>
          <w:sz w:val="22"/>
          <w:szCs w:val="22"/>
        </w:rPr>
      </w:pPr>
      <w:r>
        <w:rPr>
          <w:rFonts w:ascii="Calibri" w:hAnsi="Calibri" w:cs="Calibri"/>
          <w:sz w:val="22"/>
          <w:szCs w:val="22"/>
        </w:rPr>
        <w:t>Figura 4. Flujo de reconocimiento y ejecución de gestos y comandos de voz.</w:t>
      </w:r>
    </w:p>
    <w:p w14:paraId="20A5AEE8" w14:textId="77777777" w:rsidR="00297B91" w:rsidRDefault="003500FF">
      <w:pPr>
        <w:jc w:val="both"/>
        <w:rPr>
          <w:rFonts w:ascii="Calibri" w:hAnsi="Calibri" w:cs="Calibri"/>
          <w:sz w:val="22"/>
          <w:szCs w:val="22"/>
        </w:rPr>
      </w:pPr>
      <w:r>
        <w:rPr>
          <w:rFonts w:ascii="Calibri" w:hAnsi="Calibri" w:cs="Calibri"/>
          <w:sz w:val="22"/>
          <w:szCs w:val="22"/>
        </w:rPr>
        <w:t xml:space="preserve">Para los gestos se utiliza MediaPipe Hand Landmarker, la versión actual de MediaPipe Hands, que obtiene 21 puntos de referencia de la mano en tiempo real utilizando solo el procesador (Zhang et al., 2020), tanto en la imagen como en tres dimensiones. Los gestos se clasifican mediante reglas geométricas sobre los puntos en tres dimensiones, cuyas distancias no cambian al girar la mano ni al alejarla de la cámara (por ejemplo, qué tan estirado está cada dedo y la distancia de la punta del pulgar a la base del meñique), por lo que no es necesario entrenar un modelo propio. Los umbrales de cada regla se calibraron con mediciones de una mano real. La cámara solo se abre mientras el control por gestos está activado y, si no existe una cámara disponible, el módulo lo informa sin afectar al resto de la aplicación (PB-07).</w:t>
      </w:r>
    </w:p>
    <w:p w14:paraId="0F33C0CB" w14:textId="77777777" w:rsidR="00297B91" w:rsidRDefault="003500FF">
      <w:pPr>
        <w:jc w:val="both"/>
        <w:rPr>
          <w:rFonts w:ascii="Calibri" w:hAnsi="Calibri" w:cs="Calibri"/>
          <w:sz w:val="22"/>
          <w:szCs w:val="22"/>
        </w:rPr>
      </w:pPr>
      <w:r>
        <w:rPr>
          <w:rFonts w:ascii="Calibri" w:hAnsi="Calibri" w:cs="Calibri"/>
          <w:sz w:val="22"/>
          <w:szCs w:val="22"/>
        </w:rPr>
        <w:t>Para la voz se utiliza Vosk (Alpha Cephei, s. f.), un motor de reconocimiento que funciona sin conexión con un modelo en español. El reconocedor se configura con una gramática que contiene solo los comandos base y las frases de las macros activas, de modo que cualquier otra expresión se reconoce como desconocida y se descarta (PB-16, RNF-03). Cada vez que se crea, edita, activa o desactiva una macro, la gramática se reconstruye.</w:t>
      </w:r>
    </w:p>
    <w:p w14:paraId="4F77DC4D" w14:textId="77777777" w:rsidR="00297B91" w:rsidRDefault="003500FF">
      <w:pPr>
        <w:jc w:val="both"/>
        <w:rPr>
          <w:rFonts w:ascii="Calibri" w:hAnsi="Calibri" w:cs="Calibri"/>
          <w:sz w:val="22"/>
          <w:szCs w:val="22"/>
        </w:rPr>
      </w:pPr>
      <w:r>
        <w:rPr>
          <w:rFonts w:ascii="Calibri" w:hAnsi="Calibri" w:cs="Calibri"/>
          <w:sz w:val="22"/>
          <w:szCs w:val="22"/>
        </w:rPr>
        <w:t>El conjunto de gestos reconocidos y de comandos de voz base se mantiene en un catálogo compartido entre la aplicación y la API, que se utiliza para validar los conflictos con los activadores de macros (PB-44).</w:t>
      </w:r>
    </w:p>
    <w:p w:rsidR="00297B91" w:rsidRDefault="003500FF">
      <w:pPr>
        <w:jc w:val="both"/>
        <w:rPr>
          <w:rFonts w:ascii="Calibri" w:hAnsi="Calibri" w:cs="Calibri"/>
          <w:sz w:val="22"/>
          <w:szCs w:val="22"/>
        </w:rPr>
      </w:pPr>
      <w:r>
        <w:rPr>
          <w:rFonts w:ascii="Calibri" w:hAnsi="Calibri" w:cs="Calibri"/>
          <w:sz w:val="22"/>
          <w:szCs w:val="22"/>
        </w:rPr>
        <w:t xml:space="preserve">En el Sprint 03 se definió el siguiente catálogo de gestos. Todos se realizan con la palma de frente a la cámara y parten de la mano abierta: el pulgar funciona como el botón izquierdo del mouse y el índice como el derecho. El nombre entre paréntesis es el que se utiliza en el catálogo compartido y como activador de las macros.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5838"/>
      </w:tblGrid>
      <w:tr w:rsidR="00297B91">
        <w:trPr>
          <w:cantSplit/>
          <w:tblHeader/>
        </w:trPr>
        <w:tc>
          <w:tcPr>
            <w:tcW w:w="3000" w:type="dxa"/>
            <w:shd w:val="clear" w:color="auto" w:fill="D9E2F3"/>
          </w:tcPr>
          <w:p w:rsidR="00297B91" w:rsidRDefault="003500FF">
            <w:pPr>
              <w:keepNext/>
              <w:spacing w:after="40"/>
              <w:rPr>
                <w:rFonts w:ascii="Calibri" w:hAnsi="Calibri" w:cs="Calibri"/>
                <w:sz w:val="22"/>
                <w:szCs w:val="22"/>
              </w:rPr>
            </w:pPr>
            <w:r>
              <w:rPr>
                <w:rFonts w:ascii="Calibri" w:hAnsi="Calibri" w:cs="Calibri"/>
                <w:b/>
                <w:bCs/>
                <w:sz w:val="22"/>
                <w:szCs w:val="22"/>
              </w:rPr>
              <w:t xml:space="preserve">Gesto</w:t>
            </w:r>
          </w:p>
        </w:tc>
        <w:tc>
          <w:tcPr>
            <w:tcW w:w="5838" w:type="dxa"/>
            <w:shd w:val="clear" w:color="auto" w:fill="D9E2F3"/>
          </w:tcPr>
          <w:p w:rsidR="00297B91" w:rsidRDefault="003500FF">
            <w:pPr>
              <w:keepNext/>
              <w:spacing w:after="40"/>
              <w:rPr>
                <w:rFonts w:ascii="Calibri" w:hAnsi="Calibri" w:cs="Calibri"/>
                <w:sz w:val="22"/>
                <w:szCs w:val="22"/>
              </w:rPr>
            </w:pPr>
            <w:r>
              <w:rPr>
                <w:rFonts w:ascii="Calibri" w:hAnsi="Calibri" w:cs="Calibri"/>
                <w:b/>
                <w:bCs/>
                <w:sz w:val="22"/>
                <w:szCs w:val="22"/>
              </w:rPr>
              <w:t xml:space="preserve">Acción</w:t>
            </w:r>
          </w:p>
        </w:tc>
      </w:tr>
      <w:tr w:rsidR="00297B91">
        <w:trPr>
          <w:cantSplit/>
        </w:trPr>
        <w:tc>
          <w:tcPr>
            <w:tcW w:w="3000" w:type="dxa"/>
          </w:tcPr>
          <w:p w:rsidR="00297B91" w:rsidRDefault="003500FF">
            <w:pPr>
              <w:spacing w:after="40"/>
              <w:rPr>
                <w:rFonts w:ascii="Calibri" w:hAnsi="Calibri" w:cs="Calibri"/>
                <w:sz w:val="22"/>
                <w:szCs w:val="22"/>
              </w:rPr>
            </w:pPr>
            <w:r>
              <w:rPr>
                <w:rFonts w:ascii="Calibri" w:hAnsi="Calibri" w:cs="Calibri"/>
                <w:sz w:val="22"/>
                <w:szCs w:val="22"/>
              </w:rPr>
              <w:t xml:space="preserve">Mano abierta (point): los cinco dedos estirados.</w:t>
            </w:r>
          </w:p>
        </w:tc>
        <w:tc>
          <w:tcPr>
            <w:tcW w:w="5838" w:type="dxa"/>
          </w:tcPr>
          <w:p w:rsidR="00297B91" w:rsidRDefault="003500FF">
            <w:pPr>
              <w:spacing w:after="40"/>
              <w:rPr>
                <w:rFonts w:ascii="Calibri" w:hAnsi="Calibri" w:cs="Calibri"/>
                <w:sz w:val="22"/>
                <w:szCs w:val="22"/>
              </w:rPr>
            </w:pPr>
            <w:r>
              <w:rPr>
                <w:rFonts w:ascii="Calibri" w:hAnsi="Calibri" w:cs="Calibri"/>
                <w:sz w:val="22"/>
                <w:szCs w:val="22"/>
              </w:rPr>
              <w:t xml:space="preserve">Mover el cursor, que sigue el centro de la palma (PB-09).</w:t>
            </w:r>
          </w:p>
        </w:tc>
      </w:tr>
      <w:tr w:rsidR="00297B91">
        <w:trPr>
          <w:cantSplit/>
        </w:trPr>
        <w:tc>
          <w:tcPr>
            <w:tcW w:w="3000" w:type="dxa"/>
          </w:tcPr>
          <w:p w:rsidR="00297B91" w:rsidRDefault="003500FF">
            <w:pPr>
              <w:spacing w:after="40"/>
              <w:rPr>
                <w:rFonts w:ascii="Calibri" w:hAnsi="Calibri" w:cs="Calibri"/>
                <w:sz w:val="22"/>
                <w:szCs w:val="22"/>
              </w:rPr>
            </w:pPr>
            <w:r>
              <w:rPr>
                <w:rFonts w:ascii="Calibri" w:hAnsi="Calibri" w:cs="Calibri"/>
                <w:sz w:val="22"/>
                <w:szCs w:val="22"/>
              </w:rPr>
              <w:t xml:space="preserve">Pulgar adentro (thumb_in): desde la mano abierta, se dobla solo el pulgar hacia la palma.</w:t>
            </w:r>
          </w:p>
        </w:tc>
        <w:tc>
          <w:tcPr>
            <w:tcW w:w="5838" w:type="dxa"/>
          </w:tcPr>
          <w:p w:rsidR="00297B91" w:rsidRDefault="003500FF">
            <w:pPr>
              <w:spacing w:after="40"/>
              <w:rPr>
                <w:rFonts w:ascii="Calibri" w:hAnsi="Calibri" w:cs="Calibri"/>
                <w:sz w:val="22"/>
                <w:szCs w:val="22"/>
              </w:rPr>
            </w:pPr>
            <w:r>
              <w:rPr>
                <w:rFonts w:ascii="Calibri" w:hAnsi="Calibri" w:cs="Calibri"/>
                <w:sz w:val="22"/>
                <w:szCs w:val="22"/>
              </w:rPr>
              <w:t xml:space="preserve">Click izquierdo; si se mantiene 0,4 s o más, arrastre (PB-10 y PB-11).</w:t>
            </w:r>
          </w:p>
        </w:tc>
      </w:tr>
      <w:tr w:rsidR="00297B91">
        <w:trPr>
          <w:cantSplit/>
        </w:trPr>
        <w:tc>
          <w:tcPr>
            <w:tcW w:w="3000" w:type="dxa"/>
          </w:tcPr>
          <w:p w:rsidR="00297B91" w:rsidRDefault="003500FF">
            <w:pPr>
              <w:spacing w:after="40"/>
              <w:rPr>
                <w:rFonts w:ascii="Calibri" w:hAnsi="Calibri" w:cs="Calibri"/>
                <w:sz w:val="22"/>
                <w:szCs w:val="22"/>
              </w:rPr>
            </w:pPr>
            <w:r>
              <w:rPr>
                <w:rFonts w:ascii="Calibri" w:hAnsi="Calibri" w:cs="Calibri"/>
                <w:sz w:val="22"/>
                <w:szCs w:val="22"/>
              </w:rPr>
              <w:t xml:space="preserve">Índice abajo (index_down): desde la mano abierta, se dobla solo el índice.</w:t>
            </w:r>
          </w:p>
        </w:tc>
        <w:tc>
          <w:tcPr>
            <w:tcW w:w="5838" w:type="dxa"/>
          </w:tcPr>
          <w:p w:rsidR="00297B91" w:rsidRDefault="003500FF">
            <w:pPr>
              <w:spacing w:after="40"/>
              <w:rPr>
                <w:rFonts w:ascii="Calibri" w:hAnsi="Calibri" w:cs="Calibri"/>
                <w:sz w:val="22"/>
                <w:szCs w:val="22"/>
              </w:rPr>
            </w:pPr>
            <w:r>
              <w:rPr>
                <w:rFonts w:ascii="Calibri" w:hAnsi="Calibri" w:cs="Calibri"/>
                <w:sz w:val="22"/>
                <w:szCs w:val="22"/>
              </w:rPr>
              <w:t xml:space="preserve">Click derecho (PB-10).</w:t>
            </w:r>
          </w:p>
        </w:tc>
      </w:tr>
      <w:tr w:rsidR="00297B91">
        <w:trPr>
          <w:cantSplit/>
        </w:trPr>
        <w:tc>
          <w:tcPr>
            <w:tcW w:w="3000" w:type="dxa"/>
          </w:tcPr>
          <w:p w:rsidR="00297B91" w:rsidRDefault="003500FF">
            <w:pPr>
              <w:spacing w:after="40"/>
              <w:rPr>
                <w:rFonts w:ascii="Calibri" w:hAnsi="Calibri" w:cs="Calibri"/>
                <w:sz w:val="22"/>
                <w:szCs w:val="22"/>
              </w:rPr>
            </w:pPr>
            <w:r>
              <w:rPr>
                <w:rFonts w:ascii="Calibri" w:hAnsi="Calibri" w:cs="Calibri"/>
                <w:sz w:val="22"/>
                <w:szCs w:val="22"/>
              </w:rPr>
              <w:t xml:space="preserve">Dos dedos (two_fingers): índice y medio estirados, anular y meñique doblados.</w:t>
            </w:r>
          </w:p>
        </w:tc>
        <w:tc>
          <w:tcPr>
            <w:tcW w:w="5838" w:type="dxa"/>
          </w:tcPr>
          <w:p w:rsidR="00297B91" w:rsidRDefault="003500FF">
            <w:pPr>
              <w:spacing w:after="40"/>
              <w:rPr>
                <w:rFonts w:ascii="Calibri" w:hAnsi="Calibri" w:cs="Calibri"/>
                <w:sz w:val="22"/>
                <w:szCs w:val="22"/>
              </w:rPr>
            </w:pPr>
            <w:r>
              <w:rPr>
                <w:rFonts w:ascii="Calibri" w:hAnsi="Calibri" w:cs="Calibri"/>
                <w:sz w:val="22"/>
                <w:szCs w:val="22"/>
              </w:rPr>
              <w:t xml:space="preserve">Scroll al subir o bajar la mano (PB-12).</w:t>
            </w:r>
          </w:p>
        </w:tc>
      </w:tr>
      <w:tr w:rsidR="00297B91">
        <w:trPr>
          <w:cantSplit/>
        </w:trPr>
        <w:tc>
          <w:tcPr>
            <w:tcW w:w="3000" w:type="dxa"/>
          </w:tcPr>
          <w:p w:rsidR="00297B91" w:rsidRDefault="003500FF">
            <w:pPr>
              <w:spacing w:after="40"/>
              <w:rPr>
                <w:rFonts w:ascii="Calibri" w:hAnsi="Calibri" w:cs="Calibri"/>
                <w:sz w:val="22"/>
                <w:szCs w:val="22"/>
              </w:rPr>
            </w:pPr>
            <w:r>
              <w:rPr>
                <w:rFonts w:ascii="Calibri" w:hAnsi="Calibri" w:cs="Calibri"/>
                <w:sz w:val="22"/>
                <w:szCs w:val="22"/>
              </w:rPr>
              <w:t xml:space="preserve">Puño (fist): todos los dedos doblados.</w:t>
            </w:r>
          </w:p>
        </w:tc>
        <w:tc>
          <w:tcPr>
            <w:tcW w:w="5838" w:type="dxa"/>
          </w:tcPr>
          <w:p w:rsidR="00297B91" w:rsidRDefault="003500FF">
            <w:pPr>
              <w:spacing w:after="40"/>
              <w:rPr>
                <w:rFonts w:ascii="Calibri" w:hAnsi="Calibri" w:cs="Calibri"/>
                <w:sz w:val="22"/>
                <w:szCs w:val="22"/>
              </w:rPr>
            </w:pPr>
            <w:r>
              <w:rPr>
                <w:rFonts w:ascii="Calibri" w:hAnsi="Calibri" w:cs="Calibri"/>
                <w:sz w:val="22"/>
                <w:szCs w:val="22"/>
              </w:rPr>
              <w:t xml:space="preserve">Reservado como activador de macros (Sprint 05).</w:t>
            </w:r>
          </w:p>
        </w:tc>
      </w:tr>
      <w:tr w:rsidR="00297B91">
        <w:trPr>
          <w:cantSplit/>
        </w:trPr>
        <w:tc>
          <w:tcPr>
            <w:tcW w:w="3000" w:type="dxa"/>
          </w:tcPr>
          <w:p w:rsidR="00297B91" w:rsidRDefault="003500FF">
            <w:pPr>
              <w:spacing w:after="40"/>
              <w:rPr>
                <w:rFonts w:ascii="Calibri" w:hAnsi="Calibri" w:cs="Calibri"/>
                <w:sz w:val="22"/>
                <w:szCs w:val="22"/>
              </w:rPr>
            </w:pPr>
            <w:r>
              <w:rPr>
                <w:rFonts w:ascii="Calibri" w:hAnsi="Calibri" w:cs="Calibri"/>
                <w:sz w:val="22"/>
                <w:szCs w:val="22"/>
              </w:rPr>
              <w:t xml:space="preserve">L (l_shape): índice y pulgar estirados, el resto de los dedos doblados.</w:t>
            </w:r>
          </w:p>
        </w:tc>
        <w:tc>
          <w:tcPr>
            <w:tcW w:w="5838" w:type="dxa"/>
          </w:tcPr>
          <w:p w:rsidR="00297B91" w:rsidRDefault="003500FF">
            <w:pPr>
              <w:spacing w:after="40"/>
              <w:rPr>
                <w:rFonts w:ascii="Calibri" w:hAnsi="Calibri" w:cs="Calibri"/>
                <w:sz w:val="22"/>
                <w:szCs w:val="22"/>
              </w:rPr>
            </w:pPr>
            <w:r>
              <w:rPr>
                <w:rFonts w:ascii="Calibri" w:hAnsi="Calibri" w:cs="Calibri"/>
                <w:sz w:val="22"/>
                <w:szCs w:val="22"/>
              </w:rPr>
              <w:t xml:space="preserve">Reservado como activador de macros (Sprint 05).</w:t>
            </w:r>
          </w:p>
        </w:tc>
      </w:tr>
    </w:tbl>
    <w:p w:rsidR="00297B91" w:rsidRDefault="00297B91">
      <w:pPr>
        <w:jc w:val="both"/>
        <w:rPr>
          <w:rFonts w:ascii="Calibri" w:hAnsi="Calibri" w:cs="Calibri"/>
          <w:sz w:val="22"/>
          <w:szCs w:val="22"/>
        </w:rPr>
      </w:pPr>
    </w:p>
    <w:p w:rsidR="00297B91" w:rsidRDefault="003500FF">
      <w:pPr>
        <w:jc w:val="both"/>
        <w:rPr>
          <w:rFonts w:ascii="Calibri" w:hAnsi="Calibri" w:cs="Calibri"/>
          <w:sz w:val="22"/>
          <w:szCs w:val="22"/>
        </w:rPr>
      </w:pPr>
      <w:r>
        <w:rPr>
          <w:rFonts w:ascii="Calibri" w:hAnsi="Calibri" w:cs="Calibri"/>
          <w:sz w:val="22"/>
          <w:szCs w:val="22"/>
        </w:rPr>
        <w:t xml:space="preserve">Para evitar activaciones accidentales (PB-13), un gesto se considera solo si se mantiene durante tres cuadros consecutivos, los umbrales de los clicks usan histéresis, cada click se ejecuta una sola vez por gesto y cualquier otra pose no genera acciones. Como el cursor sigue el centro de la palma, que no se desplaza al doblar el pulgar ni el índice, el click se ejecuta donde se apuntaba.</w:t>
      </w:r>
    </w:p>
    <w:p w14:paraId="444B446C" w14:textId="77777777" w:rsidR="00297B91" w:rsidRDefault="003500FF">
      <w:pPr>
        <w:keepNext/>
        <w:jc w:val="both"/>
        <w:rPr>
          <w:rFonts w:ascii="Calibri" w:hAnsi="Calibri" w:cs="Calibri"/>
          <w:sz w:val="22"/>
          <w:szCs w:val="22"/>
        </w:rPr>
      </w:pPr>
      <w:r>
        <w:rPr>
          <w:rFonts w:ascii="Calibri" w:hAnsi="Calibri" w:cs="Calibri"/>
          <w:sz w:val="22"/>
          <w:szCs w:val="22"/>
        </w:rPr>
        <w:t>La activación y desactivación de cada alternativa de interacción también puede realizarse mediante comandos de voz, ya sea de forma separada o de ambas al mismo tiempo. En todos los casos, el nuevo estado se guarda en la configuración del usuario (PB-20, PB-36):</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5838"/>
      </w:tblGrid>
      <w:tr w:rsidR="00297B91" w14:paraId="1520ABD8" w14:textId="77777777">
        <w:trPr>
          <w:cantSplit/>
          <w:tblHeader/>
        </w:trPr>
        <w:tc>
          <w:tcPr>
            <w:tcW w:w="3000" w:type="dxa"/>
            <w:shd w:val="clear" w:color="auto" w:fill="D9E2F3"/>
          </w:tcPr>
          <w:p w14:paraId="168CC3E5" w14:textId="77777777" w:rsidR="00297B91" w:rsidRDefault="003500FF">
            <w:pPr>
              <w:keepNext/>
              <w:spacing w:after="40"/>
              <w:rPr>
                <w:rFonts w:ascii="Calibri" w:hAnsi="Calibri" w:cs="Calibri"/>
                <w:sz w:val="22"/>
                <w:szCs w:val="22"/>
              </w:rPr>
            </w:pPr>
            <w:r>
              <w:rPr>
                <w:rFonts w:ascii="Calibri" w:hAnsi="Calibri" w:cs="Calibri"/>
                <w:b/>
                <w:bCs/>
                <w:sz w:val="22"/>
                <w:szCs w:val="22"/>
              </w:rPr>
              <w:t>Comando de voz</w:t>
            </w:r>
          </w:p>
        </w:tc>
        <w:tc>
          <w:tcPr>
            <w:tcW w:w="5838" w:type="dxa"/>
            <w:shd w:val="clear" w:color="auto" w:fill="D9E2F3"/>
          </w:tcPr>
          <w:p w14:paraId="3143E7CF" w14:textId="77777777" w:rsidR="00297B91" w:rsidRDefault="003500FF">
            <w:pPr>
              <w:keepNext/>
              <w:spacing w:after="40"/>
              <w:rPr>
                <w:rFonts w:ascii="Calibri" w:hAnsi="Calibri" w:cs="Calibri"/>
                <w:sz w:val="22"/>
                <w:szCs w:val="22"/>
              </w:rPr>
            </w:pPr>
            <w:r>
              <w:rPr>
                <w:rFonts w:ascii="Calibri" w:hAnsi="Calibri" w:cs="Calibri"/>
                <w:b/>
                <w:bCs/>
                <w:sz w:val="22"/>
                <w:szCs w:val="22"/>
              </w:rPr>
              <w:t>Acción</w:t>
            </w:r>
          </w:p>
        </w:tc>
      </w:tr>
      <w:tr w:rsidR="00297B91" w14:paraId="2AC4BC15" w14:textId="77777777">
        <w:trPr>
          <w:cantSplit/>
        </w:trPr>
        <w:tc>
          <w:tcPr>
            <w:tcW w:w="3000" w:type="dxa"/>
          </w:tcPr>
          <w:p w14:paraId="216D476D" w14:textId="77777777" w:rsidR="00297B91" w:rsidRDefault="003500FF">
            <w:pPr>
              <w:spacing w:after="40"/>
              <w:rPr>
                <w:rFonts w:ascii="Calibri" w:hAnsi="Calibri" w:cs="Calibri"/>
                <w:sz w:val="22"/>
                <w:szCs w:val="22"/>
              </w:rPr>
            </w:pPr>
            <w:r>
              <w:rPr>
                <w:rFonts w:ascii="Calibri" w:hAnsi="Calibri" w:cs="Calibri"/>
                <w:sz w:val="22"/>
                <w:szCs w:val="22"/>
              </w:rPr>
              <w:t>«activar gestos»</w:t>
            </w:r>
          </w:p>
        </w:tc>
        <w:tc>
          <w:tcPr>
            <w:tcW w:w="5838" w:type="dxa"/>
          </w:tcPr>
          <w:p w14:paraId="7859DEC9" w14:textId="77777777" w:rsidR="00297B91" w:rsidRDefault="003500FF">
            <w:pPr>
              <w:spacing w:after="40"/>
              <w:rPr>
                <w:rFonts w:ascii="Calibri" w:hAnsi="Calibri" w:cs="Calibri"/>
                <w:sz w:val="22"/>
                <w:szCs w:val="22"/>
              </w:rPr>
            </w:pPr>
            <w:r>
              <w:rPr>
                <w:rFonts w:ascii="Calibri" w:hAnsi="Calibri" w:cs="Calibri"/>
                <w:sz w:val="22"/>
                <w:szCs w:val="22"/>
              </w:rPr>
              <w:t>Activa el control mediante gestos.</w:t>
            </w:r>
          </w:p>
        </w:tc>
      </w:tr>
      <w:tr w:rsidR="00297B91" w14:paraId="7BFCCEDD" w14:textId="77777777">
        <w:trPr>
          <w:cantSplit/>
        </w:trPr>
        <w:tc>
          <w:tcPr>
            <w:tcW w:w="3000" w:type="dxa"/>
          </w:tcPr>
          <w:p w14:paraId="58703D3B" w14:textId="77777777" w:rsidR="00297B91" w:rsidRDefault="003500FF">
            <w:pPr>
              <w:spacing w:after="40"/>
              <w:rPr>
                <w:rFonts w:ascii="Calibri" w:hAnsi="Calibri" w:cs="Calibri"/>
                <w:sz w:val="22"/>
                <w:szCs w:val="22"/>
              </w:rPr>
            </w:pPr>
            <w:r>
              <w:rPr>
                <w:rFonts w:ascii="Calibri" w:hAnsi="Calibri" w:cs="Calibri"/>
                <w:sz w:val="22"/>
                <w:szCs w:val="22"/>
              </w:rPr>
              <w:t>«desactivar gestos»</w:t>
            </w:r>
          </w:p>
        </w:tc>
        <w:tc>
          <w:tcPr>
            <w:tcW w:w="5838" w:type="dxa"/>
          </w:tcPr>
          <w:p w14:paraId="64E9E4D6" w14:textId="77777777" w:rsidR="00297B91" w:rsidRDefault="003500FF">
            <w:pPr>
              <w:spacing w:after="40"/>
              <w:rPr>
                <w:rFonts w:ascii="Calibri" w:hAnsi="Calibri" w:cs="Calibri"/>
                <w:sz w:val="22"/>
                <w:szCs w:val="22"/>
              </w:rPr>
            </w:pPr>
            <w:r>
              <w:rPr>
                <w:rFonts w:ascii="Calibri" w:hAnsi="Calibri" w:cs="Calibri"/>
                <w:sz w:val="22"/>
                <w:szCs w:val="22"/>
              </w:rPr>
              <w:t>Desactiva el control mediante gestos.</w:t>
            </w:r>
          </w:p>
        </w:tc>
      </w:tr>
      <w:tr w:rsidR="00297B91" w14:paraId="3C6E0A9E" w14:textId="77777777">
        <w:trPr>
          <w:cantSplit/>
        </w:trPr>
        <w:tc>
          <w:tcPr>
            <w:tcW w:w="3000" w:type="dxa"/>
          </w:tcPr>
          <w:p w14:paraId="2C98EE6B" w14:textId="77777777" w:rsidR="00297B91" w:rsidRDefault="003500FF">
            <w:pPr>
              <w:spacing w:after="40"/>
              <w:rPr>
                <w:rFonts w:ascii="Calibri" w:hAnsi="Calibri" w:cs="Calibri"/>
                <w:sz w:val="22"/>
                <w:szCs w:val="22"/>
              </w:rPr>
            </w:pPr>
            <w:r>
              <w:rPr>
                <w:rFonts w:ascii="Calibri" w:hAnsi="Calibri" w:cs="Calibri"/>
                <w:sz w:val="22"/>
                <w:szCs w:val="22"/>
              </w:rPr>
              <w:t>«activar voz»</w:t>
            </w:r>
          </w:p>
        </w:tc>
        <w:tc>
          <w:tcPr>
            <w:tcW w:w="5838" w:type="dxa"/>
          </w:tcPr>
          <w:p w14:paraId="01FF5BB6" w14:textId="77777777" w:rsidR="00297B91" w:rsidRDefault="003500FF">
            <w:pPr>
              <w:spacing w:after="40"/>
              <w:rPr>
                <w:rFonts w:ascii="Calibri" w:hAnsi="Calibri" w:cs="Calibri"/>
                <w:sz w:val="22"/>
                <w:szCs w:val="22"/>
              </w:rPr>
            </w:pPr>
            <w:r>
              <w:rPr>
                <w:rFonts w:ascii="Calibri" w:hAnsi="Calibri" w:cs="Calibri"/>
                <w:sz w:val="22"/>
                <w:szCs w:val="22"/>
              </w:rPr>
              <w:t>Activa el control por voz.</w:t>
            </w:r>
          </w:p>
        </w:tc>
      </w:tr>
      <w:tr w:rsidR="00297B91" w14:paraId="0CD11458" w14:textId="77777777">
        <w:trPr>
          <w:cantSplit/>
        </w:trPr>
        <w:tc>
          <w:tcPr>
            <w:tcW w:w="3000" w:type="dxa"/>
          </w:tcPr>
          <w:p w14:paraId="649A1D66" w14:textId="77777777" w:rsidR="00297B91" w:rsidRDefault="003500FF">
            <w:pPr>
              <w:spacing w:after="40"/>
              <w:rPr>
                <w:rFonts w:ascii="Calibri" w:hAnsi="Calibri" w:cs="Calibri"/>
                <w:sz w:val="22"/>
                <w:szCs w:val="22"/>
              </w:rPr>
            </w:pPr>
            <w:r>
              <w:rPr>
                <w:rFonts w:ascii="Calibri" w:hAnsi="Calibri" w:cs="Calibri"/>
                <w:sz w:val="22"/>
                <w:szCs w:val="22"/>
              </w:rPr>
              <w:t>«desactivar voz»</w:t>
            </w:r>
          </w:p>
        </w:tc>
        <w:tc>
          <w:tcPr>
            <w:tcW w:w="5838" w:type="dxa"/>
          </w:tcPr>
          <w:p w14:paraId="0766C646" w14:textId="77777777" w:rsidR="00297B91" w:rsidRDefault="003500FF">
            <w:pPr>
              <w:spacing w:after="40"/>
              <w:rPr>
                <w:rFonts w:ascii="Calibri" w:hAnsi="Calibri" w:cs="Calibri"/>
                <w:sz w:val="22"/>
                <w:szCs w:val="22"/>
              </w:rPr>
            </w:pPr>
            <w:r>
              <w:rPr>
                <w:rFonts w:ascii="Calibri" w:hAnsi="Calibri" w:cs="Calibri"/>
                <w:sz w:val="22"/>
                <w:szCs w:val="22"/>
              </w:rPr>
              <w:t>Desactiva el control por voz y deja el reconocedor en modo de espera.</w:t>
            </w:r>
          </w:p>
        </w:tc>
      </w:tr>
      <w:tr w:rsidR="00297B91" w14:paraId="7E97E98A" w14:textId="77777777">
        <w:trPr>
          <w:cantSplit/>
        </w:trPr>
        <w:tc>
          <w:tcPr>
            <w:tcW w:w="3000" w:type="dxa"/>
          </w:tcPr>
          <w:p w14:paraId="4C062E30" w14:textId="77777777" w:rsidR="00297B91" w:rsidRDefault="003500FF">
            <w:pPr>
              <w:spacing w:after="40"/>
              <w:rPr>
                <w:rFonts w:ascii="Calibri" w:hAnsi="Calibri" w:cs="Calibri"/>
                <w:sz w:val="22"/>
                <w:szCs w:val="22"/>
              </w:rPr>
            </w:pPr>
            <w:r>
              <w:rPr>
                <w:rFonts w:ascii="Calibri" w:hAnsi="Calibri" w:cs="Calibri"/>
                <w:sz w:val="22"/>
                <w:szCs w:val="22"/>
              </w:rPr>
              <w:t>«activar gestos y voz»</w:t>
            </w:r>
          </w:p>
        </w:tc>
        <w:tc>
          <w:tcPr>
            <w:tcW w:w="5838" w:type="dxa"/>
          </w:tcPr>
          <w:p w14:paraId="2426C673" w14:textId="77777777" w:rsidR="00297B91" w:rsidRDefault="003500FF">
            <w:pPr>
              <w:spacing w:after="40"/>
              <w:rPr>
                <w:rFonts w:ascii="Calibri" w:hAnsi="Calibri" w:cs="Calibri"/>
                <w:sz w:val="22"/>
                <w:szCs w:val="22"/>
              </w:rPr>
            </w:pPr>
            <w:r>
              <w:rPr>
                <w:rFonts w:ascii="Calibri" w:hAnsi="Calibri" w:cs="Calibri"/>
                <w:sz w:val="22"/>
                <w:szCs w:val="22"/>
              </w:rPr>
              <w:t>Activa ambos controles.</w:t>
            </w:r>
          </w:p>
        </w:tc>
      </w:tr>
      <w:tr w:rsidR="00297B91" w14:paraId="797B76DD" w14:textId="77777777">
        <w:trPr>
          <w:cantSplit/>
        </w:trPr>
        <w:tc>
          <w:tcPr>
            <w:tcW w:w="3000" w:type="dxa"/>
          </w:tcPr>
          <w:p w14:paraId="24E74314" w14:textId="77777777" w:rsidR="00297B91" w:rsidRDefault="003500FF">
            <w:pPr>
              <w:spacing w:after="40"/>
              <w:rPr>
                <w:rFonts w:ascii="Calibri" w:hAnsi="Calibri" w:cs="Calibri"/>
                <w:sz w:val="22"/>
                <w:szCs w:val="22"/>
              </w:rPr>
            </w:pPr>
            <w:r>
              <w:rPr>
                <w:rFonts w:ascii="Calibri" w:hAnsi="Calibri" w:cs="Calibri"/>
                <w:sz w:val="22"/>
                <w:szCs w:val="22"/>
              </w:rPr>
              <w:t>«desactivar gestos y voz»</w:t>
            </w:r>
          </w:p>
        </w:tc>
        <w:tc>
          <w:tcPr>
            <w:tcW w:w="5838" w:type="dxa"/>
          </w:tcPr>
          <w:p w14:paraId="57051820" w14:textId="77777777" w:rsidR="00297B91" w:rsidRDefault="003500FF">
            <w:pPr>
              <w:spacing w:after="40"/>
              <w:rPr>
                <w:rFonts w:ascii="Calibri" w:hAnsi="Calibri" w:cs="Calibri"/>
                <w:sz w:val="22"/>
                <w:szCs w:val="22"/>
              </w:rPr>
            </w:pPr>
            <w:r>
              <w:rPr>
                <w:rFonts w:ascii="Calibri" w:hAnsi="Calibri" w:cs="Calibri"/>
                <w:sz w:val="22"/>
                <w:szCs w:val="22"/>
              </w:rPr>
              <w:t>Desactiva ambos controles y deja el reconocedor en modo de espera.</w:t>
            </w:r>
          </w:p>
        </w:tc>
      </w:tr>
    </w:tbl>
    <w:p w14:paraId="108BE410" w14:textId="77777777" w:rsidR="00297B91" w:rsidRDefault="00297B91">
      <w:pPr>
        <w:jc w:val="both"/>
        <w:rPr>
          <w:rFonts w:ascii="Calibri" w:hAnsi="Calibri" w:cs="Calibri"/>
          <w:sz w:val="22"/>
          <w:szCs w:val="22"/>
        </w:rPr>
      </w:pPr>
    </w:p>
    <w:p w14:paraId="61B90351" w14:textId="77777777" w:rsidR="00297B91" w:rsidRDefault="003500FF">
      <w:pPr>
        <w:jc w:val="both"/>
        <w:rPr>
          <w:rFonts w:ascii="Calibri" w:hAnsi="Calibri" w:cs="Calibri"/>
          <w:sz w:val="22"/>
          <w:szCs w:val="22"/>
        </w:rPr>
      </w:pPr>
      <w:r>
        <w:rPr>
          <w:rFonts w:ascii="Calibri" w:hAnsi="Calibri" w:cs="Calibri"/>
          <w:sz w:val="22"/>
          <w:szCs w:val="22"/>
        </w:rPr>
        <w:t>Para que el control por voz pueda volver a activarse mediante la voz, el micrófono no se cierra al desactivarlo: el reconocedor pasa a un modo de espera en el que su gramática contiene solo los comandos «activar gestos», «activar voz» y «activar gestos y voz», y cualquier otra expresión se descarta. Mientras está en este modo no se reconocen comandos base ni frases de macros, y la interfaz muestra que el micrófono se encuentra en espera (PB-17). La cámara, en cambio, solo se abre mientras el control por gestos está activado.</w:t>
      </w:r>
    </w:p>
    <w:p w14:paraId="11C11B89" w14:textId="77777777" w:rsidR="00297B91" w:rsidRDefault="003500FF">
      <w:pPr>
        <w:pStyle w:val="Ttulo2"/>
        <w:jc w:val="both"/>
        <w:rPr>
          <w:rFonts w:ascii="Calibri" w:hAnsi="Calibri" w:cs="Calibri"/>
        </w:rPr>
      </w:pPr>
      <w:bookmarkStart w:id="12" w:name="_Toc241950746"/>
      <w:r>
        <w:rPr>
          <w:rFonts w:ascii="Calibri" w:hAnsi="Calibri" w:cs="Calibri"/>
        </w:rPr>
        <w:t>5.5. Macros y ejecución de acciones</w:t>
      </w:r>
      <w:bookmarkEnd w:id="12"/>
    </w:p>
    <w:p w14:paraId="384A19D5" w14:textId="77777777" w:rsidR="00297B91" w:rsidRDefault="003500FF">
      <w:pPr>
        <w:jc w:val="both"/>
        <w:rPr>
          <w:rFonts w:ascii="Calibri" w:hAnsi="Calibri" w:cs="Calibri"/>
          <w:sz w:val="22"/>
          <w:szCs w:val="22"/>
        </w:rPr>
      </w:pPr>
      <w:r>
        <w:rPr>
          <w:rFonts w:ascii="Calibri" w:hAnsi="Calibri" w:cs="Calibri"/>
          <w:sz w:val="22"/>
          <w:szCs w:val="22"/>
        </w:rPr>
        <w:t>Al iniciar sesión, la aplicación descarga las macros de la cuenta y mantiene en memoria un índice de los activadores de las macros activadas, separado por tipo (VOICE o GESTURE). Cuando un módulo de reconocimiento publica un evento, la resolución de activadores aplica el siguiente orden:</w:t>
      </w:r>
    </w:p>
    <w:p w14:paraId="0DCDC9AA"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Si el gesto o la frase corresponde a una acción o comando predefinido, se ejecuta esa acción.</w:t>
      </w:r>
    </w:p>
    <w:p w14:paraId="2ABE2499"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Si corresponde al activador de una macro activada y el control correspondiente (voz o gestos) está activado, se encolan las acciones de la macro ordenadas por execution_order (PB-42, PB-43).</w:t>
      </w:r>
    </w:p>
    <w:p w14:paraId="5B8ED101"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En cualquier otro caso, el evento se descarta sin ejecutar acciones.</w:t>
      </w:r>
    </w:p>
    <w:p w14:paraId="10F501E3" w14:textId="77777777" w:rsidR="00297B91" w:rsidRDefault="003500FF">
      <w:pPr>
        <w:jc w:val="both"/>
        <w:rPr>
          <w:rFonts w:ascii="Calibri" w:hAnsi="Calibri" w:cs="Calibri"/>
          <w:sz w:val="22"/>
          <w:szCs w:val="22"/>
        </w:rPr>
      </w:pPr>
      <w:r>
        <w:rPr>
          <w:rFonts w:ascii="Calibri" w:hAnsi="Calibri" w:cs="Calibri"/>
          <w:sz w:val="22"/>
          <w:szCs w:val="22"/>
        </w:rPr>
        <w:t>Como la validación de PB-44 impide que un activador coincida con un comando o gesto predefinido o con el activador de otra macro, la resolución nunca es ambigua. Esta validación se realiza en la interfaz, para informar el conflicto de inmediato, y nuevamente en la API, que es la fuente de verdad. Las frases de voz se normalizan antes de compararse: minúsculas, sin tildes y con espacios simples.</w:t>
      </w:r>
    </w:p>
    <w:p w14:paraId="225611DF" w14:textId="77777777" w:rsidR="00297B91" w:rsidRDefault="003500FF">
      <w:pPr>
        <w:keepNext/>
        <w:jc w:val="both"/>
        <w:rPr>
          <w:rFonts w:ascii="Calibri" w:hAnsi="Calibri" w:cs="Calibri"/>
          <w:sz w:val="22"/>
          <w:szCs w:val="22"/>
        </w:rPr>
      </w:pPr>
      <w:r>
        <w:rPr>
          <w:rFonts w:ascii="Calibri" w:hAnsi="Calibri" w:cs="Calibri"/>
          <w:sz w:val="22"/>
          <w:szCs w:val="22"/>
        </w:rPr>
        <w:t>Las acciones discretas, tanto las de gestos y comandos predefinidos como las de las macros, pasan por un único ejecutor de acciones con una cola FIFO procesada por un solo hilo. Esto evita que un gesto y un comando de voz simultáneos generen acciones intercaladas (SB06-T05). Cada tipo de acción de las macros se implementa de la siguiente forma: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4000"/>
        <w:gridCol w:w="3338"/>
      </w:tblGrid>
      <w:tr w:rsidR="00297B91" w14:paraId="69E5E052" w14:textId="77777777">
        <w:trPr>
          <w:cantSplit/>
          <w:tblHeader/>
        </w:trPr>
        <w:tc>
          <w:tcPr>
            <w:tcW w:w="1500" w:type="dxa"/>
            <w:shd w:val="clear" w:color="auto" w:fill="D9E2F3"/>
          </w:tcPr>
          <w:p w14:paraId="5AF85886" w14:textId="77777777" w:rsidR="00297B91" w:rsidRDefault="003500FF">
            <w:pPr>
              <w:keepNext/>
              <w:spacing w:after="40"/>
              <w:rPr>
                <w:rFonts w:ascii="Calibri" w:hAnsi="Calibri" w:cs="Calibri"/>
                <w:sz w:val="22"/>
                <w:szCs w:val="22"/>
              </w:rPr>
            </w:pPr>
            <w:r>
              <w:rPr>
                <w:rFonts w:ascii="Calibri" w:hAnsi="Calibri" w:cs="Calibri"/>
                <w:b/>
                <w:bCs/>
                <w:sz w:val="22"/>
                <w:szCs w:val="22"/>
              </w:rPr>
              <w:t>Tipo</w:t>
            </w:r>
          </w:p>
        </w:tc>
        <w:tc>
          <w:tcPr>
            <w:tcW w:w="4000" w:type="dxa"/>
            <w:shd w:val="clear" w:color="auto" w:fill="D9E2F3"/>
          </w:tcPr>
          <w:p w14:paraId="0468F595" w14:textId="77777777" w:rsidR="00297B91" w:rsidRDefault="003500FF">
            <w:pPr>
              <w:keepNext/>
              <w:spacing w:after="40"/>
              <w:rPr>
                <w:rFonts w:ascii="Calibri" w:hAnsi="Calibri" w:cs="Calibri"/>
                <w:sz w:val="22"/>
                <w:szCs w:val="22"/>
              </w:rPr>
            </w:pPr>
            <w:r>
              <w:rPr>
                <w:rFonts w:ascii="Calibri" w:hAnsi="Calibri" w:cs="Calibri"/>
                <w:b/>
                <w:bCs/>
                <w:sz w:val="22"/>
                <w:szCs w:val="22"/>
              </w:rPr>
              <w:t>Implementación</w:t>
            </w:r>
          </w:p>
        </w:tc>
        <w:tc>
          <w:tcPr>
            <w:tcW w:w="3338" w:type="dxa"/>
            <w:shd w:val="clear" w:color="auto" w:fill="D9E2F3"/>
          </w:tcPr>
          <w:p w14:paraId="49A213FE" w14:textId="77777777" w:rsidR="00297B91" w:rsidRDefault="003500FF">
            <w:pPr>
              <w:keepNext/>
              <w:spacing w:after="40"/>
              <w:rPr>
                <w:rFonts w:ascii="Calibri" w:hAnsi="Calibri" w:cs="Calibri"/>
                <w:sz w:val="22"/>
                <w:szCs w:val="22"/>
              </w:rPr>
            </w:pPr>
            <w:r>
              <w:rPr>
                <w:rFonts w:ascii="Calibri" w:hAnsi="Calibri" w:cs="Calibri"/>
                <w:b/>
                <w:bCs/>
                <w:sz w:val="22"/>
                <w:szCs w:val="22"/>
              </w:rPr>
              <w:t>Validación previa</w:t>
            </w:r>
          </w:p>
        </w:tc>
      </w:tr>
      <w:tr w:rsidR="00297B91" w14:paraId="37C17A48" w14:textId="77777777">
        <w:trPr>
          <w:cantSplit/>
        </w:trPr>
        <w:tc>
          <w:tcPr>
            <w:tcW w:w="1500" w:type="dxa"/>
          </w:tcPr>
          <w:p w14:paraId="32DB9CF4" w14:textId="77777777" w:rsidR="00297B91" w:rsidRDefault="003500FF">
            <w:pPr>
              <w:spacing w:after="40"/>
              <w:rPr>
                <w:rFonts w:ascii="Calibri" w:hAnsi="Calibri" w:cs="Calibri"/>
                <w:sz w:val="22"/>
                <w:szCs w:val="22"/>
              </w:rPr>
            </w:pPr>
            <w:r>
              <w:rPr>
                <w:rFonts w:ascii="Calibri" w:hAnsi="Calibri" w:cs="Calibri"/>
                <w:sz w:val="22"/>
                <w:szCs w:val="22"/>
              </w:rPr>
              <w:t>OPEN_URL</w:t>
            </w:r>
          </w:p>
        </w:tc>
        <w:tc>
          <w:tcPr>
            <w:tcW w:w="4000" w:type="dxa"/>
          </w:tcPr>
          <w:p w14:paraId="2E211D73" w14:textId="77777777" w:rsidR="00297B91" w:rsidRDefault="003500FF">
            <w:pPr>
              <w:spacing w:after="40"/>
              <w:rPr>
                <w:rFonts w:ascii="Calibri" w:hAnsi="Calibri" w:cs="Calibri"/>
                <w:sz w:val="22"/>
                <w:szCs w:val="22"/>
              </w:rPr>
            </w:pPr>
            <w:r>
              <w:rPr>
                <w:rFonts w:ascii="Calibri" w:hAnsi="Calibri" w:cs="Calibri"/>
                <w:sz w:val="22"/>
                <w:szCs w:val="22"/>
              </w:rPr>
              <w:t>Módulo webbrowser de Python, que abre el navegador predeterminado.</w:t>
            </w:r>
          </w:p>
        </w:tc>
        <w:tc>
          <w:tcPr>
            <w:tcW w:w="3338" w:type="dxa"/>
          </w:tcPr>
          <w:p w14:paraId="47739254" w14:textId="77777777" w:rsidR="00297B91" w:rsidRDefault="003500FF">
            <w:pPr>
              <w:spacing w:after="40"/>
              <w:rPr>
                <w:rFonts w:ascii="Calibri" w:hAnsi="Calibri" w:cs="Calibri"/>
                <w:sz w:val="22"/>
                <w:szCs w:val="22"/>
              </w:rPr>
            </w:pPr>
            <w:r>
              <w:rPr>
                <w:rFonts w:ascii="Calibri" w:hAnsi="Calibri" w:cs="Calibri"/>
                <w:sz w:val="22"/>
                <w:szCs w:val="22"/>
              </w:rPr>
              <w:t>Solo se aceptan URL con esquema http o https.</w:t>
            </w:r>
          </w:p>
        </w:tc>
      </w:tr>
      <w:tr w:rsidR="00297B91" w14:paraId="77C2F89E" w14:textId="77777777">
        <w:trPr>
          <w:cantSplit/>
        </w:trPr>
        <w:tc>
          <w:tcPr>
            <w:tcW w:w="1500" w:type="dxa"/>
          </w:tcPr>
          <w:p w14:paraId="147CE6DD" w14:textId="77777777" w:rsidR="00297B91" w:rsidRDefault="003500FF">
            <w:pPr>
              <w:spacing w:after="40"/>
              <w:rPr>
                <w:rFonts w:ascii="Calibri" w:hAnsi="Calibri" w:cs="Calibri"/>
                <w:sz w:val="22"/>
                <w:szCs w:val="22"/>
              </w:rPr>
            </w:pPr>
            <w:r>
              <w:rPr>
                <w:rFonts w:ascii="Calibri" w:hAnsi="Calibri" w:cs="Calibri"/>
                <w:sz w:val="22"/>
                <w:szCs w:val="22"/>
              </w:rPr>
              <w:t>OPEN_APP</w:t>
            </w:r>
          </w:p>
        </w:tc>
        <w:tc>
          <w:tcPr>
            <w:tcW w:w="4000" w:type="dxa"/>
          </w:tcPr>
          <w:p w14:paraId="16B1636F" w14:textId="77777777" w:rsidR="00297B91" w:rsidRDefault="003500FF">
            <w:pPr>
              <w:spacing w:after="40"/>
              <w:rPr>
                <w:rFonts w:ascii="Calibri" w:hAnsi="Calibri" w:cs="Calibri"/>
                <w:sz w:val="22"/>
                <w:szCs w:val="22"/>
              </w:rPr>
            </w:pPr>
            <w:r>
              <w:rPr>
                <w:rFonts w:ascii="Calibri" w:hAnsi="Calibri" w:cs="Calibri"/>
                <w:sz w:val="22"/>
                <w:szCs w:val="22"/>
              </w:rPr>
              <w:t>Módulo subprocess, con la ruta del ejecutable registrada en applications para el computador actual.</w:t>
            </w:r>
          </w:p>
        </w:tc>
        <w:tc>
          <w:tcPr>
            <w:tcW w:w="3338" w:type="dxa"/>
          </w:tcPr>
          <w:p w14:paraId="2E40672D" w14:textId="77777777" w:rsidR="00297B91" w:rsidRDefault="003500FF">
            <w:pPr>
              <w:spacing w:after="40"/>
              <w:rPr>
                <w:rFonts w:ascii="Calibri" w:hAnsi="Calibri" w:cs="Calibri"/>
                <w:sz w:val="22"/>
                <w:szCs w:val="22"/>
              </w:rPr>
            </w:pPr>
            <w:r>
              <w:rPr>
                <w:rFonts w:ascii="Calibri" w:hAnsi="Calibri" w:cs="Calibri"/>
                <w:sz w:val="22"/>
                <w:szCs w:val="22"/>
              </w:rPr>
              <w:t>Si la aplicación no está registrada en el equipo, se solicita registrarla (PB-41).</w:t>
            </w:r>
          </w:p>
        </w:tc>
      </w:tr>
      <w:tr w:rsidR="00297B91" w14:paraId="228203C0" w14:textId="77777777">
        <w:trPr>
          <w:cantSplit/>
        </w:trPr>
        <w:tc>
          <w:tcPr>
            <w:tcW w:w="1500" w:type="dxa"/>
          </w:tcPr>
          <w:p w14:paraId="0DC8CC59" w14:textId="77777777" w:rsidR="00297B91" w:rsidRDefault="003500FF">
            <w:pPr>
              <w:spacing w:after="40"/>
              <w:rPr>
                <w:rFonts w:ascii="Calibri" w:hAnsi="Calibri" w:cs="Calibri"/>
                <w:sz w:val="22"/>
                <w:szCs w:val="22"/>
              </w:rPr>
            </w:pPr>
            <w:r>
              <w:rPr>
                <w:rFonts w:ascii="Calibri" w:hAnsi="Calibri" w:cs="Calibri"/>
                <w:sz w:val="22"/>
                <w:szCs w:val="22"/>
              </w:rPr>
              <w:t>KEY_PRESS</w:t>
            </w:r>
          </w:p>
        </w:tc>
        <w:tc>
          <w:tcPr>
            <w:tcW w:w="4000" w:type="dxa"/>
          </w:tcPr>
          <w:p w14:paraId="6B542B0D" w14:textId="77777777" w:rsidR="00297B91" w:rsidRDefault="003500FF">
            <w:pPr>
              <w:spacing w:after="40"/>
              <w:rPr>
                <w:rFonts w:ascii="Calibri" w:hAnsi="Calibri" w:cs="Calibri"/>
                <w:sz w:val="22"/>
                <w:szCs w:val="22"/>
              </w:rPr>
            </w:pPr>
            <w:r>
              <w:rPr>
                <w:rFonts w:ascii="Calibri" w:hAnsi="Calibri" w:cs="Calibri"/>
                <w:sz w:val="22"/>
                <w:szCs w:val="22"/>
              </w:rPr>
              <w:t>Controlador de teclado de pynput.</w:t>
            </w:r>
          </w:p>
        </w:tc>
        <w:tc>
          <w:tcPr>
            <w:tcW w:w="3338" w:type="dxa"/>
          </w:tcPr>
          <w:p w14:paraId="17047ED2" w14:textId="77777777" w:rsidR="00297B91" w:rsidRDefault="003500FF">
            <w:pPr>
              <w:spacing w:after="40"/>
              <w:rPr>
                <w:rFonts w:ascii="Calibri" w:hAnsi="Calibri" w:cs="Calibri"/>
                <w:sz w:val="22"/>
                <w:szCs w:val="22"/>
              </w:rPr>
            </w:pPr>
            <w:r>
              <w:rPr>
                <w:rFonts w:ascii="Calibri" w:hAnsi="Calibri" w:cs="Calibri"/>
                <w:sz w:val="22"/>
                <w:szCs w:val="22"/>
              </w:rPr>
              <w:t>Combinación de teclas válida, por ejemplo ctrl+shift+t.</w:t>
            </w:r>
          </w:p>
        </w:tc>
      </w:tr>
      <w:tr w:rsidR="00297B91" w14:paraId="45FD5438" w14:textId="77777777">
        <w:trPr>
          <w:cantSplit/>
        </w:trPr>
        <w:tc>
          <w:tcPr>
            <w:tcW w:w="1500" w:type="dxa"/>
          </w:tcPr>
          <w:p w14:paraId="70D69ED6" w14:textId="77777777" w:rsidR="00297B91" w:rsidRDefault="003500FF">
            <w:pPr>
              <w:spacing w:after="40"/>
              <w:rPr>
                <w:rFonts w:ascii="Calibri" w:hAnsi="Calibri" w:cs="Calibri"/>
                <w:sz w:val="22"/>
                <w:szCs w:val="22"/>
              </w:rPr>
            </w:pPr>
            <w:r>
              <w:rPr>
                <w:rFonts w:ascii="Calibri" w:hAnsi="Calibri" w:cs="Calibri"/>
                <w:sz w:val="22"/>
                <w:szCs w:val="22"/>
              </w:rPr>
              <w:t>TYPE_TEXT</w:t>
            </w:r>
          </w:p>
        </w:tc>
        <w:tc>
          <w:tcPr>
            <w:tcW w:w="4000" w:type="dxa"/>
          </w:tcPr>
          <w:p w14:paraId="74985985" w14:textId="77777777" w:rsidR="00297B91" w:rsidRDefault="003500FF">
            <w:pPr>
              <w:spacing w:after="40"/>
              <w:rPr>
                <w:rFonts w:ascii="Calibri" w:hAnsi="Calibri" w:cs="Calibri"/>
                <w:sz w:val="22"/>
                <w:szCs w:val="22"/>
              </w:rPr>
            </w:pPr>
            <w:r>
              <w:rPr>
                <w:rFonts w:ascii="Calibri" w:hAnsi="Calibri" w:cs="Calibri"/>
                <w:sz w:val="22"/>
                <w:szCs w:val="22"/>
              </w:rPr>
              <w:t>Controlador de teclado de pynput, carácter a carácter.</w:t>
            </w:r>
          </w:p>
        </w:tc>
        <w:tc>
          <w:tcPr>
            <w:tcW w:w="3338" w:type="dxa"/>
          </w:tcPr>
          <w:p w14:paraId="13AF452C" w14:textId="77777777" w:rsidR="00297B91" w:rsidRDefault="003500FF">
            <w:pPr>
              <w:spacing w:after="40"/>
              <w:rPr>
                <w:rFonts w:ascii="Calibri" w:hAnsi="Calibri" w:cs="Calibri"/>
                <w:sz w:val="22"/>
                <w:szCs w:val="22"/>
              </w:rPr>
            </w:pPr>
            <w:r>
              <w:rPr>
                <w:rFonts w:ascii="Calibri" w:hAnsi="Calibri" w:cs="Calibri"/>
                <w:sz w:val="22"/>
                <w:szCs w:val="22"/>
              </w:rPr>
              <w:t>Texto no vacío y con un largo máximo definido.</w:t>
            </w:r>
          </w:p>
        </w:tc>
      </w:tr>
      <w:tr w:rsidR="00297B91" w14:paraId="3503BA72" w14:textId="77777777">
        <w:trPr>
          <w:cantSplit/>
        </w:trPr>
        <w:tc>
          <w:tcPr>
            <w:tcW w:w="1500" w:type="dxa"/>
          </w:tcPr>
          <w:p w14:paraId="2294BAC4" w14:textId="77777777" w:rsidR="00297B91" w:rsidRDefault="003500FF">
            <w:pPr>
              <w:spacing w:after="40"/>
              <w:rPr>
                <w:rFonts w:ascii="Calibri" w:hAnsi="Calibri" w:cs="Calibri"/>
                <w:sz w:val="22"/>
                <w:szCs w:val="22"/>
              </w:rPr>
            </w:pPr>
            <w:r>
              <w:rPr>
                <w:rFonts w:ascii="Calibri" w:hAnsi="Calibri" w:cs="Calibri"/>
                <w:sz w:val="22"/>
                <w:szCs w:val="22"/>
              </w:rPr>
              <w:t>MOUSE_CLICK</w:t>
            </w:r>
          </w:p>
        </w:tc>
        <w:tc>
          <w:tcPr>
            <w:tcW w:w="4000" w:type="dxa"/>
          </w:tcPr>
          <w:p w14:paraId="3ECDC38D" w14:textId="77777777" w:rsidR="00297B91" w:rsidRDefault="003500FF">
            <w:pPr>
              <w:spacing w:after="40"/>
              <w:rPr>
                <w:rFonts w:ascii="Calibri" w:hAnsi="Calibri" w:cs="Calibri"/>
                <w:sz w:val="22"/>
                <w:szCs w:val="22"/>
              </w:rPr>
            </w:pPr>
            <w:r>
              <w:rPr>
                <w:rFonts w:ascii="Calibri" w:hAnsi="Calibri" w:cs="Calibri"/>
                <w:sz w:val="22"/>
                <w:szCs w:val="22"/>
              </w:rPr>
              <w:t>Controlador de mouse de pynput, en la posición actual del cursor.</w:t>
            </w:r>
          </w:p>
        </w:tc>
        <w:tc>
          <w:tcPr>
            <w:tcW w:w="3338" w:type="dxa"/>
          </w:tcPr>
          <w:p w14:paraId="76D3C399" w14:textId="77777777" w:rsidR="00297B91" w:rsidRDefault="003500FF">
            <w:pPr>
              <w:spacing w:after="40"/>
              <w:rPr>
                <w:rFonts w:ascii="Calibri" w:hAnsi="Calibri" w:cs="Calibri"/>
                <w:sz w:val="22"/>
                <w:szCs w:val="22"/>
              </w:rPr>
            </w:pPr>
            <w:r>
              <w:rPr>
                <w:rFonts w:ascii="Calibri" w:hAnsi="Calibri" w:cs="Calibri"/>
                <w:sz w:val="22"/>
                <w:szCs w:val="22"/>
              </w:rPr>
              <w:t>Botón izquierdo, derecho o doble click.</w:t>
            </w:r>
          </w:p>
        </w:tc>
      </w:tr>
    </w:tbl>
    <w:p w14:paraId="6B14769C" w14:textId="77777777" w:rsidR="00297B91" w:rsidRDefault="00297B91">
      <w:pPr>
        <w:jc w:val="both"/>
        <w:rPr>
          <w:rFonts w:ascii="Calibri" w:hAnsi="Calibri" w:cs="Calibri"/>
          <w:sz w:val="22"/>
          <w:szCs w:val="22"/>
        </w:rPr>
      </w:pPr>
    </w:p>
    <w:p w14:paraId="0B173EA7" w14:textId="77777777" w:rsidR="00297B91" w:rsidRDefault="003500FF">
      <w:pPr>
        <w:jc w:val="both"/>
        <w:rPr>
          <w:rFonts w:ascii="Calibri" w:hAnsi="Calibri" w:cs="Calibri"/>
          <w:sz w:val="22"/>
          <w:szCs w:val="22"/>
        </w:rPr>
      </w:pPr>
      <w:r>
        <w:rPr>
          <w:rFonts w:ascii="Calibri" w:hAnsi="Calibri" w:cs="Calibri"/>
          <w:sz w:val="22"/>
          <w:szCs w:val="22"/>
        </w:rPr>
        <w:t>El computador actual se identifica por su nombre de equipo de Windows, que se almacena en applications.device_name al registrar una aplicación. De esta forma, una acción OPEN_APP utiliza la ruta registrada en el computador en que se ejecuta la macro.</w:t>
      </w:r>
    </w:p>
    <w:p w14:paraId="15CB4970" w14:textId="77777777" w:rsidR="00297B91" w:rsidRDefault="003500FF">
      <w:pPr>
        <w:pStyle w:val="Ttulo2"/>
        <w:jc w:val="both"/>
        <w:rPr>
          <w:rFonts w:ascii="Calibri" w:hAnsi="Calibri" w:cs="Calibri"/>
        </w:rPr>
      </w:pPr>
      <w:bookmarkStart w:id="13" w:name="_Toc241950747"/>
      <w:r>
        <w:rPr>
          <w:rFonts w:ascii="Calibri" w:hAnsi="Calibri" w:cs="Calibri"/>
        </w:rPr>
        <w:t>5.6. Modelo de concurrencia</w:t>
      </w:r>
      <w:bookmarkEnd w:id="13"/>
    </w:p>
    <w:p w14:paraId="32CD0D14" w14:textId="77777777" w:rsidR="00297B91" w:rsidRDefault="003500FF">
      <w:pPr>
        <w:keepNext/>
        <w:jc w:val="both"/>
        <w:rPr>
          <w:rFonts w:ascii="Calibri" w:hAnsi="Calibri" w:cs="Calibri"/>
          <w:sz w:val="22"/>
          <w:szCs w:val="22"/>
        </w:rPr>
      </w:pPr>
      <w:r>
        <w:rPr>
          <w:rFonts w:ascii="Calibri" w:hAnsi="Calibri" w:cs="Calibri"/>
          <w:sz w:val="22"/>
          <w:szCs w:val="22"/>
        </w:rPr>
        <w:t>La aplicación ejecuta varias tareas continuas que no deben bloquear la interfaz. Por ello, cada fuente de eventos se ejecuta en su propio hilo y se comunica con el resto mediante señales de Qt, que entregan los eventos de forma segura en el hilo de destino.</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00"/>
        <w:gridCol w:w="4238"/>
        <w:gridCol w:w="2500"/>
      </w:tblGrid>
      <w:tr w:rsidR="00297B91" w14:paraId="5D4FEBA8" w14:textId="77777777">
        <w:trPr>
          <w:cantSplit/>
          <w:tblHeader/>
        </w:trPr>
        <w:tc>
          <w:tcPr>
            <w:tcW w:w="2100" w:type="dxa"/>
            <w:shd w:val="clear" w:color="auto" w:fill="D9E2F3"/>
          </w:tcPr>
          <w:p w14:paraId="7F7B855D" w14:textId="77777777" w:rsidR="00297B91" w:rsidRDefault="003500FF">
            <w:pPr>
              <w:keepNext/>
              <w:spacing w:after="40"/>
              <w:rPr>
                <w:rFonts w:ascii="Calibri" w:hAnsi="Calibri" w:cs="Calibri"/>
                <w:sz w:val="22"/>
                <w:szCs w:val="22"/>
              </w:rPr>
            </w:pPr>
            <w:r>
              <w:rPr>
                <w:rFonts w:ascii="Calibri" w:hAnsi="Calibri" w:cs="Calibri"/>
                <w:b/>
                <w:bCs/>
                <w:sz w:val="22"/>
                <w:szCs w:val="22"/>
              </w:rPr>
              <w:t>Hilo</w:t>
            </w:r>
          </w:p>
        </w:tc>
        <w:tc>
          <w:tcPr>
            <w:tcW w:w="4238" w:type="dxa"/>
            <w:shd w:val="clear" w:color="auto" w:fill="D9E2F3"/>
          </w:tcPr>
          <w:p w14:paraId="40B83D77" w14:textId="77777777" w:rsidR="00297B91" w:rsidRDefault="003500FF">
            <w:pPr>
              <w:keepNext/>
              <w:spacing w:after="40"/>
              <w:rPr>
                <w:rFonts w:ascii="Calibri" w:hAnsi="Calibri" w:cs="Calibri"/>
                <w:sz w:val="22"/>
                <w:szCs w:val="22"/>
              </w:rPr>
            </w:pPr>
            <w:r>
              <w:rPr>
                <w:rFonts w:ascii="Calibri" w:hAnsi="Calibri" w:cs="Calibri"/>
                <w:b/>
                <w:bCs/>
                <w:sz w:val="22"/>
                <w:szCs w:val="22"/>
              </w:rPr>
              <w:t>Componentes</w:t>
            </w:r>
          </w:p>
        </w:tc>
        <w:tc>
          <w:tcPr>
            <w:tcW w:w="2500" w:type="dxa"/>
            <w:shd w:val="clear" w:color="auto" w:fill="D9E2F3"/>
          </w:tcPr>
          <w:p w14:paraId="771AE1A8" w14:textId="77777777" w:rsidR="00297B91" w:rsidRDefault="003500FF">
            <w:pPr>
              <w:keepNext/>
              <w:spacing w:after="40"/>
              <w:rPr>
                <w:rFonts w:ascii="Calibri" w:hAnsi="Calibri" w:cs="Calibri"/>
                <w:sz w:val="22"/>
                <w:szCs w:val="22"/>
              </w:rPr>
            </w:pPr>
            <w:r>
              <w:rPr>
                <w:rFonts w:ascii="Calibri" w:hAnsi="Calibri" w:cs="Calibri"/>
                <w:b/>
                <w:bCs/>
                <w:sz w:val="22"/>
                <w:szCs w:val="22"/>
              </w:rPr>
              <w:t>Comunicación</w:t>
            </w:r>
          </w:p>
        </w:tc>
      </w:tr>
      <w:tr w:rsidR="00297B91" w14:paraId="7FD94A18" w14:textId="77777777">
        <w:trPr>
          <w:cantSplit/>
        </w:trPr>
        <w:tc>
          <w:tcPr>
            <w:tcW w:w="2100" w:type="dxa"/>
          </w:tcPr>
          <w:p w14:paraId="5E106F29" w14:textId="77777777" w:rsidR="00297B91" w:rsidRDefault="003500FF">
            <w:pPr>
              <w:spacing w:after="40"/>
              <w:rPr>
                <w:rFonts w:ascii="Calibri" w:hAnsi="Calibri" w:cs="Calibri"/>
                <w:sz w:val="22"/>
                <w:szCs w:val="22"/>
              </w:rPr>
            </w:pPr>
            <w:r>
              <w:rPr>
                <w:rFonts w:ascii="Calibri" w:hAnsi="Calibri" w:cs="Calibri"/>
                <w:sz w:val="22"/>
                <w:szCs w:val="22"/>
              </w:rPr>
              <w:t>Principal (Qt)</w:t>
            </w:r>
          </w:p>
        </w:tc>
        <w:tc>
          <w:tcPr>
            <w:tcW w:w="4238" w:type="dxa"/>
          </w:tcPr>
          <w:p w14:paraId="37855DA6" w14:textId="77777777" w:rsidR="00297B91" w:rsidRDefault="003500FF">
            <w:pPr>
              <w:spacing w:after="40"/>
              <w:rPr>
                <w:rFonts w:ascii="Calibri" w:hAnsi="Calibri" w:cs="Calibri"/>
                <w:sz w:val="22"/>
                <w:szCs w:val="22"/>
              </w:rPr>
            </w:pPr>
            <w:r>
              <w:rPr>
                <w:rFonts w:ascii="Calibri" w:hAnsi="Calibri" w:cs="Calibri"/>
                <w:sz w:val="22"/>
                <w:szCs w:val="22"/>
              </w:rPr>
              <w:t>Interfaz, controlador de la aplicación, temporizador de 1 s del monitoreo y resolución de activadores.</w:t>
            </w:r>
          </w:p>
        </w:tc>
        <w:tc>
          <w:tcPr>
            <w:tcW w:w="2500" w:type="dxa"/>
          </w:tcPr>
          <w:p w14:paraId="12667669" w14:textId="77777777" w:rsidR="00297B91" w:rsidRDefault="003500FF">
            <w:pPr>
              <w:spacing w:after="40"/>
              <w:rPr>
                <w:rFonts w:ascii="Calibri" w:hAnsi="Calibri" w:cs="Calibri"/>
                <w:sz w:val="22"/>
                <w:szCs w:val="22"/>
              </w:rPr>
            </w:pPr>
            <w:r>
              <w:rPr>
                <w:rFonts w:ascii="Calibri" w:hAnsi="Calibri" w:cs="Calibri"/>
                <w:sz w:val="22"/>
                <w:szCs w:val="22"/>
              </w:rPr>
              <w:t>Recibe las señales de los demás hilos.</w:t>
            </w:r>
          </w:p>
        </w:tc>
      </w:tr>
      <w:tr w:rsidR="00297B91" w14:paraId="11168635" w14:textId="77777777">
        <w:trPr>
          <w:cantSplit/>
        </w:trPr>
        <w:tc>
          <w:tcPr>
            <w:tcW w:w="2100" w:type="dxa"/>
          </w:tcPr>
          <w:p w14:paraId="4DFC8483" w14:textId="77777777" w:rsidR="00297B91" w:rsidRDefault="003500FF">
            <w:pPr>
              <w:spacing w:after="40"/>
              <w:rPr>
                <w:rFonts w:ascii="Calibri" w:hAnsi="Calibri" w:cs="Calibri"/>
                <w:sz w:val="22"/>
                <w:szCs w:val="22"/>
              </w:rPr>
            </w:pPr>
            <w:r>
              <w:rPr>
                <w:rFonts w:ascii="Calibri" w:hAnsi="Calibri" w:cs="Calibri"/>
                <w:sz w:val="22"/>
                <w:szCs w:val="22"/>
              </w:rPr>
              <w:t>Escucha de teclado y mouse</w:t>
            </w:r>
          </w:p>
        </w:tc>
        <w:tc>
          <w:tcPr>
            <w:tcW w:w="4238" w:type="dxa"/>
          </w:tcPr>
          <w:p w14:paraId="6B7470ED" w14:textId="77777777" w:rsidR="00297B91" w:rsidRDefault="003500FF">
            <w:pPr>
              <w:spacing w:after="40"/>
              <w:rPr>
                <w:rFonts w:ascii="Calibri" w:hAnsi="Calibri" w:cs="Calibri"/>
                <w:sz w:val="22"/>
                <w:szCs w:val="22"/>
              </w:rPr>
            </w:pPr>
            <w:r>
              <w:rPr>
                <w:rFonts w:ascii="Calibri" w:hAnsi="Calibri" w:cs="Calibri"/>
                <w:sz w:val="22"/>
                <w:szCs w:val="22"/>
              </w:rPr>
              <w:t>Listeners de pynput para teclas, clicks, rueda y movimiento del mouse, que solo actualizan la marca de tiempo de la última actividad.</w:t>
            </w:r>
          </w:p>
        </w:tc>
        <w:tc>
          <w:tcPr>
            <w:tcW w:w="2500" w:type="dxa"/>
          </w:tcPr>
          <w:p w14:paraId="6D1D1E0B" w14:textId="77777777" w:rsidR="00297B91" w:rsidRDefault="003500FF">
            <w:pPr>
              <w:spacing w:after="40"/>
              <w:rPr>
                <w:rFonts w:ascii="Calibri" w:hAnsi="Calibri" w:cs="Calibri"/>
                <w:sz w:val="22"/>
                <w:szCs w:val="22"/>
              </w:rPr>
            </w:pPr>
            <w:r>
              <w:rPr>
                <w:rFonts w:ascii="Calibri" w:hAnsi="Calibri" w:cs="Calibri"/>
                <w:sz w:val="22"/>
                <w:szCs w:val="22"/>
              </w:rPr>
              <w:t>Valor compartido protegido por un lock.</w:t>
            </w:r>
          </w:p>
        </w:tc>
      </w:tr>
      <w:tr w:rsidR="00297B91" w14:paraId="7F0E4C04" w14:textId="77777777">
        <w:trPr>
          <w:cantSplit/>
        </w:trPr>
        <w:tc>
          <w:tcPr>
            <w:tcW w:w="2100" w:type="dxa"/>
          </w:tcPr>
          <w:p w14:paraId="28275C9F" w14:textId="77777777" w:rsidR="00297B91" w:rsidRDefault="003500FF">
            <w:pPr>
              <w:spacing w:after="40"/>
              <w:rPr>
                <w:rFonts w:ascii="Calibri" w:hAnsi="Calibri" w:cs="Calibri"/>
                <w:sz w:val="22"/>
                <w:szCs w:val="22"/>
              </w:rPr>
            </w:pPr>
            <w:r>
              <w:rPr>
                <w:rFonts w:ascii="Calibri" w:hAnsi="Calibri" w:cs="Calibri"/>
                <w:sz w:val="22"/>
                <w:szCs w:val="22"/>
              </w:rPr>
              <w:t>Gestos</w:t>
            </w:r>
          </w:p>
        </w:tc>
        <w:tc>
          <w:tcPr>
            <w:tcW w:w="4238" w:type="dxa"/>
          </w:tcPr>
          <w:p w14:paraId="0919108A" w14:textId="77777777" w:rsidR="00297B91" w:rsidRDefault="003500FF">
            <w:pPr>
              <w:spacing w:after="40"/>
              <w:rPr>
                <w:rFonts w:ascii="Calibri" w:hAnsi="Calibri" w:cs="Calibri"/>
                <w:sz w:val="22"/>
                <w:szCs w:val="22"/>
              </w:rPr>
            </w:pPr>
            <w:r>
              <w:rPr>
                <w:rFonts w:ascii="Calibri" w:hAnsi="Calibri" w:cs="Calibri"/>
                <w:sz w:val="22"/>
                <w:szCs w:val="22"/>
              </w:rPr>
              <w:t>Captura de la cámara, MediaPipe, clasificación de gestos y movimiento del cursor.</w:t>
            </w:r>
          </w:p>
        </w:tc>
        <w:tc>
          <w:tcPr>
            <w:tcW w:w="2500" w:type="dxa"/>
          </w:tcPr>
          <w:p w14:paraId="219C2A45" w14:textId="77777777" w:rsidR="00297B91" w:rsidRDefault="003500FF">
            <w:pPr>
              <w:spacing w:after="40"/>
              <w:rPr>
                <w:rFonts w:ascii="Calibri" w:hAnsi="Calibri" w:cs="Calibri"/>
                <w:sz w:val="22"/>
                <w:szCs w:val="22"/>
              </w:rPr>
            </w:pPr>
            <w:r>
              <w:rPr>
                <w:rFonts w:ascii="Calibri" w:hAnsi="Calibri" w:cs="Calibri"/>
                <w:sz w:val="22"/>
                <w:szCs w:val="22"/>
              </w:rPr>
              <w:t>Señal con el gesto reconocido.</w:t>
            </w:r>
          </w:p>
        </w:tc>
      </w:tr>
      <w:tr w:rsidR="00297B91" w14:paraId="3A8D3FA3" w14:textId="77777777">
        <w:trPr>
          <w:cantSplit/>
        </w:trPr>
        <w:tc>
          <w:tcPr>
            <w:tcW w:w="2100" w:type="dxa"/>
          </w:tcPr>
          <w:p w14:paraId="62872312" w14:textId="77777777" w:rsidR="00297B91" w:rsidRDefault="003500FF">
            <w:pPr>
              <w:spacing w:after="40"/>
              <w:rPr>
                <w:rFonts w:ascii="Calibri" w:hAnsi="Calibri" w:cs="Calibri"/>
                <w:sz w:val="22"/>
                <w:szCs w:val="22"/>
              </w:rPr>
            </w:pPr>
            <w:r>
              <w:rPr>
                <w:rFonts w:ascii="Calibri" w:hAnsi="Calibri" w:cs="Calibri"/>
                <w:sz w:val="22"/>
                <w:szCs w:val="22"/>
              </w:rPr>
              <w:t>Voz</w:t>
            </w:r>
          </w:p>
        </w:tc>
        <w:tc>
          <w:tcPr>
            <w:tcW w:w="4238" w:type="dxa"/>
          </w:tcPr>
          <w:p w14:paraId="75595FD9" w14:textId="77777777" w:rsidR="00297B91" w:rsidRDefault="003500FF">
            <w:pPr>
              <w:spacing w:after="40"/>
              <w:rPr>
                <w:rFonts w:ascii="Calibri" w:hAnsi="Calibri" w:cs="Calibri"/>
                <w:sz w:val="22"/>
                <w:szCs w:val="22"/>
              </w:rPr>
            </w:pPr>
            <w:r>
              <w:rPr>
                <w:rFonts w:ascii="Calibri" w:hAnsi="Calibri" w:cs="Calibri"/>
                <w:sz w:val="22"/>
                <w:szCs w:val="22"/>
              </w:rPr>
              <w:t>Captura de audio con sounddevice y reconocimiento con Vosk.</w:t>
            </w:r>
          </w:p>
        </w:tc>
        <w:tc>
          <w:tcPr>
            <w:tcW w:w="2500" w:type="dxa"/>
          </w:tcPr>
          <w:p w14:paraId="00BF00C5" w14:textId="77777777" w:rsidR="00297B91" w:rsidRDefault="003500FF">
            <w:pPr>
              <w:spacing w:after="40"/>
              <w:rPr>
                <w:rFonts w:ascii="Calibri" w:hAnsi="Calibri" w:cs="Calibri"/>
                <w:sz w:val="22"/>
                <w:szCs w:val="22"/>
              </w:rPr>
            </w:pPr>
            <w:r>
              <w:rPr>
                <w:rFonts w:ascii="Calibri" w:hAnsi="Calibri" w:cs="Calibri"/>
                <w:sz w:val="22"/>
                <w:szCs w:val="22"/>
              </w:rPr>
              <w:t>Señal con la frase reconocida.</w:t>
            </w:r>
          </w:p>
        </w:tc>
      </w:tr>
      <w:tr w:rsidR="00297B91" w14:paraId="1DD29F6C" w14:textId="77777777">
        <w:trPr>
          <w:cantSplit/>
        </w:trPr>
        <w:tc>
          <w:tcPr>
            <w:tcW w:w="2100" w:type="dxa"/>
          </w:tcPr>
          <w:p w14:paraId="57CF214A" w14:textId="77777777" w:rsidR="00297B91" w:rsidRDefault="003500FF">
            <w:pPr>
              <w:spacing w:after="40"/>
              <w:rPr>
                <w:rFonts w:ascii="Calibri" w:hAnsi="Calibri" w:cs="Calibri"/>
                <w:sz w:val="22"/>
                <w:szCs w:val="22"/>
              </w:rPr>
            </w:pPr>
            <w:r>
              <w:rPr>
                <w:rFonts w:ascii="Calibri" w:hAnsi="Calibri" w:cs="Calibri"/>
                <w:sz w:val="22"/>
                <w:szCs w:val="22"/>
              </w:rPr>
              <w:t>Ejecutor de acciones</w:t>
            </w:r>
          </w:p>
        </w:tc>
        <w:tc>
          <w:tcPr>
            <w:tcW w:w="4238" w:type="dxa"/>
          </w:tcPr>
          <w:p w14:paraId="403CE75A" w14:textId="77777777" w:rsidR="00297B91" w:rsidRDefault="003500FF">
            <w:pPr>
              <w:spacing w:after="40"/>
              <w:rPr>
                <w:rFonts w:ascii="Calibri" w:hAnsi="Calibri" w:cs="Calibri"/>
                <w:sz w:val="22"/>
                <w:szCs w:val="22"/>
              </w:rPr>
            </w:pPr>
            <w:r>
              <w:rPr>
                <w:rFonts w:ascii="Calibri" w:hAnsi="Calibri" w:cs="Calibri"/>
                <w:sz w:val="22"/>
                <w:szCs w:val="22"/>
              </w:rPr>
              <w:t>Cola FIFO de acciones discretas del sistema operativo.</w:t>
            </w:r>
          </w:p>
        </w:tc>
        <w:tc>
          <w:tcPr>
            <w:tcW w:w="2500" w:type="dxa"/>
          </w:tcPr>
          <w:p w14:paraId="7B844EDE" w14:textId="77777777" w:rsidR="00297B91" w:rsidRDefault="003500FF">
            <w:pPr>
              <w:spacing w:after="40"/>
              <w:rPr>
                <w:rFonts w:ascii="Calibri" w:hAnsi="Calibri" w:cs="Calibri"/>
                <w:sz w:val="22"/>
                <w:szCs w:val="22"/>
              </w:rPr>
            </w:pPr>
            <w:r>
              <w:rPr>
                <w:rFonts w:ascii="Calibri" w:hAnsi="Calibri" w:cs="Calibri"/>
                <w:sz w:val="22"/>
                <w:szCs w:val="22"/>
              </w:rPr>
              <w:t>queue.Queue.</w:t>
            </w:r>
          </w:p>
        </w:tc>
      </w:tr>
      <w:tr w:rsidR="00297B91" w14:paraId="0225C230" w14:textId="77777777">
        <w:trPr>
          <w:cantSplit/>
        </w:trPr>
        <w:tc>
          <w:tcPr>
            <w:tcW w:w="2100" w:type="dxa"/>
          </w:tcPr>
          <w:p w14:paraId="343AC6FB" w14:textId="77777777" w:rsidR="00297B91" w:rsidRDefault="003500FF">
            <w:pPr>
              <w:spacing w:after="40"/>
              <w:rPr>
                <w:rFonts w:ascii="Calibri" w:hAnsi="Calibri" w:cs="Calibri"/>
                <w:sz w:val="22"/>
                <w:szCs w:val="22"/>
              </w:rPr>
            </w:pPr>
            <w:r>
              <w:rPr>
                <w:rFonts w:ascii="Calibri" w:hAnsi="Calibri" w:cs="Calibri"/>
                <w:sz w:val="22"/>
                <w:szCs w:val="22"/>
              </w:rPr>
              <w:t>Comunicación con el servidor</w:t>
            </w:r>
          </w:p>
        </w:tc>
        <w:tc>
          <w:tcPr>
            <w:tcW w:w="4238" w:type="dxa"/>
          </w:tcPr>
          <w:p w14:paraId="4DF04F5E" w14:textId="77777777" w:rsidR="00297B91" w:rsidRDefault="003500FF">
            <w:pPr>
              <w:spacing w:after="40"/>
              <w:rPr>
                <w:rFonts w:ascii="Calibri" w:hAnsi="Calibri" w:cs="Calibri"/>
                <w:sz w:val="22"/>
                <w:szCs w:val="22"/>
              </w:rPr>
            </w:pPr>
            <w:r>
              <w:rPr>
                <w:rFonts w:ascii="Calibri" w:hAnsi="Calibri" w:cs="Calibri"/>
                <w:sz w:val="22"/>
                <w:szCs w:val="22"/>
              </w:rPr>
              <w:t>Solicitudes HTTP, renovación de tokens, cola de pendientes y reintentos.</w:t>
            </w:r>
          </w:p>
        </w:tc>
        <w:tc>
          <w:tcPr>
            <w:tcW w:w="2500" w:type="dxa"/>
          </w:tcPr>
          <w:p w14:paraId="1721AE3B" w14:textId="77777777" w:rsidR="00297B91" w:rsidRDefault="003500FF">
            <w:pPr>
              <w:spacing w:after="40"/>
              <w:rPr>
                <w:rFonts w:ascii="Calibri" w:hAnsi="Calibri" w:cs="Calibri"/>
                <w:sz w:val="22"/>
                <w:szCs w:val="22"/>
              </w:rPr>
            </w:pPr>
            <w:r>
              <w:rPr>
                <w:rFonts w:ascii="Calibri" w:hAnsi="Calibri" w:cs="Calibri"/>
                <w:sz w:val="22"/>
                <w:szCs w:val="22"/>
              </w:rPr>
              <w:t>QThreadPool y señales de resultado.</w:t>
            </w:r>
          </w:p>
        </w:tc>
      </w:tr>
    </w:tbl>
    <w:p w14:paraId="7D975A1D" w14:textId="77777777" w:rsidR="00297B91" w:rsidRDefault="00297B91">
      <w:pPr>
        <w:jc w:val="both"/>
        <w:rPr>
          <w:rFonts w:ascii="Calibri" w:hAnsi="Calibri" w:cs="Calibri"/>
          <w:sz w:val="22"/>
          <w:szCs w:val="22"/>
        </w:rPr>
      </w:pPr>
    </w:p>
    <w:p w14:paraId="326910F6" w14:textId="77777777" w:rsidR="00297B91" w:rsidRDefault="003500FF">
      <w:pPr>
        <w:jc w:val="both"/>
        <w:rPr>
          <w:rFonts w:ascii="Calibri" w:hAnsi="Calibri" w:cs="Calibri"/>
          <w:sz w:val="22"/>
          <w:szCs w:val="22"/>
        </w:rPr>
      </w:pPr>
      <w:r>
        <w:rPr>
          <w:rFonts w:ascii="Calibri" w:hAnsi="Calibri" w:cs="Calibri"/>
          <w:sz w:val="22"/>
          <w:szCs w:val="22"/>
        </w:rPr>
        <w:t>El movimiento continuo del cursor lo aplica directamente el hilo de gestos, sin pasar por la cola del ejecutor ni por el hilo de la interfaz, para cumplir el tiempo de respuesta de RNF-06. Al cerrar la aplicación, el controlador detiene los hilos en orden inverso a su creación, libera la cámara y el micrófono, registra el término de la pausa y de la sesión de uso abiertas e intenta enviar los registros pendientes. Este ciclo de vida controlado evita la acumulación de recursos durante el uso prolongado (RNF-21).</w:t>
      </w:r>
    </w:p>
    <w:p w14:paraId="03BC72AE" w14:textId="77777777" w:rsidR="00297B91" w:rsidRDefault="003500FF">
      <w:pPr>
        <w:pStyle w:val="Ttulo2"/>
        <w:jc w:val="both"/>
        <w:rPr>
          <w:rFonts w:ascii="Calibri" w:hAnsi="Calibri" w:cs="Calibri"/>
        </w:rPr>
      </w:pPr>
      <w:bookmarkStart w:id="14" w:name="_Toc241950748"/>
      <w:r>
        <w:rPr>
          <w:rFonts w:ascii="Calibri" w:hAnsi="Calibri" w:cs="Calibri"/>
        </w:rPr>
        <w:t>5.7. Comunicación con el servidor y pérdida de conexión</w:t>
      </w:r>
      <w:bookmarkEnd w:id="14"/>
    </w:p>
    <w:p w14:paraId="6F88315C" w14:textId="77777777" w:rsidR="00297B91" w:rsidRDefault="003500FF">
      <w:pPr>
        <w:jc w:val="both"/>
        <w:rPr>
          <w:rFonts w:ascii="Calibri" w:hAnsi="Calibri" w:cs="Calibri"/>
          <w:sz w:val="22"/>
          <w:szCs w:val="22"/>
        </w:rPr>
      </w:pPr>
      <w:r>
        <w:rPr>
          <w:rFonts w:ascii="Calibri" w:hAnsi="Calibri" w:cs="Calibri"/>
          <w:sz w:val="22"/>
          <w:szCs w:val="22"/>
        </w:rPr>
        <w:t>El paquete api_client concentra toda la comunicación con la API: ningún otro módulo realiza solicitudes HTTP directamente. Los módulos publican operaciones, por ejemplo «registrar inicio de pausa», y el cliente se encarga de enviarlas al servidor.</w:t>
      </w:r>
    </w:p>
    <w:p w14:paraId="56DA8072"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Autenticación:</w:t>
      </w:r>
      <w:r>
        <w:rPr>
          <w:rFonts w:ascii="Calibri" w:hAnsi="Calibri" w:cs="Calibri"/>
          <w:sz w:val="22"/>
          <w:szCs w:val="22"/>
        </w:rPr>
        <w:t xml:space="preserve"> el token de acceso se mantiene solo en memoria y el token de renovación se guarda en el Administrador de credenciales de Windows mediante keyring (RNF-14). Al abrir la aplicación, si existe un token de renovación válido, se obtiene un nuevo token de acceso sin solicitar la contraseña (PB-48). Al cerrar sesión, el token se revoca en el servidor y se elimina del equipo.</w:t>
      </w:r>
    </w:p>
    <w:p w14:paraId="177E7028"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Renovación automática:</w:t>
      </w:r>
      <w:r>
        <w:rPr>
          <w:rFonts w:ascii="Calibri" w:hAnsi="Calibri" w:cs="Calibri"/>
          <w:sz w:val="22"/>
          <w:szCs w:val="22"/>
        </w:rPr>
        <w:t xml:space="preserve"> si la API responde 401 por vencimiento del token de acceso, el cliente lo renueva una vez y repite la solicitud; si la renovación falla, la interfaz solicita iniciar sesión nuevamente.</w:t>
      </w:r>
    </w:p>
    <w:p w14:paraId="68A160BB"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Cola de pendientes:</w:t>
      </w:r>
      <w:r>
        <w:rPr>
          <w:rFonts w:ascii="Calibri" w:hAnsi="Calibri" w:cs="Calibri"/>
          <w:sz w:val="22"/>
          <w:szCs w:val="22"/>
        </w:rPr>
        <w:t xml:space="preserve"> las operaciones de escritura se agregan a una cola en memoria y se envían en orden. Una operación solo se elimina de la cola cuando el servidor confirma su recepción, por lo que una interrupción no provoca pérdida de registros mientras la aplicación permanezca abierta (PB-50).</w:t>
      </w:r>
    </w:p>
    <w:p w14:paraId="1208DA9A"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Referencias locales:</w:t>
      </w:r>
      <w:r>
        <w:rPr>
          <w:rFonts w:ascii="Calibri" w:hAnsi="Calibri" w:cs="Calibri"/>
          <w:sz w:val="22"/>
          <w:szCs w:val="22"/>
        </w:rPr>
        <w:t xml:space="preserve"> si una sesión de uso se inicia sin conexión, sus pausas se asocian a una referencia local, que se reemplaza por el identificador definitivo cuando el servidor crea la sesión.</w:t>
      </w:r>
    </w:p>
    <w:p w14:paraId="78B6F24D" w14:textId="77777777" w:rsidR="00297B91" w:rsidRDefault="003500FF">
      <w:pPr>
        <w:numPr>
          <w:ilvl w:val="0"/>
          <w:numId w:val="1"/>
        </w:numPr>
        <w:jc w:val="both"/>
        <w:rPr>
          <w:rFonts w:ascii="Calibri" w:hAnsi="Calibri" w:cs="Calibri"/>
          <w:sz w:val="22"/>
          <w:szCs w:val="22"/>
        </w:rPr>
      </w:pPr>
      <w:r>
        <w:rPr>
          <w:rFonts w:ascii="Calibri" w:hAnsi="Calibri" w:cs="Calibri"/>
          <w:b/>
          <w:bCs/>
          <w:sz w:val="22"/>
          <w:szCs w:val="22"/>
        </w:rPr>
        <w:t>Detección y reintento:</w:t>
      </w:r>
      <w:r>
        <w:rPr>
          <w:rFonts w:ascii="Calibri" w:hAnsi="Calibri" w:cs="Calibri"/>
          <w:sz w:val="22"/>
          <w:szCs w:val="22"/>
        </w:rPr>
        <w:t xml:space="preserve"> ante un error de red o un tiempo de espera agotado (5 s), el cliente pasa al estado «sin conexión», la interfaz muestra un aviso y se consulta GET /health cada 30 segundos; al recuperar la conexión, la cola de pendientes se envía automáticamente (PB-50).</w:t>
      </w:r>
    </w:p>
    <w:p w14:paraId="1D7A6232" w14:textId="77777777" w:rsidR="00297B91" w:rsidRDefault="003500FF">
      <w:pPr>
        <w:jc w:val="both"/>
        <w:rPr>
          <w:rFonts w:ascii="Calibri" w:hAnsi="Calibri" w:cs="Calibri"/>
          <w:sz w:val="22"/>
          <w:szCs w:val="22"/>
        </w:rPr>
      </w:pPr>
      <w:r>
        <w:rPr>
          <w:rFonts w:ascii="Calibri" w:hAnsi="Calibri" w:cs="Calibri"/>
          <w:sz w:val="22"/>
          <w:szCs w:val="22"/>
        </w:rPr>
        <w:t>Mientras no hay conexión, el monitoreo, los avisos, los gestos, la voz y las macros siguen funcionando con la configuración y las macros cargadas al iniciar sesión, ya que no dependen de respuestas del servidor para operar.</w:t>
      </w:r>
    </w:p>
    <w:p w14:paraId="7B15D321" w14:textId="77777777" w:rsidR="00297B91" w:rsidRDefault="00297B91">
      <w:pPr>
        <w:jc w:val="both"/>
        <w:rPr>
          <w:rFonts w:ascii="Calibri" w:hAnsi="Calibri" w:cs="Calibri"/>
          <w:sz w:val="22"/>
          <w:szCs w:val="22"/>
        </w:rPr>
      </w:pPr>
    </w:p>
    <w:p w14:paraId="0F519752" w14:textId="77777777" w:rsidR="00297B91" w:rsidRDefault="003500FF">
      <w:pPr>
        <w:pStyle w:val="Ttulo1"/>
        <w:jc w:val="both"/>
        <w:rPr>
          <w:rFonts w:ascii="Calibri" w:hAnsi="Calibri" w:cs="Calibri"/>
        </w:rPr>
      </w:pPr>
      <w:bookmarkStart w:id="15" w:name="_Toc241950749"/>
      <w:r>
        <w:rPr>
          <w:rFonts w:ascii="Calibri" w:hAnsi="Calibri" w:cs="Calibri"/>
        </w:rPr>
        <w:t>6. Servidor de ErgoSense</w:t>
      </w:r>
      <w:bookmarkEnd w:id="15"/>
    </w:p>
    <w:p w14:paraId="4826E1DB" w14:textId="77777777" w:rsidR="00297B91" w:rsidRDefault="003500FF">
      <w:pPr>
        <w:pStyle w:val="Ttulo2"/>
        <w:jc w:val="both"/>
        <w:rPr>
          <w:rFonts w:ascii="Calibri" w:hAnsi="Calibri" w:cs="Calibri"/>
        </w:rPr>
      </w:pPr>
      <w:bookmarkStart w:id="16" w:name="_Toc241950750"/>
      <w:r>
        <w:rPr>
          <w:rFonts w:ascii="Calibri" w:hAnsi="Calibri" w:cs="Calibri"/>
        </w:rPr>
        <w:t>6.1. Componentes</w:t>
      </w:r>
      <w:bookmarkEnd w:id="16"/>
    </w:p>
    <w:p w14:paraId="16B369D3" w14:textId="77777777" w:rsidR="00297B91" w:rsidRDefault="003500FF">
      <w:pPr>
        <w:jc w:val="both"/>
        <w:rPr>
          <w:rFonts w:ascii="Calibri" w:hAnsi="Calibri" w:cs="Calibri"/>
          <w:sz w:val="22"/>
          <w:szCs w:val="22"/>
        </w:rPr>
      </w:pPr>
      <w:r>
        <w:rPr>
          <w:rFonts w:ascii="Calibri" w:hAnsi="Calibri" w:cs="Calibri"/>
          <w:sz w:val="22"/>
          <w:szCs w:val="22"/>
        </w:rPr>
        <w:t>El servidor se implementa con FastAPI (Ramírez, s. f.) y se organiza en capas con responsabilidades separadas (Figura 5). Los routers reciben las solicitudes y validan su formato mediante esquemas Pydantic; las dependencias de seguridad verifican el token y obtienen el usuario actual; los servicios aplican las reglas de negocio, y los repositorios acceden a la base de datos mediante SQLAlchemy.</w:t>
      </w:r>
    </w:p>
    <w:p w14:paraId="7BEF8044" w14:textId="77777777" w:rsidR="00297B91" w:rsidRDefault="003500FF">
      <w:pPr>
        <w:keepNext/>
        <w:spacing w:before="120" w:after="80"/>
        <w:jc w:val="center"/>
      </w:pPr>
      <w:r>
        <w:rPr>
          <w:noProof/>
        </w:rPr>
        <w:drawing>
          <wp:inline distT="0" distB="0" distL="0" distR="0" wp14:anchorId="201621B3" wp14:editId="0C178EF8">
            <wp:extent cx="5400000" cy="3613217"/>
            <wp:effectExtent l="0" t="0" r="0" b="0"/>
            <wp:docPr id="5005" name="Figura 5" descr="Figura 5. Componentes del servidor de Ergo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5.png"/>
                    <pic:cNvPicPr>
                      <a:picLocks noChangeAspect="1"/>
                    </pic:cNvPicPr>
                  </pic:nvPicPr>
                  <pic:blipFill>
                    <a:blip r:embed="rId12"/>
                    <a:stretch>
                      <a:fillRect/>
                    </a:stretch>
                  </pic:blipFill>
                  <pic:spPr>
                    <a:xfrm>
                      <a:off x="0" y="0"/>
                      <a:ext cx="5400000" cy="3613217"/>
                    </a:xfrm>
                    <a:prstGeom prst="rect">
                      <a:avLst/>
                    </a:prstGeom>
                  </pic:spPr>
                </pic:pic>
              </a:graphicData>
            </a:graphic>
          </wp:inline>
        </w:drawing>
      </w:r>
    </w:p>
    <w:p w14:paraId="2E18AEE2" w14:textId="77777777" w:rsidR="00297B91" w:rsidRDefault="003500FF">
      <w:pPr>
        <w:spacing w:after="240"/>
        <w:jc w:val="center"/>
        <w:rPr>
          <w:rFonts w:ascii="Calibri" w:hAnsi="Calibri" w:cs="Calibri"/>
          <w:sz w:val="22"/>
          <w:szCs w:val="22"/>
        </w:rPr>
      </w:pPr>
      <w:r>
        <w:rPr>
          <w:rFonts w:ascii="Calibri" w:hAnsi="Calibri" w:cs="Calibri"/>
          <w:sz w:val="22"/>
          <w:szCs w:val="22"/>
        </w:rPr>
        <w:t>Figura 5. Componentes del servidor de ErgoSense.</w:t>
      </w:r>
    </w:p>
    <w:p w14:paraId="03F9E973" w14:textId="77777777" w:rsidR="00297B91" w:rsidRDefault="003500FF">
      <w:pPr>
        <w:jc w:val="both"/>
        <w:rPr>
          <w:rFonts w:ascii="Calibri" w:hAnsi="Calibri" w:cs="Calibri"/>
          <w:sz w:val="22"/>
          <w:szCs w:val="22"/>
        </w:rPr>
      </w:pPr>
      <w:r>
        <w:rPr>
          <w:rFonts w:ascii="Calibri" w:hAnsi="Calibri" w:cs="Calibri"/>
          <w:sz w:val="22"/>
          <w:szCs w:val="22"/>
        </w:rPr>
        <w:t>Una regla transversal del servidor es que el identificador del usuario se obtiene siempre del token de acceso y nunca del cuerpo ni de la ruta de la solicitud. Todos los repositorios filtran por ese user_id, de modo que una cuenta no puede leer ni modificar datos de otra (RNF-13). Cuando se solicita un recurso que pertenece a otro usuario, la API responde 404, sin revelar que el recurso existe.</w:t>
      </w:r>
    </w:p>
    <w:p w14:paraId="257D8FFC" w14:textId="77777777" w:rsidR="00297B91" w:rsidRDefault="003500FF">
      <w:pPr>
        <w:jc w:val="both"/>
        <w:rPr>
          <w:rFonts w:ascii="Calibri" w:hAnsi="Calibri" w:cs="Calibri"/>
          <w:sz w:val="22"/>
          <w:szCs w:val="22"/>
        </w:rPr>
      </w:pPr>
      <w:r>
        <w:rPr>
          <w:rFonts w:ascii="Calibri" w:hAnsi="Calibri" w:cs="Calibri"/>
          <w:sz w:val="22"/>
          <w:szCs w:val="22"/>
        </w:rPr>
        <w:t>El estado temporal de la autenticación, es decir, la lista de revocación de tokens de renovación y el conteo de intentos fallidos de inicio de sesión, se mantiene en la memoria de la API, que se ejecuta como un único proceso. Cada token revocado permanece en la lista hasta su vencimiento, momento en que deja de ser válido por sí mismo. De esta forma, se cumplen RNF-12 y PB-48 sin agregar tablas al modelo de datos (RNF-18).</w:t>
      </w:r>
    </w:p>
    <w:p w14:paraId="5D097AA8" w14:textId="77777777" w:rsidR="00297B91" w:rsidRDefault="003500FF">
      <w:pPr>
        <w:jc w:val="both"/>
        <w:rPr>
          <w:rFonts w:ascii="Calibri" w:hAnsi="Calibri" w:cs="Calibri"/>
          <w:sz w:val="22"/>
          <w:szCs w:val="22"/>
        </w:rPr>
      </w:pPr>
      <w:r>
        <w:rPr>
          <w:rFonts w:ascii="Calibri" w:hAnsi="Calibri" w:cs="Calibri"/>
          <w:sz w:val="22"/>
          <w:szCs w:val="22"/>
        </w:rPr>
        <w:t>El esquema de la base de datos se crea y evoluciona mediante migraciones de Alembic, que se aplican automáticamente al iniciar el contenedor de la API. Si la base de datos ya existe, las migraciones aplicadas no se repiten y la información se conserva (PB-32). Cualquier cambio futuro del modelo se realiza mediante una nueva migración y se documenta según la Definition of Done (criterio 8).</w:t>
      </w:r>
    </w:p>
    <w:p w14:paraId="4FB35D24" w14:textId="77777777" w:rsidR="00297B91" w:rsidRDefault="003500FF">
      <w:pPr>
        <w:pStyle w:val="Ttulo2"/>
        <w:jc w:val="both"/>
        <w:rPr>
          <w:rFonts w:ascii="Calibri" w:hAnsi="Calibri" w:cs="Calibri"/>
        </w:rPr>
      </w:pPr>
      <w:bookmarkStart w:id="17" w:name="_Toc241950751"/>
      <w:r>
        <w:rPr>
          <w:rFonts w:ascii="Calibri" w:hAnsi="Calibri" w:cs="Calibri"/>
        </w:rPr>
        <w:t>6.2. API REST</w:t>
      </w:r>
      <w:bookmarkEnd w:id="17"/>
    </w:p>
    <w:p w14:paraId="2F090D50" w14:textId="77777777" w:rsidR="00297B91" w:rsidRDefault="003500FF">
      <w:pPr>
        <w:keepNext/>
        <w:jc w:val="both"/>
        <w:rPr>
          <w:rFonts w:ascii="Calibri" w:hAnsi="Calibri" w:cs="Calibri"/>
          <w:sz w:val="22"/>
          <w:szCs w:val="22"/>
        </w:rPr>
      </w:pPr>
      <w:r>
        <w:rPr>
          <w:rFonts w:ascii="Calibri" w:hAnsi="Calibri" w:cs="Calibri"/>
          <w:sz w:val="22"/>
          <w:szCs w:val="22"/>
        </w:rPr>
        <w:t>La API utiliza mensajes JSON, el prefijo /api/v1 y autenticación mediante el encabezado Authorization: Bearer &lt;token&gt;. Todos los endpoints requieren un token de acceso válido, excepto el registro, el inicio de sesión, la renovación del token y la verificación de estado. FastAPI genera además la documentación OpenAPI de los endpoints, que se habilita solo en el entorno de desarrollo.</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50"/>
        <w:gridCol w:w="2650"/>
        <w:gridCol w:w="3638"/>
        <w:gridCol w:w="1300"/>
      </w:tblGrid>
      <w:tr w:rsidR="00297B91" w14:paraId="7405AED3" w14:textId="77777777">
        <w:trPr>
          <w:cantSplit/>
          <w:tblHeader/>
        </w:trPr>
        <w:tc>
          <w:tcPr>
            <w:tcW w:w="1250" w:type="dxa"/>
            <w:shd w:val="clear" w:color="auto" w:fill="D9E2F3"/>
          </w:tcPr>
          <w:p w14:paraId="09508ABC" w14:textId="77777777" w:rsidR="00297B91" w:rsidRDefault="003500FF">
            <w:pPr>
              <w:keepNext/>
              <w:spacing w:after="40"/>
              <w:rPr>
                <w:rFonts w:ascii="Calibri" w:hAnsi="Calibri" w:cs="Calibri"/>
                <w:sz w:val="22"/>
                <w:szCs w:val="22"/>
              </w:rPr>
            </w:pPr>
            <w:r>
              <w:rPr>
                <w:rFonts w:ascii="Calibri" w:hAnsi="Calibri" w:cs="Calibri"/>
                <w:b/>
                <w:bCs/>
                <w:sz w:val="22"/>
                <w:szCs w:val="22"/>
              </w:rPr>
              <w:t>Método</w:t>
            </w:r>
          </w:p>
        </w:tc>
        <w:tc>
          <w:tcPr>
            <w:tcW w:w="2650" w:type="dxa"/>
            <w:shd w:val="clear" w:color="auto" w:fill="D9E2F3"/>
          </w:tcPr>
          <w:p w14:paraId="71E70B83" w14:textId="77777777" w:rsidR="00297B91" w:rsidRDefault="003500FF">
            <w:pPr>
              <w:keepNext/>
              <w:spacing w:after="40"/>
              <w:rPr>
                <w:rFonts w:ascii="Calibri" w:hAnsi="Calibri" w:cs="Calibri"/>
                <w:sz w:val="22"/>
                <w:szCs w:val="22"/>
              </w:rPr>
            </w:pPr>
            <w:r>
              <w:rPr>
                <w:rFonts w:ascii="Calibri" w:hAnsi="Calibri" w:cs="Calibri"/>
                <w:b/>
                <w:bCs/>
                <w:sz w:val="22"/>
                <w:szCs w:val="22"/>
              </w:rPr>
              <w:t>Ruta</w:t>
            </w:r>
          </w:p>
        </w:tc>
        <w:tc>
          <w:tcPr>
            <w:tcW w:w="3638" w:type="dxa"/>
            <w:shd w:val="clear" w:color="auto" w:fill="D9E2F3"/>
          </w:tcPr>
          <w:p w14:paraId="47B189CA" w14:textId="77777777" w:rsidR="00297B91" w:rsidRDefault="003500FF">
            <w:pPr>
              <w:keepNext/>
              <w:spacing w:after="40"/>
              <w:rPr>
                <w:rFonts w:ascii="Calibri" w:hAnsi="Calibri" w:cs="Calibri"/>
                <w:sz w:val="22"/>
                <w:szCs w:val="22"/>
              </w:rPr>
            </w:pPr>
            <w:r>
              <w:rPr>
                <w:rFonts w:ascii="Calibri" w:hAnsi="Calibri" w:cs="Calibri"/>
                <w:b/>
                <w:bCs/>
                <w:sz w:val="22"/>
                <w:szCs w:val="22"/>
              </w:rPr>
              <w:t>Descripción</w:t>
            </w:r>
          </w:p>
        </w:tc>
        <w:tc>
          <w:tcPr>
            <w:tcW w:w="1300" w:type="dxa"/>
            <w:shd w:val="clear" w:color="auto" w:fill="D9E2F3"/>
          </w:tcPr>
          <w:p w14:paraId="00FFE520" w14:textId="77777777" w:rsidR="00297B91" w:rsidRDefault="003500FF">
            <w:pPr>
              <w:keepNext/>
              <w:spacing w:after="40"/>
              <w:rPr>
                <w:rFonts w:ascii="Calibri" w:hAnsi="Calibri" w:cs="Calibri"/>
                <w:sz w:val="22"/>
                <w:szCs w:val="22"/>
              </w:rPr>
            </w:pPr>
            <w:r>
              <w:rPr>
                <w:rFonts w:ascii="Calibri" w:hAnsi="Calibri" w:cs="Calibri"/>
                <w:b/>
                <w:bCs/>
                <w:sz w:val="22"/>
                <w:szCs w:val="22"/>
              </w:rPr>
              <w:t>PB</w:t>
            </w:r>
          </w:p>
        </w:tc>
      </w:tr>
      <w:tr w:rsidR="00297B91" w14:paraId="70093317" w14:textId="77777777">
        <w:trPr>
          <w:cantSplit/>
        </w:trPr>
        <w:tc>
          <w:tcPr>
            <w:tcW w:w="1250" w:type="dxa"/>
          </w:tcPr>
          <w:p w14:paraId="1910C952"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340806C3" w14:textId="77777777" w:rsidR="00297B91" w:rsidRDefault="003500FF">
            <w:pPr>
              <w:spacing w:after="40"/>
              <w:rPr>
                <w:rFonts w:ascii="Calibri" w:hAnsi="Calibri" w:cs="Calibri"/>
                <w:sz w:val="22"/>
                <w:szCs w:val="22"/>
              </w:rPr>
            </w:pPr>
            <w:r>
              <w:rPr>
                <w:rFonts w:ascii="Calibri" w:hAnsi="Calibri" w:cs="Calibri"/>
                <w:sz w:val="22"/>
                <w:szCs w:val="22"/>
              </w:rPr>
              <w:t>/auth/register</w:t>
            </w:r>
          </w:p>
        </w:tc>
        <w:tc>
          <w:tcPr>
            <w:tcW w:w="3638" w:type="dxa"/>
          </w:tcPr>
          <w:p w14:paraId="32F8349E" w14:textId="77777777" w:rsidR="00297B91" w:rsidRDefault="003500FF">
            <w:pPr>
              <w:spacing w:after="40"/>
              <w:rPr>
                <w:rFonts w:ascii="Calibri" w:hAnsi="Calibri" w:cs="Calibri"/>
                <w:sz w:val="22"/>
                <w:szCs w:val="22"/>
              </w:rPr>
            </w:pPr>
            <w:r>
              <w:rPr>
                <w:rFonts w:ascii="Calibri" w:hAnsi="Calibri" w:cs="Calibri"/>
                <w:sz w:val="22"/>
                <w:szCs w:val="22"/>
              </w:rPr>
              <w:t>Crea la cuenta y su configuración por defecto.</w:t>
            </w:r>
          </w:p>
        </w:tc>
        <w:tc>
          <w:tcPr>
            <w:tcW w:w="1300" w:type="dxa"/>
          </w:tcPr>
          <w:p w14:paraId="770759B4" w14:textId="77777777" w:rsidR="00297B91" w:rsidRDefault="003500FF">
            <w:pPr>
              <w:spacing w:after="40"/>
              <w:rPr>
                <w:rFonts w:ascii="Calibri" w:hAnsi="Calibri" w:cs="Calibri"/>
                <w:sz w:val="22"/>
                <w:szCs w:val="22"/>
              </w:rPr>
            </w:pPr>
            <w:r>
              <w:rPr>
                <w:rFonts w:ascii="Calibri" w:hAnsi="Calibri" w:cs="Calibri"/>
                <w:sz w:val="22"/>
                <w:szCs w:val="22"/>
              </w:rPr>
              <w:t>PB-33</w:t>
            </w:r>
          </w:p>
        </w:tc>
      </w:tr>
      <w:tr w:rsidR="00297B91" w14:paraId="27B3BD57" w14:textId="77777777">
        <w:trPr>
          <w:cantSplit/>
        </w:trPr>
        <w:tc>
          <w:tcPr>
            <w:tcW w:w="1250" w:type="dxa"/>
          </w:tcPr>
          <w:p w14:paraId="2BF9FE5B"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309FAC6C" w14:textId="77777777" w:rsidR="00297B91" w:rsidRDefault="003500FF">
            <w:pPr>
              <w:spacing w:after="40"/>
              <w:rPr>
                <w:rFonts w:ascii="Calibri" w:hAnsi="Calibri" w:cs="Calibri"/>
                <w:sz w:val="22"/>
                <w:szCs w:val="22"/>
              </w:rPr>
            </w:pPr>
            <w:r>
              <w:rPr>
                <w:rFonts w:ascii="Calibri" w:hAnsi="Calibri" w:cs="Calibri"/>
                <w:sz w:val="22"/>
                <w:szCs w:val="22"/>
              </w:rPr>
              <w:t>/auth/login</w:t>
            </w:r>
          </w:p>
        </w:tc>
        <w:tc>
          <w:tcPr>
            <w:tcW w:w="3638" w:type="dxa"/>
          </w:tcPr>
          <w:p w14:paraId="78A66A05" w14:textId="77777777" w:rsidR="00297B91" w:rsidRDefault="003500FF">
            <w:pPr>
              <w:spacing w:after="40"/>
              <w:rPr>
                <w:rFonts w:ascii="Calibri" w:hAnsi="Calibri" w:cs="Calibri"/>
                <w:sz w:val="22"/>
                <w:szCs w:val="22"/>
              </w:rPr>
            </w:pPr>
            <w:r>
              <w:rPr>
                <w:rFonts w:ascii="Calibri" w:hAnsi="Calibri" w:cs="Calibri"/>
                <w:sz w:val="22"/>
                <w:szCs w:val="22"/>
              </w:rPr>
              <w:t>Valida las credenciales y entrega los tokens de acceso y de renovación.</w:t>
            </w:r>
          </w:p>
        </w:tc>
        <w:tc>
          <w:tcPr>
            <w:tcW w:w="1300" w:type="dxa"/>
          </w:tcPr>
          <w:p w14:paraId="233E4A43" w14:textId="77777777" w:rsidR="00297B91" w:rsidRDefault="003500FF">
            <w:pPr>
              <w:spacing w:after="40"/>
              <w:rPr>
                <w:rFonts w:ascii="Calibri" w:hAnsi="Calibri" w:cs="Calibri"/>
                <w:sz w:val="22"/>
                <w:szCs w:val="22"/>
              </w:rPr>
            </w:pPr>
            <w:r>
              <w:rPr>
                <w:rFonts w:ascii="Calibri" w:hAnsi="Calibri" w:cs="Calibri"/>
                <w:sz w:val="22"/>
                <w:szCs w:val="22"/>
              </w:rPr>
              <w:t>PB-48</w:t>
            </w:r>
          </w:p>
        </w:tc>
      </w:tr>
      <w:tr w:rsidR="00297B91" w14:paraId="26755EA2" w14:textId="77777777">
        <w:trPr>
          <w:cantSplit/>
        </w:trPr>
        <w:tc>
          <w:tcPr>
            <w:tcW w:w="1250" w:type="dxa"/>
          </w:tcPr>
          <w:p w14:paraId="357373A5"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29284DE5" w14:textId="77777777" w:rsidR="00297B91" w:rsidRDefault="003500FF">
            <w:pPr>
              <w:spacing w:after="40"/>
              <w:rPr>
                <w:rFonts w:ascii="Calibri" w:hAnsi="Calibri" w:cs="Calibri"/>
                <w:sz w:val="22"/>
                <w:szCs w:val="22"/>
              </w:rPr>
            </w:pPr>
            <w:r>
              <w:rPr>
                <w:rFonts w:ascii="Calibri" w:hAnsi="Calibri" w:cs="Calibri"/>
                <w:sz w:val="22"/>
                <w:szCs w:val="22"/>
              </w:rPr>
              <w:t>/auth/refresh</w:t>
            </w:r>
          </w:p>
        </w:tc>
        <w:tc>
          <w:tcPr>
            <w:tcW w:w="3638" w:type="dxa"/>
          </w:tcPr>
          <w:p w14:paraId="0A411293" w14:textId="77777777" w:rsidR="00297B91" w:rsidRDefault="003500FF">
            <w:pPr>
              <w:spacing w:after="40"/>
              <w:rPr>
                <w:rFonts w:ascii="Calibri" w:hAnsi="Calibri" w:cs="Calibri"/>
                <w:sz w:val="22"/>
                <w:szCs w:val="22"/>
              </w:rPr>
            </w:pPr>
            <w:r>
              <w:rPr>
                <w:rFonts w:ascii="Calibri" w:hAnsi="Calibri" w:cs="Calibri"/>
                <w:sz w:val="22"/>
                <w:szCs w:val="22"/>
              </w:rPr>
              <w:t>Entrega un nuevo token de acceso a partir del token de renovación.</w:t>
            </w:r>
          </w:p>
        </w:tc>
        <w:tc>
          <w:tcPr>
            <w:tcW w:w="1300" w:type="dxa"/>
          </w:tcPr>
          <w:p w14:paraId="7D7256B5" w14:textId="77777777" w:rsidR="00297B91" w:rsidRDefault="003500FF">
            <w:pPr>
              <w:spacing w:after="40"/>
              <w:rPr>
                <w:rFonts w:ascii="Calibri" w:hAnsi="Calibri" w:cs="Calibri"/>
                <w:sz w:val="22"/>
                <w:szCs w:val="22"/>
              </w:rPr>
            </w:pPr>
            <w:r>
              <w:rPr>
                <w:rFonts w:ascii="Calibri" w:hAnsi="Calibri" w:cs="Calibri"/>
                <w:sz w:val="22"/>
                <w:szCs w:val="22"/>
              </w:rPr>
              <w:t>PB-48</w:t>
            </w:r>
          </w:p>
        </w:tc>
      </w:tr>
      <w:tr w:rsidR="00297B91" w14:paraId="22B1EAA2" w14:textId="77777777">
        <w:trPr>
          <w:cantSplit/>
        </w:trPr>
        <w:tc>
          <w:tcPr>
            <w:tcW w:w="1250" w:type="dxa"/>
          </w:tcPr>
          <w:p w14:paraId="7FBC3082"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719DEC40" w14:textId="77777777" w:rsidR="00297B91" w:rsidRDefault="003500FF">
            <w:pPr>
              <w:spacing w:after="40"/>
              <w:rPr>
                <w:rFonts w:ascii="Calibri" w:hAnsi="Calibri" w:cs="Calibri"/>
                <w:sz w:val="22"/>
                <w:szCs w:val="22"/>
              </w:rPr>
            </w:pPr>
            <w:r>
              <w:rPr>
                <w:rFonts w:ascii="Calibri" w:hAnsi="Calibri" w:cs="Calibri"/>
                <w:sz w:val="22"/>
                <w:szCs w:val="22"/>
              </w:rPr>
              <w:t>/auth/logout</w:t>
            </w:r>
          </w:p>
        </w:tc>
        <w:tc>
          <w:tcPr>
            <w:tcW w:w="3638" w:type="dxa"/>
          </w:tcPr>
          <w:p w14:paraId="527D4B5C" w14:textId="77777777" w:rsidR="00297B91" w:rsidRDefault="003500FF">
            <w:pPr>
              <w:spacing w:after="40"/>
              <w:rPr>
                <w:rFonts w:ascii="Calibri" w:hAnsi="Calibri" w:cs="Calibri"/>
                <w:sz w:val="22"/>
                <w:szCs w:val="22"/>
              </w:rPr>
            </w:pPr>
            <w:r>
              <w:rPr>
                <w:rFonts w:ascii="Calibri" w:hAnsi="Calibri" w:cs="Calibri"/>
                <w:sz w:val="22"/>
                <w:szCs w:val="22"/>
              </w:rPr>
              <w:t>Revoca el token de renovación de la sesión.</w:t>
            </w:r>
          </w:p>
        </w:tc>
        <w:tc>
          <w:tcPr>
            <w:tcW w:w="1300" w:type="dxa"/>
          </w:tcPr>
          <w:p w14:paraId="2BC0E8DB" w14:textId="77777777" w:rsidR="00297B91" w:rsidRDefault="003500FF">
            <w:pPr>
              <w:spacing w:after="40"/>
              <w:rPr>
                <w:rFonts w:ascii="Calibri" w:hAnsi="Calibri" w:cs="Calibri"/>
                <w:sz w:val="22"/>
                <w:szCs w:val="22"/>
              </w:rPr>
            </w:pPr>
            <w:r>
              <w:rPr>
                <w:rFonts w:ascii="Calibri" w:hAnsi="Calibri" w:cs="Calibri"/>
                <w:sz w:val="22"/>
                <w:szCs w:val="22"/>
              </w:rPr>
              <w:t>PB-48</w:t>
            </w:r>
          </w:p>
        </w:tc>
      </w:tr>
      <w:tr w:rsidR="00297B91" w14:paraId="69709E87" w14:textId="77777777">
        <w:trPr>
          <w:cantSplit/>
        </w:trPr>
        <w:tc>
          <w:tcPr>
            <w:tcW w:w="1250" w:type="dxa"/>
          </w:tcPr>
          <w:p w14:paraId="1E8310DC" w14:textId="77777777" w:rsidR="00297B91" w:rsidRDefault="003500FF">
            <w:pPr>
              <w:spacing w:after="40"/>
              <w:rPr>
                <w:rFonts w:ascii="Calibri" w:hAnsi="Calibri" w:cs="Calibri"/>
                <w:sz w:val="22"/>
                <w:szCs w:val="22"/>
              </w:rPr>
            </w:pPr>
            <w:r>
              <w:rPr>
                <w:rFonts w:ascii="Calibri" w:hAnsi="Calibri" w:cs="Calibri"/>
                <w:sz w:val="22"/>
                <w:szCs w:val="22"/>
              </w:rPr>
              <w:t>GET</w:t>
            </w:r>
          </w:p>
        </w:tc>
        <w:tc>
          <w:tcPr>
            <w:tcW w:w="2650" w:type="dxa"/>
          </w:tcPr>
          <w:p w14:paraId="252A90C1" w14:textId="77777777" w:rsidR="00297B91" w:rsidRDefault="003500FF">
            <w:pPr>
              <w:spacing w:after="40"/>
              <w:rPr>
                <w:rFonts w:ascii="Calibri" w:hAnsi="Calibri" w:cs="Calibri"/>
                <w:sz w:val="22"/>
                <w:szCs w:val="22"/>
              </w:rPr>
            </w:pPr>
            <w:r>
              <w:rPr>
                <w:rFonts w:ascii="Calibri" w:hAnsi="Calibri" w:cs="Calibri"/>
                <w:sz w:val="22"/>
                <w:szCs w:val="22"/>
              </w:rPr>
              <w:t>/users/me</w:t>
            </w:r>
          </w:p>
        </w:tc>
        <w:tc>
          <w:tcPr>
            <w:tcW w:w="3638" w:type="dxa"/>
          </w:tcPr>
          <w:p w14:paraId="6D0004DE" w14:textId="77777777" w:rsidR="00297B91" w:rsidRDefault="003500FF">
            <w:pPr>
              <w:spacing w:after="40"/>
              <w:rPr>
                <w:rFonts w:ascii="Calibri" w:hAnsi="Calibri" w:cs="Calibri"/>
                <w:sz w:val="22"/>
                <w:szCs w:val="22"/>
              </w:rPr>
            </w:pPr>
            <w:r>
              <w:rPr>
                <w:rFonts w:ascii="Calibri" w:hAnsi="Calibri" w:cs="Calibri"/>
                <w:sz w:val="22"/>
                <w:szCs w:val="22"/>
              </w:rPr>
              <w:t>Obtiene el nombre y el correo de la cuenta.</w:t>
            </w:r>
          </w:p>
        </w:tc>
        <w:tc>
          <w:tcPr>
            <w:tcW w:w="1300" w:type="dxa"/>
          </w:tcPr>
          <w:p w14:paraId="34C7A0CD" w14:textId="77777777" w:rsidR="00297B91" w:rsidRDefault="003500FF">
            <w:pPr>
              <w:spacing w:after="40"/>
              <w:rPr>
                <w:rFonts w:ascii="Calibri" w:hAnsi="Calibri" w:cs="Calibri"/>
                <w:sz w:val="22"/>
                <w:szCs w:val="22"/>
              </w:rPr>
            </w:pPr>
            <w:r>
              <w:rPr>
                <w:rFonts w:ascii="Calibri" w:hAnsi="Calibri" w:cs="Calibri"/>
                <w:sz w:val="22"/>
                <w:szCs w:val="22"/>
              </w:rPr>
              <w:t>PB-48</w:t>
            </w:r>
          </w:p>
        </w:tc>
      </w:tr>
      <w:tr w:rsidR="00297B91" w14:paraId="168EC9C5" w14:textId="77777777">
        <w:trPr>
          <w:cantSplit/>
        </w:trPr>
        <w:tc>
          <w:tcPr>
            <w:tcW w:w="1250" w:type="dxa"/>
          </w:tcPr>
          <w:p w14:paraId="207E9AE1" w14:textId="77777777" w:rsidR="00297B91" w:rsidRDefault="003500FF">
            <w:pPr>
              <w:spacing w:after="40"/>
              <w:rPr>
                <w:rFonts w:ascii="Calibri" w:hAnsi="Calibri" w:cs="Calibri"/>
                <w:sz w:val="22"/>
                <w:szCs w:val="22"/>
              </w:rPr>
            </w:pPr>
            <w:r>
              <w:rPr>
                <w:rFonts w:ascii="Calibri" w:hAnsi="Calibri" w:cs="Calibri"/>
                <w:sz w:val="22"/>
                <w:szCs w:val="22"/>
              </w:rPr>
              <w:t>GET, PATCH</w:t>
            </w:r>
          </w:p>
        </w:tc>
        <w:tc>
          <w:tcPr>
            <w:tcW w:w="2650" w:type="dxa"/>
          </w:tcPr>
          <w:p w14:paraId="34086A8D" w14:textId="77777777" w:rsidR="00297B91" w:rsidRDefault="003500FF">
            <w:pPr>
              <w:spacing w:after="40"/>
              <w:rPr>
                <w:rFonts w:ascii="Calibri" w:hAnsi="Calibri" w:cs="Calibri"/>
                <w:sz w:val="22"/>
                <w:szCs w:val="22"/>
              </w:rPr>
            </w:pPr>
            <w:r>
              <w:rPr>
                <w:rFonts w:ascii="Calibri" w:hAnsi="Calibri" w:cs="Calibri"/>
                <w:sz w:val="22"/>
                <w:szCs w:val="22"/>
              </w:rPr>
              <w:t>/settings</w:t>
            </w:r>
          </w:p>
        </w:tc>
        <w:tc>
          <w:tcPr>
            <w:tcW w:w="3638" w:type="dxa"/>
          </w:tcPr>
          <w:p w14:paraId="41EC81A2" w14:textId="77777777" w:rsidR="00297B91" w:rsidRDefault="003500FF">
            <w:pPr>
              <w:spacing w:after="40"/>
              <w:rPr>
                <w:rFonts w:ascii="Calibri" w:hAnsi="Calibri" w:cs="Calibri"/>
                <w:sz w:val="22"/>
                <w:szCs w:val="22"/>
              </w:rPr>
            </w:pPr>
            <w:r>
              <w:rPr>
                <w:rFonts w:ascii="Calibri" w:hAnsi="Calibri" w:cs="Calibri"/>
                <w:sz w:val="22"/>
                <w:szCs w:val="22"/>
              </w:rPr>
              <w:t>Obtiene o modifica el tiempo de inactividad y la activación de voz y gestos.</w:t>
            </w:r>
          </w:p>
        </w:tc>
        <w:tc>
          <w:tcPr>
            <w:tcW w:w="1300" w:type="dxa"/>
          </w:tcPr>
          <w:p w14:paraId="2935F899" w14:textId="77777777" w:rsidR="00297B91" w:rsidRDefault="003500FF">
            <w:pPr>
              <w:spacing w:after="40"/>
              <w:rPr>
                <w:rFonts w:ascii="Calibri" w:hAnsi="Calibri" w:cs="Calibri"/>
                <w:sz w:val="22"/>
                <w:szCs w:val="22"/>
              </w:rPr>
            </w:pPr>
            <w:r>
              <w:rPr>
                <w:rFonts w:ascii="Calibri" w:hAnsi="Calibri" w:cs="Calibri"/>
                <w:sz w:val="22"/>
                <w:szCs w:val="22"/>
              </w:rPr>
              <w:t>PB-20, PB-36, PB-37</w:t>
            </w:r>
          </w:p>
        </w:tc>
      </w:tr>
      <w:tr w:rsidR="00297B91" w14:paraId="37AA9407" w14:textId="77777777">
        <w:trPr>
          <w:cantSplit/>
        </w:trPr>
        <w:tc>
          <w:tcPr>
            <w:tcW w:w="1250" w:type="dxa"/>
          </w:tcPr>
          <w:p w14:paraId="7EDF4947"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570B2A45" w14:textId="77777777" w:rsidR="00297B91" w:rsidRDefault="003500FF">
            <w:pPr>
              <w:spacing w:after="40"/>
              <w:rPr>
                <w:rFonts w:ascii="Calibri" w:hAnsi="Calibri" w:cs="Calibri"/>
                <w:sz w:val="22"/>
                <w:szCs w:val="22"/>
              </w:rPr>
            </w:pPr>
            <w:r>
              <w:rPr>
                <w:rFonts w:ascii="Calibri" w:hAnsi="Calibri" w:cs="Calibri"/>
                <w:sz w:val="22"/>
                <w:szCs w:val="22"/>
              </w:rPr>
              <w:t>/usage-sessions</w:t>
            </w:r>
          </w:p>
        </w:tc>
        <w:tc>
          <w:tcPr>
            <w:tcW w:w="3638" w:type="dxa"/>
          </w:tcPr>
          <w:p w14:paraId="62616E1C" w14:textId="77777777" w:rsidR="00297B91" w:rsidRDefault="003500FF">
            <w:pPr>
              <w:spacing w:after="40"/>
              <w:rPr>
                <w:rFonts w:ascii="Calibri" w:hAnsi="Calibri" w:cs="Calibri"/>
                <w:sz w:val="22"/>
                <w:szCs w:val="22"/>
              </w:rPr>
            </w:pPr>
            <w:r>
              <w:rPr>
                <w:rFonts w:ascii="Calibri" w:hAnsi="Calibri" w:cs="Calibri"/>
                <w:sz w:val="22"/>
                <w:szCs w:val="22"/>
              </w:rPr>
              <w:t>Registra el inicio de una sesión de uso.</w:t>
            </w:r>
          </w:p>
        </w:tc>
        <w:tc>
          <w:tcPr>
            <w:tcW w:w="1300" w:type="dxa"/>
          </w:tcPr>
          <w:p w14:paraId="4ECA083B" w14:textId="77777777" w:rsidR="00297B91" w:rsidRDefault="003500FF">
            <w:pPr>
              <w:spacing w:after="40"/>
              <w:rPr>
                <w:rFonts w:ascii="Calibri" w:hAnsi="Calibri" w:cs="Calibri"/>
                <w:sz w:val="22"/>
                <w:szCs w:val="22"/>
              </w:rPr>
            </w:pPr>
            <w:r>
              <w:rPr>
                <w:rFonts w:ascii="Calibri" w:hAnsi="Calibri" w:cs="Calibri"/>
                <w:sz w:val="22"/>
                <w:szCs w:val="22"/>
              </w:rPr>
              <w:t>PB-34</w:t>
            </w:r>
          </w:p>
        </w:tc>
      </w:tr>
      <w:tr w:rsidR="00297B91" w14:paraId="5678F75C" w14:textId="77777777">
        <w:trPr>
          <w:cantSplit/>
        </w:trPr>
        <w:tc>
          <w:tcPr>
            <w:tcW w:w="1250" w:type="dxa"/>
          </w:tcPr>
          <w:p w14:paraId="25FDAD28" w14:textId="77777777" w:rsidR="00297B91" w:rsidRDefault="003500FF">
            <w:pPr>
              <w:spacing w:after="40"/>
              <w:rPr>
                <w:rFonts w:ascii="Calibri" w:hAnsi="Calibri" w:cs="Calibri"/>
                <w:sz w:val="22"/>
                <w:szCs w:val="22"/>
              </w:rPr>
            </w:pPr>
            <w:r>
              <w:rPr>
                <w:rFonts w:ascii="Calibri" w:hAnsi="Calibri" w:cs="Calibri"/>
                <w:sz w:val="22"/>
                <w:szCs w:val="22"/>
              </w:rPr>
              <w:t>PATCH</w:t>
            </w:r>
          </w:p>
        </w:tc>
        <w:tc>
          <w:tcPr>
            <w:tcW w:w="2650" w:type="dxa"/>
          </w:tcPr>
          <w:p w14:paraId="0FE89E7E" w14:textId="77777777" w:rsidR="00297B91" w:rsidRDefault="003500FF">
            <w:pPr>
              <w:spacing w:after="40"/>
              <w:rPr>
                <w:rFonts w:ascii="Calibri" w:hAnsi="Calibri" w:cs="Calibri"/>
                <w:sz w:val="22"/>
                <w:szCs w:val="22"/>
              </w:rPr>
            </w:pPr>
            <w:r>
              <w:rPr>
                <w:rFonts w:ascii="Calibri" w:hAnsi="Calibri" w:cs="Calibri"/>
                <w:sz w:val="22"/>
                <w:szCs w:val="22"/>
              </w:rPr>
              <w:t>/usage-sessions/{id}</w:t>
            </w:r>
          </w:p>
        </w:tc>
        <w:tc>
          <w:tcPr>
            <w:tcW w:w="3638" w:type="dxa"/>
          </w:tcPr>
          <w:p w14:paraId="6A14FBC5" w14:textId="77777777" w:rsidR="00297B91" w:rsidRDefault="003500FF">
            <w:pPr>
              <w:spacing w:after="40"/>
              <w:rPr>
                <w:rFonts w:ascii="Calibri" w:hAnsi="Calibri" w:cs="Calibri"/>
                <w:sz w:val="22"/>
                <w:szCs w:val="22"/>
              </w:rPr>
            </w:pPr>
            <w:r>
              <w:rPr>
                <w:rFonts w:ascii="Calibri" w:hAnsi="Calibri" w:cs="Calibri"/>
                <w:sz w:val="22"/>
                <w:szCs w:val="22"/>
              </w:rPr>
              <w:t>Registra el término de una sesión de uso.</w:t>
            </w:r>
          </w:p>
        </w:tc>
        <w:tc>
          <w:tcPr>
            <w:tcW w:w="1300" w:type="dxa"/>
          </w:tcPr>
          <w:p w14:paraId="420BB704" w14:textId="77777777" w:rsidR="00297B91" w:rsidRDefault="003500FF">
            <w:pPr>
              <w:spacing w:after="40"/>
              <w:rPr>
                <w:rFonts w:ascii="Calibri" w:hAnsi="Calibri" w:cs="Calibri"/>
                <w:sz w:val="22"/>
                <w:szCs w:val="22"/>
              </w:rPr>
            </w:pPr>
            <w:r>
              <w:rPr>
                <w:rFonts w:ascii="Calibri" w:hAnsi="Calibri" w:cs="Calibri"/>
                <w:sz w:val="22"/>
                <w:szCs w:val="22"/>
              </w:rPr>
              <w:t>PB-34</w:t>
            </w:r>
          </w:p>
        </w:tc>
      </w:tr>
      <w:tr w:rsidR="00297B91" w14:paraId="512C180C" w14:textId="77777777">
        <w:trPr>
          <w:cantSplit/>
        </w:trPr>
        <w:tc>
          <w:tcPr>
            <w:tcW w:w="1250" w:type="dxa"/>
          </w:tcPr>
          <w:p w14:paraId="79B65544" w14:textId="77777777" w:rsidR="00297B91" w:rsidRDefault="003500FF">
            <w:pPr>
              <w:spacing w:after="40"/>
              <w:rPr>
                <w:rFonts w:ascii="Calibri" w:hAnsi="Calibri" w:cs="Calibri"/>
                <w:sz w:val="22"/>
                <w:szCs w:val="22"/>
              </w:rPr>
            </w:pPr>
            <w:r>
              <w:rPr>
                <w:rFonts w:ascii="Calibri" w:hAnsi="Calibri" w:cs="Calibri"/>
                <w:sz w:val="22"/>
                <w:szCs w:val="22"/>
              </w:rPr>
              <w:t>POST</w:t>
            </w:r>
          </w:p>
        </w:tc>
        <w:tc>
          <w:tcPr>
            <w:tcW w:w="2650" w:type="dxa"/>
          </w:tcPr>
          <w:p w14:paraId="62F21187" w14:textId="77777777" w:rsidR="00297B91" w:rsidRDefault="003500FF">
            <w:pPr>
              <w:spacing w:after="40"/>
              <w:rPr>
                <w:rFonts w:ascii="Calibri" w:hAnsi="Calibri" w:cs="Calibri"/>
                <w:sz w:val="22"/>
                <w:szCs w:val="22"/>
              </w:rPr>
            </w:pPr>
            <w:r>
              <w:rPr>
                <w:rFonts w:ascii="Calibri" w:hAnsi="Calibri" w:cs="Calibri"/>
                <w:sz w:val="22"/>
                <w:szCs w:val="22"/>
              </w:rPr>
              <w:t>/usage-sessions/{id}/breaks</w:t>
            </w:r>
          </w:p>
        </w:tc>
        <w:tc>
          <w:tcPr>
            <w:tcW w:w="3638" w:type="dxa"/>
          </w:tcPr>
          <w:p w14:paraId="7B9763BF" w14:textId="77777777" w:rsidR="00297B91" w:rsidRDefault="003500FF">
            <w:pPr>
              <w:spacing w:after="40"/>
              <w:rPr>
                <w:rFonts w:ascii="Calibri" w:hAnsi="Calibri" w:cs="Calibri"/>
                <w:sz w:val="22"/>
                <w:szCs w:val="22"/>
              </w:rPr>
            </w:pPr>
            <w:r>
              <w:rPr>
                <w:rFonts w:ascii="Calibri" w:hAnsi="Calibri" w:cs="Calibri"/>
                <w:sz w:val="22"/>
                <w:szCs w:val="22"/>
              </w:rPr>
              <w:t>Registra el inicio de una pausa por inactividad.</w:t>
            </w:r>
          </w:p>
        </w:tc>
        <w:tc>
          <w:tcPr>
            <w:tcW w:w="1300" w:type="dxa"/>
          </w:tcPr>
          <w:p w14:paraId="79DA9251" w14:textId="77777777" w:rsidR="00297B91" w:rsidRDefault="003500FF">
            <w:pPr>
              <w:spacing w:after="40"/>
              <w:rPr>
                <w:rFonts w:ascii="Calibri" w:hAnsi="Calibri" w:cs="Calibri"/>
                <w:sz w:val="22"/>
                <w:szCs w:val="22"/>
              </w:rPr>
            </w:pPr>
            <w:r>
              <w:rPr>
                <w:rFonts w:ascii="Calibri" w:hAnsi="Calibri" w:cs="Calibri"/>
                <w:sz w:val="22"/>
                <w:szCs w:val="22"/>
              </w:rPr>
              <w:t>PB-35</w:t>
            </w:r>
          </w:p>
        </w:tc>
      </w:tr>
      <w:tr w:rsidR="00297B91" w14:paraId="6CC8015E" w14:textId="77777777">
        <w:trPr>
          <w:cantSplit/>
        </w:trPr>
        <w:tc>
          <w:tcPr>
            <w:tcW w:w="1250" w:type="dxa"/>
          </w:tcPr>
          <w:p w14:paraId="23A3707C" w14:textId="77777777" w:rsidR="00297B91" w:rsidRDefault="003500FF">
            <w:pPr>
              <w:spacing w:after="40"/>
              <w:rPr>
                <w:rFonts w:ascii="Calibri" w:hAnsi="Calibri" w:cs="Calibri"/>
                <w:sz w:val="22"/>
                <w:szCs w:val="22"/>
              </w:rPr>
            </w:pPr>
            <w:r>
              <w:rPr>
                <w:rFonts w:ascii="Calibri" w:hAnsi="Calibri" w:cs="Calibri"/>
                <w:sz w:val="22"/>
                <w:szCs w:val="22"/>
              </w:rPr>
              <w:t>PATCH</w:t>
            </w:r>
          </w:p>
        </w:tc>
        <w:tc>
          <w:tcPr>
            <w:tcW w:w="2650" w:type="dxa"/>
          </w:tcPr>
          <w:p w14:paraId="501EFCA5" w14:textId="77777777" w:rsidR="00297B91" w:rsidRDefault="003500FF">
            <w:pPr>
              <w:spacing w:after="40"/>
              <w:rPr>
                <w:rFonts w:ascii="Calibri" w:hAnsi="Calibri" w:cs="Calibri"/>
                <w:sz w:val="22"/>
                <w:szCs w:val="22"/>
              </w:rPr>
            </w:pPr>
            <w:r>
              <w:rPr>
                <w:rFonts w:ascii="Calibri" w:hAnsi="Calibri" w:cs="Calibri"/>
                <w:sz w:val="22"/>
                <w:szCs w:val="22"/>
              </w:rPr>
              <w:t>/breaks/{id}</w:t>
            </w:r>
          </w:p>
        </w:tc>
        <w:tc>
          <w:tcPr>
            <w:tcW w:w="3638" w:type="dxa"/>
          </w:tcPr>
          <w:p w14:paraId="4FCF173D" w14:textId="77777777" w:rsidR="00297B91" w:rsidRDefault="003500FF">
            <w:pPr>
              <w:spacing w:after="40"/>
              <w:rPr>
                <w:rFonts w:ascii="Calibri" w:hAnsi="Calibri" w:cs="Calibri"/>
                <w:sz w:val="22"/>
                <w:szCs w:val="22"/>
              </w:rPr>
            </w:pPr>
            <w:r>
              <w:rPr>
                <w:rFonts w:ascii="Calibri" w:hAnsi="Calibri" w:cs="Calibri"/>
                <w:sz w:val="22"/>
                <w:szCs w:val="22"/>
              </w:rPr>
              <w:t>Registra el término de una pausa.</w:t>
            </w:r>
          </w:p>
        </w:tc>
        <w:tc>
          <w:tcPr>
            <w:tcW w:w="1300" w:type="dxa"/>
          </w:tcPr>
          <w:p w14:paraId="56BB5C12" w14:textId="77777777" w:rsidR="00297B91" w:rsidRDefault="003500FF">
            <w:pPr>
              <w:spacing w:after="40"/>
              <w:rPr>
                <w:rFonts w:ascii="Calibri" w:hAnsi="Calibri" w:cs="Calibri"/>
                <w:sz w:val="22"/>
                <w:szCs w:val="22"/>
              </w:rPr>
            </w:pPr>
            <w:r>
              <w:rPr>
                <w:rFonts w:ascii="Calibri" w:hAnsi="Calibri" w:cs="Calibri"/>
                <w:sz w:val="22"/>
                <w:szCs w:val="22"/>
              </w:rPr>
              <w:t>PB-35</w:t>
            </w:r>
          </w:p>
        </w:tc>
      </w:tr>
      <w:tr w:rsidR="00297B91" w14:paraId="565A200F" w14:textId="77777777">
        <w:trPr>
          <w:cantSplit/>
        </w:trPr>
        <w:tc>
          <w:tcPr>
            <w:tcW w:w="1250" w:type="dxa"/>
          </w:tcPr>
          <w:p w14:paraId="4FE96364" w14:textId="77777777" w:rsidR="00297B91" w:rsidRDefault="003500FF">
            <w:pPr>
              <w:spacing w:after="40"/>
              <w:rPr>
                <w:rFonts w:ascii="Calibri" w:hAnsi="Calibri" w:cs="Calibri"/>
                <w:sz w:val="22"/>
                <w:szCs w:val="22"/>
              </w:rPr>
            </w:pPr>
            <w:r>
              <w:rPr>
                <w:rFonts w:ascii="Calibri" w:hAnsi="Calibri" w:cs="Calibri"/>
                <w:sz w:val="22"/>
                <w:szCs w:val="22"/>
              </w:rPr>
              <w:t>GET, POST</w:t>
            </w:r>
          </w:p>
        </w:tc>
        <w:tc>
          <w:tcPr>
            <w:tcW w:w="2650" w:type="dxa"/>
          </w:tcPr>
          <w:p w14:paraId="4796D110" w14:textId="77777777" w:rsidR="00297B91" w:rsidRDefault="003500FF">
            <w:pPr>
              <w:spacing w:after="40"/>
              <w:rPr>
                <w:rFonts w:ascii="Calibri" w:hAnsi="Calibri" w:cs="Calibri"/>
                <w:sz w:val="22"/>
                <w:szCs w:val="22"/>
              </w:rPr>
            </w:pPr>
            <w:r>
              <w:rPr>
                <w:rFonts w:ascii="Calibri" w:hAnsi="Calibri" w:cs="Calibri"/>
                <w:sz w:val="22"/>
                <w:szCs w:val="22"/>
              </w:rPr>
              <w:t>/macros</w:t>
            </w:r>
          </w:p>
        </w:tc>
        <w:tc>
          <w:tcPr>
            <w:tcW w:w="3638" w:type="dxa"/>
          </w:tcPr>
          <w:p w14:paraId="7FDF3590" w14:textId="77777777" w:rsidR="00297B91" w:rsidRDefault="003500FF">
            <w:pPr>
              <w:spacing w:after="40"/>
              <w:rPr>
                <w:rFonts w:ascii="Calibri" w:hAnsi="Calibri" w:cs="Calibri"/>
                <w:sz w:val="22"/>
                <w:szCs w:val="22"/>
              </w:rPr>
            </w:pPr>
            <w:r>
              <w:rPr>
                <w:rFonts w:ascii="Calibri" w:hAnsi="Calibri" w:cs="Calibri"/>
                <w:sz w:val="22"/>
                <w:szCs w:val="22"/>
              </w:rPr>
              <w:t>Lista las macros con sus activadores y acciones, o crea una nueva.</w:t>
            </w:r>
          </w:p>
        </w:tc>
        <w:tc>
          <w:tcPr>
            <w:tcW w:w="1300" w:type="dxa"/>
          </w:tcPr>
          <w:p w14:paraId="3116E4F4" w14:textId="77777777" w:rsidR="00297B91" w:rsidRDefault="003500FF">
            <w:pPr>
              <w:spacing w:after="40"/>
              <w:rPr>
                <w:rFonts w:ascii="Calibri" w:hAnsi="Calibri" w:cs="Calibri"/>
                <w:sz w:val="22"/>
                <w:szCs w:val="22"/>
              </w:rPr>
            </w:pPr>
            <w:r>
              <w:rPr>
                <w:rFonts w:ascii="Calibri" w:hAnsi="Calibri" w:cs="Calibri"/>
                <w:sz w:val="22"/>
                <w:szCs w:val="22"/>
              </w:rPr>
              <w:t>PB-38 a PB-40</w:t>
            </w:r>
          </w:p>
        </w:tc>
      </w:tr>
      <w:tr w:rsidR="00297B91" w14:paraId="753604DC" w14:textId="77777777">
        <w:trPr>
          <w:cantSplit/>
        </w:trPr>
        <w:tc>
          <w:tcPr>
            <w:tcW w:w="1250" w:type="dxa"/>
          </w:tcPr>
          <w:p w14:paraId="5A8CBADC" w14:textId="77777777" w:rsidR="00297B91" w:rsidRDefault="003500FF">
            <w:pPr>
              <w:spacing w:after="40"/>
              <w:rPr>
                <w:rFonts w:ascii="Calibri" w:hAnsi="Calibri" w:cs="Calibri"/>
                <w:sz w:val="22"/>
                <w:szCs w:val="22"/>
              </w:rPr>
            </w:pPr>
            <w:r>
              <w:rPr>
                <w:rFonts w:ascii="Calibri" w:hAnsi="Calibri" w:cs="Calibri"/>
                <w:sz w:val="22"/>
                <w:szCs w:val="22"/>
              </w:rPr>
              <w:t>PUT, DELETE</w:t>
            </w:r>
          </w:p>
        </w:tc>
        <w:tc>
          <w:tcPr>
            <w:tcW w:w="2650" w:type="dxa"/>
          </w:tcPr>
          <w:p w14:paraId="63E97AD6" w14:textId="77777777" w:rsidR="00297B91" w:rsidRDefault="003500FF">
            <w:pPr>
              <w:spacing w:after="40"/>
              <w:rPr>
                <w:rFonts w:ascii="Calibri" w:hAnsi="Calibri" w:cs="Calibri"/>
                <w:sz w:val="22"/>
                <w:szCs w:val="22"/>
              </w:rPr>
            </w:pPr>
            <w:r>
              <w:rPr>
                <w:rFonts w:ascii="Calibri" w:hAnsi="Calibri" w:cs="Calibri"/>
                <w:sz w:val="22"/>
                <w:szCs w:val="22"/>
              </w:rPr>
              <w:t>/macros/{id}</w:t>
            </w:r>
          </w:p>
        </w:tc>
        <w:tc>
          <w:tcPr>
            <w:tcW w:w="3638" w:type="dxa"/>
          </w:tcPr>
          <w:p w14:paraId="0F1A59AF" w14:textId="77777777" w:rsidR="00297B91" w:rsidRDefault="003500FF">
            <w:pPr>
              <w:spacing w:after="40"/>
              <w:rPr>
                <w:rFonts w:ascii="Calibri" w:hAnsi="Calibri" w:cs="Calibri"/>
                <w:sz w:val="22"/>
                <w:szCs w:val="22"/>
              </w:rPr>
            </w:pPr>
            <w:r>
              <w:rPr>
                <w:rFonts w:ascii="Calibri" w:hAnsi="Calibri" w:cs="Calibri"/>
                <w:sz w:val="22"/>
                <w:szCs w:val="22"/>
              </w:rPr>
              <w:t>Reemplaza o elimina una macro, incluidos sus activadores y acciones.</w:t>
            </w:r>
          </w:p>
        </w:tc>
        <w:tc>
          <w:tcPr>
            <w:tcW w:w="1300" w:type="dxa"/>
          </w:tcPr>
          <w:p w14:paraId="00EF3E4F" w14:textId="77777777" w:rsidR="00297B91" w:rsidRDefault="003500FF">
            <w:pPr>
              <w:spacing w:after="40"/>
              <w:rPr>
                <w:rFonts w:ascii="Calibri" w:hAnsi="Calibri" w:cs="Calibri"/>
                <w:sz w:val="22"/>
                <w:szCs w:val="22"/>
              </w:rPr>
            </w:pPr>
            <w:r>
              <w:rPr>
                <w:rFonts w:ascii="Calibri" w:hAnsi="Calibri" w:cs="Calibri"/>
                <w:sz w:val="22"/>
                <w:szCs w:val="22"/>
              </w:rPr>
              <w:t>PB-38 a PB-40</w:t>
            </w:r>
          </w:p>
        </w:tc>
      </w:tr>
      <w:tr w:rsidR="00297B91" w14:paraId="4AC31338" w14:textId="77777777">
        <w:trPr>
          <w:cantSplit/>
        </w:trPr>
        <w:tc>
          <w:tcPr>
            <w:tcW w:w="1250" w:type="dxa"/>
          </w:tcPr>
          <w:p w14:paraId="3465538D" w14:textId="77777777" w:rsidR="00297B91" w:rsidRDefault="003500FF">
            <w:pPr>
              <w:spacing w:after="40"/>
              <w:rPr>
                <w:rFonts w:ascii="Calibri" w:hAnsi="Calibri" w:cs="Calibri"/>
                <w:sz w:val="22"/>
                <w:szCs w:val="22"/>
              </w:rPr>
            </w:pPr>
            <w:r>
              <w:rPr>
                <w:rFonts w:ascii="Calibri" w:hAnsi="Calibri" w:cs="Calibri"/>
                <w:sz w:val="22"/>
                <w:szCs w:val="22"/>
              </w:rPr>
              <w:t>PATCH</w:t>
            </w:r>
          </w:p>
        </w:tc>
        <w:tc>
          <w:tcPr>
            <w:tcW w:w="2650" w:type="dxa"/>
          </w:tcPr>
          <w:p w14:paraId="2E430F55" w14:textId="77777777" w:rsidR="00297B91" w:rsidRDefault="003500FF">
            <w:pPr>
              <w:spacing w:after="40"/>
              <w:rPr>
                <w:rFonts w:ascii="Calibri" w:hAnsi="Calibri" w:cs="Calibri"/>
                <w:sz w:val="22"/>
                <w:szCs w:val="22"/>
              </w:rPr>
            </w:pPr>
            <w:r>
              <w:rPr>
                <w:rFonts w:ascii="Calibri" w:hAnsi="Calibri" w:cs="Calibri"/>
                <w:sz w:val="22"/>
                <w:szCs w:val="22"/>
              </w:rPr>
              <w:t>/macros/{id}</w:t>
            </w:r>
          </w:p>
        </w:tc>
        <w:tc>
          <w:tcPr>
            <w:tcW w:w="3638" w:type="dxa"/>
          </w:tcPr>
          <w:p w14:paraId="5DAFF1D0" w14:textId="77777777" w:rsidR="00297B91" w:rsidRDefault="003500FF">
            <w:pPr>
              <w:spacing w:after="40"/>
              <w:rPr>
                <w:rFonts w:ascii="Calibri" w:hAnsi="Calibri" w:cs="Calibri"/>
                <w:sz w:val="22"/>
                <w:szCs w:val="22"/>
              </w:rPr>
            </w:pPr>
            <w:r>
              <w:rPr>
                <w:rFonts w:ascii="Calibri" w:hAnsi="Calibri" w:cs="Calibri"/>
                <w:sz w:val="22"/>
                <w:szCs w:val="22"/>
              </w:rPr>
              <w:t>Activa o desactiva una macro.</w:t>
            </w:r>
          </w:p>
        </w:tc>
        <w:tc>
          <w:tcPr>
            <w:tcW w:w="1300" w:type="dxa"/>
          </w:tcPr>
          <w:p w14:paraId="41DCB2C5" w14:textId="77777777" w:rsidR="00297B91" w:rsidRDefault="003500FF">
            <w:pPr>
              <w:spacing w:after="40"/>
              <w:rPr>
                <w:rFonts w:ascii="Calibri" w:hAnsi="Calibri" w:cs="Calibri"/>
                <w:sz w:val="22"/>
                <w:szCs w:val="22"/>
              </w:rPr>
            </w:pPr>
            <w:r>
              <w:rPr>
                <w:rFonts w:ascii="Calibri" w:hAnsi="Calibri" w:cs="Calibri"/>
                <w:sz w:val="22"/>
                <w:szCs w:val="22"/>
              </w:rPr>
              <w:t>PB-43</w:t>
            </w:r>
          </w:p>
        </w:tc>
      </w:tr>
      <w:tr w:rsidR="00297B91" w14:paraId="27D85292" w14:textId="77777777">
        <w:trPr>
          <w:cantSplit/>
        </w:trPr>
        <w:tc>
          <w:tcPr>
            <w:tcW w:w="1250" w:type="dxa"/>
          </w:tcPr>
          <w:p w14:paraId="38C53B83" w14:textId="77777777" w:rsidR="00297B91" w:rsidRDefault="003500FF">
            <w:pPr>
              <w:spacing w:after="40"/>
              <w:rPr>
                <w:rFonts w:ascii="Calibri" w:hAnsi="Calibri" w:cs="Calibri"/>
                <w:sz w:val="22"/>
                <w:szCs w:val="22"/>
              </w:rPr>
            </w:pPr>
            <w:r>
              <w:rPr>
                <w:rFonts w:ascii="Calibri" w:hAnsi="Calibri" w:cs="Calibri"/>
                <w:sz w:val="22"/>
                <w:szCs w:val="22"/>
              </w:rPr>
              <w:t>GET, POST</w:t>
            </w:r>
          </w:p>
        </w:tc>
        <w:tc>
          <w:tcPr>
            <w:tcW w:w="2650" w:type="dxa"/>
          </w:tcPr>
          <w:p w14:paraId="0188E736" w14:textId="77777777" w:rsidR="00297B91" w:rsidRDefault="003500FF">
            <w:pPr>
              <w:spacing w:after="40"/>
              <w:rPr>
                <w:rFonts w:ascii="Calibri" w:hAnsi="Calibri" w:cs="Calibri"/>
                <w:sz w:val="22"/>
                <w:szCs w:val="22"/>
              </w:rPr>
            </w:pPr>
            <w:r>
              <w:rPr>
                <w:rFonts w:ascii="Calibri" w:hAnsi="Calibri" w:cs="Calibri"/>
                <w:sz w:val="22"/>
                <w:szCs w:val="22"/>
              </w:rPr>
              <w:t>/applications</w:t>
            </w:r>
          </w:p>
        </w:tc>
        <w:tc>
          <w:tcPr>
            <w:tcW w:w="3638" w:type="dxa"/>
          </w:tcPr>
          <w:p w14:paraId="7C1AB531" w14:textId="77777777" w:rsidR="00297B91" w:rsidRDefault="003500FF">
            <w:pPr>
              <w:spacing w:after="40"/>
              <w:rPr>
                <w:rFonts w:ascii="Calibri" w:hAnsi="Calibri" w:cs="Calibri"/>
                <w:sz w:val="22"/>
                <w:szCs w:val="22"/>
              </w:rPr>
            </w:pPr>
            <w:r>
              <w:rPr>
                <w:rFonts w:ascii="Calibri" w:hAnsi="Calibri" w:cs="Calibri"/>
                <w:sz w:val="22"/>
                <w:szCs w:val="22"/>
              </w:rPr>
              <w:t>Lista las aplicaciones del equipo indicado o registra una nueva.</w:t>
            </w:r>
          </w:p>
        </w:tc>
        <w:tc>
          <w:tcPr>
            <w:tcW w:w="1300" w:type="dxa"/>
          </w:tcPr>
          <w:p w14:paraId="27A609F2" w14:textId="77777777" w:rsidR="00297B91" w:rsidRDefault="003500FF">
            <w:pPr>
              <w:spacing w:after="40"/>
              <w:rPr>
                <w:rFonts w:ascii="Calibri" w:hAnsi="Calibri" w:cs="Calibri"/>
                <w:sz w:val="22"/>
                <w:szCs w:val="22"/>
              </w:rPr>
            </w:pPr>
            <w:r>
              <w:rPr>
                <w:rFonts w:ascii="Calibri" w:hAnsi="Calibri" w:cs="Calibri"/>
                <w:sz w:val="22"/>
                <w:szCs w:val="22"/>
              </w:rPr>
              <w:t>PB-41</w:t>
            </w:r>
          </w:p>
        </w:tc>
      </w:tr>
      <w:tr w:rsidR="00297B91" w14:paraId="331AA9E4" w14:textId="77777777">
        <w:trPr>
          <w:cantSplit/>
        </w:trPr>
        <w:tc>
          <w:tcPr>
            <w:tcW w:w="1250" w:type="dxa"/>
          </w:tcPr>
          <w:p w14:paraId="30E473B9" w14:textId="77777777" w:rsidR="00297B91" w:rsidRDefault="003500FF">
            <w:pPr>
              <w:spacing w:after="40"/>
              <w:rPr>
                <w:rFonts w:ascii="Calibri" w:hAnsi="Calibri" w:cs="Calibri"/>
                <w:sz w:val="22"/>
                <w:szCs w:val="22"/>
              </w:rPr>
            </w:pPr>
            <w:r>
              <w:rPr>
                <w:rFonts w:ascii="Calibri" w:hAnsi="Calibri" w:cs="Calibri"/>
                <w:sz w:val="22"/>
                <w:szCs w:val="22"/>
              </w:rPr>
              <w:t>PUT, DELETE</w:t>
            </w:r>
          </w:p>
        </w:tc>
        <w:tc>
          <w:tcPr>
            <w:tcW w:w="2650" w:type="dxa"/>
          </w:tcPr>
          <w:p w14:paraId="47383B07" w14:textId="77777777" w:rsidR="00297B91" w:rsidRDefault="003500FF">
            <w:pPr>
              <w:spacing w:after="40"/>
              <w:rPr>
                <w:rFonts w:ascii="Calibri" w:hAnsi="Calibri" w:cs="Calibri"/>
                <w:sz w:val="22"/>
                <w:szCs w:val="22"/>
              </w:rPr>
            </w:pPr>
            <w:r>
              <w:rPr>
                <w:rFonts w:ascii="Calibri" w:hAnsi="Calibri" w:cs="Calibri"/>
                <w:sz w:val="22"/>
                <w:szCs w:val="22"/>
              </w:rPr>
              <w:t>/applications/{id}</w:t>
            </w:r>
          </w:p>
        </w:tc>
        <w:tc>
          <w:tcPr>
            <w:tcW w:w="3638" w:type="dxa"/>
          </w:tcPr>
          <w:p w14:paraId="533D4592" w14:textId="77777777" w:rsidR="00297B91" w:rsidRDefault="003500FF">
            <w:pPr>
              <w:spacing w:after="40"/>
              <w:rPr>
                <w:rFonts w:ascii="Calibri" w:hAnsi="Calibri" w:cs="Calibri"/>
                <w:sz w:val="22"/>
                <w:szCs w:val="22"/>
              </w:rPr>
            </w:pPr>
            <w:r>
              <w:rPr>
                <w:rFonts w:ascii="Calibri" w:hAnsi="Calibri" w:cs="Calibri"/>
                <w:sz w:val="22"/>
                <w:szCs w:val="22"/>
              </w:rPr>
              <w:t>Modifica o elimina una aplicación registrada.</w:t>
            </w:r>
          </w:p>
        </w:tc>
        <w:tc>
          <w:tcPr>
            <w:tcW w:w="1300" w:type="dxa"/>
          </w:tcPr>
          <w:p w14:paraId="70A2DD8F" w14:textId="77777777" w:rsidR="00297B91" w:rsidRDefault="003500FF">
            <w:pPr>
              <w:spacing w:after="40"/>
              <w:rPr>
                <w:rFonts w:ascii="Calibri" w:hAnsi="Calibri" w:cs="Calibri"/>
                <w:sz w:val="22"/>
                <w:szCs w:val="22"/>
              </w:rPr>
            </w:pPr>
            <w:r>
              <w:rPr>
                <w:rFonts w:ascii="Calibri" w:hAnsi="Calibri" w:cs="Calibri"/>
                <w:sz w:val="22"/>
                <w:szCs w:val="22"/>
              </w:rPr>
              <w:t>PB-41</w:t>
            </w:r>
          </w:p>
        </w:tc>
      </w:tr>
      <w:tr w:rsidR="00297B91" w14:paraId="2DA79469" w14:textId="77777777">
        <w:trPr>
          <w:cantSplit/>
        </w:trPr>
        <w:tc>
          <w:tcPr>
            <w:tcW w:w="1250" w:type="dxa"/>
          </w:tcPr>
          <w:p w14:paraId="20F45BE2" w14:textId="77777777" w:rsidR="00297B91" w:rsidRDefault="003500FF">
            <w:pPr>
              <w:spacing w:after="40"/>
              <w:rPr>
                <w:rFonts w:ascii="Calibri" w:hAnsi="Calibri" w:cs="Calibri"/>
                <w:sz w:val="22"/>
                <w:szCs w:val="22"/>
              </w:rPr>
            </w:pPr>
            <w:r>
              <w:rPr>
                <w:rFonts w:ascii="Calibri" w:hAnsi="Calibri" w:cs="Calibri"/>
                <w:sz w:val="22"/>
                <w:szCs w:val="22"/>
              </w:rPr>
              <w:t>GET</w:t>
            </w:r>
          </w:p>
        </w:tc>
        <w:tc>
          <w:tcPr>
            <w:tcW w:w="2650" w:type="dxa"/>
          </w:tcPr>
          <w:p w14:paraId="5975AE96" w14:textId="77777777" w:rsidR="00297B91" w:rsidRDefault="003500FF">
            <w:pPr>
              <w:spacing w:after="40"/>
              <w:rPr>
                <w:rFonts w:ascii="Calibri" w:hAnsi="Calibri" w:cs="Calibri"/>
                <w:sz w:val="22"/>
                <w:szCs w:val="22"/>
              </w:rPr>
            </w:pPr>
            <w:r>
              <w:rPr>
                <w:rFonts w:ascii="Calibri" w:hAnsi="Calibri" w:cs="Calibri"/>
                <w:sz w:val="22"/>
                <w:szCs w:val="22"/>
              </w:rPr>
              <w:t>/health</w:t>
            </w:r>
          </w:p>
        </w:tc>
        <w:tc>
          <w:tcPr>
            <w:tcW w:w="3638" w:type="dxa"/>
          </w:tcPr>
          <w:p w14:paraId="12B7A742" w14:textId="77777777" w:rsidR="00297B91" w:rsidRDefault="003500FF">
            <w:pPr>
              <w:spacing w:after="40"/>
              <w:rPr>
                <w:rFonts w:ascii="Calibri" w:hAnsi="Calibri" w:cs="Calibri"/>
                <w:sz w:val="22"/>
                <w:szCs w:val="22"/>
              </w:rPr>
            </w:pPr>
            <w:r>
              <w:rPr>
                <w:rFonts w:ascii="Calibri" w:hAnsi="Calibri" w:cs="Calibri"/>
                <w:sz w:val="22"/>
                <w:szCs w:val="22"/>
              </w:rPr>
              <w:t>Verifica la disponibilidad del servidor, sin requerir token.</w:t>
            </w:r>
          </w:p>
        </w:tc>
        <w:tc>
          <w:tcPr>
            <w:tcW w:w="1300" w:type="dxa"/>
          </w:tcPr>
          <w:p w14:paraId="2A983EA2" w14:textId="77777777" w:rsidR="00297B91" w:rsidRDefault="003500FF">
            <w:pPr>
              <w:spacing w:after="40"/>
              <w:rPr>
                <w:rFonts w:ascii="Calibri" w:hAnsi="Calibri" w:cs="Calibri"/>
                <w:sz w:val="22"/>
                <w:szCs w:val="22"/>
              </w:rPr>
            </w:pPr>
            <w:r>
              <w:rPr>
                <w:rFonts w:ascii="Calibri" w:hAnsi="Calibri" w:cs="Calibri"/>
                <w:sz w:val="22"/>
                <w:szCs w:val="22"/>
              </w:rPr>
              <w:t>PB-50</w:t>
            </w:r>
          </w:p>
        </w:tc>
      </w:tr>
    </w:tbl>
    <w:p w14:paraId="10F54588" w14:textId="77777777" w:rsidR="00297B91" w:rsidRDefault="00297B91">
      <w:pPr>
        <w:jc w:val="both"/>
        <w:rPr>
          <w:rFonts w:ascii="Calibri" w:hAnsi="Calibri" w:cs="Calibri"/>
          <w:sz w:val="22"/>
          <w:szCs w:val="22"/>
        </w:rPr>
      </w:pPr>
    </w:p>
    <w:p w14:paraId="2C792D87" w14:textId="77777777" w:rsidR="00297B91" w:rsidRDefault="003500FF">
      <w:pPr>
        <w:keepNext/>
        <w:jc w:val="both"/>
        <w:rPr>
          <w:rFonts w:ascii="Calibri" w:hAnsi="Calibri" w:cs="Calibri"/>
          <w:sz w:val="22"/>
          <w:szCs w:val="22"/>
        </w:rPr>
      </w:pPr>
      <w:r>
        <w:rPr>
          <w:rFonts w:ascii="Calibri" w:hAnsi="Calibri" w:cs="Calibri"/>
          <w:sz w:val="22"/>
          <w:szCs w:val="22"/>
        </w:rPr>
        <w:t>Las respuestas de error utilizan códigos HTTP estándar junto con un mensaje en español que la interfaz puede mostrar al usuario sin códigos técnicos (RNF-19):</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7338"/>
      </w:tblGrid>
      <w:tr w:rsidR="00297B91" w14:paraId="7BD17DB1" w14:textId="77777777">
        <w:trPr>
          <w:cantSplit/>
          <w:tblHeader/>
        </w:trPr>
        <w:tc>
          <w:tcPr>
            <w:tcW w:w="1500" w:type="dxa"/>
            <w:shd w:val="clear" w:color="auto" w:fill="D9E2F3"/>
          </w:tcPr>
          <w:p w14:paraId="3FD45395" w14:textId="77777777" w:rsidR="00297B91" w:rsidRDefault="003500FF">
            <w:pPr>
              <w:keepNext/>
              <w:spacing w:after="40"/>
              <w:rPr>
                <w:rFonts w:ascii="Calibri" w:hAnsi="Calibri" w:cs="Calibri"/>
                <w:sz w:val="22"/>
                <w:szCs w:val="22"/>
              </w:rPr>
            </w:pPr>
            <w:r>
              <w:rPr>
                <w:rFonts w:ascii="Calibri" w:hAnsi="Calibri" w:cs="Calibri"/>
                <w:b/>
                <w:bCs/>
                <w:sz w:val="22"/>
                <w:szCs w:val="22"/>
              </w:rPr>
              <w:t>Código</w:t>
            </w:r>
          </w:p>
        </w:tc>
        <w:tc>
          <w:tcPr>
            <w:tcW w:w="7338" w:type="dxa"/>
            <w:shd w:val="clear" w:color="auto" w:fill="D9E2F3"/>
          </w:tcPr>
          <w:p w14:paraId="4F97562B" w14:textId="77777777" w:rsidR="00297B91" w:rsidRDefault="003500FF">
            <w:pPr>
              <w:keepNext/>
              <w:spacing w:after="40"/>
              <w:rPr>
                <w:rFonts w:ascii="Calibri" w:hAnsi="Calibri" w:cs="Calibri"/>
                <w:sz w:val="22"/>
                <w:szCs w:val="22"/>
              </w:rPr>
            </w:pPr>
            <w:r>
              <w:rPr>
                <w:rFonts w:ascii="Calibri" w:hAnsi="Calibri" w:cs="Calibri"/>
                <w:b/>
                <w:bCs/>
                <w:sz w:val="22"/>
                <w:szCs w:val="22"/>
              </w:rPr>
              <w:t>Uso</w:t>
            </w:r>
          </w:p>
        </w:tc>
      </w:tr>
      <w:tr w:rsidR="00297B91" w14:paraId="4320CAF1" w14:textId="77777777">
        <w:trPr>
          <w:cantSplit/>
        </w:trPr>
        <w:tc>
          <w:tcPr>
            <w:tcW w:w="1500" w:type="dxa"/>
          </w:tcPr>
          <w:p w14:paraId="2ECFF9D8" w14:textId="77777777" w:rsidR="00297B91" w:rsidRDefault="003500FF">
            <w:pPr>
              <w:spacing w:after="40"/>
              <w:rPr>
                <w:rFonts w:ascii="Calibri" w:hAnsi="Calibri" w:cs="Calibri"/>
                <w:sz w:val="22"/>
                <w:szCs w:val="22"/>
              </w:rPr>
            </w:pPr>
            <w:r>
              <w:rPr>
                <w:rFonts w:ascii="Calibri" w:hAnsi="Calibri" w:cs="Calibri"/>
                <w:sz w:val="22"/>
                <w:szCs w:val="22"/>
              </w:rPr>
              <w:t>400 / 422</w:t>
            </w:r>
          </w:p>
        </w:tc>
        <w:tc>
          <w:tcPr>
            <w:tcW w:w="7338" w:type="dxa"/>
          </w:tcPr>
          <w:p w14:paraId="7BB0A7C2" w14:textId="77777777" w:rsidR="00297B91" w:rsidRDefault="003500FF">
            <w:pPr>
              <w:spacing w:after="40"/>
              <w:rPr>
                <w:rFonts w:ascii="Calibri" w:hAnsi="Calibri" w:cs="Calibri"/>
                <w:sz w:val="22"/>
                <w:szCs w:val="22"/>
              </w:rPr>
            </w:pPr>
            <w:r>
              <w:rPr>
                <w:rFonts w:ascii="Calibri" w:hAnsi="Calibri" w:cs="Calibri"/>
                <w:sz w:val="22"/>
                <w:szCs w:val="22"/>
              </w:rPr>
              <w:t>Datos inválidos, por ejemplo una contraseña con menos de 8 caracteres o sin letras y números, o un tiempo de inactividad que no es un entero positivo.</w:t>
            </w:r>
          </w:p>
        </w:tc>
      </w:tr>
      <w:tr w:rsidR="00297B91" w14:paraId="002E53E4" w14:textId="77777777">
        <w:trPr>
          <w:cantSplit/>
        </w:trPr>
        <w:tc>
          <w:tcPr>
            <w:tcW w:w="1500" w:type="dxa"/>
          </w:tcPr>
          <w:p w14:paraId="5C1656FE" w14:textId="77777777" w:rsidR="00297B91" w:rsidRDefault="003500FF">
            <w:pPr>
              <w:spacing w:after="40"/>
              <w:rPr>
                <w:rFonts w:ascii="Calibri" w:hAnsi="Calibri" w:cs="Calibri"/>
                <w:sz w:val="22"/>
                <w:szCs w:val="22"/>
              </w:rPr>
            </w:pPr>
            <w:r>
              <w:rPr>
                <w:rFonts w:ascii="Calibri" w:hAnsi="Calibri" w:cs="Calibri"/>
                <w:sz w:val="22"/>
                <w:szCs w:val="22"/>
              </w:rPr>
              <w:t>401</w:t>
            </w:r>
          </w:p>
        </w:tc>
        <w:tc>
          <w:tcPr>
            <w:tcW w:w="7338" w:type="dxa"/>
          </w:tcPr>
          <w:p w14:paraId="60142723" w14:textId="77777777" w:rsidR="00297B91" w:rsidRDefault="003500FF">
            <w:pPr>
              <w:spacing w:after="40"/>
              <w:rPr>
                <w:rFonts w:ascii="Calibri" w:hAnsi="Calibri" w:cs="Calibri"/>
                <w:sz w:val="22"/>
                <w:szCs w:val="22"/>
              </w:rPr>
            </w:pPr>
            <w:r>
              <w:rPr>
                <w:rFonts w:ascii="Calibri" w:hAnsi="Calibri" w:cs="Calibri"/>
                <w:sz w:val="22"/>
                <w:szCs w:val="22"/>
              </w:rPr>
              <w:t>Credenciales incorrectas, o token ausente, alterado, vencido o de una sesión cerrada.</w:t>
            </w:r>
          </w:p>
        </w:tc>
      </w:tr>
      <w:tr w:rsidR="00297B91" w14:paraId="20E1D7F5" w14:textId="77777777">
        <w:trPr>
          <w:cantSplit/>
        </w:trPr>
        <w:tc>
          <w:tcPr>
            <w:tcW w:w="1500" w:type="dxa"/>
          </w:tcPr>
          <w:p w14:paraId="0C551411" w14:textId="77777777" w:rsidR="00297B91" w:rsidRDefault="003500FF">
            <w:pPr>
              <w:spacing w:after="40"/>
              <w:rPr>
                <w:rFonts w:ascii="Calibri" w:hAnsi="Calibri" w:cs="Calibri"/>
                <w:sz w:val="22"/>
                <w:szCs w:val="22"/>
              </w:rPr>
            </w:pPr>
            <w:r>
              <w:rPr>
                <w:rFonts w:ascii="Calibri" w:hAnsi="Calibri" w:cs="Calibri"/>
                <w:sz w:val="22"/>
                <w:szCs w:val="22"/>
              </w:rPr>
              <w:t>404</w:t>
            </w:r>
          </w:p>
        </w:tc>
        <w:tc>
          <w:tcPr>
            <w:tcW w:w="7338" w:type="dxa"/>
          </w:tcPr>
          <w:p w14:paraId="36EF9988" w14:textId="77777777" w:rsidR="00297B91" w:rsidRDefault="003500FF">
            <w:pPr>
              <w:spacing w:after="40"/>
              <w:rPr>
                <w:rFonts w:ascii="Calibri" w:hAnsi="Calibri" w:cs="Calibri"/>
                <w:sz w:val="22"/>
                <w:szCs w:val="22"/>
              </w:rPr>
            </w:pPr>
            <w:r>
              <w:rPr>
                <w:rFonts w:ascii="Calibri" w:hAnsi="Calibri" w:cs="Calibri"/>
                <w:sz w:val="22"/>
                <w:szCs w:val="22"/>
              </w:rPr>
              <w:t>Recurso inexistente o perteneciente a otra cuenta.</w:t>
            </w:r>
          </w:p>
        </w:tc>
      </w:tr>
      <w:tr w:rsidR="00297B91" w14:paraId="5724D7FB" w14:textId="77777777">
        <w:trPr>
          <w:cantSplit/>
        </w:trPr>
        <w:tc>
          <w:tcPr>
            <w:tcW w:w="1500" w:type="dxa"/>
          </w:tcPr>
          <w:p w14:paraId="1326893B" w14:textId="77777777" w:rsidR="00297B91" w:rsidRDefault="003500FF">
            <w:pPr>
              <w:spacing w:after="40"/>
              <w:rPr>
                <w:rFonts w:ascii="Calibri" w:hAnsi="Calibri" w:cs="Calibri"/>
                <w:sz w:val="22"/>
                <w:szCs w:val="22"/>
              </w:rPr>
            </w:pPr>
            <w:r>
              <w:rPr>
                <w:rFonts w:ascii="Calibri" w:hAnsi="Calibri" w:cs="Calibri"/>
                <w:sz w:val="22"/>
                <w:szCs w:val="22"/>
              </w:rPr>
              <w:t>409</w:t>
            </w:r>
          </w:p>
        </w:tc>
        <w:tc>
          <w:tcPr>
            <w:tcW w:w="7338" w:type="dxa"/>
          </w:tcPr>
          <w:p w14:paraId="486B4AE4" w14:textId="77777777" w:rsidR="00297B91" w:rsidRDefault="003500FF">
            <w:pPr>
              <w:spacing w:after="40"/>
              <w:rPr>
                <w:rFonts w:ascii="Calibri" w:hAnsi="Calibri" w:cs="Calibri"/>
                <w:sz w:val="22"/>
                <w:szCs w:val="22"/>
              </w:rPr>
            </w:pPr>
            <w:r>
              <w:rPr>
                <w:rFonts w:ascii="Calibri" w:hAnsi="Calibri" w:cs="Calibri"/>
                <w:sz w:val="22"/>
                <w:szCs w:val="22"/>
              </w:rPr>
              <w:t>Conflicto: correo ya registrado, activador duplicado o en conflicto con un comando o gesto predefinido.</w:t>
            </w:r>
          </w:p>
        </w:tc>
      </w:tr>
      <w:tr w:rsidR="00297B91" w14:paraId="7A9EED32" w14:textId="77777777">
        <w:trPr>
          <w:cantSplit/>
        </w:trPr>
        <w:tc>
          <w:tcPr>
            <w:tcW w:w="1500" w:type="dxa"/>
          </w:tcPr>
          <w:p w14:paraId="3B7E9924" w14:textId="77777777" w:rsidR="00297B91" w:rsidRDefault="003500FF">
            <w:pPr>
              <w:spacing w:after="40"/>
              <w:rPr>
                <w:rFonts w:ascii="Calibri" w:hAnsi="Calibri" w:cs="Calibri"/>
                <w:sz w:val="22"/>
                <w:szCs w:val="22"/>
              </w:rPr>
            </w:pPr>
            <w:r>
              <w:rPr>
                <w:rFonts w:ascii="Calibri" w:hAnsi="Calibri" w:cs="Calibri"/>
                <w:sz w:val="22"/>
                <w:szCs w:val="22"/>
              </w:rPr>
              <w:t>429</w:t>
            </w:r>
          </w:p>
        </w:tc>
        <w:tc>
          <w:tcPr>
            <w:tcW w:w="7338" w:type="dxa"/>
          </w:tcPr>
          <w:p w14:paraId="02C5D592" w14:textId="77777777" w:rsidR="00297B91" w:rsidRDefault="003500FF">
            <w:pPr>
              <w:spacing w:after="40"/>
              <w:rPr>
                <w:rFonts w:ascii="Calibri" w:hAnsi="Calibri" w:cs="Calibri"/>
                <w:sz w:val="22"/>
                <w:szCs w:val="22"/>
              </w:rPr>
            </w:pPr>
            <w:r>
              <w:rPr>
                <w:rFonts w:ascii="Calibri" w:hAnsi="Calibri" w:cs="Calibri"/>
                <w:sz w:val="22"/>
                <w:szCs w:val="22"/>
              </w:rPr>
              <w:t>Inicio de sesión bloqueado durante 5 minutos tras 5 intentos fallidos consecutivos.</w:t>
            </w:r>
          </w:p>
        </w:tc>
      </w:tr>
    </w:tbl>
    <w:p w14:paraId="3DFE88FC" w14:textId="77777777" w:rsidR="00297B91" w:rsidRDefault="00297B91">
      <w:pPr>
        <w:jc w:val="both"/>
        <w:rPr>
          <w:rFonts w:ascii="Calibri" w:hAnsi="Calibri" w:cs="Calibri"/>
          <w:sz w:val="22"/>
          <w:szCs w:val="22"/>
        </w:rPr>
      </w:pPr>
    </w:p>
    <w:p w14:paraId="68D9F2A7" w14:textId="77777777" w:rsidR="00297B91" w:rsidRDefault="003500FF">
      <w:pPr>
        <w:pStyle w:val="Ttulo2"/>
        <w:jc w:val="both"/>
        <w:rPr>
          <w:rFonts w:ascii="Calibri" w:hAnsi="Calibri" w:cs="Calibri"/>
        </w:rPr>
      </w:pPr>
      <w:bookmarkStart w:id="18" w:name="_Toc241950752"/>
      <w:r>
        <w:rPr>
          <w:rFonts w:ascii="Calibri" w:hAnsi="Calibri" w:cs="Calibri"/>
        </w:rPr>
        <w:t>6.3. Modelo de datos</w:t>
      </w:r>
      <w:bookmarkEnd w:id="18"/>
    </w:p>
    <w:p w14:paraId="0C3ED8F9" w14:textId="77777777" w:rsidR="00297B91" w:rsidRDefault="003500FF">
      <w:pPr>
        <w:jc w:val="both"/>
        <w:rPr>
          <w:rFonts w:ascii="Calibri" w:hAnsi="Calibri" w:cs="Calibri"/>
          <w:sz w:val="22"/>
          <w:szCs w:val="22"/>
        </w:rPr>
      </w:pPr>
      <w:r>
        <w:rPr>
          <w:rFonts w:ascii="Calibri" w:hAnsi="Calibri" w:cs="Calibri"/>
          <w:sz w:val="22"/>
          <w:szCs w:val="22"/>
        </w:rPr>
        <w:t>La base de datos PostgreSQL (The PostgreSQL Global Development Group, s. f.) implementa sin modificaciones el modelo definido en la sección 2.1 del Product Backlog, compuesto por las tablas users, settings, usage_sessions, breaks, macros, macro_triggers, macro_actions y applications (Figura 6).</w:t>
      </w:r>
    </w:p>
    <w:p w14:paraId="621675F0" w14:textId="77777777" w:rsidR="00297B91" w:rsidRDefault="003500FF">
      <w:pPr>
        <w:keepNext/>
        <w:spacing w:before="120" w:after="80"/>
        <w:jc w:val="center"/>
      </w:pPr>
      <w:r>
        <w:rPr>
          <w:noProof/>
        </w:rPr>
        <w:drawing>
          <wp:inline distT="0" distB="0" distL="0" distR="0" wp14:anchorId="7ED489BF" wp14:editId="3AB5536E">
            <wp:extent cx="5616000" cy="2028361"/>
            <wp:effectExtent l="0" t="0" r="0" b="0"/>
            <wp:docPr id="5006" name="Figura 6" descr="Figura 6. Modelo de datos de Ergo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6.png"/>
                    <pic:cNvPicPr>
                      <a:picLocks noChangeAspect="1"/>
                    </pic:cNvPicPr>
                  </pic:nvPicPr>
                  <pic:blipFill>
                    <a:blip r:embed="rId13"/>
                    <a:stretch>
                      <a:fillRect/>
                    </a:stretch>
                  </pic:blipFill>
                  <pic:spPr>
                    <a:xfrm>
                      <a:off x="0" y="0"/>
                      <a:ext cx="5616000" cy="2028361"/>
                    </a:xfrm>
                    <a:prstGeom prst="rect">
                      <a:avLst/>
                    </a:prstGeom>
                  </pic:spPr>
                </pic:pic>
              </a:graphicData>
            </a:graphic>
          </wp:inline>
        </w:drawing>
      </w:r>
    </w:p>
    <w:p w14:paraId="12B75BD8" w14:textId="77777777" w:rsidR="00297B91" w:rsidRDefault="003500FF">
      <w:pPr>
        <w:spacing w:after="240"/>
        <w:jc w:val="center"/>
        <w:rPr>
          <w:rFonts w:ascii="Calibri" w:hAnsi="Calibri" w:cs="Calibri"/>
          <w:sz w:val="22"/>
          <w:szCs w:val="22"/>
        </w:rPr>
      </w:pPr>
      <w:r>
        <w:rPr>
          <w:rFonts w:ascii="Calibri" w:hAnsi="Calibri" w:cs="Calibri"/>
          <w:sz w:val="22"/>
          <w:szCs w:val="22"/>
        </w:rPr>
        <w:t>Figura 6. Modelo de datos de ErgoSense.</w:t>
      </w:r>
    </w:p>
    <w:p w14:paraId="1F4B3747" w14:textId="77777777" w:rsidR="00297B91" w:rsidRDefault="003500FF">
      <w:pPr>
        <w:jc w:val="both"/>
        <w:rPr>
          <w:rFonts w:ascii="Calibri" w:hAnsi="Calibri" w:cs="Calibri"/>
          <w:sz w:val="22"/>
          <w:szCs w:val="22"/>
        </w:rPr>
      </w:pPr>
      <w:r>
        <w:rPr>
          <w:rFonts w:ascii="Calibri" w:hAnsi="Calibri" w:cs="Calibri"/>
          <w:sz w:val="22"/>
          <w:szCs w:val="22"/>
        </w:rPr>
        <w:t>Sobre ese modelo, la arquitectura establece las siguientes reglas de implementación:</w:t>
      </w:r>
    </w:p>
    <w:p w14:paraId="23944F0D"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Las columnas de fecha y hora se almacenan con zona horaria (timestamptz) y en UTC.</w:t>
      </w:r>
    </w:p>
    <w:p w14:paraId="0BA9584E"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Las claves foráneas eliminan en cascada los registros dependientes: al eliminar una macro se eliminan sus activadores y acciones, y al eliminar una sesión de uso, sus pausas.</w:t>
      </w:r>
    </w:p>
    <w:p w14:paraId="7AAD4CBF"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Se crean índices sobre las columnas user_id, usage_session_id y macro_id, ya que todas las consultas filtran por ellas (RNF-09).</w:t>
      </w:r>
    </w:p>
    <w:p w14:paraId="6566463A"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Los valores permitidos de trigger_type y action_type se restringen mediante restricciones CHECK, y la unicidad de user_id, device_name y name en applications se asegura con una restricción UNIQUE.</w:t>
      </w:r>
    </w:p>
    <w:p w14:paraId="1FA10F3E"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unicidad de un activador entre las macros de un mismo usuario no puede expresarse como una restricción de macro_triggers, ya que esa tabla no contiene user_id; por ello, se valida en el servicio de macros dentro de la misma transacción que guarda el activador (PB-44).</w:t>
      </w:r>
    </w:p>
    <w:p w14:paraId="00D26DC8" w14:textId="77777777" w:rsidR="00297B91" w:rsidRDefault="00297B91">
      <w:pPr>
        <w:jc w:val="both"/>
        <w:rPr>
          <w:rFonts w:ascii="Calibri" w:hAnsi="Calibri" w:cs="Calibri"/>
          <w:sz w:val="22"/>
          <w:szCs w:val="22"/>
        </w:rPr>
      </w:pPr>
    </w:p>
    <w:p w14:paraId="23CA443C" w14:textId="77777777" w:rsidR="00297B91" w:rsidRDefault="003500FF">
      <w:pPr>
        <w:pStyle w:val="Ttulo1"/>
        <w:jc w:val="both"/>
        <w:rPr>
          <w:rFonts w:ascii="Calibri" w:hAnsi="Calibri" w:cs="Calibri"/>
        </w:rPr>
      </w:pPr>
      <w:bookmarkStart w:id="19" w:name="_Toc241950753"/>
      <w:r>
        <w:rPr>
          <w:rFonts w:ascii="Calibri" w:hAnsi="Calibri" w:cs="Calibri"/>
        </w:rPr>
        <w:t>7. Escenarios principales</w:t>
      </w:r>
      <w:bookmarkEnd w:id="19"/>
    </w:p>
    <w:p w14:paraId="21A87C94" w14:textId="77777777" w:rsidR="00297B91" w:rsidRDefault="003500FF">
      <w:pPr>
        <w:jc w:val="both"/>
        <w:rPr>
          <w:rFonts w:ascii="Calibri" w:hAnsi="Calibri" w:cs="Calibri"/>
          <w:sz w:val="22"/>
          <w:szCs w:val="22"/>
        </w:rPr>
      </w:pPr>
      <w:r>
        <w:rPr>
          <w:rFonts w:ascii="Calibri" w:hAnsi="Calibri" w:cs="Calibri"/>
          <w:sz w:val="22"/>
          <w:szCs w:val="22"/>
        </w:rPr>
        <w:t>Esta sección describe cómo colaboran los componentes en los flujos más relevantes del MVP.</w:t>
      </w:r>
    </w:p>
    <w:p w14:paraId="57C00362" w14:textId="77777777" w:rsidR="00297B91" w:rsidRDefault="003500FF">
      <w:pPr>
        <w:pStyle w:val="Ttulo2"/>
        <w:jc w:val="both"/>
        <w:rPr>
          <w:rFonts w:ascii="Calibri" w:hAnsi="Calibri" w:cs="Calibri"/>
        </w:rPr>
      </w:pPr>
      <w:bookmarkStart w:id="20" w:name="_Toc241950754"/>
      <w:r>
        <w:rPr>
          <w:rFonts w:ascii="Calibri" w:hAnsi="Calibri" w:cs="Calibri"/>
        </w:rPr>
        <w:t>7.1. Inicio de sesión y carga de datos</w:t>
      </w:r>
      <w:bookmarkEnd w:id="20"/>
    </w:p>
    <w:p w14:paraId="7C4E9EFA" w14:textId="77777777" w:rsidR="00297B91" w:rsidRDefault="003500FF">
      <w:pPr>
        <w:jc w:val="both"/>
        <w:rPr>
          <w:rFonts w:ascii="Calibri" w:hAnsi="Calibri" w:cs="Calibri"/>
          <w:sz w:val="22"/>
          <w:szCs w:val="22"/>
        </w:rPr>
      </w:pPr>
      <w:r>
        <w:rPr>
          <w:rFonts w:ascii="Calibri" w:hAnsi="Calibri" w:cs="Calibri"/>
          <w:sz w:val="22"/>
          <w:szCs w:val="22"/>
        </w:rPr>
        <w:t>La Figura 7 muestra el inicio de sesión. La API verifica la contraseña con bcrypt y controla los intentos fallidos; si las credenciales son válidas, entrega un token de acceso con vencimiento de 60 minutos y un token de renovación con vencimiento de 30 días (RNF-12). Luego, la aplicación carga la configuración, las macros y las aplicaciones registradas en el computador actual, e inicia los módulos según las preferencias almacenadas.</w:t>
      </w:r>
    </w:p>
    <w:p w14:paraId="6F35D334" w14:textId="77777777" w:rsidR="00297B91" w:rsidRDefault="003500FF">
      <w:pPr>
        <w:keepNext/>
        <w:spacing w:before="120" w:after="80"/>
        <w:jc w:val="center"/>
      </w:pPr>
      <w:r>
        <w:rPr>
          <w:noProof/>
        </w:rPr>
        <w:drawing>
          <wp:inline distT="0" distB="0" distL="0" distR="0" wp14:anchorId="594E844B" wp14:editId="34360937">
            <wp:extent cx="5220000" cy="4040298"/>
            <wp:effectExtent l="0" t="0" r="0" b="0"/>
            <wp:docPr id="5007" name="Figura 7" descr="Figura 7. Secuencia de inicio de sesión y carga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7.png"/>
                    <pic:cNvPicPr>
                      <a:picLocks noChangeAspect="1"/>
                    </pic:cNvPicPr>
                  </pic:nvPicPr>
                  <pic:blipFill>
                    <a:blip r:embed="rId14"/>
                    <a:stretch>
                      <a:fillRect/>
                    </a:stretch>
                  </pic:blipFill>
                  <pic:spPr>
                    <a:xfrm>
                      <a:off x="0" y="0"/>
                      <a:ext cx="5220000" cy="4040298"/>
                    </a:xfrm>
                    <a:prstGeom prst="rect">
                      <a:avLst/>
                    </a:prstGeom>
                  </pic:spPr>
                </pic:pic>
              </a:graphicData>
            </a:graphic>
          </wp:inline>
        </w:drawing>
      </w:r>
    </w:p>
    <w:p w14:paraId="7EF471CA" w14:textId="77777777" w:rsidR="00297B91" w:rsidRDefault="003500FF">
      <w:pPr>
        <w:spacing w:after="240"/>
        <w:jc w:val="center"/>
        <w:rPr>
          <w:rFonts w:ascii="Calibri" w:hAnsi="Calibri" w:cs="Calibri"/>
          <w:sz w:val="22"/>
          <w:szCs w:val="22"/>
        </w:rPr>
      </w:pPr>
      <w:r>
        <w:rPr>
          <w:rFonts w:ascii="Calibri" w:hAnsi="Calibri" w:cs="Calibri"/>
          <w:sz w:val="22"/>
          <w:szCs w:val="22"/>
        </w:rPr>
        <w:t>Figura 7. Secuencia de inicio de sesión y carga de datos.</w:t>
      </w:r>
    </w:p>
    <w:p w14:paraId="02BE54FD" w14:textId="77777777" w:rsidR="00297B91" w:rsidRDefault="003500FF">
      <w:pPr>
        <w:pStyle w:val="Ttulo2"/>
        <w:jc w:val="both"/>
        <w:rPr>
          <w:rFonts w:ascii="Calibri" w:hAnsi="Calibri" w:cs="Calibri"/>
        </w:rPr>
      </w:pPr>
      <w:bookmarkStart w:id="21" w:name="_Toc241950755"/>
      <w:r>
        <w:rPr>
          <w:rFonts w:ascii="Calibri" w:hAnsi="Calibri" w:cs="Calibri"/>
        </w:rPr>
        <w:t>7.2. Uso con monitoreo y pausa por inactividad</w:t>
      </w:r>
      <w:bookmarkEnd w:id="21"/>
    </w:p>
    <w:p w14:paraId="5ACF1219"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Al iniciar el monitoreo, el módulo monitoring publica el evento de inicio y api_client envía POST /usage-sessions con la hora de inicio.</w:t>
      </w:r>
    </w:p>
    <w:p w14:paraId="54F63F05"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Mientras el usuario trabaja, los listeners actualizan la última actividad y la interfaz muestra cada segundo el tiempo del período actual.</w:t>
      </w:r>
    </w:p>
    <w:p w14:paraId="05DC8FEA"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A los 60 minutos, monitoring publica el aviso; la interfaz lo muestra en la ventana o como notificación del sistema operativo y comienza un período nuevo.</w:t>
      </w:r>
    </w:p>
    <w:p w14:paraId="7989C977"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Si el usuario se ausenta durante 10 minutos, se publica el inicio de una pausa y api_client envía POST /usage-sessions/{id}/breaks con la hora de la última actividad.</w:t>
      </w:r>
    </w:p>
    <w:p w14:paraId="3602C2AE"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Al volver, se registra el término de la pausa mediante PATCH /breaks/{id} y el período de aviso se reinicia.</w:t>
      </w:r>
    </w:p>
    <w:p w14:paraId="22F36F25"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Al cerrar la aplicación, se registra el término de la sesión mediante PATCH /usage-sessions/{id}.</w:t>
      </w:r>
    </w:p>
    <w:p w14:paraId="6FFBA16D" w14:textId="77777777" w:rsidR="00297B91" w:rsidRDefault="003500FF">
      <w:pPr>
        <w:pStyle w:val="Ttulo2"/>
        <w:jc w:val="both"/>
        <w:rPr>
          <w:rFonts w:ascii="Calibri" w:hAnsi="Calibri" w:cs="Calibri"/>
        </w:rPr>
      </w:pPr>
      <w:bookmarkStart w:id="22" w:name="_Toc241950756"/>
      <w:r>
        <w:rPr>
          <w:rFonts w:ascii="Calibri" w:hAnsi="Calibri" w:cs="Calibri"/>
        </w:rPr>
        <w:t>7.3. Ejecución de una macro mediante voz</w:t>
      </w:r>
      <w:bookmarkEnd w:id="22"/>
    </w:p>
    <w:p w14:paraId="236CBB46"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El usuario pronuncia la frase «abrir correo», asociada previamente a una macro activada.</w:t>
      </w:r>
    </w:p>
    <w:p w14:paraId="1D593CD5"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El módulo voice reconoce la frase con la gramática acotada, verifica su nivel de confianza y publica el evento con la frase normalizada.</w:t>
      </w:r>
    </w:p>
    <w:p w14:paraId="037F670A"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 resolución de activadores comprueba que no se trata de un comando base, encuentra la macro asociada y verifica que el control por voz esté activado.</w:t>
      </w:r>
    </w:p>
    <w:p w14:paraId="49A08BD3"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Las acciones de la macro, por ejemplo OPEN_URL con la dirección del correo y luego KEY_PRESS, se encolan en el ejecutor y se realizan según su execution_order.</w:t>
      </w:r>
    </w:p>
    <w:p w14:paraId="2F210967" w14:textId="77777777" w:rsidR="00297B91" w:rsidRDefault="003500FF">
      <w:pPr>
        <w:numPr>
          <w:ilvl w:val="0"/>
          <w:numId w:val="1"/>
        </w:numPr>
        <w:jc w:val="both"/>
        <w:rPr>
          <w:rFonts w:ascii="Calibri" w:hAnsi="Calibri" w:cs="Calibri"/>
          <w:sz w:val="22"/>
          <w:szCs w:val="22"/>
        </w:rPr>
      </w:pPr>
      <w:r>
        <w:rPr>
          <w:rFonts w:ascii="Calibri" w:hAnsi="Calibri" w:cs="Calibri"/>
          <w:sz w:val="22"/>
          <w:szCs w:val="22"/>
        </w:rPr>
        <w:t>Si la macro estuviera desactivada, el evento se descartaría sin ejecutar acciones (PB-43).</w:t>
      </w:r>
    </w:p>
    <w:p w14:paraId="21726F8A" w14:textId="77777777" w:rsidR="00297B91" w:rsidRDefault="00297B91">
      <w:pPr>
        <w:jc w:val="both"/>
        <w:rPr>
          <w:rFonts w:ascii="Calibri" w:hAnsi="Calibri" w:cs="Calibri"/>
          <w:sz w:val="22"/>
          <w:szCs w:val="22"/>
        </w:rPr>
      </w:pPr>
    </w:p>
    <w:p w14:paraId="3E2DC0AC" w14:textId="77777777" w:rsidR="00297B91" w:rsidRDefault="003500FF">
      <w:pPr>
        <w:pStyle w:val="Ttulo1"/>
        <w:jc w:val="both"/>
        <w:rPr>
          <w:rFonts w:ascii="Calibri" w:hAnsi="Calibri" w:cs="Calibri"/>
        </w:rPr>
      </w:pPr>
      <w:bookmarkStart w:id="23" w:name="_Toc241950757"/>
      <w:r>
        <w:rPr>
          <w:rFonts w:ascii="Calibri" w:hAnsi="Calibri" w:cs="Calibri"/>
        </w:rPr>
        <w:t>8. Seguridad y privacidad</w:t>
      </w:r>
      <w:bookmarkEnd w:id="23"/>
    </w:p>
    <w:p w14:paraId="7C456185" w14:textId="77777777" w:rsidR="00297B91" w:rsidRDefault="003500FF">
      <w:pPr>
        <w:keepNext/>
        <w:jc w:val="both"/>
        <w:rPr>
          <w:rFonts w:ascii="Calibri" w:hAnsi="Calibri" w:cs="Calibri"/>
          <w:sz w:val="22"/>
          <w:szCs w:val="22"/>
        </w:rPr>
      </w:pPr>
      <w:r>
        <w:rPr>
          <w:rFonts w:ascii="Calibri" w:hAnsi="Calibri" w:cs="Calibri"/>
          <w:sz w:val="22"/>
          <w:szCs w:val="22"/>
        </w:rPr>
        <w:t>La siguiente tabla resume los mecanismos de seguridad y privacidad definidos por la arquitectura y los requisitos que satisfacen:</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00"/>
        <w:gridCol w:w="5438"/>
        <w:gridCol w:w="1400"/>
      </w:tblGrid>
      <w:tr w:rsidR="00297B91" w14:paraId="4133A126" w14:textId="77777777">
        <w:trPr>
          <w:cantSplit/>
          <w:tblHeader/>
        </w:trPr>
        <w:tc>
          <w:tcPr>
            <w:tcW w:w="2000" w:type="dxa"/>
            <w:shd w:val="clear" w:color="auto" w:fill="D9E2F3"/>
          </w:tcPr>
          <w:p w14:paraId="0CBB1FC2" w14:textId="77777777" w:rsidR="00297B91" w:rsidRDefault="003500FF">
            <w:pPr>
              <w:keepNext/>
              <w:spacing w:after="40"/>
              <w:rPr>
                <w:rFonts w:ascii="Calibri" w:hAnsi="Calibri" w:cs="Calibri"/>
                <w:sz w:val="22"/>
                <w:szCs w:val="22"/>
              </w:rPr>
            </w:pPr>
            <w:r>
              <w:rPr>
                <w:rFonts w:ascii="Calibri" w:hAnsi="Calibri" w:cs="Calibri"/>
                <w:b/>
                <w:bCs/>
                <w:sz w:val="22"/>
                <w:szCs w:val="22"/>
              </w:rPr>
              <w:t>Aspecto</w:t>
            </w:r>
          </w:p>
        </w:tc>
        <w:tc>
          <w:tcPr>
            <w:tcW w:w="5438" w:type="dxa"/>
            <w:shd w:val="clear" w:color="auto" w:fill="D9E2F3"/>
          </w:tcPr>
          <w:p w14:paraId="01BE1372" w14:textId="77777777" w:rsidR="00297B91" w:rsidRDefault="003500FF">
            <w:pPr>
              <w:keepNext/>
              <w:spacing w:after="40"/>
              <w:rPr>
                <w:rFonts w:ascii="Calibri" w:hAnsi="Calibri" w:cs="Calibri"/>
                <w:sz w:val="22"/>
                <w:szCs w:val="22"/>
              </w:rPr>
            </w:pPr>
            <w:r>
              <w:rPr>
                <w:rFonts w:ascii="Calibri" w:hAnsi="Calibri" w:cs="Calibri"/>
                <w:b/>
                <w:bCs/>
                <w:sz w:val="22"/>
                <w:szCs w:val="22"/>
              </w:rPr>
              <w:t>Mecanismo</w:t>
            </w:r>
          </w:p>
        </w:tc>
        <w:tc>
          <w:tcPr>
            <w:tcW w:w="1400" w:type="dxa"/>
            <w:shd w:val="clear" w:color="auto" w:fill="D9E2F3"/>
          </w:tcPr>
          <w:p w14:paraId="73FCB834" w14:textId="77777777" w:rsidR="00297B91" w:rsidRDefault="003500FF">
            <w:pPr>
              <w:keepNext/>
              <w:spacing w:after="40"/>
              <w:rPr>
                <w:rFonts w:ascii="Calibri" w:hAnsi="Calibri" w:cs="Calibri"/>
                <w:sz w:val="22"/>
                <w:szCs w:val="22"/>
              </w:rPr>
            </w:pPr>
            <w:r>
              <w:rPr>
                <w:rFonts w:ascii="Calibri" w:hAnsi="Calibri" w:cs="Calibri"/>
                <w:b/>
                <w:bCs/>
                <w:sz w:val="22"/>
                <w:szCs w:val="22"/>
              </w:rPr>
              <w:t>Requisito</w:t>
            </w:r>
          </w:p>
        </w:tc>
      </w:tr>
      <w:tr w:rsidR="00297B91" w14:paraId="194F2BB1" w14:textId="77777777">
        <w:trPr>
          <w:cantSplit/>
        </w:trPr>
        <w:tc>
          <w:tcPr>
            <w:tcW w:w="2000" w:type="dxa"/>
          </w:tcPr>
          <w:p w14:paraId="74B9FBC1" w14:textId="77777777" w:rsidR="00297B91" w:rsidRDefault="003500FF">
            <w:pPr>
              <w:spacing w:after="40"/>
              <w:rPr>
                <w:rFonts w:ascii="Calibri" w:hAnsi="Calibri" w:cs="Calibri"/>
                <w:sz w:val="22"/>
                <w:szCs w:val="22"/>
              </w:rPr>
            </w:pPr>
            <w:r>
              <w:rPr>
                <w:rFonts w:ascii="Calibri" w:hAnsi="Calibri" w:cs="Calibri"/>
                <w:sz w:val="22"/>
                <w:szCs w:val="22"/>
              </w:rPr>
              <w:t>Contraseñas</w:t>
            </w:r>
          </w:p>
        </w:tc>
        <w:tc>
          <w:tcPr>
            <w:tcW w:w="5438" w:type="dxa"/>
          </w:tcPr>
          <w:p w14:paraId="1DFC09DC" w14:textId="77777777" w:rsidR="00297B91" w:rsidRDefault="003500FF">
            <w:pPr>
              <w:spacing w:after="40"/>
              <w:rPr>
                <w:rFonts w:ascii="Calibri" w:hAnsi="Calibri" w:cs="Calibri"/>
                <w:sz w:val="22"/>
                <w:szCs w:val="22"/>
              </w:rPr>
            </w:pPr>
            <w:r>
              <w:rPr>
                <w:rFonts w:ascii="Calibri" w:hAnsi="Calibri" w:cs="Calibri"/>
                <w:sz w:val="22"/>
                <w:szCs w:val="22"/>
              </w:rPr>
              <w:t>Hash con bcrypt (Provos y Mazières, 1999) con factor de costo 12; la contraseña nunca se registra en logs ni se guarda en el equipo.</w:t>
            </w:r>
          </w:p>
        </w:tc>
        <w:tc>
          <w:tcPr>
            <w:tcW w:w="1400" w:type="dxa"/>
          </w:tcPr>
          <w:p w14:paraId="69130261" w14:textId="77777777" w:rsidR="00297B91" w:rsidRDefault="003500FF">
            <w:pPr>
              <w:spacing w:after="40"/>
              <w:rPr>
                <w:rFonts w:ascii="Calibri" w:hAnsi="Calibri" w:cs="Calibri"/>
                <w:sz w:val="22"/>
                <w:szCs w:val="22"/>
              </w:rPr>
            </w:pPr>
            <w:r>
              <w:rPr>
                <w:rFonts w:ascii="Calibri" w:hAnsi="Calibri" w:cs="Calibri"/>
                <w:sz w:val="22"/>
                <w:szCs w:val="22"/>
              </w:rPr>
              <w:t>RNF-10</w:t>
            </w:r>
          </w:p>
        </w:tc>
      </w:tr>
      <w:tr w:rsidR="00297B91" w14:paraId="37A224FB" w14:textId="77777777">
        <w:trPr>
          <w:cantSplit/>
        </w:trPr>
        <w:tc>
          <w:tcPr>
            <w:tcW w:w="2000" w:type="dxa"/>
          </w:tcPr>
          <w:p w14:paraId="0D4BE0B9" w14:textId="77777777" w:rsidR="00297B91" w:rsidRDefault="003500FF">
            <w:pPr>
              <w:spacing w:after="40"/>
              <w:rPr>
                <w:rFonts w:ascii="Calibri" w:hAnsi="Calibri" w:cs="Calibri"/>
                <w:sz w:val="22"/>
                <w:szCs w:val="22"/>
              </w:rPr>
            </w:pPr>
            <w:r>
              <w:rPr>
                <w:rFonts w:ascii="Calibri" w:hAnsi="Calibri" w:cs="Calibri"/>
                <w:sz w:val="22"/>
                <w:szCs w:val="22"/>
              </w:rPr>
              <w:t xml:space="preserve">Cifrado en tránsito</w:t>
            </w:r>
          </w:p>
        </w:tc>
        <w:tc>
          <w:tcPr>
            <w:tcW w:w="5438" w:type="dxa"/>
          </w:tcPr>
          <w:p w14:paraId="32F8CE42" w14:textId="77777777" w:rsidR="00297B91" w:rsidRDefault="003500FF">
            <w:pPr>
              <w:spacing w:after="40"/>
              <w:rPr>
                <w:rFonts w:ascii="Calibri" w:hAnsi="Calibri" w:cs="Calibri"/>
                <w:sz w:val="22"/>
                <w:szCs w:val="22"/>
              </w:rPr>
            </w:pPr>
            <w:r>
              <w:rPr>
                <w:rFonts w:ascii="Calibri" w:hAnsi="Calibri" w:cs="Calibri"/>
                <w:sz w:val="22"/>
                <w:szCs w:val="22"/>
              </w:rPr>
              <w:t xml:space="preserve">Tailscale Funnel publica la API solo mediante HTTPS, con un certificado válido que se emite y renueva automáticamente; en el entorno de desarrollo local se permite HTTP.</w:t>
            </w:r>
          </w:p>
        </w:tc>
        <w:tc>
          <w:tcPr>
            <w:tcW w:w="1400" w:type="dxa"/>
          </w:tcPr>
          <w:p w14:paraId="0E0D8489" w14:textId="77777777" w:rsidR="00297B91" w:rsidRDefault="003500FF">
            <w:pPr>
              <w:spacing w:after="40"/>
              <w:rPr>
                <w:rFonts w:ascii="Calibri" w:hAnsi="Calibri" w:cs="Calibri"/>
                <w:sz w:val="22"/>
                <w:szCs w:val="22"/>
              </w:rPr>
            </w:pPr>
            <w:r>
              <w:rPr>
                <w:rFonts w:ascii="Calibri" w:hAnsi="Calibri" w:cs="Calibri"/>
                <w:sz w:val="22"/>
                <w:szCs w:val="22"/>
              </w:rPr>
              <w:t xml:space="preserve">RNF-11</w:t>
            </w:r>
          </w:p>
        </w:tc>
      </w:tr>
      <w:tr w:rsidR="00297B91" w14:paraId="300BF895" w14:textId="77777777">
        <w:trPr>
          <w:cantSplit/>
        </w:trPr>
        <w:tc>
          <w:tcPr>
            <w:tcW w:w="2000" w:type="dxa"/>
          </w:tcPr>
          <w:p w14:paraId="62718746" w14:textId="77777777" w:rsidR="00297B91" w:rsidRDefault="003500FF">
            <w:pPr>
              <w:spacing w:after="40"/>
              <w:rPr>
                <w:rFonts w:ascii="Calibri" w:hAnsi="Calibri" w:cs="Calibri"/>
                <w:sz w:val="22"/>
                <w:szCs w:val="22"/>
              </w:rPr>
            </w:pPr>
            <w:r>
              <w:rPr>
                <w:rFonts w:ascii="Calibri" w:hAnsi="Calibri" w:cs="Calibri"/>
                <w:sz w:val="22"/>
                <w:szCs w:val="22"/>
              </w:rPr>
              <w:t>Sesiones</w:t>
            </w:r>
          </w:p>
        </w:tc>
        <w:tc>
          <w:tcPr>
            <w:tcW w:w="5438" w:type="dxa"/>
          </w:tcPr>
          <w:p w14:paraId="385F7D52" w14:textId="77777777" w:rsidR="00297B91" w:rsidRDefault="003500FF">
            <w:pPr>
              <w:spacing w:after="40"/>
              <w:rPr>
                <w:rFonts w:ascii="Calibri" w:hAnsi="Calibri" w:cs="Calibri"/>
                <w:sz w:val="22"/>
                <w:szCs w:val="22"/>
              </w:rPr>
            </w:pPr>
            <w:r>
              <w:rPr>
                <w:rFonts w:ascii="Calibri" w:hAnsi="Calibri" w:cs="Calibri"/>
                <w:sz w:val="22"/>
                <w:szCs w:val="22"/>
              </w:rPr>
              <w:t>Tokens JWT firmados con HS256 (Jones et al., 2015): acceso de 60 minutos y renovación de 30 días. Al cerrar sesión, el token de renovación se agrega a la lista de revocación de la API y deja de ser aceptado.</w:t>
            </w:r>
          </w:p>
        </w:tc>
        <w:tc>
          <w:tcPr>
            <w:tcW w:w="1400" w:type="dxa"/>
          </w:tcPr>
          <w:p w14:paraId="4257740D" w14:textId="77777777" w:rsidR="00297B91" w:rsidRDefault="003500FF">
            <w:pPr>
              <w:spacing w:after="40"/>
              <w:rPr>
                <w:rFonts w:ascii="Calibri" w:hAnsi="Calibri" w:cs="Calibri"/>
                <w:sz w:val="22"/>
                <w:szCs w:val="22"/>
              </w:rPr>
            </w:pPr>
            <w:r>
              <w:rPr>
                <w:rFonts w:ascii="Calibri" w:hAnsi="Calibri" w:cs="Calibri"/>
                <w:sz w:val="22"/>
                <w:szCs w:val="22"/>
              </w:rPr>
              <w:t>RNF-12</w:t>
            </w:r>
          </w:p>
        </w:tc>
      </w:tr>
      <w:tr w:rsidR="00297B91" w14:paraId="4717A8BE" w14:textId="77777777">
        <w:trPr>
          <w:cantSplit/>
        </w:trPr>
        <w:tc>
          <w:tcPr>
            <w:tcW w:w="2000" w:type="dxa"/>
          </w:tcPr>
          <w:p w14:paraId="564C2825" w14:textId="77777777" w:rsidR="00297B91" w:rsidRDefault="003500FF">
            <w:pPr>
              <w:spacing w:after="40"/>
              <w:rPr>
                <w:rFonts w:ascii="Calibri" w:hAnsi="Calibri" w:cs="Calibri"/>
                <w:sz w:val="22"/>
                <w:szCs w:val="22"/>
              </w:rPr>
            </w:pPr>
            <w:r>
              <w:rPr>
                <w:rFonts w:ascii="Calibri" w:hAnsi="Calibri" w:cs="Calibri"/>
                <w:sz w:val="22"/>
                <w:szCs w:val="22"/>
              </w:rPr>
              <w:t>Intentos fallidos</w:t>
            </w:r>
          </w:p>
        </w:tc>
        <w:tc>
          <w:tcPr>
            <w:tcW w:w="5438" w:type="dxa"/>
          </w:tcPr>
          <w:p w14:paraId="42AD003D" w14:textId="77777777" w:rsidR="00297B91" w:rsidRDefault="003500FF">
            <w:pPr>
              <w:spacing w:after="40"/>
              <w:rPr>
                <w:rFonts w:ascii="Calibri" w:hAnsi="Calibri" w:cs="Calibri"/>
                <w:sz w:val="22"/>
                <w:szCs w:val="22"/>
              </w:rPr>
            </w:pPr>
            <w:r>
              <w:rPr>
                <w:rFonts w:ascii="Calibri" w:hAnsi="Calibri" w:cs="Calibri"/>
                <w:sz w:val="22"/>
                <w:szCs w:val="22"/>
              </w:rPr>
              <w:t>La API cuenta los intentos fallidos consecutivos de cada cuenta; tras 5 intentos, el inicio de sesión se bloquea durante 5 minutos.</w:t>
            </w:r>
          </w:p>
        </w:tc>
        <w:tc>
          <w:tcPr>
            <w:tcW w:w="1400" w:type="dxa"/>
          </w:tcPr>
          <w:p w14:paraId="01EEF41D" w14:textId="77777777" w:rsidR="00297B91" w:rsidRDefault="003500FF">
            <w:pPr>
              <w:spacing w:after="40"/>
              <w:rPr>
                <w:rFonts w:ascii="Calibri" w:hAnsi="Calibri" w:cs="Calibri"/>
                <w:sz w:val="22"/>
                <w:szCs w:val="22"/>
              </w:rPr>
            </w:pPr>
            <w:r>
              <w:rPr>
                <w:rFonts w:ascii="Calibri" w:hAnsi="Calibri" w:cs="Calibri"/>
                <w:sz w:val="22"/>
                <w:szCs w:val="22"/>
              </w:rPr>
              <w:t>PB-48</w:t>
            </w:r>
          </w:p>
        </w:tc>
      </w:tr>
      <w:tr w:rsidR="00297B91" w14:paraId="37DE77A9" w14:textId="77777777">
        <w:trPr>
          <w:cantSplit/>
        </w:trPr>
        <w:tc>
          <w:tcPr>
            <w:tcW w:w="2000" w:type="dxa"/>
          </w:tcPr>
          <w:p w14:paraId="71B1614E" w14:textId="77777777" w:rsidR="00297B91" w:rsidRDefault="003500FF">
            <w:pPr>
              <w:spacing w:after="40"/>
              <w:rPr>
                <w:rFonts w:ascii="Calibri" w:hAnsi="Calibri" w:cs="Calibri"/>
                <w:sz w:val="22"/>
                <w:szCs w:val="22"/>
              </w:rPr>
            </w:pPr>
            <w:r>
              <w:rPr>
                <w:rFonts w:ascii="Calibri" w:hAnsi="Calibri" w:cs="Calibri"/>
                <w:sz w:val="22"/>
                <w:szCs w:val="22"/>
              </w:rPr>
              <w:t>Aislamiento de datos</w:t>
            </w:r>
          </w:p>
        </w:tc>
        <w:tc>
          <w:tcPr>
            <w:tcW w:w="5438" w:type="dxa"/>
          </w:tcPr>
          <w:p w14:paraId="3CEEEDD7" w14:textId="77777777" w:rsidR="00297B91" w:rsidRDefault="003500FF">
            <w:pPr>
              <w:spacing w:after="40"/>
              <w:rPr>
                <w:rFonts w:ascii="Calibri" w:hAnsi="Calibri" w:cs="Calibri"/>
                <w:sz w:val="22"/>
                <w:szCs w:val="22"/>
              </w:rPr>
            </w:pPr>
            <w:r>
              <w:rPr>
                <w:rFonts w:ascii="Calibri" w:hAnsi="Calibri" w:cs="Calibri"/>
                <w:sz w:val="22"/>
                <w:szCs w:val="22"/>
              </w:rPr>
              <w:t>El user_id se obtiene del token y todas las consultas filtran por él; los recursos de otra cuenta responden 404.</w:t>
            </w:r>
          </w:p>
        </w:tc>
        <w:tc>
          <w:tcPr>
            <w:tcW w:w="1400" w:type="dxa"/>
          </w:tcPr>
          <w:p w14:paraId="3527185D" w14:textId="77777777" w:rsidR="00297B91" w:rsidRDefault="003500FF">
            <w:pPr>
              <w:spacing w:after="40"/>
              <w:rPr>
                <w:rFonts w:ascii="Calibri" w:hAnsi="Calibri" w:cs="Calibri"/>
                <w:sz w:val="22"/>
                <w:szCs w:val="22"/>
              </w:rPr>
            </w:pPr>
            <w:r>
              <w:rPr>
                <w:rFonts w:ascii="Calibri" w:hAnsi="Calibri" w:cs="Calibri"/>
                <w:sz w:val="22"/>
                <w:szCs w:val="22"/>
              </w:rPr>
              <w:t>RNF-13</w:t>
            </w:r>
          </w:p>
        </w:tc>
      </w:tr>
      <w:tr w:rsidR="00297B91" w14:paraId="55939E3F" w14:textId="77777777">
        <w:trPr>
          <w:cantSplit/>
        </w:trPr>
        <w:tc>
          <w:tcPr>
            <w:tcW w:w="2000" w:type="dxa"/>
          </w:tcPr>
          <w:p w14:paraId="6CA159FF" w14:textId="77777777" w:rsidR="00297B91" w:rsidRDefault="003500FF">
            <w:pPr>
              <w:spacing w:after="40"/>
              <w:rPr>
                <w:rFonts w:ascii="Calibri" w:hAnsi="Calibri" w:cs="Calibri"/>
                <w:sz w:val="22"/>
                <w:szCs w:val="22"/>
              </w:rPr>
            </w:pPr>
            <w:r>
              <w:rPr>
                <w:rFonts w:ascii="Calibri" w:hAnsi="Calibri" w:cs="Calibri"/>
                <w:sz w:val="22"/>
                <w:szCs w:val="22"/>
              </w:rPr>
              <w:t>Credenciales en el equipo</w:t>
            </w:r>
          </w:p>
        </w:tc>
        <w:tc>
          <w:tcPr>
            <w:tcW w:w="5438" w:type="dxa"/>
          </w:tcPr>
          <w:p w14:paraId="0506700B" w14:textId="77777777" w:rsidR="00297B91" w:rsidRDefault="003500FF">
            <w:pPr>
              <w:spacing w:after="40"/>
              <w:rPr>
                <w:rFonts w:ascii="Calibri" w:hAnsi="Calibri" w:cs="Calibri"/>
                <w:sz w:val="22"/>
                <w:szCs w:val="22"/>
              </w:rPr>
            </w:pPr>
            <w:r>
              <w:rPr>
                <w:rFonts w:ascii="Calibri" w:hAnsi="Calibri" w:cs="Calibri"/>
                <w:sz w:val="22"/>
                <w:szCs w:val="22"/>
              </w:rPr>
              <w:t>El token de renovación se guarda en el Administrador de credenciales de Windows mediante keyring.</w:t>
            </w:r>
          </w:p>
        </w:tc>
        <w:tc>
          <w:tcPr>
            <w:tcW w:w="1400" w:type="dxa"/>
          </w:tcPr>
          <w:p w14:paraId="630518C1" w14:textId="77777777" w:rsidR="00297B91" w:rsidRDefault="003500FF">
            <w:pPr>
              <w:spacing w:after="40"/>
              <w:rPr>
                <w:rFonts w:ascii="Calibri" w:hAnsi="Calibri" w:cs="Calibri"/>
                <w:sz w:val="22"/>
                <w:szCs w:val="22"/>
              </w:rPr>
            </w:pPr>
            <w:r>
              <w:rPr>
                <w:rFonts w:ascii="Calibri" w:hAnsi="Calibri" w:cs="Calibri"/>
                <w:sz w:val="22"/>
                <w:szCs w:val="22"/>
              </w:rPr>
              <w:t>RNF-14</w:t>
            </w:r>
          </w:p>
        </w:tc>
      </w:tr>
      <w:tr w:rsidR="00297B91" w14:paraId="16B5E6F1" w14:textId="77777777">
        <w:trPr>
          <w:cantSplit/>
        </w:trPr>
        <w:tc>
          <w:tcPr>
            <w:tcW w:w="2000" w:type="dxa"/>
          </w:tcPr>
          <w:p w14:paraId="1B2AB393" w14:textId="77777777" w:rsidR="00297B91" w:rsidRDefault="003500FF">
            <w:pPr>
              <w:spacing w:after="40"/>
              <w:rPr>
                <w:rFonts w:ascii="Calibri" w:hAnsi="Calibri" w:cs="Calibri"/>
                <w:sz w:val="22"/>
                <w:szCs w:val="22"/>
              </w:rPr>
            </w:pPr>
            <w:r>
              <w:rPr>
                <w:rFonts w:ascii="Calibri" w:hAnsi="Calibri" w:cs="Calibri"/>
                <w:sz w:val="22"/>
                <w:szCs w:val="22"/>
              </w:rPr>
              <w:t xml:space="preserve">Secretos del servidor</w:t>
            </w:r>
          </w:p>
        </w:tc>
        <w:tc>
          <w:tcPr>
            <w:tcW w:w="5438" w:type="dxa"/>
          </w:tcPr>
          <w:p w14:paraId="5037DC54" w14:textId="77777777" w:rsidR="00297B91" w:rsidRDefault="003500FF">
            <w:pPr>
              <w:spacing w:after="40"/>
              <w:rPr>
                <w:rFonts w:ascii="Calibri" w:hAnsi="Calibri" w:cs="Calibri"/>
                <w:sz w:val="22"/>
                <w:szCs w:val="22"/>
              </w:rPr>
            </w:pPr>
            <w:r>
              <w:rPr>
                <w:rFonts w:ascii="Calibri" w:hAnsi="Calibri" w:cs="Calibri"/>
                <w:sz w:val="22"/>
                <w:szCs w:val="22"/>
              </w:rPr>
              <w:t xml:space="preserve">La contraseña de la base de datos, la clave de firma de tokens y la clave de autenticación de Tailscale se leen desde variables de entorno; el repositorio solo contiene .env.example.</w:t>
            </w:r>
          </w:p>
        </w:tc>
        <w:tc>
          <w:tcPr>
            <w:tcW w:w="1400" w:type="dxa"/>
          </w:tcPr>
          <w:p w14:paraId="0A0C58C3" w14:textId="77777777" w:rsidR="00297B91" w:rsidRDefault="003500FF">
            <w:pPr>
              <w:spacing w:after="40"/>
              <w:rPr>
                <w:rFonts w:ascii="Calibri" w:hAnsi="Calibri" w:cs="Calibri"/>
                <w:sz w:val="22"/>
                <w:szCs w:val="22"/>
              </w:rPr>
            </w:pPr>
            <w:r>
              <w:rPr>
                <w:rFonts w:ascii="Calibri" w:hAnsi="Calibri" w:cs="Calibri"/>
                <w:sz w:val="22"/>
                <w:szCs w:val="22"/>
              </w:rPr>
              <w:t xml:space="preserve">RNF-15, RNF-30</w:t>
            </w:r>
          </w:p>
        </w:tc>
      </w:tr>
      <w:tr w:rsidR="00297B91" w14:paraId="0C4DBDD2" w14:textId="77777777">
        <w:trPr>
          <w:cantSplit/>
        </w:trPr>
        <w:tc>
          <w:tcPr>
            <w:tcW w:w="2000" w:type="dxa"/>
          </w:tcPr>
          <w:p w14:paraId="5B696492" w14:textId="77777777" w:rsidR="00297B91" w:rsidRDefault="003500FF">
            <w:pPr>
              <w:spacing w:after="40"/>
              <w:rPr>
                <w:rFonts w:ascii="Calibri" w:hAnsi="Calibri" w:cs="Calibri"/>
                <w:sz w:val="22"/>
                <w:szCs w:val="22"/>
              </w:rPr>
            </w:pPr>
            <w:r>
              <w:rPr>
                <w:rFonts w:ascii="Calibri" w:hAnsi="Calibri" w:cs="Calibri"/>
                <w:sz w:val="22"/>
                <w:szCs w:val="22"/>
              </w:rPr>
              <w:t>Exposición de la base de datos</w:t>
            </w:r>
          </w:p>
        </w:tc>
        <w:tc>
          <w:tcPr>
            <w:tcW w:w="5438" w:type="dxa"/>
          </w:tcPr>
          <w:p w14:paraId="754417A4" w14:textId="77777777" w:rsidR="00297B91" w:rsidRDefault="003500FF">
            <w:pPr>
              <w:spacing w:after="40"/>
              <w:rPr>
                <w:rFonts w:ascii="Calibri" w:hAnsi="Calibri" w:cs="Calibri"/>
                <w:sz w:val="22"/>
                <w:szCs w:val="22"/>
              </w:rPr>
            </w:pPr>
            <w:r>
              <w:rPr>
                <w:rFonts w:ascii="Calibri" w:hAnsi="Calibri" w:cs="Calibri"/>
                <w:sz w:val="22"/>
                <w:szCs w:val="22"/>
              </w:rPr>
              <w:t>PostgreSQL no publica su puerto: solo es accesible desde la red interna de Docker.</w:t>
            </w:r>
          </w:p>
        </w:tc>
        <w:tc>
          <w:tcPr>
            <w:tcW w:w="1400" w:type="dxa"/>
          </w:tcPr>
          <w:p w14:paraId="504BF047" w14:textId="77777777" w:rsidR="00297B91" w:rsidRDefault="003500FF">
            <w:pPr>
              <w:spacing w:after="40"/>
              <w:rPr>
                <w:rFonts w:ascii="Calibri" w:hAnsi="Calibri" w:cs="Calibri"/>
                <w:sz w:val="22"/>
                <w:szCs w:val="22"/>
              </w:rPr>
            </w:pPr>
            <w:r>
              <w:rPr>
                <w:rFonts w:ascii="Calibri" w:hAnsi="Calibri" w:cs="Calibri"/>
                <w:sz w:val="22"/>
                <w:szCs w:val="22"/>
              </w:rPr>
              <w:t>PB-49</w:t>
            </w:r>
          </w:p>
        </w:tc>
      </w:tr>
      <w:tr w:rsidR="00297B91" w14:paraId="3990F5A9" w14:textId="77777777">
        <w:trPr>
          <w:cantSplit/>
        </w:trPr>
        <w:tc>
          <w:tcPr>
            <w:tcW w:w="2000" w:type="dxa"/>
          </w:tcPr>
          <w:p w14:paraId="1D77D597" w14:textId="77777777" w:rsidR="00297B91" w:rsidRDefault="003500FF">
            <w:pPr>
              <w:spacing w:after="40"/>
              <w:rPr>
                <w:rFonts w:ascii="Calibri" w:hAnsi="Calibri" w:cs="Calibri"/>
                <w:sz w:val="22"/>
                <w:szCs w:val="22"/>
              </w:rPr>
            </w:pPr>
            <w:r>
              <w:rPr>
                <w:rFonts w:ascii="Calibri" w:hAnsi="Calibri" w:cs="Calibri"/>
                <w:sz w:val="22"/>
                <w:szCs w:val="22"/>
              </w:rPr>
              <w:t>Teclado y mouse</w:t>
            </w:r>
          </w:p>
        </w:tc>
        <w:tc>
          <w:tcPr>
            <w:tcW w:w="5438" w:type="dxa"/>
          </w:tcPr>
          <w:p w14:paraId="1949D374" w14:textId="77777777" w:rsidR="00297B91" w:rsidRDefault="003500FF">
            <w:pPr>
              <w:spacing w:after="40"/>
              <w:rPr>
                <w:rFonts w:ascii="Calibri" w:hAnsi="Calibri" w:cs="Calibri"/>
                <w:sz w:val="22"/>
                <w:szCs w:val="22"/>
              </w:rPr>
            </w:pPr>
            <w:r>
              <w:rPr>
                <w:rFonts w:ascii="Calibri" w:hAnsi="Calibri" w:cs="Calibri"/>
                <w:sz w:val="22"/>
                <w:szCs w:val="22"/>
              </w:rPr>
              <w:t>Solo se registra la marca de tiempo de la última actividad, nunca la tecla ni el texto.</w:t>
            </w:r>
          </w:p>
        </w:tc>
        <w:tc>
          <w:tcPr>
            <w:tcW w:w="1400" w:type="dxa"/>
          </w:tcPr>
          <w:p w14:paraId="4041DB90" w14:textId="77777777" w:rsidR="00297B91" w:rsidRDefault="003500FF">
            <w:pPr>
              <w:spacing w:after="40"/>
              <w:rPr>
                <w:rFonts w:ascii="Calibri" w:hAnsi="Calibri" w:cs="Calibri"/>
                <w:sz w:val="22"/>
                <w:szCs w:val="22"/>
              </w:rPr>
            </w:pPr>
            <w:r>
              <w:rPr>
                <w:rFonts w:ascii="Calibri" w:hAnsi="Calibri" w:cs="Calibri"/>
                <w:sz w:val="22"/>
                <w:szCs w:val="22"/>
              </w:rPr>
              <w:t>RNF-16</w:t>
            </w:r>
          </w:p>
        </w:tc>
      </w:tr>
      <w:tr w:rsidR="00297B91" w14:paraId="3F198BA3" w14:textId="77777777">
        <w:trPr>
          <w:cantSplit/>
        </w:trPr>
        <w:tc>
          <w:tcPr>
            <w:tcW w:w="2000" w:type="dxa"/>
          </w:tcPr>
          <w:p w14:paraId="092D1FC7" w14:textId="77777777" w:rsidR="00297B91" w:rsidRDefault="003500FF">
            <w:pPr>
              <w:spacing w:after="40"/>
              <w:rPr>
                <w:rFonts w:ascii="Calibri" w:hAnsi="Calibri" w:cs="Calibri"/>
                <w:sz w:val="22"/>
                <w:szCs w:val="22"/>
              </w:rPr>
            </w:pPr>
            <w:r>
              <w:rPr>
                <w:rFonts w:ascii="Calibri" w:hAnsi="Calibri" w:cs="Calibri"/>
                <w:sz w:val="22"/>
                <w:szCs w:val="22"/>
              </w:rPr>
              <w:t>Imagen y audio</w:t>
            </w:r>
          </w:p>
        </w:tc>
        <w:tc>
          <w:tcPr>
            <w:tcW w:w="5438" w:type="dxa"/>
          </w:tcPr>
          <w:p w14:paraId="2328BE6E" w14:textId="77777777" w:rsidR="00297B91" w:rsidRDefault="003500FF">
            <w:pPr>
              <w:spacing w:after="40"/>
              <w:rPr>
                <w:rFonts w:ascii="Calibri" w:hAnsi="Calibri" w:cs="Calibri"/>
                <w:sz w:val="22"/>
                <w:szCs w:val="22"/>
              </w:rPr>
            </w:pPr>
            <w:r>
              <w:rPr>
                <w:rFonts w:ascii="Calibri" w:hAnsi="Calibri" w:cs="Calibri"/>
                <w:sz w:val="22"/>
                <w:szCs w:val="22"/>
              </w:rPr>
              <w:t>Se procesan en memoria y se descartan; no se guardan en disco ni se envían al servidor.</w:t>
            </w:r>
          </w:p>
        </w:tc>
        <w:tc>
          <w:tcPr>
            <w:tcW w:w="1400" w:type="dxa"/>
          </w:tcPr>
          <w:p w14:paraId="6D1E5115" w14:textId="77777777" w:rsidR="00297B91" w:rsidRDefault="003500FF">
            <w:pPr>
              <w:spacing w:after="40"/>
              <w:rPr>
                <w:rFonts w:ascii="Calibri" w:hAnsi="Calibri" w:cs="Calibri"/>
                <w:sz w:val="22"/>
                <w:szCs w:val="22"/>
              </w:rPr>
            </w:pPr>
            <w:r>
              <w:rPr>
                <w:rFonts w:ascii="Calibri" w:hAnsi="Calibri" w:cs="Calibri"/>
                <w:sz w:val="22"/>
                <w:szCs w:val="22"/>
              </w:rPr>
              <w:t>RNF-17</w:t>
            </w:r>
          </w:p>
        </w:tc>
      </w:tr>
      <w:tr w:rsidR="00297B91" w14:paraId="32646E5F" w14:textId="77777777">
        <w:trPr>
          <w:cantSplit/>
        </w:trPr>
        <w:tc>
          <w:tcPr>
            <w:tcW w:w="2000" w:type="dxa"/>
          </w:tcPr>
          <w:p w14:paraId="520ED38A" w14:textId="77777777" w:rsidR="00297B91" w:rsidRDefault="003500FF">
            <w:pPr>
              <w:spacing w:after="40"/>
              <w:rPr>
                <w:rFonts w:ascii="Calibri" w:hAnsi="Calibri" w:cs="Calibri"/>
                <w:sz w:val="22"/>
                <w:szCs w:val="22"/>
              </w:rPr>
            </w:pPr>
            <w:r>
              <w:rPr>
                <w:rFonts w:ascii="Calibri" w:hAnsi="Calibri" w:cs="Calibri"/>
                <w:sz w:val="22"/>
                <w:szCs w:val="22"/>
              </w:rPr>
              <w:t>Minimización de datos</w:t>
            </w:r>
          </w:p>
        </w:tc>
        <w:tc>
          <w:tcPr>
            <w:tcW w:w="5438" w:type="dxa"/>
          </w:tcPr>
          <w:p w14:paraId="1DD6417B" w14:textId="77777777" w:rsidR="00297B91" w:rsidRDefault="003500FF">
            <w:pPr>
              <w:spacing w:after="40"/>
              <w:rPr>
                <w:rFonts w:ascii="Calibri" w:hAnsi="Calibri" w:cs="Calibri"/>
                <w:sz w:val="22"/>
                <w:szCs w:val="22"/>
              </w:rPr>
            </w:pPr>
            <w:r>
              <w:rPr>
                <w:rFonts w:ascii="Calibri" w:hAnsi="Calibri" w:cs="Calibri"/>
                <w:sz w:val="22"/>
                <w:szCs w:val="22"/>
              </w:rPr>
              <w:t>La base de datos contiene solo los campos definidos en el modelo de datos.</w:t>
            </w:r>
          </w:p>
        </w:tc>
        <w:tc>
          <w:tcPr>
            <w:tcW w:w="1400" w:type="dxa"/>
          </w:tcPr>
          <w:p w14:paraId="3F9AD830" w14:textId="77777777" w:rsidR="00297B91" w:rsidRDefault="003500FF">
            <w:pPr>
              <w:spacing w:after="40"/>
              <w:rPr>
                <w:rFonts w:ascii="Calibri" w:hAnsi="Calibri" w:cs="Calibri"/>
                <w:sz w:val="22"/>
                <w:szCs w:val="22"/>
              </w:rPr>
            </w:pPr>
            <w:r>
              <w:rPr>
                <w:rFonts w:ascii="Calibri" w:hAnsi="Calibri" w:cs="Calibri"/>
                <w:sz w:val="22"/>
                <w:szCs w:val="22"/>
              </w:rPr>
              <w:t>RNF-18</w:t>
            </w:r>
          </w:p>
        </w:tc>
      </w:tr>
    </w:tbl>
    <w:p w14:paraId="51EB108C" w14:textId="77777777" w:rsidR="00297B91" w:rsidRDefault="00297B91">
      <w:pPr>
        <w:jc w:val="both"/>
        <w:rPr>
          <w:rFonts w:ascii="Calibri" w:hAnsi="Calibri" w:cs="Calibri"/>
          <w:sz w:val="22"/>
          <w:szCs w:val="22"/>
        </w:rPr>
      </w:pPr>
    </w:p>
    <w:p w14:paraId="41E6A320" w14:textId="77777777" w:rsidR="00297B91" w:rsidRDefault="00297B91">
      <w:pPr>
        <w:jc w:val="both"/>
        <w:rPr>
          <w:rFonts w:ascii="Calibri" w:hAnsi="Calibri" w:cs="Calibri"/>
          <w:sz w:val="22"/>
          <w:szCs w:val="22"/>
        </w:rPr>
      </w:pPr>
    </w:p>
    <w:p w14:paraId="480CDB6A" w14:textId="77777777" w:rsidR="00297B91" w:rsidRDefault="003500FF">
      <w:pPr>
        <w:pStyle w:val="Ttulo1"/>
        <w:jc w:val="both"/>
        <w:rPr>
          <w:rFonts w:ascii="Calibri" w:hAnsi="Calibri" w:cs="Calibri"/>
        </w:rPr>
      </w:pPr>
      <w:bookmarkStart w:id="24" w:name="_Toc241950758"/>
      <w:r>
        <w:rPr>
          <w:rFonts w:ascii="Calibri" w:hAnsi="Calibri" w:cs="Calibri"/>
        </w:rPr>
        <w:t>9. Despliegue</w:t>
      </w:r>
      <w:bookmarkEnd w:id="24"/>
    </w:p>
    <w:p w14:paraId="304A54B7" w14:textId="77777777" w:rsidR="00297B91" w:rsidRDefault="003500FF">
      <w:pPr>
        <w:jc w:val="both"/>
        <w:rPr>
          <w:rFonts w:ascii="Calibri" w:hAnsi="Calibri" w:cs="Calibri"/>
          <w:sz w:val="22"/>
          <w:szCs w:val="22"/>
        </w:rPr>
      </w:pPr>
      <w:r>
        <w:rPr>
          <w:rFonts w:ascii="Calibri" w:hAnsi="Calibri" w:cs="Calibri"/>
          <w:sz w:val="22"/>
          <w:szCs w:val="22"/>
        </w:rPr>
        <w:t>La Figura 8 muestra la distribución de los componentes en tiempo de ejecución. La aplicación se distribuye como un ejecutable generado con PyInstaller, que incluye el intérprete de Python, las librerías y los modelos de MediaPipe y Vosk, por lo que no requiere instalar herramientas de desarrollo (RNF-26). El servidor se levanta con un único comando de Docker Compose (Docker Inc., s. f.), según RNF-25.</w:t>
      </w:r>
    </w:p>
    <w:p w:rsidR="00297B91" w:rsidRDefault="003500FF">
      <w:pPr>
        <w:jc w:val="both"/>
        <w:rPr>
          <w:rFonts w:ascii="Calibri" w:hAnsi="Calibri" w:cs="Calibri"/>
          <w:sz w:val="22"/>
          <w:szCs w:val="22"/>
        </w:rPr>
      </w:pPr>
      <w:r>
        <w:rPr>
          <w:rFonts w:ascii="Calibri" w:hAnsi="Calibri" w:cs="Calibri"/>
          <w:sz w:val="22"/>
          <w:szCs w:val="22"/>
        </w:rPr>
        <w:t xml:space="preserve">Para cumplir RNF-11 sin costo, el servidor se publica en internet mediante Tailscale Funnel (Tailscale Inc., s. f.), incluido en el plan Personal gratuito de Tailscale. El servicio tailscale de Docker Compose recibe las conexiones HTTPS en una dirección fija del dominio ts.net, gestiona automáticamente el certificado y las reenvía a la API por la red interna, por lo que no se requiere contratar un dominio, disponer de una IP pública ni abrir puertos en el router. Como consecuencia, el servidor solo está disponible mientras el computador que lo ejecuta permanece encendido, condición suficiente para las pruebas del Sprint 06 y la presentación. Si se requiriera disponibilidad permanente, el mismo archivo docker-compose.yml puede ejecutarse en una máquina virtual obtenida con Azure for Students, sin cambios en la aplicación.</w:t>
      </w:r>
    </w:p>
    <w:p w14:paraId="2EA0B6D7" w14:textId="77777777" w:rsidR="00297B91" w:rsidRDefault="003500FF">
      <w:pPr>
        <w:keepNext/>
        <w:spacing w:before="120" w:after="80"/>
        <w:jc w:val="center"/>
      </w:pPr>
      <w:r>
        <w:rPr>
          <w:noProof/>
        </w:rPr>
        <w:drawing>
          <wp:inline distT="0" distB="0" distL="0" distR="0" wp14:anchorId="180C3FE6" wp14:editId="28FC27E2">
            <wp:extent cx="5616000" cy="3195310"/>
            <wp:effectExtent l="0" t="0" r="0" b="0"/>
            <wp:docPr id="5008" name="Figura 8" descr="Figura 8. Vista de despliegue de Ergo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8.png"/>
                    <pic:cNvPicPr>
                      <a:picLocks noChangeAspect="1"/>
                    </pic:cNvPicPr>
                  </pic:nvPicPr>
                  <pic:blipFill>
                    <a:blip r:embed="rId15"/>
                    <a:stretch>
                      <a:fillRect/>
                    </a:stretch>
                  </pic:blipFill>
                  <pic:spPr>
                    <a:xfrm>
                      <a:off x="0" y="0"/>
                      <a:ext cx="5616000" cy="3195310"/>
                    </a:xfrm>
                    <a:prstGeom prst="rect">
                      <a:avLst/>
                    </a:prstGeom>
                  </pic:spPr>
                </pic:pic>
              </a:graphicData>
            </a:graphic>
          </wp:inline>
        </w:drawing>
      </w:r>
    </w:p>
    <w:p w14:paraId="66931F15" w14:textId="77777777" w:rsidR="00297B91" w:rsidRDefault="003500FF">
      <w:pPr>
        <w:spacing w:after="240"/>
        <w:jc w:val="center"/>
        <w:rPr>
          <w:rFonts w:ascii="Calibri" w:hAnsi="Calibri" w:cs="Calibri"/>
          <w:sz w:val="22"/>
          <w:szCs w:val="22"/>
        </w:rPr>
      </w:pPr>
      <w:r>
        <w:rPr>
          <w:rFonts w:ascii="Calibri" w:hAnsi="Calibri" w:cs="Calibri"/>
          <w:sz w:val="22"/>
          <w:szCs w:val="22"/>
        </w:rPr>
        <w:t>Figura 8. Vista de despliegue de ErgoSense.</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00"/>
        <w:gridCol w:w="4138"/>
        <w:gridCol w:w="3100"/>
      </w:tblGrid>
      <w:tr w:rsidR="00297B91" w14:paraId="6AAB873E" w14:textId="77777777">
        <w:trPr>
          <w:cantSplit/>
          <w:tblHeader/>
        </w:trPr>
        <w:tc>
          <w:tcPr>
            <w:tcW w:w="1600" w:type="dxa"/>
            <w:shd w:val="clear" w:color="auto" w:fill="D9E2F3"/>
          </w:tcPr>
          <w:p w14:paraId="351C65AF" w14:textId="77777777" w:rsidR="00297B91" w:rsidRDefault="003500FF">
            <w:pPr>
              <w:keepNext/>
              <w:spacing w:after="40"/>
              <w:rPr>
                <w:rFonts w:ascii="Calibri" w:hAnsi="Calibri" w:cs="Calibri"/>
                <w:sz w:val="22"/>
                <w:szCs w:val="22"/>
              </w:rPr>
            </w:pPr>
            <w:r>
              <w:rPr>
                <w:rFonts w:ascii="Calibri" w:hAnsi="Calibri" w:cs="Calibri"/>
                <w:b/>
                <w:bCs/>
                <w:sz w:val="22"/>
                <w:szCs w:val="22"/>
              </w:rPr>
              <w:t>Entorno</w:t>
            </w:r>
          </w:p>
        </w:tc>
        <w:tc>
          <w:tcPr>
            <w:tcW w:w="4138" w:type="dxa"/>
            <w:shd w:val="clear" w:color="auto" w:fill="D9E2F3"/>
          </w:tcPr>
          <w:p w14:paraId="1D75CA7C" w14:textId="77777777" w:rsidR="00297B91" w:rsidRDefault="003500FF">
            <w:pPr>
              <w:keepNext/>
              <w:spacing w:after="40"/>
              <w:rPr>
                <w:rFonts w:ascii="Calibri" w:hAnsi="Calibri" w:cs="Calibri"/>
                <w:sz w:val="22"/>
                <w:szCs w:val="22"/>
              </w:rPr>
            </w:pPr>
            <w:r>
              <w:rPr>
                <w:rFonts w:ascii="Calibri" w:hAnsi="Calibri" w:cs="Calibri"/>
                <w:b/>
                <w:bCs/>
                <w:sz w:val="22"/>
                <w:szCs w:val="22"/>
              </w:rPr>
              <w:t>Componentes</w:t>
            </w:r>
          </w:p>
        </w:tc>
        <w:tc>
          <w:tcPr>
            <w:tcW w:w="3100" w:type="dxa"/>
            <w:shd w:val="clear" w:color="auto" w:fill="D9E2F3"/>
          </w:tcPr>
          <w:p w14:paraId="4AE5BDB4" w14:textId="77777777" w:rsidR="00297B91" w:rsidRDefault="003500FF">
            <w:pPr>
              <w:keepNext/>
              <w:spacing w:after="40"/>
              <w:rPr>
                <w:rFonts w:ascii="Calibri" w:hAnsi="Calibri" w:cs="Calibri"/>
                <w:sz w:val="22"/>
                <w:szCs w:val="22"/>
              </w:rPr>
            </w:pPr>
            <w:r>
              <w:rPr>
                <w:rFonts w:ascii="Calibri" w:hAnsi="Calibri" w:cs="Calibri"/>
                <w:b/>
                <w:bCs/>
                <w:sz w:val="22"/>
                <w:szCs w:val="22"/>
              </w:rPr>
              <w:t>Uso</w:t>
            </w:r>
          </w:p>
        </w:tc>
      </w:tr>
      <w:tr w:rsidR="00297B91" w14:paraId="308C231C" w14:textId="77777777">
        <w:trPr>
          <w:cantSplit/>
        </w:trPr>
        <w:tc>
          <w:tcPr>
            <w:tcW w:w="1600" w:type="dxa"/>
          </w:tcPr>
          <w:p w14:paraId="51704218" w14:textId="77777777" w:rsidR="00297B91" w:rsidRDefault="003500FF">
            <w:pPr>
              <w:spacing w:after="40"/>
              <w:rPr>
                <w:rFonts w:ascii="Calibri" w:hAnsi="Calibri" w:cs="Calibri"/>
                <w:sz w:val="22"/>
                <w:szCs w:val="22"/>
              </w:rPr>
            </w:pPr>
            <w:r>
              <w:rPr>
                <w:rFonts w:ascii="Calibri" w:hAnsi="Calibri" w:cs="Calibri"/>
                <w:sz w:val="22"/>
                <w:szCs w:val="22"/>
              </w:rPr>
              <w:t>Desarrollo</w:t>
            </w:r>
          </w:p>
        </w:tc>
        <w:tc>
          <w:tcPr>
            <w:tcW w:w="4138" w:type="dxa"/>
          </w:tcPr>
          <w:p w14:paraId="5AA47420" w14:textId="77777777" w:rsidR="00297B91" w:rsidRDefault="003500FF">
            <w:pPr>
              <w:spacing w:after="40"/>
              <w:rPr>
                <w:rFonts w:ascii="Calibri" w:hAnsi="Calibri" w:cs="Calibri"/>
                <w:sz w:val="22"/>
                <w:szCs w:val="22"/>
              </w:rPr>
            </w:pPr>
            <w:r>
              <w:rPr>
                <w:rFonts w:ascii="Calibri" w:hAnsi="Calibri" w:cs="Calibri"/>
                <w:sz w:val="22"/>
                <w:szCs w:val="22"/>
              </w:rPr>
              <w:t>API y PostgreSQL en Docker en el equipo de cada integrante; aplicación ejecutada con uv run.</w:t>
            </w:r>
          </w:p>
        </w:tc>
        <w:tc>
          <w:tcPr>
            <w:tcW w:w="3100" w:type="dxa"/>
          </w:tcPr>
          <w:p w14:paraId="7207CE8E" w14:textId="77777777" w:rsidR="00297B91" w:rsidRDefault="003500FF">
            <w:pPr>
              <w:spacing w:after="40"/>
              <w:rPr>
                <w:rFonts w:ascii="Calibri" w:hAnsi="Calibri" w:cs="Calibri"/>
                <w:sz w:val="22"/>
                <w:szCs w:val="22"/>
              </w:rPr>
            </w:pPr>
            <w:r>
              <w:rPr>
                <w:rFonts w:ascii="Calibri" w:hAnsi="Calibri" w:cs="Calibri"/>
                <w:sz w:val="22"/>
                <w:szCs w:val="22"/>
              </w:rPr>
              <w:t>Implementación y pruebas de cada Sprint.</w:t>
            </w:r>
          </w:p>
        </w:tc>
      </w:tr>
      <w:tr w:rsidR="00297B91" w14:paraId="0E294238" w14:textId="77777777">
        <w:trPr>
          <w:cantSplit/>
        </w:trPr>
        <w:tc>
          <w:tcPr>
            <w:tcW w:w="1600" w:type="dxa"/>
          </w:tcPr>
          <w:p w14:paraId="0B2BB707" w14:textId="77777777" w:rsidR="00297B91" w:rsidRDefault="003500FF">
            <w:pPr>
              <w:spacing w:after="40"/>
              <w:rPr>
                <w:rFonts w:ascii="Calibri" w:hAnsi="Calibri" w:cs="Calibri"/>
                <w:sz w:val="22"/>
                <w:szCs w:val="22"/>
              </w:rPr>
            </w:pPr>
            <w:r>
              <w:rPr>
                <w:rFonts w:ascii="Calibri" w:hAnsi="Calibri" w:cs="Calibri"/>
                <w:sz w:val="22"/>
                <w:szCs w:val="22"/>
              </w:rPr>
              <w:t xml:space="preserve">Pruebas</w:t>
            </w:r>
          </w:p>
        </w:tc>
        <w:tc>
          <w:tcPr>
            <w:tcW w:w="4138" w:type="dxa"/>
          </w:tcPr>
          <w:p w14:paraId="27193075" w14:textId="77777777" w:rsidR="00297B91" w:rsidRDefault="003500FF">
            <w:pPr>
              <w:spacing w:after="40"/>
              <w:rPr>
                <w:rFonts w:ascii="Calibri" w:hAnsi="Calibri" w:cs="Calibri"/>
                <w:sz w:val="22"/>
                <w:szCs w:val="22"/>
              </w:rPr>
            </w:pPr>
            <w:r>
              <w:rPr>
                <w:rFonts w:ascii="Calibri" w:hAnsi="Calibri" w:cs="Calibri"/>
                <w:sz w:val="22"/>
                <w:szCs w:val="22"/>
              </w:rPr>
              <w:t xml:space="preserve">Servidor completo en un equipo distinto al de desarrollo, publicado mediante Tailscale Funnel; aplicación empaquetada en dos computadores.</w:t>
            </w:r>
          </w:p>
        </w:tc>
        <w:tc>
          <w:tcPr>
            <w:tcW w:w="3100" w:type="dxa"/>
          </w:tcPr>
          <w:p w14:paraId="0C64B2BA" w14:textId="77777777" w:rsidR="00297B91" w:rsidRDefault="003500FF">
            <w:pPr>
              <w:spacing w:after="40"/>
              <w:rPr>
                <w:rFonts w:ascii="Calibri" w:hAnsi="Calibri" w:cs="Calibri"/>
                <w:sz w:val="22"/>
                <w:szCs w:val="22"/>
              </w:rPr>
            </w:pPr>
            <w:r>
              <w:rPr>
                <w:rFonts w:ascii="Calibri" w:hAnsi="Calibri" w:cs="Calibri"/>
                <w:sz w:val="22"/>
                <w:szCs w:val="22"/>
              </w:rPr>
              <w:t xml:space="preserve">Pruebas del Sprint 06: acceso desde dos computadores, pérdida de conexión y despliegue (SB06-T24 a SB06-T27).</w:t>
            </w:r>
          </w:p>
        </w:tc>
      </w:tr>
      <w:tr w:rsidR="00297B91" w14:paraId="586905F4" w14:textId="77777777">
        <w:trPr>
          <w:cantSplit/>
        </w:trPr>
        <w:tc>
          <w:tcPr>
            <w:tcW w:w="1600" w:type="dxa"/>
          </w:tcPr>
          <w:p w14:paraId="5FDE1E1B" w14:textId="77777777" w:rsidR="00297B91" w:rsidRDefault="003500FF">
            <w:pPr>
              <w:spacing w:after="40"/>
              <w:rPr>
                <w:rFonts w:ascii="Calibri" w:hAnsi="Calibri" w:cs="Calibri"/>
                <w:sz w:val="22"/>
                <w:szCs w:val="22"/>
              </w:rPr>
            </w:pPr>
            <w:r>
              <w:rPr>
                <w:rFonts w:ascii="Calibri" w:hAnsi="Calibri" w:cs="Calibri"/>
                <w:sz w:val="22"/>
                <w:szCs w:val="22"/>
              </w:rPr>
              <w:t xml:space="preserve">Presentación</w:t>
            </w:r>
          </w:p>
        </w:tc>
        <w:tc>
          <w:tcPr>
            <w:tcW w:w="4138" w:type="dxa"/>
          </w:tcPr>
          <w:p w14:paraId="6735E1C0" w14:textId="77777777" w:rsidR="00297B91" w:rsidRDefault="003500FF">
            <w:pPr>
              <w:spacing w:after="40"/>
              <w:rPr>
                <w:rFonts w:ascii="Calibri" w:hAnsi="Calibri" w:cs="Calibri"/>
                <w:sz w:val="22"/>
                <w:szCs w:val="22"/>
              </w:rPr>
            </w:pPr>
            <w:r>
              <w:rPr>
                <w:rFonts w:ascii="Calibri" w:hAnsi="Calibri" w:cs="Calibri"/>
                <w:sz w:val="22"/>
                <w:szCs w:val="22"/>
              </w:rPr>
              <w:t xml:space="preserve">Servidor completo en Docker en el computador de uno de los integrantes, publicado con HTTPS mediante Tailscale Funnel en una dirección fija, y aplicación empaquetada.</w:t>
            </w:r>
          </w:p>
        </w:tc>
        <w:tc>
          <w:tcPr>
            <w:tcW w:w="3100" w:type="dxa"/>
          </w:tcPr>
          <w:p w14:paraId="19226AD4" w14:textId="77777777" w:rsidR="00297B91" w:rsidRDefault="003500FF">
            <w:pPr>
              <w:spacing w:after="40"/>
              <w:rPr>
                <w:rFonts w:ascii="Calibri" w:hAnsi="Calibri" w:cs="Calibri"/>
                <w:sz w:val="22"/>
                <w:szCs w:val="22"/>
              </w:rPr>
            </w:pPr>
            <w:r>
              <w:rPr>
                <w:rFonts w:ascii="Calibri" w:hAnsi="Calibri" w:cs="Calibri"/>
                <w:sz w:val="22"/>
                <w:szCs w:val="22"/>
              </w:rPr>
              <w:t xml:space="preserve">Demostración del MVP.</w:t>
            </w:r>
          </w:p>
        </w:tc>
      </w:tr>
    </w:tbl>
    <w:p w14:paraId="501651A8" w14:textId="77777777" w:rsidR="00297B91" w:rsidRDefault="00297B91">
      <w:pPr>
        <w:jc w:val="both"/>
        <w:rPr>
          <w:rFonts w:ascii="Calibri" w:hAnsi="Calibri" w:cs="Calibri"/>
          <w:sz w:val="22"/>
          <w:szCs w:val="22"/>
        </w:rPr>
      </w:pPr>
    </w:p>
    <w:p w14:paraId="03478914" w14:textId="77777777" w:rsidR="00297B91" w:rsidRDefault="003500FF">
      <w:pPr>
        <w:jc w:val="both"/>
        <w:rPr>
          <w:rFonts w:ascii="Calibri" w:hAnsi="Calibri" w:cs="Calibri"/>
          <w:sz w:val="22"/>
          <w:szCs w:val="22"/>
        </w:rPr>
      </w:pPr>
      <w:r>
        <w:rPr>
          <w:rFonts w:ascii="Calibri" w:hAnsi="Calibri" w:cs="Calibri"/>
          <w:sz w:val="22"/>
          <w:szCs w:val="22"/>
        </w:rPr>
        <w:t>El servicio backup ejecuta pg_dump una vez al día y conserva los respaldos de los últimos 7 días en un volumen separado. La restauración se prueba al menos una vez durante el proyecto, según lo exigido por RNF-22.</w:t>
      </w:r>
    </w:p>
    <w:p w14:paraId="6A627F15" w14:textId="77777777" w:rsidR="00297B91" w:rsidRDefault="00297B91">
      <w:pPr>
        <w:jc w:val="both"/>
        <w:rPr>
          <w:rFonts w:ascii="Calibri" w:hAnsi="Calibri" w:cs="Calibri"/>
          <w:sz w:val="22"/>
          <w:szCs w:val="22"/>
        </w:rPr>
      </w:pPr>
    </w:p>
    <w:p w14:paraId="5FB23906" w14:textId="77777777" w:rsidR="00297B91" w:rsidRDefault="003500FF">
      <w:pPr>
        <w:pStyle w:val="Ttulo1"/>
        <w:jc w:val="both"/>
        <w:rPr>
          <w:rFonts w:ascii="Calibri" w:hAnsi="Calibri" w:cs="Calibri"/>
        </w:rPr>
      </w:pPr>
      <w:bookmarkStart w:id="25" w:name="_Toc241950759"/>
      <w:r>
        <w:rPr>
          <w:rFonts w:ascii="Calibri" w:hAnsi="Calibri" w:cs="Calibri"/>
        </w:rPr>
        <w:t>10. Stack tecnológico</w:t>
      </w:r>
      <w:bookmarkEnd w:id="25"/>
    </w:p>
    <w:p w14:paraId="53427757" w14:textId="77777777" w:rsidR="00297B91" w:rsidRDefault="003500FF">
      <w:pPr>
        <w:keepNext/>
        <w:jc w:val="both"/>
        <w:rPr>
          <w:rFonts w:ascii="Calibri" w:hAnsi="Calibri" w:cs="Calibri"/>
          <w:sz w:val="22"/>
          <w:szCs w:val="22"/>
        </w:rPr>
      </w:pPr>
      <w:r>
        <w:rPr>
          <w:rFonts w:ascii="Calibri" w:hAnsi="Calibri" w:cs="Calibri"/>
          <w:sz w:val="22"/>
          <w:szCs w:val="22"/>
        </w:rPr>
        <w:t>La siguiente tabla resume las tecnologías seleccionadas para cada capa de ErgoSense. Todas son gratuitas y de código abierto, y funcionan en el hardware de referencia definido en los requisitos no funcionales.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2700"/>
        <w:gridCol w:w="3838"/>
      </w:tblGrid>
      <w:tr w:rsidR="00297B91" w14:paraId="3F44EF38" w14:textId="77777777">
        <w:trPr>
          <w:cantSplit/>
          <w:tblHeader/>
        </w:trPr>
        <w:tc>
          <w:tcPr>
            <w:tcW w:w="2300" w:type="dxa"/>
            <w:shd w:val="clear" w:color="auto" w:fill="D9E2F3"/>
          </w:tcPr>
          <w:p w14:paraId="37E92E7B" w14:textId="77777777" w:rsidR="00297B91" w:rsidRDefault="003500FF">
            <w:pPr>
              <w:keepNext/>
              <w:spacing w:after="40"/>
              <w:rPr>
                <w:rFonts w:ascii="Calibri" w:hAnsi="Calibri" w:cs="Calibri"/>
                <w:sz w:val="22"/>
                <w:szCs w:val="22"/>
              </w:rPr>
            </w:pPr>
            <w:r>
              <w:rPr>
                <w:rFonts w:ascii="Calibri" w:hAnsi="Calibri" w:cs="Calibri"/>
                <w:b/>
                <w:bCs/>
                <w:sz w:val="22"/>
                <w:szCs w:val="22"/>
              </w:rPr>
              <w:t>Capa</w:t>
            </w:r>
          </w:p>
        </w:tc>
        <w:tc>
          <w:tcPr>
            <w:tcW w:w="2700" w:type="dxa"/>
            <w:shd w:val="clear" w:color="auto" w:fill="D9E2F3"/>
          </w:tcPr>
          <w:p w14:paraId="07A8F16A" w14:textId="77777777" w:rsidR="00297B91" w:rsidRDefault="003500FF">
            <w:pPr>
              <w:keepNext/>
              <w:spacing w:after="40"/>
              <w:rPr>
                <w:rFonts w:ascii="Calibri" w:hAnsi="Calibri" w:cs="Calibri"/>
                <w:sz w:val="22"/>
                <w:szCs w:val="22"/>
              </w:rPr>
            </w:pPr>
            <w:r>
              <w:rPr>
                <w:rFonts w:ascii="Calibri" w:hAnsi="Calibri" w:cs="Calibri"/>
                <w:b/>
                <w:bCs/>
                <w:sz w:val="22"/>
                <w:szCs w:val="22"/>
              </w:rPr>
              <w:t>Tecnología</w:t>
            </w:r>
          </w:p>
        </w:tc>
        <w:tc>
          <w:tcPr>
            <w:tcW w:w="3838" w:type="dxa"/>
            <w:shd w:val="clear" w:color="auto" w:fill="D9E2F3"/>
          </w:tcPr>
          <w:p w14:paraId="774222FB" w14:textId="77777777" w:rsidR="00297B91" w:rsidRDefault="003500FF">
            <w:pPr>
              <w:keepNext/>
              <w:spacing w:after="40"/>
              <w:rPr>
                <w:rFonts w:ascii="Calibri" w:hAnsi="Calibri" w:cs="Calibri"/>
                <w:sz w:val="22"/>
                <w:szCs w:val="22"/>
              </w:rPr>
            </w:pPr>
            <w:r>
              <w:rPr>
                <w:rFonts w:ascii="Calibri" w:hAnsi="Calibri" w:cs="Calibri"/>
                <w:b/>
                <w:bCs/>
                <w:sz w:val="22"/>
                <w:szCs w:val="22"/>
              </w:rPr>
              <w:t>Uso en ErgoSense</w:t>
            </w:r>
          </w:p>
        </w:tc>
      </w:tr>
      <w:tr w:rsidR="00297B91" w14:paraId="212808C9" w14:textId="77777777">
        <w:trPr>
          <w:cantSplit/>
        </w:trPr>
        <w:tc>
          <w:tcPr>
            <w:tcW w:w="2300" w:type="dxa"/>
          </w:tcPr>
          <w:p w14:paraId="529A10E2" w14:textId="77777777" w:rsidR="00297B91" w:rsidRDefault="003500FF">
            <w:pPr>
              <w:spacing w:after="40"/>
              <w:rPr>
                <w:rFonts w:ascii="Calibri" w:hAnsi="Calibri" w:cs="Calibri"/>
                <w:sz w:val="22"/>
                <w:szCs w:val="22"/>
              </w:rPr>
            </w:pPr>
            <w:r>
              <w:rPr>
                <w:rFonts w:ascii="Calibri" w:hAnsi="Calibri" w:cs="Calibri"/>
                <w:sz w:val="22"/>
                <w:szCs w:val="22"/>
              </w:rPr>
              <w:t>Lenguaje</w:t>
            </w:r>
          </w:p>
        </w:tc>
        <w:tc>
          <w:tcPr>
            <w:tcW w:w="2700" w:type="dxa"/>
          </w:tcPr>
          <w:p w14:paraId="7B868A43" w14:textId="77777777" w:rsidR="00297B91" w:rsidRDefault="003500FF">
            <w:pPr>
              <w:spacing w:after="40"/>
              <w:rPr>
                <w:rFonts w:ascii="Calibri" w:hAnsi="Calibri" w:cs="Calibri"/>
                <w:sz w:val="22"/>
                <w:szCs w:val="22"/>
              </w:rPr>
            </w:pPr>
            <w:r>
              <w:rPr>
                <w:rFonts w:ascii="Calibri" w:hAnsi="Calibri" w:cs="Calibri"/>
                <w:sz w:val="22"/>
                <w:szCs w:val="22"/>
              </w:rPr>
              <w:t>Python 3.12</w:t>
            </w:r>
          </w:p>
        </w:tc>
        <w:tc>
          <w:tcPr>
            <w:tcW w:w="3838" w:type="dxa"/>
          </w:tcPr>
          <w:p w14:paraId="73731636" w14:textId="77777777" w:rsidR="00297B91" w:rsidRDefault="003500FF">
            <w:pPr>
              <w:spacing w:after="40"/>
              <w:rPr>
                <w:rFonts w:ascii="Calibri" w:hAnsi="Calibri" w:cs="Calibri"/>
                <w:sz w:val="22"/>
                <w:szCs w:val="22"/>
              </w:rPr>
            </w:pPr>
            <w:r>
              <w:rPr>
                <w:rFonts w:ascii="Calibri" w:hAnsi="Calibri" w:cs="Calibri"/>
                <w:sz w:val="22"/>
                <w:szCs w:val="22"/>
              </w:rPr>
              <w:t>Aplicación de escritorio y API.</w:t>
            </w:r>
          </w:p>
        </w:tc>
      </w:tr>
      <w:tr w:rsidR="00297B91" w14:paraId="280F8B24" w14:textId="77777777">
        <w:trPr>
          <w:cantSplit/>
        </w:trPr>
        <w:tc>
          <w:tcPr>
            <w:tcW w:w="2300" w:type="dxa"/>
          </w:tcPr>
          <w:p w14:paraId="17E5C18B" w14:textId="77777777" w:rsidR="00297B91" w:rsidRDefault="003500FF">
            <w:pPr>
              <w:spacing w:after="40"/>
              <w:rPr>
                <w:rFonts w:ascii="Calibri" w:hAnsi="Calibri" w:cs="Calibri"/>
                <w:sz w:val="22"/>
                <w:szCs w:val="22"/>
              </w:rPr>
            </w:pPr>
            <w:r>
              <w:rPr>
                <w:rFonts w:ascii="Calibri" w:hAnsi="Calibri" w:cs="Calibri"/>
                <w:sz w:val="22"/>
                <w:szCs w:val="22"/>
              </w:rPr>
              <w:t>Gestión del proyecto</w:t>
            </w:r>
          </w:p>
        </w:tc>
        <w:tc>
          <w:tcPr>
            <w:tcW w:w="2700" w:type="dxa"/>
          </w:tcPr>
          <w:p w14:paraId="643E9FA6" w14:textId="77777777" w:rsidR="00297B91" w:rsidRDefault="003500FF">
            <w:pPr>
              <w:spacing w:after="40"/>
              <w:rPr>
                <w:rFonts w:ascii="Calibri" w:hAnsi="Calibri" w:cs="Calibri"/>
                <w:sz w:val="22"/>
                <w:szCs w:val="22"/>
              </w:rPr>
            </w:pPr>
            <w:r>
              <w:rPr>
                <w:rFonts w:ascii="Calibri" w:hAnsi="Calibri" w:cs="Calibri"/>
                <w:sz w:val="22"/>
                <w:szCs w:val="22"/>
              </w:rPr>
              <w:t>uv</w:t>
            </w:r>
          </w:p>
        </w:tc>
        <w:tc>
          <w:tcPr>
            <w:tcW w:w="3838" w:type="dxa"/>
          </w:tcPr>
          <w:p w14:paraId="517F9F4F" w14:textId="77777777" w:rsidR="00297B91" w:rsidRDefault="003500FF">
            <w:pPr>
              <w:spacing w:after="40"/>
              <w:rPr>
                <w:rFonts w:ascii="Calibri" w:hAnsi="Calibri" w:cs="Calibri"/>
                <w:sz w:val="22"/>
                <w:szCs w:val="22"/>
              </w:rPr>
            </w:pPr>
            <w:r>
              <w:rPr>
                <w:rFonts w:ascii="Calibri" w:hAnsi="Calibri" w:cs="Calibri"/>
                <w:sz w:val="22"/>
                <w:szCs w:val="22"/>
              </w:rPr>
              <w:t>Entornos virtuales, dependencias y archivo de bloqueo (uv.lock).</w:t>
            </w:r>
          </w:p>
        </w:tc>
      </w:tr>
      <w:tr w:rsidR="00297B91" w14:paraId="5A972998" w14:textId="77777777">
        <w:trPr>
          <w:cantSplit/>
        </w:trPr>
        <w:tc>
          <w:tcPr>
            <w:tcW w:w="2300" w:type="dxa"/>
          </w:tcPr>
          <w:p w14:paraId="7759BE10" w14:textId="77777777" w:rsidR="00297B91" w:rsidRDefault="003500FF">
            <w:pPr>
              <w:spacing w:after="40"/>
              <w:rPr>
                <w:rFonts w:ascii="Calibri" w:hAnsi="Calibri" w:cs="Calibri"/>
                <w:sz w:val="22"/>
                <w:szCs w:val="22"/>
              </w:rPr>
            </w:pPr>
            <w:r>
              <w:rPr>
                <w:rFonts w:ascii="Calibri" w:hAnsi="Calibri" w:cs="Calibri"/>
                <w:sz w:val="22"/>
                <w:szCs w:val="22"/>
              </w:rPr>
              <w:t>Interfaz</w:t>
            </w:r>
          </w:p>
        </w:tc>
        <w:tc>
          <w:tcPr>
            <w:tcW w:w="2700" w:type="dxa"/>
          </w:tcPr>
          <w:p w14:paraId="48DD71C9" w14:textId="77777777" w:rsidR="00297B91" w:rsidRDefault="003500FF">
            <w:pPr>
              <w:spacing w:after="40"/>
              <w:rPr>
                <w:rFonts w:ascii="Calibri" w:hAnsi="Calibri" w:cs="Calibri"/>
                <w:sz w:val="22"/>
                <w:szCs w:val="22"/>
              </w:rPr>
            </w:pPr>
            <w:r>
              <w:rPr>
                <w:rFonts w:ascii="Calibri" w:hAnsi="Calibri" w:cs="Calibri"/>
                <w:sz w:val="22"/>
                <w:szCs w:val="22"/>
              </w:rPr>
              <w:t>PySide6 (Qt 6)</w:t>
            </w:r>
          </w:p>
        </w:tc>
        <w:tc>
          <w:tcPr>
            <w:tcW w:w="3838" w:type="dxa"/>
          </w:tcPr>
          <w:p w14:paraId="7262FD2A" w14:textId="77777777" w:rsidR="00297B91" w:rsidRDefault="003500FF">
            <w:pPr>
              <w:spacing w:after="40"/>
              <w:rPr>
                <w:rFonts w:ascii="Calibri" w:hAnsi="Calibri" w:cs="Calibri"/>
                <w:sz w:val="22"/>
                <w:szCs w:val="22"/>
              </w:rPr>
            </w:pPr>
            <w:r>
              <w:rPr>
                <w:rFonts w:ascii="Calibri" w:hAnsi="Calibri" w:cs="Calibri"/>
                <w:sz w:val="22"/>
                <w:szCs w:val="22"/>
              </w:rPr>
              <w:t>Ventanas, bandeja del sistema, notificaciones y señales entre hilos.</w:t>
            </w:r>
          </w:p>
        </w:tc>
      </w:tr>
      <w:tr w:rsidR="00297B91" w14:paraId="0B2600AE" w14:textId="77777777">
        <w:trPr>
          <w:cantSplit/>
        </w:trPr>
        <w:tc>
          <w:tcPr>
            <w:tcW w:w="2300" w:type="dxa"/>
          </w:tcPr>
          <w:p w14:paraId="74239770" w14:textId="77777777" w:rsidR="00297B91" w:rsidRDefault="003500FF">
            <w:pPr>
              <w:spacing w:after="40"/>
              <w:rPr>
                <w:rFonts w:ascii="Calibri" w:hAnsi="Calibri" w:cs="Calibri"/>
                <w:sz w:val="22"/>
                <w:szCs w:val="22"/>
              </w:rPr>
            </w:pPr>
            <w:r>
              <w:rPr>
                <w:rFonts w:ascii="Calibri" w:hAnsi="Calibri" w:cs="Calibri"/>
                <w:sz w:val="22"/>
                <w:szCs w:val="22"/>
              </w:rPr>
              <w:t>Monitoreo y control del SO</w:t>
            </w:r>
          </w:p>
        </w:tc>
        <w:tc>
          <w:tcPr>
            <w:tcW w:w="2700" w:type="dxa"/>
          </w:tcPr>
          <w:p w14:paraId="1475A11F" w14:textId="77777777" w:rsidR="00297B91" w:rsidRDefault="003500FF">
            <w:pPr>
              <w:spacing w:after="40"/>
              <w:rPr>
                <w:rFonts w:ascii="Calibri" w:hAnsi="Calibri" w:cs="Calibri"/>
                <w:sz w:val="22"/>
                <w:szCs w:val="22"/>
              </w:rPr>
            </w:pPr>
            <w:r>
              <w:rPr>
                <w:rFonts w:ascii="Calibri" w:hAnsi="Calibri" w:cs="Calibri"/>
                <w:sz w:val="22"/>
                <w:szCs w:val="22"/>
              </w:rPr>
              <w:t>pynput</w:t>
            </w:r>
          </w:p>
        </w:tc>
        <w:tc>
          <w:tcPr>
            <w:tcW w:w="3838" w:type="dxa"/>
          </w:tcPr>
          <w:p w14:paraId="7FB2D86E" w14:textId="77777777" w:rsidR="00297B91" w:rsidRDefault="003500FF">
            <w:pPr>
              <w:spacing w:after="40"/>
              <w:rPr>
                <w:rFonts w:ascii="Calibri" w:hAnsi="Calibri" w:cs="Calibri"/>
                <w:sz w:val="22"/>
                <w:szCs w:val="22"/>
              </w:rPr>
            </w:pPr>
            <w:r>
              <w:rPr>
                <w:rFonts w:ascii="Calibri" w:hAnsi="Calibri" w:cs="Calibri"/>
                <w:sz w:val="22"/>
                <w:szCs w:val="22"/>
              </w:rPr>
              <w:t>Escucha global de teclado y mouse; control del cursor y del teclado.</w:t>
            </w:r>
          </w:p>
        </w:tc>
      </w:tr>
      <w:tr w:rsidR="00297B91" w14:paraId="6352AA03" w14:textId="77777777">
        <w:trPr>
          <w:cantSplit/>
        </w:trPr>
        <w:tc>
          <w:tcPr>
            <w:tcW w:w="2300" w:type="dxa"/>
          </w:tcPr>
          <w:p w14:paraId="4BF4CB7B" w14:textId="77777777" w:rsidR="00297B91" w:rsidRDefault="003500FF">
            <w:pPr>
              <w:spacing w:after="40"/>
              <w:rPr>
                <w:rFonts w:ascii="Calibri" w:hAnsi="Calibri" w:cs="Calibri"/>
                <w:sz w:val="22"/>
                <w:szCs w:val="22"/>
              </w:rPr>
            </w:pPr>
            <w:r>
              <w:rPr>
                <w:rFonts w:ascii="Calibri" w:hAnsi="Calibri" w:cs="Calibri"/>
                <w:sz w:val="22"/>
                <w:szCs w:val="22"/>
              </w:rPr>
              <w:t xml:space="preserve">Visión computacional</w:t>
            </w:r>
          </w:p>
        </w:tc>
        <w:tc>
          <w:tcPr>
            <w:tcW w:w="2700" w:type="dxa"/>
          </w:tcPr>
          <w:p w14:paraId="092F1756" w14:textId="77777777" w:rsidR="00297B91" w:rsidRDefault="003500FF">
            <w:pPr>
              <w:spacing w:after="40"/>
              <w:rPr>
                <w:rFonts w:ascii="Calibri" w:hAnsi="Calibri" w:cs="Calibri"/>
                <w:sz w:val="22"/>
                <w:szCs w:val="22"/>
              </w:rPr>
            </w:pPr>
            <w:r>
              <w:rPr>
                <w:rFonts w:ascii="Calibri" w:hAnsi="Calibri" w:cs="Calibri"/>
                <w:sz w:val="22"/>
                <w:szCs w:val="22"/>
              </w:rPr>
              <w:t xml:space="preserve">OpenCV y MediaPipe Hand Landmarker</w:t>
            </w:r>
          </w:p>
        </w:tc>
        <w:tc>
          <w:tcPr>
            <w:tcW w:w="3838" w:type="dxa"/>
          </w:tcPr>
          <w:p w14:paraId="6E9EF610" w14:textId="77777777" w:rsidR="00297B91" w:rsidRDefault="003500FF">
            <w:pPr>
              <w:spacing w:after="40"/>
              <w:rPr>
                <w:rFonts w:ascii="Calibri" w:hAnsi="Calibri" w:cs="Calibri"/>
                <w:sz w:val="22"/>
                <w:szCs w:val="22"/>
              </w:rPr>
            </w:pPr>
            <w:r>
              <w:rPr>
                <w:rFonts w:ascii="Calibri" w:hAnsi="Calibri" w:cs="Calibri"/>
                <w:sz w:val="22"/>
                <w:szCs w:val="22"/>
              </w:rPr>
              <w:t xml:space="preserve">Captura de la cámara y detección de 21 puntos de la mano.</w:t>
            </w:r>
          </w:p>
        </w:tc>
      </w:tr>
      <w:tr w:rsidR="00297B91" w14:paraId="6A45C4A9" w14:textId="77777777">
        <w:trPr>
          <w:cantSplit/>
        </w:trPr>
        <w:tc>
          <w:tcPr>
            <w:tcW w:w="2300" w:type="dxa"/>
          </w:tcPr>
          <w:p w14:paraId="75512C00" w14:textId="77777777" w:rsidR="00297B91" w:rsidRDefault="003500FF">
            <w:pPr>
              <w:spacing w:after="40"/>
              <w:rPr>
                <w:rFonts w:ascii="Calibri" w:hAnsi="Calibri" w:cs="Calibri"/>
                <w:sz w:val="22"/>
                <w:szCs w:val="22"/>
              </w:rPr>
            </w:pPr>
            <w:r>
              <w:rPr>
                <w:rFonts w:ascii="Calibri" w:hAnsi="Calibri" w:cs="Calibri"/>
                <w:sz w:val="22"/>
                <w:szCs w:val="22"/>
              </w:rPr>
              <w:t>Reconocimiento de voz</w:t>
            </w:r>
          </w:p>
        </w:tc>
        <w:tc>
          <w:tcPr>
            <w:tcW w:w="2700" w:type="dxa"/>
          </w:tcPr>
          <w:p w14:paraId="4611DFF4" w14:textId="77777777" w:rsidR="00297B91" w:rsidRDefault="003500FF">
            <w:pPr>
              <w:spacing w:after="40"/>
              <w:rPr>
                <w:rFonts w:ascii="Calibri" w:hAnsi="Calibri" w:cs="Calibri"/>
                <w:sz w:val="22"/>
                <w:szCs w:val="22"/>
              </w:rPr>
            </w:pPr>
            <w:r>
              <w:rPr>
                <w:rFonts w:ascii="Calibri" w:hAnsi="Calibri" w:cs="Calibri"/>
                <w:sz w:val="22"/>
                <w:szCs w:val="22"/>
              </w:rPr>
              <w:t>Vosk y sounddevice</w:t>
            </w:r>
          </w:p>
        </w:tc>
        <w:tc>
          <w:tcPr>
            <w:tcW w:w="3838" w:type="dxa"/>
          </w:tcPr>
          <w:p w14:paraId="36C97978" w14:textId="77777777" w:rsidR="00297B91" w:rsidRDefault="003500FF">
            <w:pPr>
              <w:spacing w:after="40"/>
              <w:rPr>
                <w:rFonts w:ascii="Calibri" w:hAnsi="Calibri" w:cs="Calibri"/>
                <w:sz w:val="22"/>
                <w:szCs w:val="22"/>
              </w:rPr>
            </w:pPr>
            <w:r>
              <w:rPr>
                <w:rFonts w:ascii="Calibri" w:hAnsi="Calibri" w:cs="Calibri"/>
                <w:sz w:val="22"/>
                <w:szCs w:val="22"/>
              </w:rPr>
              <w:t>Reconocimiento sin conexión en español y captura de audio.</w:t>
            </w:r>
          </w:p>
        </w:tc>
      </w:tr>
      <w:tr w:rsidR="00297B91" w14:paraId="66C074E7" w14:textId="77777777">
        <w:trPr>
          <w:cantSplit/>
        </w:trPr>
        <w:tc>
          <w:tcPr>
            <w:tcW w:w="2300" w:type="dxa"/>
          </w:tcPr>
          <w:p w14:paraId="11967FF5" w14:textId="77777777" w:rsidR="00297B91" w:rsidRDefault="003500FF">
            <w:pPr>
              <w:spacing w:after="40"/>
              <w:rPr>
                <w:rFonts w:ascii="Calibri" w:hAnsi="Calibri" w:cs="Calibri"/>
                <w:sz w:val="22"/>
                <w:szCs w:val="22"/>
              </w:rPr>
            </w:pPr>
            <w:r>
              <w:rPr>
                <w:rFonts w:ascii="Calibri" w:hAnsi="Calibri" w:cs="Calibri"/>
                <w:sz w:val="22"/>
                <w:szCs w:val="22"/>
              </w:rPr>
              <w:t>Cliente HTTP</w:t>
            </w:r>
          </w:p>
        </w:tc>
        <w:tc>
          <w:tcPr>
            <w:tcW w:w="2700" w:type="dxa"/>
          </w:tcPr>
          <w:p w14:paraId="55B79772" w14:textId="77777777" w:rsidR="00297B91" w:rsidRDefault="003500FF">
            <w:pPr>
              <w:spacing w:after="40"/>
              <w:rPr>
                <w:rFonts w:ascii="Calibri" w:hAnsi="Calibri" w:cs="Calibri"/>
                <w:sz w:val="22"/>
                <w:szCs w:val="22"/>
              </w:rPr>
            </w:pPr>
            <w:r>
              <w:rPr>
                <w:rFonts w:ascii="Calibri" w:hAnsi="Calibri" w:cs="Calibri"/>
                <w:sz w:val="22"/>
                <w:szCs w:val="22"/>
              </w:rPr>
              <w:t>httpx</w:t>
            </w:r>
          </w:p>
        </w:tc>
        <w:tc>
          <w:tcPr>
            <w:tcW w:w="3838" w:type="dxa"/>
          </w:tcPr>
          <w:p w14:paraId="7F39C827" w14:textId="77777777" w:rsidR="00297B91" w:rsidRDefault="003500FF">
            <w:pPr>
              <w:spacing w:after="40"/>
              <w:rPr>
                <w:rFonts w:ascii="Calibri" w:hAnsi="Calibri" w:cs="Calibri"/>
                <w:sz w:val="22"/>
                <w:szCs w:val="22"/>
              </w:rPr>
            </w:pPr>
            <w:r>
              <w:rPr>
                <w:rFonts w:ascii="Calibri" w:hAnsi="Calibri" w:cs="Calibri"/>
                <w:sz w:val="22"/>
                <w:szCs w:val="22"/>
              </w:rPr>
              <w:t>Solicitudes a la API con tiempos de espera.</w:t>
            </w:r>
          </w:p>
        </w:tc>
      </w:tr>
      <w:tr w:rsidR="00297B91" w14:paraId="2AFB4C98" w14:textId="77777777">
        <w:trPr>
          <w:cantSplit/>
        </w:trPr>
        <w:tc>
          <w:tcPr>
            <w:tcW w:w="2300" w:type="dxa"/>
          </w:tcPr>
          <w:p w14:paraId="0051C220" w14:textId="77777777" w:rsidR="00297B91" w:rsidRDefault="003500FF">
            <w:pPr>
              <w:spacing w:after="40"/>
              <w:rPr>
                <w:rFonts w:ascii="Calibri" w:hAnsi="Calibri" w:cs="Calibri"/>
                <w:sz w:val="22"/>
                <w:szCs w:val="22"/>
              </w:rPr>
            </w:pPr>
            <w:r>
              <w:rPr>
                <w:rFonts w:ascii="Calibri" w:hAnsi="Calibri" w:cs="Calibri"/>
                <w:sz w:val="22"/>
                <w:szCs w:val="22"/>
              </w:rPr>
              <w:t>Credenciales locales</w:t>
            </w:r>
          </w:p>
        </w:tc>
        <w:tc>
          <w:tcPr>
            <w:tcW w:w="2700" w:type="dxa"/>
          </w:tcPr>
          <w:p w14:paraId="5B90F0EF" w14:textId="77777777" w:rsidR="00297B91" w:rsidRDefault="003500FF">
            <w:pPr>
              <w:spacing w:after="40"/>
              <w:rPr>
                <w:rFonts w:ascii="Calibri" w:hAnsi="Calibri" w:cs="Calibri"/>
                <w:sz w:val="22"/>
                <w:szCs w:val="22"/>
              </w:rPr>
            </w:pPr>
            <w:r>
              <w:rPr>
                <w:rFonts w:ascii="Calibri" w:hAnsi="Calibri" w:cs="Calibri"/>
                <w:sz w:val="22"/>
                <w:szCs w:val="22"/>
              </w:rPr>
              <w:t>keyring</w:t>
            </w:r>
          </w:p>
        </w:tc>
        <w:tc>
          <w:tcPr>
            <w:tcW w:w="3838" w:type="dxa"/>
          </w:tcPr>
          <w:p w14:paraId="6277DA37" w14:textId="77777777" w:rsidR="00297B91" w:rsidRDefault="003500FF">
            <w:pPr>
              <w:spacing w:after="40"/>
              <w:rPr>
                <w:rFonts w:ascii="Calibri" w:hAnsi="Calibri" w:cs="Calibri"/>
                <w:sz w:val="22"/>
                <w:szCs w:val="22"/>
              </w:rPr>
            </w:pPr>
            <w:r>
              <w:rPr>
                <w:rFonts w:ascii="Calibri" w:hAnsi="Calibri" w:cs="Calibri"/>
                <w:sz w:val="22"/>
                <w:szCs w:val="22"/>
              </w:rPr>
              <w:t>Acceso al Administrador de credenciales de Windows.</w:t>
            </w:r>
          </w:p>
        </w:tc>
      </w:tr>
      <w:tr w:rsidR="00297B91" w14:paraId="1AAE31CC" w14:textId="77777777">
        <w:trPr>
          <w:cantSplit/>
        </w:trPr>
        <w:tc>
          <w:tcPr>
            <w:tcW w:w="2300" w:type="dxa"/>
          </w:tcPr>
          <w:p w14:paraId="05B62A2E" w14:textId="77777777" w:rsidR="00297B91" w:rsidRDefault="003500FF">
            <w:pPr>
              <w:spacing w:after="40"/>
              <w:rPr>
                <w:rFonts w:ascii="Calibri" w:hAnsi="Calibri" w:cs="Calibri"/>
                <w:sz w:val="22"/>
                <w:szCs w:val="22"/>
              </w:rPr>
            </w:pPr>
            <w:r>
              <w:rPr>
                <w:rFonts w:ascii="Calibri" w:hAnsi="Calibri" w:cs="Calibri"/>
                <w:sz w:val="22"/>
                <w:szCs w:val="22"/>
              </w:rPr>
              <w:t>Empaquetado</w:t>
            </w:r>
          </w:p>
        </w:tc>
        <w:tc>
          <w:tcPr>
            <w:tcW w:w="2700" w:type="dxa"/>
          </w:tcPr>
          <w:p w14:paraId="387CDAB6" w14:textId="77777777" w:rsidR="00297B91" w:rsidRDefault="003500FF">
            <w:pPr>
              <w:spacing w:after="40"/>
              <w:rPr>
                <w:rFonts w:ascii="Calibri" w:hAnsi="Calibri" w:cs="Calibri"/>
                <w:sz w:val="22"/>
                <w:szCs w:val="22"/>
              </w:rPr>
            </w:pPr>
            <w:r>
              <w:rPr>
                <w:rFonts w:ascii="Calibri" w:hAnsi="Calibri" w:cs="Calibri"/>
                <w:sz w:val="22"/>
                <w:szCs w:val="22"/>
              </w:rPr>
              <w:t>PyInstaller</w:t>
            </w:r>
          </w:p>
        </w:tc>
        <w:tc>
          <w:tcPr>
            <w:tcW w:w="3838" w:type="dxa"/>
          </w:tcPr>
          <w:p w14:paraId="28DF5435" w14:textId="77777777" w:rsidR="00297B91" w:rsidRDefault="003500FF">
            <w:pPr>
              <w:spacing w:after="40"/>
              <w:rPr>
                <w:rFonts w:ascii="Calibri" w:hAnsi="Calibri" w:cs="Calibri"/>
                <w:sz w:val="22"/>
                <w:szCs w:val="22"/>
              </w:rPr>
            </w:pPr>
            <w:r>
              <w:rPr>
                <w:rFonts w:ascii="Calibri" w:hAnsi="Calibri" w:cs="Calibri"/>
                <w:sz w:val="22"/>
                <w:szCs w:val="22"/>
              </w:rPr>
              <w:t>Ejecutable para Windows.</w:t>
            </w:r>
          </w:p>
        </w:tc>
      </w:tr>
      <w:tr w:rsidR="00297B91" w14:paraId="19CC9804" w14:textId="77777777">
        <w:trPr>
          <w:cantSplit/>
        </w:trPr>
        <w:tc>
          <w:tcPr>
            <w:tcW w:w="2300" w:type="dxa"/>
          </w:tcPr>
          <w:p w14:paraId="27B92FF5" w14:textId="77777777" w:rsidR="00297B91" w:rsidRDefault="003500FF">
            <w:pPr>
              <w:spacing w:after="40"/>
              <w:rPr>
                <w:rFonts w:ascii="Calibri" w:hAnsi="Calibri" w:cs="Calibri"/>
                <w:sz w:val="22"/>
                <w:szCs w:val="22"/>
              </w:rPr>
            </w:pPr>
            <w:r>
              <w:rPr>
                <w:rFonts w:ascii="Calibri" w:hAnsi="Calibri" w:cs="Calibri"/>
                <w:sz w:val="22"/>
                <w:szCs w:val="22"/>
              </w:rPr>
              <w:t>API</w:t>
            </w:r>
          </w:p>
        </w:tc>
        <w:tc>
          <w:tcPr>
            <w:tcW w:w="2700" w:type="dxa"/>
          </w:tcPr>
          <w:p w14:paraId="0671A379" w14:textId="77777777" w:rsidR="00297B91" w:rsidRDefault="003500FF">
            <w:pPr>
              <w:spacing w:after="40"/>
              <w:rPr>
                <w:rFonts w:ascii="Calibri" w:hAnsi="Calibri" w:cs="Calibri"/>
                <w:sz w:val="22"/>
                <w:szCs w:val="22"/>
              </w:rPr>
            </w:pPr>
            <w:r>
              <w:rPr>
                <w:rFonts w:ascii="Calibri" w:hAnsi="Calibri" w:cs="Calibri"/>
                <w:sz w:val="22"/>
                <w:szCs w:val="22"/>
              </w:rPr>
              <w:t>FastAPI, Uvicorn y Pydantic</w:t>
            </w:r>
          </w:p>
        </w:tc>
        <w:tc>
          <w:tcPr>
            <w:tcW w:w="3838" w:type="dxa"/>
          </w:tcPr>
          <w:p w14:paraId="509907C9" w14:textId="77777777" w:rsidR="00297B91" w:rsidRDefault="003500FF">
            <w:pPr>
              <w:spacing w:after="40"/>
              <w:rPr>
                <w:rFonts w:ascii="Calibri" w:hAnsi="Calibri" w:cs="Calibri"/>
                <w:sz w:val="22"/>
                <w:szCs w:val="22"/>
              </w:rPr>
            </w:pPr>
            <w:r>
              <w:rPr>
                <w:rFonts w:ascii="Calibri" w:hAnsi="Calibri" w:cs="Calibri"/>
                <w:sz w:val="22"/>
                <w:szCs w:val="22"/>
              </w:rPr>
              <w:t>Endpoints REST, servidor ASGI y validación de datos.</w:t>
            </w:r>
          </w:p>
        </w:tc>
      </w:tr>
      <w:tr w:rsidR="00297B91" w14:paraId="79DBC790" w14:textId="77777777">
        <w:trPr>
          <w:cantSplit/>
        </w:trPr>
        <w:tc>
          <w:tcPr>
            <w:tcW w:w="2300" w:type="dxa"/>
          </w:tcPr>
          <w:p w14:paraId="58F09DCE" w14:textId="77777777" w:rsidR="00297B91" w:rsidRDefault="003500FF">
            <w:pPr>
              <w:spacing w:after="40"/>
              <w:rPr>
                <w:rFonts w:ascii="Calibri" w:hAnsi="Calibri" w:cs="Calibri"/>
                <w:sz w:val="22"/>
                <w:szCs w:val="22"/>
              </w:rPr>
            </w:pPr>
            <w:r>
              <w:rPr>
                <w:rFonts w:ascii="Calibri" w:hAnsi="Calibri" w:cs="Calibri"/>
                <w:sz w:val="22"/>
                <w:szCs w:val="22"/>
              </w:rPr>
              <w:t>Acceso a datos</w:t>
            </w:r>
          </w:p>
        </w:tc>
        <w:tc>
          <w:tcPr>
            <w:tcW w:w="2700" w:type="dxa"/>
          </w:tcPr>
          <w:p w14:paraId="21E2C533" w14:textId="77777777" w:rsidR="00297B91" w:rsidRDefault="003500FF">
            <w:pPr>
              <w:spacing w:after="40"/>
              <w:rPr>
                <w:rFonts w:ascii="Calibri" w:hAnsi="Calibri" w:cs="Calibri"/>
                <w:sz w:val="22"/>
                <w:szCs w:val="22"/>
              </w:rPr>
            </w:pPr>
            <w:r>
              <w:rPr>
                <w:rFonts w:ascii="Calibri" w:hAnsi="Calibri" w:cs="Calibri"/>
                <w:sz w:val="22"/>
                <w:szCs w:val="22"/>
              </w:rPr>
              <w:t>SQLAlchemy 2, Alembic y psycopg 3</w:t>
            </w:r>
          </w:p>
        </w:tc>
        <w:tc>
          <w:tcPr>
            <w:tcW w:w="3838" w:type="dxa"/>
          </w:tcPr>
          <w:p w14:paraId="13B3F572" w14:textId="77777777" w:rsidR="00297B91" w:rsidRDefault="003500FF">
            <w:pPr>
              <w:spacing w:after="40"/>
              <w:rPr>
                <w:rFonts w:ascii="Calibri" w:hAnsi="Calibri" w:cs="Calibri"/>
                <w:sz w:val="22"/>
                <w:szCs w:val="22"/>
              </w:rPr>
            </w:pPr>
            <w:r>
              <w:rPr>
                <w:rFonts w:ascii="Calibri" w:hAnsi="Calibri" w:cs="Calibri"/>
                <w:sz w:val="22"/>
                <w:szCs w:val="22"/>
              </w:rPr>
              <w:t>Mapeo objeto-relacional, migraciones y controlador de PostgreSQL.</w:t>
            </w:r>
          </w:p>
        </w:tc>
      </w:tr>
      <w:tr w:rsidR="00297B91" w14:paraId="3A4E132A" w14:textId="77777777">
        <w:trPr>
          <w:cantSplit/>
        </w:trPr>
        <w:tc>
          <w:tcPr>
            <w:tcW w:w="2300" w:type="dxa"/>
          </w:tcPr>
          <w:p w14:paraId="7F83E581" w14:textId="77777777" w:rsidR="00297B91" w:rsidRDefault="003500FF">
            <w:pPr>
              <w:spacing w:after="40"/>
              <w:rPr>
                <w:rFonts w:ascii="Calibri" w:hAnsi="Calibri" w:cs="Calibri"/>
                <w:sz w:val="22"/>
                <w:szCs w:val="22"/>
              </w:rPr>
            </w:pPr>
            <w:r>
              <w:rPr>
                <w:rFonts w:ascii="Calibri" w:hAnsi="Calibri" w:cs="Calibri"/>
                <w:sz w:val="22"/>
                <w:szCs w:val="22"/>
              </w:rPr>
              <w:t>Seguridad</w:t>
            </w:r>
          </w:p>
        </w:tc>
        <w:tc>
          <w:tcPr>
            <w:tcW w:w="2700" w:type="dxa"/>
          </w:tcPr>
          <w:p w14:paraId="0208925C" w14:textId="77777777" w:rsidR="00297B91" w:rsidRDefault="003500FF">
            <w:pPr>
              <w:spacing w:after="40"/>
              <w:rPr>
                <w:rFonts w:ascii="Calibri" w:hAnsi="Calibri" w:cs="Calibri"/>
                <w:sz w:val="22"/>
                <w:szCs w:val="22"/>
              </w:rPr>
            </w:pPr>
            <w:r>
              <w:rPr>
                <w:rFonts w:ascii="Calibri" w:hAnsi="Calibri" w:cs="Calibri"/>
                <w:sz w:val="22"/>
                <w:szCs w:val="22"/>
              </w:rPr>
              <w:t>bcrypt y PyJWT</w:t>
            </w:r>
          </w:p>
        </w:tc>
        <w:tc>
          <w:tcPr>
            <w:tcW w:w="3838" w:type="dxa"/>
          </w:tcPr>
          <w:p w14:paraId="1DE376B7" w14:textId="77777777" w:rsidR="00297B91" w:rsidRDefault="003500FF">
            <w:pPr>
              <w:spacing w:after="40"/>
              <w:rPr>
                <w:rFonts w:ascii="Calibri" w:hAnsi="Calibri" w:cs="Calibri"/>
                <w:sz w:val="22"/>
                <w:szCs w:val="22"/>
              </w:rPr>
            </w:pPr>
            <w:r>
              <w:rPr>
                <w:rFonts w:ascii="Calibri" w:hAnsi="Calibri" w:cs="Calibri"/>
                <w:sz w:val="22"/>
                <w:szCs w:val="22"/>
              </w:rPr>
              <w:t>Hash de contraseñas y tokens de sesión.</w:t>
            </w:r>
          </w:p>
        </w:tc>
      </w:tr>
      <w:tr w:rsidR="00297B91" w14:paraId="14A07A65" w14:textId="77777777">
        <w:trPr>
          <w:cantSplit/>
        </w:trPr>
        <w:tc>
          <w:tcPr>
            <w:tcW w:w="2300" w:type="dxa"/>
          </w:tcPr>
          <w:p w14:paraId="60420414" w14:textId="77777777" w:rsidR="00297B91" w:rsidRDefault="003500FF">
            <w:pPr>
              <w:spacing w:after="40"/>
              <w:rPr>
                <w:rFonts w:ascii="Calibri" w:hAnsi="Calibri" w:cs="Calibri"/>
                <w:sz w:val="22"/>
                <w:szCs w:val="22"/>
              </w:rPr>
            </w:pPr>
            <w:r>
              <w:rPr>
                <w:rFonts w:ascii="Calibri" w:hAnsi="Calibri" w:cs="Calibri"/>
                <w:sz w:val="22"/>
                <w:szCs w:val="22"/>
              </w:rPr>
              <w:t>Base de datos</w:t>
            </w:r>
          </w:p>
        </w:tc>
        <w:tc>
          <w:tcPr>
            <w:tcW w:w="2700" w:type="dxa"/>
          </w:tcPr>
          <w:p w14:paraId="5FA35A97" w14:textId="77777777" w:rsidR="00297B91" w:rsidRDefault="003500FF">
            <w:pPr>
              <w:spacing w:after="40"/>
              <w:rPr>
                <w:rFonts w:ascii="Calibri" w:hAnsi="Calibri" w:cs="Calibri"/>
                <w:sz w:val="22"/>
                <w:szCs w:val="22"/>
              </w:rPr>
            </w:pPr>
            <w:r>
              <w:rPr>
                <w:rFonts w:ascii="Calibri" w:hAnsi="Calibri" w:cs="Calibri"/>
                <w:sz w:val="22"/>
                <w:szCs w:val="22"/>
              </w:rPr>
              <w:t>PostgreSQL 16</w:t>
            </w:r>
          </w:p>
        </w:tc>
        <w:tc>
          <w:tcPr>
            <w:tcW w:w="3838" w:type="dxa"/>
          </w:tcPr>
          <w:p w14:paraId="18D73F34" w14:textId="77777777" w:rsidR="00297B91" w:rsidRDefault="003500FF">
            <w:pPr>
              <w:spacing w:after="40"/>
              <w:rPr>
                <w:rFonts w:ascii="Calibri" w:hAnsi="Calibri" w:cs="Calibri"/>
                <w:sz w:val="22"/>
                <w:szCs w:val="22"/>
              </w:rPr>
            </w:pPr>
            <w:r>
              <w:rPr>
                <w:rFonts w:ascii="Calibri" w:hAnsi="Calibri" w:cs="Calibri"/>
                <w:sz w:val="22"/>
                <w:szCs w:val="22"/>
              </w:rPr>
              <w:t>Almacenamiento del modelo de datos.</w:t>
            </w:r>
          </w:p>
        </w:tc>
      </w:tr>
      <w:tr w:rsidR="00297B91" w14:paraId="4F0C7B8E" w14:textId="77777777">
        <w:trPr>
          <w:cantSplit/>
        </w:trPr>
        <w:tc>
          <w:tcPr>
            <w:tcW w:w="2300" w:type="dxa"/>
          </w:tcPr>
          <w:p w14:paraId="6B8439A0" w14:textId="77777777" w:rsidR="00297B91" w:rsidRDefault="003500FF">
            <w:pPr>
              <w:spacing w:after="40"/>
              <w:rPr>
                <w:rFonts w:ascii="Calibri" w:hAnsi="Calibri" w:cs="Calibri"/>
                <w:sz w:val="22"/>
                <w:szCs w:val="22"/>
              </w:rPr>
            </w:pPr>
            <w:r>
              <w:rPr>
                <w:rFonts w:ascii="Calibri" w:hAnsi="Calibri" w:cs="Calibri"/>
                <w:sz w:val="22"/>
                <w:szCs w:val="22"/>
              </w:rPr>
              <w:t>Contenedores</w:t>
            </w:r>
          </w:p>
        </w:tc>
        <w:tc>
          <w:tcPr>
            <w:tcW w:w="2700" w:type="dxa"/>
          </w:tcPr>
          <w:p w14:paraId="4AA38D29" w14:textId="77777777" w:rsidR="00297B91" w:rsidRDefault="003500FF">
            <w:pPr>
              <w:spacing w:after="40"/>
              <w:rPr>
                <w:rFonts w:ascii="Calibri" w:hAnsi="Calibri" w:cs="Calibri"/>
                <w:sz w:val="22"/>
                <w:szCs w:val="22"/>
              </w:rPr>
            </w:pPr>
            <w:r>
              <w:rPr>
                <w:rFonts w:ascii="Calibri" w:hAnsi="Calibri" w:cs="Calibri"/>
                <w:sz w:val="22"/>
                <w:szCs w:val="22"/>
              </w:rPr>
              <w:t>Docker y Docker Compose</w:t>
            </w:r>
          </w:p>
        </w:tc>
        <w:tc>
          <w:tcPr>
            <w:tcW w:w="3838" w:type="dxa"/>
          </w:tcPr>
          <w:p w14:paraId="7F6B363B" w14:textId="77777777" w:rsidR="00297B91" w:rsidRDefault="003500FF">
            <w:pPr>
              <w:spacing w:after="40"/>
              <w:rPr>
                <w:rFonts w:ascii="Calibri" w:hAnsi="Calibri" w:cs="Calibri"/>
                <w:sz w:val="22"/>
                <w:szCs w:val="22"/>
              </w:rPr>
            </w:pPr>
            <w:r>
              <w:rPr>
                <w:rFonts w:ascii="Calibri" w:hAnsi="Calibri" w:cs="Calibri"/>
                <w:sz w:val="22"/>
                <w:szCs w:val="22"/>
              </w:rPr>
              <w:t>Ejecución del servidor con un único comando.</w:t>
            </w:r>
          </w:p>
        </w:tc>
      </w:tr>
      <w:tr w:rsidR="00297B91" w14:paraId="0CF00455" w14:textId="77777777">
        <w:trPr>
          <w:cantSplit/>
        </w:trPr>
        <w:tc>
          <w:tcPr>
            <w:tcW w:w="2300" w:type="dxa"/>
          </w:tcPr>
          <w:p w14:paraId="2CECD5D2" w14:textId="77777777" w:rsidR="00297B91" w:rsidRDefault="003500FF">
            <w:pPr>
              <w:spacing w:after="40"/>
              <w:rPr>
                <w:rFonts w:ascii="Calibri" w:hAnsi="Calibri" w:cs="Calibri"/>
                <w:sz w:val="22"/>
                <w:szCs w:val="22"/>
              </w:rPr>
            </w:pPr>
            <w:r>
              <w:rPr>
                <w:rFonts w:ascii="Calibri" w:hAnsi="Calibri" w:cs="Calibri"/>
                <w:sz w:val="22"/>
                <w:szCs w:val="22"/>
              </w:rPr>
              <w:t xml:space="preserve">Publicación y HTTPS</w:t>
            </w:r>
          </w:p>
        </w:tc>
        <w:tc>
          <w:tcPr>
            <w:tcW w:w="2700" w:type="dxa"/>
          </w:tcPr>
          <w:p w14:paraId="14D3ADF6" w14:textId="77777777" w:rsidR="00297B91" w:rsidRDefault="003500FF">
            <w:pPr>
              <w:spacing w:after="40"/>
              <w:rPr>
                <w:rFonts w:ascii="Calibri" w:hAnsi="Calibri" w:cs="Calibri"/>
                <w:sz w:val="22"/>
                <w:szCs w:val="22"/>
              </w:rPr>
            </w:pPr>
            <w:r>
              <w:rPr>
                <w:rFonts w:ascii="Calibri" w:hAnsi="Calibri" w:cs="Calibri"/>
                <w:sz w:val="22"/>
                <w:szCs w:val="22"/>
              </w:rPr>
              <w:t xml:space="preserve">Tailscale Funnel</w:t>
            </w:r>
          </w:p>
        </w:tc>
        <w:tc>
          <w:tcPr>
            <w:tcW w:w="3838" w:type="dxa"/>
          </w:tcPr>
          <w:p w14:paraId="17C57396" w14:textId="77777777" w:rsidR="00297B91" w:rsidRDefault="003500FF">
            <w:pPr>
              <w:spacing w:after="40"/>
              <w:rPr>
                <w:rFonts w:ascii="Calibri" w:hAnsi="Calibri" w:cs="Calibri"/>
                <w:sz w:val="22"/>
                <w:szCs w:val="22"/>
              </w:rPr>
            </w:pPr>
            <w:r>
              <w:rPr>
                <w:rFonts w:ascii="Calibri" w:hAnsi="Calibri" w:cs="Calibri"/>
                <w:sz w:val="22"/>
                <w:szCs w:val="22"/>
              </w:rPr>
              <w:t xml:space="preserve">Dirección pública fija con HTTPS y reenvío de solicitudes a la API, sin costo.</w:t>
            </w:r>
          </w:p>
        </w:tc>
      </w:tr>
      <w:tr w:rsidR="00297B91" w14:paraId="659D4B8D" w14:textId="77777777">
        <w:trPr>
          <w:cantSplit/>
        </w:trPr>
        <w:tc>
          <w:tcPr>
            <w:tcW w:w="2300" w:type="dxa"/>
          </w:tcPr>
          <w:p w14:paraId="6EE2E540" w14:textId="77777777" w:rsidR="00297B91" w:rsidRDefault="003500FF">
            <w:pPr>
              <w:spacing w:after="40"/>
              <w:rPr>
                <w:rFonts w:ascii="Calibri" w:hAnsi="Calibri" w:cs="Calibri"/>
                <w:sz w:val="22"/>
                <w:szCs w:val="22"/>
              </w:rPr>
            </w:pPr>
            <w:r>
              <w:rPr>
                <w:rFonts w:ascii="Calibri" w:hAnsi="Calibri" w:cs="Calibri"/>
                <w:sz w:val="22"/>
                <w:szCs w:val="22"/>
              </w:rPr>
              <w:t>Calidad</w:t>
            </w:r>
          </w:p>
        </w:tc>
        <w:tc>
          <w:tcPr>
            <w:tcW w:w="2700" w:type="dxa"/>
          </w:tcPr>
          <w:p w14:paraId="1181C72F" w14:textId="77777777" w:rsidR="00297B91" w:rsidRDefault="003500FF">
            <w:pPr>
              <w:spacing w:after="40"/>
              <w:rPr>
                <w:rFonts w:ascii="Calibri" w:hAnsi="Calibri" w:cs="Calibri"/>
                <w:sz w:val="22"/>
                <w:szCs w:val="22"/>
              </w:rPr>
            </w:pPr>
            <w:r>
              <w:rPr>
                <w:rFonts w:ascii="Calibri" w:hAnsi="Calibri" w:cs="Calibri"/>
                <w:sz w:val="22"/>
                <w:szCs w:val="22"/>
              </w:rPr>
              <w:t>pytest, pytest-cov y Ruff</w:t>
            </w:r>
          </w:p>
        </w:tc>
        <w:tc>
          <w:tcPr>
            <w:tcW w:w="3838" w:type="dxa"/>
          </w:tcPr>
          <w:p w14:paraId="3AC2FE29" w14:textId="77777777" w:rsidR="00297B91" w:rsidRDefault="003500FF">
            <w:pPr>
              <w:spacing w:after="40"/>
              <w:rPr>
                <w:rFonts w:ascii="Calibri" w:hAnsi="Calibri" w:cs="Calibri"/>
                <w:sz w:val="22"/>
                <w:szCs w:val="22"/>
              </w:rPr>
            </w:pPr>
            <w:r>
              <w:rPr>
                <w:rFonts w:ascii="Calibri" w:hAnsi="Calibri" w:cs="Calibri"/>
                <w:sz w:val="22"/>
                <w:szCs w:val="22"/>
              </w:rPr>
              <w:t>Pruebas, cobertura (RNF-28) y estilo PEP 8 (RNF-29).</w:t>
            </w:r>
          </w:p>
        </w:tc>
      </w:tr>
      <w:tr w:rsidR="00297B91" w14:paraId="4D0D9EC3" w14:textId="77777777">
        <w:trPr>
          <w:cantSplit/>
        </w:trPr>
        <w:tc>
          <w:tcPr>
            <w:tcW w:w="2300" w:type="dxa"/>
          </w:tcPr>
          <w:p w14:paraId="5E684633" w14:textId="77777777" w:rsidR="00297B91" w:rsidRDefault="003500FF">
            <w:pPr>
              <w:spacing w:after="40"/>
              <w:rPr>
                <w:rFonts w:ascii="Calibri" w:hAnsi="Calibri" w:cs="Calibri"/>
                <w:sz w:val="22"/>
                <w:szCs w:val="22"/>
              </w:rPr>
            </w:pPr>
            <w:r>
              <w:rPr>
                <w:rFonts w:ascii="Calibri" w:hAnsi="Calibri" w:cs="Calibri"/>
                <w:sz w:val="22"/>
                <w:szCs w:val="22"/>
              </w:rPr>
              <w:t>Control de versiones</w:t>
            </w:r>
          </w:p>
        </w:tc>
        <w:tc>
          <w:tcPr>
            <w:tcW w:w="2700" w:type="dxa"/>
          </w:tcPr>
          <w:p w14:paraId="6159F488" w14:textId="77777777" w:rsidR="00297B91" w:rsidRDefault="003500FF">
            <w:pPr>
              <w:spacing w:after="40"/>
              <w:rPr>
                <w:rFonts w:ascii="Calibri" w:hAnsi="Calibri" w:cs="Calibri"/>
                <w:sz w:val="22"/>
                <w:szCs w:val="22"/>
              </w:rPr>
            </w:pPr>
            <w:r>
              <w:rPr>
                <w:rFonts w:ascii="Calibri" w:hAnsi="Calibri" w:cs="Calibri"/>
                <w:sz w:val="22"/>
                <w:szCs w:val="22"/>
              </w:rPr>
              <w:t>Git y GitHub</w:t>
            </w:r>
          </w:p>
        </w:tc>
        <w:tc>
          <w:tcPr>
            <w:tcW w:w="3838" w:type="dxa"/>
          </w:tcPr>
          <w:p w14:paraId="5306F5B9" w14:textId="77777777" w:rsidR="00297B91" w:rsidRDefault="003500FF">
            <w:pPr>
              <w:spacing w:after="40"/>
              <w:rPr>
                <w:rFonts w:ascii="Calibri" w:hAnsi="Calibri" w:cs="Calibri"/>
                <w:sz w:val="22"/>
                <w:szCs w:val="22"/>
              </w:rPr>
            </w:pPr>
            <w:r>
              <w:rPr>
                <w:rFonts w:ascii="Calibri" w:hAnsi="Calibri" w:cs="Calibri"/>
                <w:sz w:val="22"/>
                <w:szCs w:val="22"/>
              </w:rPr>
              <w:t>Repositorio, ramas y revisiones (Definition of Done).</w:t>
            </w:r>
          </w:p>
        </w:tc>
      </w:tr>
    </w:tbl>
    <w:p w14:paraId="1E906F8A" w14:textId="77777777" w:rsidR="00297B91" w:rsidRDefault="00297B91">
      <w:pPr>
        <w:jc w:val="both"/>
        <w:rPr>
          <w:rFonts w:ascii="Calibri" w:hAnsi="Calibri" w:cs="Calibri"/>
          <w:sz w:val="22"/>
          <w:szCs w:val="22"/>
        </w:rPr>
      </w:pPr>
    </w:p>
    <w:p w14:paraId="2613CCAA" w14:textId="77777777" w:rsidR="00297B91" w:rsidRDefault="00297B91">
      <w:pPr>
        <w:jc w:val="both"/>
        <w:rPr>
          <w:rFonts w:ascii="Calibri" w:hAnsi="Calibri" w:cs="Calibri"/>
          <w:sz w:val="22"/>
          <w:szCs w:val="22"/>
        </w:rPr>
      </w:pPr>
    </w:p>
    <w:p w14:paraId="609F4CD4" w14:textId="77777777" w:rsidR="00297B91" w:rsidRDefault="003500FF">
      <w:pPr>
        <w:pStyle w:val="Ttulo1"/>
        <w:jc w:val="both"/>
        <w:rPr>
          <w:rFonts w:ascii="Calibri" w:hAnsi="Calibri" w:cs="Calibri"/>
        </w:rPr>
      </w:pPr>
      <w:bookmarkStart w:id="26" w:name="_Toc241950760"/>
      <w:r>
        <w:rPr>
          <w:rFonts w:ascii="Calibri" w:hAnsi="Calibri" w:cs="Calibri"/>
        </w:rPr>
        <w:t>11. Decisiones de arquitectura</w:t>
      </w:r>
      <w:bookmarkEnd w:id="26"/>
    </w:p>
    <w:p w14:paraId="5A534E43" w14:textId="77777777" w:rsidR="00297B91" w:rsidRDefault="003500FF">
      <w:pPr>
        <w:keepNext/>
        <w:jc w:val="both"/>
        <w:rPr>
          <w:rFonts w:ascii="Calibri" w:hAnsi="Calibri" w:cs="Calibri"/>
          <w:sz w:val="22"/>
          <w:szCs w:val="22"/>
        </w:rPr>
      </w:pPr>
      <w:r>
        <w:rPr>
          <w:rFonts w:ascii="Calibri" w:hAnsi="Calibri" w:cs="Calibri"/>
          <w:sz w:val="22"/>
          <w:szCs w:val="22"/>
        </w:rPr>
        <w:t>Las decisiones más relevantes se registran a continuación, junto con las alternativas evaluadas y su justificación. Cualquier cambio en estas decisiones debe registrarse en el control de cambios de la sección 16.</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2150"/>
        <w:gridCol w:w="2050"/>
        <w:gridCol w:w="3788"/>
      </w:tblGrid>
      <w:tr w:rsidR="00297B91" w14:paraId="76F4D663" w14:textId="77777777">
        <w:trPr>
          <w:cantSplit/>
          <w:tblHeader/>
        </w:trPr>
        <w:tc>
          <w:tcPr>
            <w:tcW w:w="850" w:type="dxa"/>
            <w:shd w:val="clear" w:color="auto" w:fill="D9E2F3"/>
          </w:tcPr>
          <w:p w14:paraId="48EE33BC" w14:textId="77777777" w:rsidR="00297B91" w:rsidRDefault="003500FF">
            <w:pPr>
              <w:keepNext/>
              <w:spacing w:after="40"/>
              <w:rPr>
                <w:rFonts w:ascii="Calibri" w:hAnsi="Calibri" w:cs="Calibri"/>
                <w:sz w:val="22"/>
                <w:szCs w:val="22"/>
              </w:rPr>
            </w:pPr>
            <w:r>
              <w:rPr>
                <w:rFonts w:ascii="Calibri" w:hAnsi="Calibri" w:cs="Calibri"/>
                <w:b/>
                <w:bCs/>
                <w:sz w:val="22"/>
                <w:szCs w:val="22"/>
              </w:rPr>
              <w:t>ID</w:t>
            </w:r>
          </w:p>
        </w:tc>
        <w:tc>
          <w:tcPr>
            <w:tcW w:w="2150" w:type="dxa"/>
            <w:shd w:val="clear" w:color="auto" w:fill="D9E2F3"/>
          </w:tcPr>
          <w:p w14:paraId="75439380" w14:textId="77777777" w:rsidR="00297B91" w:rsidRDefault="003500FF">
            <w:pPr>
              <w:keepNext/>
              <w:spacing w:after="40"/>
              <w:rPr>
                <w:rFonts w:ascii="Calibri" w:hAnsi="Calibri" w:cs="Calibri"/>
                <w:sz w:val="22"/>
                <w:szCs w:val="22"/>
              </w:rPr>
            </w:pPr>
            <w:r>
              <w:rPr>
                <w:rFonts w:ascii="Calibri" w:hAnsi="Calibri" w:cs="Calibri"/>
                <w:b/>
                <w:bCs/>
                <w:sz w:val="22"/>
                <w:szCs w:val="22"/>
              </w:rPr>
              <w:t>Decisión</w:t>
            </w:r>
          </w:p>
        </w:tc>
        <w:tc>
          <w:tcPr>
            <w:tcW w:w="2050" w:type="dxa"/>
            <w:shd w:val="clear" w:color="auto" w:fill="D9E2F3"/>
          </w:tcPr>
          <w:p w14:paraId="3C7E9E65" w14:textId="77777777" w:rsidR="00297B91" w:rsidRDefault="003500FF">
            <w:pPr>
              <w:keepNext/>
              <w:spacing w:after="40"/>
              <w:rPr>
                <w:rFonts w:ascii="Calibri" w:hAnsi="Calibri" w:cs="Calibri"/>
                <w:sz w:val="22"/>
                <w:szCs w:val="22"/>
              </w:rPr>
            </w:pPr>
            <w:r>
              <w:rPr>
                <w:rFonts w:ascii="Calibri" w:hAnsi="Calibri" w:cs="Calibri"/>
                <w:b/>
                <w:bCs/>
                <w:sz w:val="22"/>
                <w:szCs w:val="22"/>
              </w:rPr>
              <w:t>Alternativas</w:t>
            </w:r>
          </w:p>
        </w:tc>
        <w:tc>
          <w:tcPr>
            <w:tcW w:w="3788" w:type="dxa"/>
            <w:shd w:val="clear" w:color="auto" w:fill="D9E2F3"/>
          </w:tcPr>
          <w:p w14:paraId="608F5D22" w14:textId="77777777" w:rsidR="00297B91" w:rsidRDefault="003500FF">
            <w:pPr>
              <w:keepNext/>
              <w:spacing w:after="40"/>
              <w:rPr>
                <w:rFonts w:ascii="Calibri" w:hAnsi="Calibri" w:cs="Calibri"/>
                <w:sz w:val="22"/>
                <w:szCs w:val="22"/>
              </w:rPr>
            </w:pPr>
            <w:r>
              <w:rPr>
                <w:rFonts w:ascii="Calibri" w:hAnsi="Calibri" w:cs="Calibri"/>
                <w:b/>
                <w:bCs/>
                <w:sz w:val="22"/>
                <w:szCs w:val="22"/>
              </w:rPr>
              <w:t>Justificación</w:t>
            </w:r>
          </w:p>
        </w:tc>
      </w:tr>
      <w:tr w:rsidR="00297B91" w14:paraId="10006C9D" w14:textId="77777777">
        <w:trPr>
          <w:cantSplit/>
        </w:trPr>
        <w:tc>
          <w:tcPr>
            <w:tcW w:w="850" w:type="dxa"/>
          </w:tcPr>
          <w:p w14:paraId="29D18987" w14:textId="77777777" w:rsidR="00297B91" w:rsidRDefault="003500FF">
            <w:pPr>
              <w:spacing w:after="40"/>
              <w:rPr>
                <w:rFonts w:ascii="Calibri" w:hAnsi="Calibri" w:cs="Calibri"/>
                <w:sz w:val="22"/>
                <w:szCs w:val="22"/>
              </w:rPr>
            </w:pPr>
            <w:r>
              <w:rPr>
                <w:rFonts w:ascii="Calibri" w:hAnsi="Calibri" w:cs="Calibri"/>
                <w:sz w:val="22"/>
                <w:szCs w:val="22"/>
              </w:rPr>
              <w:t>DA-01</w:t>
            </w:r>
          </w:p>
        </w:tc>
        <w:tc>
          <w:tcPr>
            <w:tcW w:w="2150" w:type="dxa"/>
          </w:tcPr>
          <w:p w14:paraId="6695D9BB" w14:textId="77777777" w:rsidR="00297B91" w:rsidRDefault="003500FF">
            <w:pPr>
              <w:spacing w:after="40"/>
              <w:rPr>
                <w:rFonts w:ascii="Calibri" w:hAnsi="Calibri" w:cs="Calibri"/>
                <w:sz w:val="22"/>
                <w:szCs w:val="22"/>
              </w:rPr>
            </w:pPr>
            <w:r>
              <w:rPr>
                <w:rFonts w:ascii="Calibri" w:hAnsi="Calibri" w:cs="Calibri"/>
                <w:sz w:val="22"/>
                <w:szCs w:val="22"/>
              </w:rPr>
              <w:t>Arquitectura cliente-servidor con API REST propia.</w:t>
            </w:r>
          </w:p>
        </w:tc>
        <w:tc>
          <w:tcPr>
            <w:tcW w:w="2050" w:type="dxa"/>
          </w:tcPr>
          <w:p w14:paraId="1DCEC509" w14:textId="77777777" w:rsidR="00297B91" w:rsidRDefault="003500FF">
            <w:pPr>
              <w:spacing w:after="40"/>
              <w:rPr>
                <w:rFonts w:ascii="Calibri" w:hAnsi="Calibri" w:cs="Calibri"/>
                <w:sz w:val="22"/>
                <w:szCs w:val="22"/>
              </w:rPr>
            </w:pPr>
            <w:r>
              <w:rPr>
                <w:rFonts w:ascii="Calibri" w:hAnsi="Calibri" w:cs="Calibri"/>
                <w:sz w:val="22"/>
                <w:szCs w:val="22"/>
              </w:rPr>
              <w:t>Acceso directo de la aplicación a la base de datos; servicios en la nube.</w:t>
            </w:r>
          </w:p>
        </w:tc>
        <w:tc>
          <w:tcPr>
            <w:tcW w:w="3788" w:type="dxa"/>
          </w:tcPr>
          <w:p w14:paraId="2069A58A" w14:textId="77777777" w:rsidR="00297B91" w:rsidRDefault="003500FF">
            <w:pPr>
              <w:spacing w:after="40"/>
              <w:rPr>
                <w:rFonts w:ascii="Calibri" w:hAnsi="Calibri" w:cs="Calibri"/>
                <w:sz w:val="22"/>
                <w:szCs w:val="22"/>
              </w:rPr>
            </w:pPr>
            <w:r>
              <w:rPr>
                <w:rFonts w:ascii="Calibri" w:hAnsi="Calibri" w:cs="Calibri"/>
                <w:sz w:val="22"/>
                <w:szCs w:val="22"/>
              </w:rPr>
              <w:t>Cumple PB-49 y la restricción de no usar servicios en la nube; centraliza la seguridad y permite acceder desde cualquier computador.</w:t>
            </w:r>
          </w:p>
        </w:tc>
      </w:tr>
      <w:tr w:rsidR="00297B91" w14:paraId="4EF7AFF6" w14:textId="77777777">
        <w:trPr>
          <w:cantSplit/>
        </w:trPr>
        <w:tc>
          <w:tcPr>
            <w:tcW w:w="850" w:type="dxa"/>
          </w:tcPr>
          <w:p w14:paraId="7B536F77" w14:textId="77777777" w:rsidR="00297B91" w:rsidRDefault="003500FF">
            <w:pPr>
              <w:spacing w:after="40"/>
              <w:rPr>
                <w:rFonts w:ascii="Calibri" w:hAnsi="Calibri" w:cs="Calibri"/>
                <w:sz w:val="22"/>
                <w:szCs w:val="22"/>
              </w:rPr>
            </w:pPr>
            <w:r>
              <w:rPr>
                <w:rFonts w:ascii="Calibri" w:hAnsi="Calibri" w:cs="Calibri"/>
                <w:sz w:val="22"/>
                <w:szCs w:val="22"/>
              </w:rPr>
              <w:t>DA-02</w:t>
            </w:r>
          </w:p>
        </w:tc>
        <w:tc>
          <w:tcPr>
            <w:tcW w:w="2150" w:type="dxa"/>
          </w:tcPr>
          <w:p w14:paraId="4AE81D6B" w14:textId="77777777" w:rsidR="00297B91" w:rsidRDefault="003500FF">
            <w:pPr>
              <w:spacing w:after="40"/>
              <w:rPr>
                <w:rFonts w:ascii="Calibri" w:hAnsi="Calibri" w:cs="Calibri"/>
                <w:sz w:val="22"/>
                <w:szCs w:val="22"/>
              </w:rPr>
            </w:pPr>
            <w:r>
              <w:rPr>
                <w:rFonts w:ascii="Calibri" w:hAnsi="Calibri" w:cs="Calibri"/>
                <w:sz w:val="22"/>
                <w:szCs w:val="22"/>
              </w:rPr>
              <w:t>Aplicación de escritorio como monolito modular en capas.</w:t>
            </w:r>
          </w:p>
        </w:tc>
        <w:tc>
          <w:tcPr>
            <w:tcW w:w="2050" w:type="dxa"/>
          </w:tcPr>
          <w:p w14:paraId="45BD6F02" w14:textId="77777777" w:rsidR="00297B91" w:rsidRDefault="003500FF">
            <w:pPr>
              <w:spacing w:after="40"/>
              <w:rPr>
                <w:rFonts w:ascii="Calibri" w:hAnsi="Calibri" w:cs="Calibri"/>
                <w:sz w:val="22"/>
                <w:szCs w:val="22"/>
              </w:rPr>
            </w:pPr>
            <w:r>
              <w:rPr>
                <w:rFonts w:ascii="Calibri" w:hAnsi="Calibri" w:cs="Calibri"/>
                <w:sz w:val="22"/>
                <w:szCs w:val="22"/>
              </w:rPr>
              <w:t>Procesos separados por funcionalidad.</w:t>
            </w:r>
          </w:p>
        </w:tc>
        <w:tc>
          <w:tcPr>
            <w:tcW w:w="3788" w:type="dxa"/>
          </w:tcPr>
          <w:p w14:paraId="0F58711A" w14:textId="77777777" w:rsidR="00297B91" w:rsidRDefault="003500FF">
            <w:pPr>
              <w:spacing w:after="40"/>
              <w:rPr>
                <w:rFonts w:ascii="Calibri" w:hAnsi="Calibri" w:cs="Calibri"/>
                <w:sz w:val="22"/>
                <w:szCs w:val="22"/>
              </w:rPr>
            </w:pPr>
            <w:r>
              <w:rPr>
                <w:rFonts w:ascii="Calibri" w:hAnsi="Calibri" w:cs="Calibri"/>
                <w:sz w:val="22"/>
                <w:szCs w:val="22"/>
              </w:rPr>
              <w:t>Un único ejecutable es más simple de distribuir y probar para un equipo de dos personas; los paquetes separados cumplen RNF-27.</w:t>
            </w:r>
          </w:p>
        </w:tc>
      </w:tr>
      <w:tr w:rsidR="00297B91" w14:paraId="6E68E5F3" w14:textId="77777777">
        <w:trPr>
          <w:cantSplit/>
        </w:trPr>
        <w:tc>
          <w:tcPr>
            <w:tcW w:w="850" w:type="dxa"/>
          </w:tcPr>
          <w:p w14:paraId="0F264F14" w14:textId="77777777" w:rsidR="00297B91" w:rsidRDefault="003500FF">
            <w:pPr>
              <w:spacing w:after="40"/>
              <w:rPr>
                <w:rFonts w:ascii="Calibri" w:hAnsi="Calibri" w:cs="Calibri"/>
                <w:sz w:val="22"/>
                <w:szCs w:val="22"/>
              </w:rPr>
            </w:pPr>
            <w:r>
              <w:rPr>
                <w:rFonts w:ascii="Calibri" w:hAnsi="Calibri" w:cs="Calibri"/>
                <w:sz w:val="22"/>
                <w:szCs w:val="22"/>
              </w:rPr>
              <w:t>DA-03</w:t>
            </w:r>
          </w:p>
        </w:tc>
        <w:tc>
          <w:tcPr>
            <w:tcW w:w="2150" w:type="dxa"/>
          </w:tcPr>
          <w:p w14:paraId="4BB47C85" w14:textId="77777777" w:rsidR="00297B91" w:rsidRDefault="003500FF">
            <w:pPr>
              <w:spacing w:after="40"/>
              <w:rPr>
                <w:rFonts w:ascii="Calibri" w:hAnsi="Calibri" w:cs="Calibri"/>
                <w:sz w:val="22"/>
                <w:szCs w:val="22"/>
              </w:rPr>
            </w:pPr>
            <w:r>
              <w:rPr>
                <w:rFonts w:ascii="Calibri" w:hAnsi="Calibri" w:cs="Calibri"/>
                <w:sz w:val="22"/>
                <w:szCs w:val="22"/>
              </w:rPr>
              <w:t>Python en la aplicación y en el servidor.</w:t>
            </w:r>
          </w:p>
        </w:tc>
        <w:tc>
          <w:tcPr>
            <w:tcW w:w="2050" w:type="dxa"/>
          </w:tcPr>
          <w:p w14:paraId="6619D461" w14:textId="77777777" w:rsidR="00297B91" w:rsidRDefault="003500FF">
            <w:pPr>
              <w:spacing w:after="40"/>
              <w:rPr>
                <w:rFonts w:ascii="Calibri" w:hAnsi="Calibri" w:cs="Calibri"/>
                <w:sz w:val="22"/>
                <w:szCs w:val="22"/>
              </w:rPr>
            </w:pPr>
            <w:r>
              <w:rPr>
                <w:rFonts w:ascii="Calibri" w:hAnsi="Calibri" w:cs="Calibri"/>
                <w:sz w:val="22"/>
                <w:szCs w:val="22"/>
              </w:rPr>
              <w:t>Java, C# o JavaScript.</w:t>
            </w:r>
          </w:p>
        </w:tc>
        <w:tc>
          <w:tcPr>
            <w:tcW w:w="3788" w:type="dxa"/>
          </w:tcPr>
          <w:p w14:paraId="07F573D2" w14:textId="77777777" w:rsidR="00297B91" w:rsidRDefault="003500FF">
            <w:pPr>
              <w:spacing w:after="40"/>
              <w:rPr>
                <w:rFonts w:ascii="Calibri" w:hAnsi="Calibri" w:cs="Calibri"/>
                <w:sz w:val="22"/>
                <w:szCs w:val="22"/>
              </w:rPr>
            </w:pPr>
            <w:r>
              <w:rPr>
                <w:rFonts w:ascii="Calibri" w:hAnsi="Calibri" w:cs="Calibri"/>
                <w:sz w:val="22"/>
                <w:szCs w:val="22"/>
              </w:rPr>
              <w:t>Ecosistema maduro de visión computacional y voz, experiencia del equipo y un único estándar de estilo (PEP 8).</w:t>
            </w:r>
          </w:p>
        </w:tc>
      </w:tr>
      <w:tr w:rsidR="00297B91" w14:paraId="130243AA" w14:textId="77777777">
        <w:trPr>
          <w:cantSplit/>
        </w:trPr>
        <w:tc>
          <w:tcPr>
            <w:tcW w:w="850" w:type="dxa"/>
          </w:tcPr>
          <w:p w14:paraId="494A90FD" w14:textId="77777777" w:rsidR="00297B91" w:rsidRDefault="003500FF">
            <w:pPr>
              <w:spacing w:after="40"/>
              <w:rPr>
                <w:rFonts w:ascii="Calibri" w:hAnsi="Calibri" w:cs="Calibri"/>
                <w:sz w:val="22"/>
                <w:szCs w:val="22"/>
              </w:rPr>
            </w:pPr>
            <w:r>
              <w:rPr>
                <w:rFonts w:ascii="Calibri" w:hAnsi="Calibri" w:cs="Calibri"/>
                <w:sz w:val="22"/>
                <w:szCs w:val="22"/>
              </w:rPr>
              <w:t>DA-04</w:t>
            </w:r>
          </w:p>
        </w:tc>
        <w:tc>
          <w:tcPr>
            <w:tcW w:w="2150" w:type="dxa"/>
          </w:tcPr>
          <w:p w14:paraId="4CA92189" w14:textId="77777777" w:rsidR="00297B91" w:rsidRDefault="003500FF">
            <w:pPr>
              <w:spacing w:after="40"/>
              <w:rPr>
                <w:rFonts w:ascii="Calibri" w:hAnsi="Calibri" w:cs="Calibri"/>
                <w:sz w:val="22"/>
                <w:szCs w:val="22"/>
              </w:rPr>
            </w:pPr>
            <w:r>
              <w:rPr>
                <w:rFonts w:ascii="Calibri" w:hAnsi="Calibri" w:cs="Calibri"/>
                <w:sz w:val="22"/>
                <w:szCs w:val="22"/>
              </w:rPr>
              <w:t>PySide6 para la interfaz.</w:t>
            </w:r>
          </w:p>
        </w:tc>
        <w:tc>
          <w:tcPr>
            <w:tcW w:w="2050" w:type="dxa"/>
          </w:tcPr>
          <w:p w14:paraId="0F7866A1" w14:textId="77777777" w:rsidR="00297B91" w:rsidRDefault="003500FF">
            <w:pPr>
              <w:spacing w:after="40"/>
              <w:rPr>
                <w:rFonts w:ascii="Calibri" w:hAnsi="Calibri" w:cs="Calibri"/>
                <w:sz w:val="22"/>
                <w:szCs w:val="22"/>
              </w:rPr>
            </w:pPr>
            <w:r>
              <w:rPr>
                <w:rFonts w:ascii="Calibri" w:hAnsi="Calibri" w:cs="Calibri"/>
                <w:sz w:val="22"/>
                <w:szCs w:val="22"/>
              </w:rPr>
              <w:t>Tkinter; Electron.</w:t>
            </w:r>
          </w:p>
        </w:tc>
        <w:tc>
          <w:tcPr>
            <w:tcW w:w="3788" w:type="dxa"/>
          </w:tcPr>
          <w:p w14:paraId="1905EA82" w14:textId="77777777" w:rsidR="00297B91" w:rsidRDefault="003500FF">
            <w:pPr>
              <w:spacing w:after="40"/>
              <w:rPr>
                <w:rFonts w:ascii="Calibri" w:hAnsi="Calibri" w:cs="Calibri"/>
                <w:sz w:val="22"/>
                <w:szCs w:val="22"/>
              </w:rPr>
            </w:pPr>
            <w:r>
              <w:rPr>
                <w:rFonts w:ascii="Calibri" w:hAnsi="Calibri" w:cs="Calibri"/>
                <w:sz w:val="22"/>
                <w:szCs w:val="22"/>
              </w:rPr>
              <w:t>Bandeja del sistema y notificaciones nativas, señales seguras entre hilos y menor consumo que Electron; continuidad con el prototipo anterior del equipo.</w:t>
            </w:r>
          </w:p>
        </w:tc>
      </w:tr>
      <w:tr w:rsidR="00297B91" w14:paraId="6D8F5AF9" w14:textId="77777777">
        <w:trPr>
          <w:cantSplit/>
        </w:trPr>
        <w:tc>
          <w:tcPr>
            <w:tcW w:w="850" w:type="dxa"/>
          </w:tcPr>
          <w:p w14:paraId="58EA7A58" w14:textId="77777777" w:rsidR="00297B91" w:rsidRDefault="003500FF">
            <w:pPr>
              <w:spacing w:after="40"/>
              <w:rPr>
                <w:rFonts w:ascii="Calibri" w:hAnsi="Calibri" w:cs="Calibri"/>
                <w:sz w:val="22"/>
                <w:szCs w:val="22"/>
              </w:rPr>
            </w:pPr>
            <w:r>
              <w:rPr>
                <w:rFonts w:ascii="Calibri" w:hAnsi="Calibri" w:cs="Calibri"/>
                <w:sz w:val="22"/>
                <w:szCs w:val="22"/>
              </w:rPr>
              <w:t xml:space="preserve">DA-05</w:t>
            </w:r>
          </w:p>
        </w:tc>
        <w:tc>
          <w:tcPr>
            <w:tcW w:w="2150" w:type="dxa"/>
          </w:tcPr>
          <w:p w14:paraId="3664548A" w14:textId="77777777" w:rsidR="00297B91" w:rsidRDefault="003500FF">
            <w:pPr>
              <w:spacing w:after="40"/>
              <w:rPr>
                <w:rFonts w:ascii="Calibri" w:hAnsi="Calibri" w:cs="Calibri"/>
                <w:sz w:val="22"/>
                <w:szCs w:val="22"/>
              </w:rPr>
            </w:pPr>
            <w:r>
              <w:rPr>
                <w:rFonts w:ascii="Calibri" w:hAnsi="Calibri" w:cs="Calibri"/>
                <w:sz w:val="22"/>
                <w:szCs w:val="22"/>
              </w:rPr>
              <w:t xml:space="preserve">MediaPipe Hand Landmarker con clasificación por reglas.</w:t>
            </w:r>
          </w:p>
        </w:tc>
        <w:tc>
          <w:tcPr>
            <w:tcW w:w="2050" w:type="dxa"/>
          </w:tcPr>
          <w:p w14:paraId="420C126A" w14:textId="77777777" w:rsidR="00297B91" w:rsidRDefault="003500FF">
            <w:pPr>
              <w:spacing w:after="40"/>
              <w:rPr>
                <w:rFonts w:ascii="Calibri" w:hAnsi="Calibri" w:cs="Calibri"/>
                <w:sz w:val="22"/>
                <w:szCs w:val="22"/>
              </w:rPr>
            </w:pPr>
            <w:r>
              <w:rPr>
                <w:rFonts w:ascii="Calibri" w:hAnsi="Calibri" w:cs="Calibri"/>
                <w:sz w:val="22"/>
                <w:szCs w:val="22"/>
              </w:rPr>
              <w:t xml:space="preserve">Entrenar un modelo propio de gestos.</w:t>
            </w:r>
          </w:p>
        </w:tc>
        <w:tc>
          <w:tcPr>
            <w:tcW w:w="3788" w:type="dxa"/>
          </w:tcPr>
          <w:p w14:paraId="642B5601" w14:textId="77777777" w:rsidR="00297B91" w:rsidRDefault="003500FF">
            <w:pPr>
              <w:spacing w:after="40"/>
              <w:rPr>
                <w:rFonts w:ascii="Calibri" w:hAnsi="Calibri" w:cs="Calibri"/>
                <w:sz w:val="22"/>
                <w:szCs w:val="22"/>
              </w:rPr>
            </w:pPr>
            <w:r>
              <w:rPr>
                <w:rFonts w:ascii="Calibri" w:hAnsi="Calibri" w:cs="Calibri"/>
                <w:sz w:val="22"/>
                <w:szCs w:val="22"/>
              </w:rPr>
              <w:t xml:space="preserve">Detección precisa en CPU sin requerir un conjunto de datos; las reglas son explicables y ajustables para reducir activaciones accidentales.</w:t>
            </w:r>
          </w:p>
        </w:tc>
      </w:tr>
      <w:tr w:rsidR="00297B91" w14:paraId="1801775E" w14:textId="77777777">
        <w:trPr>
          <w:cantSplit/>
        </w:trPr>
        <w:tc>
          <w:tcPr>
            <w:tcW w:w="850" w:type="dxa"/>
          </w:tcPr>
          <w:p w14:paraId="2FA1F0E7" w14:textId="77777777" w:rsidR="00297B91" w:rsidRDefault="003500FF">
            <w:pPr>
              <w:spacing w:after="40"/>
              <w:rPr>
                <w:rFonts w:ascii="Calibri" w:hAnsi="Calibri" w:cs="Calibri"/>
                <w:sz w:val="22"/>
                <w:szCs w:val="22"/>
              </w:rPr>
            </w:pPr>
            <w:r>
              <w:rPr>
                <w:rFonts w:ascii="Calibri" w:hAnsi="Calibri" w:cs="Calibri"/>
                <w:sz w:val="22"/>
                <w:szCs w:val="22"/>
              </w:rPr>
              <w:t>DA-06</w:t>
            </w:r>
          </w:p>
        </w:tc>
        <w:tc>
          <w:tcPr>
            <w:tcW w:w="2150" w:type="dxa"/>
          </w:tcPr>
          <w:p w14:paraId="72A39DDD" w14:textId="77777777" w:rsidR="00297B91" w:rsidRDefault="003500FF">
            <w:pPr>
              <w:spacing w:after="40"/>
              <w:rPr>
                <w:rFonts w:ascii="Calibri" w:hAnsi="Calibri" w:cs="Calibri"/>
                <w:sz w:val="22"/>
                <w:szCs w:val="22"/>
              </w:rPr>
            </w:pPr>
            <w:r>
              <w:rPr>
                <w:rFonts w:ascii="Calibri" w:hAnsi="Calibri" w:cs="Calibri"/>
                <w:sz w:val="22"/>
                <w:szCs w:val="22"/>
              </w:rPr>
              <w:t>Vosk con gramática restringida.</w:t>
            </w:r>
          </w:p>
        </w:tc>
        <w:tc>
          <w:tcPr>
            <w:tcW w:w="2050" w:type="dxa"/>
          </w:tcPr>
          <w:p w14:paraId="09EC2039" w14:textId="77777777" w:rsidR="00297B91" w:rsidRDefault="003500FF">
            <w:pPr>
              <w:spacing w:after="40"/>
              <w:rPr>
                <w:rFonts w:ascii="Calibri" w:hAnsi="Calibri" w:cs="Calibri"/>
                <w:sz w:val="22"/>
                <w:szCs w:val="22"/>
              </w:rPr>
            </w:pPr>
            <w:r>
              <w:rPr>
                <w:rFonts w:ascii="Calibri" w:hAnsi="Calibri" w:cs="Calibri"/>
                <w:sz w:val="22"/>
                <w:szCs w:val="22"/>
              </w:rPr>
              <w:t>Reconocimiento en la nube; Whisper.</w:t>
            </w:r>
          </w:p>
        </w:tc>
        <w:tc>
          <w:tcPr>
            <w:tcW w:w="3788" w:type="dxa"/>
          </w:tcPr>
          <w:p w14:paraId="429CE4C7" w14:textId="77777777" w:rsidR="00297B91" w:rsidRDefault="003500FF">
            <w:pPr>
              <w:spacing w:after="40"/>
              <w:rPr>
                <w:rFonts w:ascii="Calibri" w:hAnsi="Calibri" w:cs="Calibri"/>
                <w:sz w:val="22"/>
                <w:szCs w:val="22"/>
              </w:rPr>
            </w:pPr>
            <w:r>
              <w:rPr>
                <w:rFonts w:ascii="Calibri" w:hAnsi="Calibri" w:cs="Calibri"/>
                <w:sz w:val="22"/>
                <w:szCs w:val="22"/>
              </w:rPr>
              <w:t>Funciona sin conexión y sin enviar audio (RNF-17); su bajo consumo permite cumplir RNF-07 y RNF-08, y la gramática reduce los falsos positivos (RNF-03).</w:t>
            </w:r>
          </w:p>
        </w:tc>
      </w:tr>
      <w:tr w:rsidR="00297B91" w14:paraId="5337F86D" w14:textId="77777777">
        <w:trPr>
          <w:cantSplit/>
        </w:trPr>
        <w:tc>
          <w:tcPr>
            <w:tcW w:w="850" w:type="dxa"/>
          </w:tcPr>
          <w:p w14:paraId="0B4D1928" w14:textId="77777777" w:rsidR="00297B91" w:rsidRDefault="003500FF">
            <w:pPr>
              <w:spacing w:after="40"/>
              <w:rPr>
                <w:rFonts w:ascii="Calibri" w:hAnsi="Calibri" w:cs="Calibri"/>
                <w:sz w:val="22"/>
                <w:szCs w:val="22"/>
              </w:rPr>
            </w:pPr>
            <w:r>
              <w:rPr>
                <w:rFonts w:ascii="Calibri" w:hAnsi="Calibri" w:cs="Calibri"/>
                <w:sz w:val="22"/>
                <w:szCs w:val="22"/>
              </w:rPr>
              <w:t>DA-07</w:t>
            </w:r>
          </w:p>
        </w:tc>
        <w:tc>
          <w:tcPr>
            <w:tcW w:w="2150" w:type="dxa"/>
          </w:tcPr>
          <w:p w14:paraId="27CADC5D" w14:textId="77777777" w:rsidR="00297B91" w:rsidRDefault="003500FF">
            <w:pPr>
              <w:spacing w:after="40"/>
              <w:rPr>
                <w:rFonts w:ascii="Calibri" w:hAnsi="Calibri" w:cs="Calibri"/>
                <w:sz w:val="22"/>
                <w:szCs w:val="22"/>
              </w:rPr>
            </w:pPr>
            <w:r>
              <w:rPr>
                <w:rFonts w:ascii="Calibri" w:hAnsi="Calibri" w:cs="Calibri"/>
                <w:sz w:val="22"/>
                <w:szCs w:val="22"/>
              </w:rPr>
              <w:t>Ejecutor único de acciones con cola FIFO.</w:t>
            </w:r>
          </w:p>
        </w:tc>
        <w:tc>
          <w:tcPr>
            <w:tcW w:w="2050" w:type="dxa"/>
          </w:tcPr>
          <w:p w14:paraId="2C74A48B" w14:textId="77777777" w:rsidR="00297B91" w:rsidRDefault="003500FF">
            <w:pPr>
              <w:spacing w:after="40"/>
              <w:rPr>
                <w:rFonts w:ascii="Calibri" w:hAnsi="Calibri" w:cs="Calibri"/>
                <w:sz w:val="22"/>
                <w:szCs w:val="22"/>
              </w:rPr>
            </w:pPr>
            <w:r>
              <w:rPr>
                <w:rFonts w:ascii="Calibri" w:hAnsi="Calibri" w:cs="Calibri"/>
                <w:sz w:val="22"/>
                <w:szCs w:val="22"/>
              </w:rPr>
              <w:t>Que cada módulo ejecute sus propias acciones.</w:t>
            </w:r>
          </w:p>
        </w:tc>
        <w:tc>
          <w:tcPr>
            <w:tcW w:w="3788" w:type="dxa"/>
          </w:tcPr>
          <w:p w14:paraId="11D92A49" w14:textId="77777777" w:rsidR="00297B91" w:rsidRDefault="003500FF">
            <w:pPr>
              <w:spacing w:after="40"/>
              <w:rPr>
                <w:rFonts w:ascii="Calibri" w:hAnsi="Calibri" w:cs="Calibri"/>
                <w:sz w:val="22"/>
                <w:szCs w:val="22"/>
              </w:rPr>
            </w:pPr>
            <w:r>
              <w:rPr>
                <w:rFonts w:ascii="Calibri" w:hAnsi="Calibri" w:cs="Calibri"/>
                <w:sz w:val="22"/>
                <w:szCs w:val="22"/>
              </w:rPr>
              <w:t>Evita acciones intercaladas entre gestos, voz y macros, y concentra las validaciones de cada tipo de acción.</w:t>
            </w:r>
          </w:p>
        </w:tc>
      </w:tr>
      <w:tr w:rsidR="00297B91" w14:paraId="199F30CF" w14:textId="77777777">
        <w:trPr>
          <w:cantSplit/>
        </w:trPr>
        <w:tc>
          <w:tcPr>
            <w:tcW w:w="850" w:type="dxa"/>
          </w:tcPr>
          <w:p w14:paraId="2542597F" w14:textId="77777777" w:rsidR="00297B91" w:rsidRDefault="003500FF">
            <w:pPr>
              <w:spacing w:after="40"/>
              <w:rPr>
                <w:rFonts w:ascii="Calibri" w:hAnsi="Calibri" w:cs="Calibri"/>
                <w:sz w:val="22"/>
                <w:szCs w:val="22"/>
              </w:rPr>
            </w:pPr>
            <w:r>
              <w:rPr>
                <w:rFonts w:ascii="Calibri" w:hAnsi="Calibri" w:cs="Calibri"/>
                <w:sz w:val="22"/>
                <w:szCs w:val="22"/>
              </w:rPr>
              <w:t>DA-08</w:t>
            </w:r>
          </w:p>
        </w:tc>
        <w:tc>
          <w:tcPr>
            <w:tcW w:w="2150" w:type="dxa"/>
          </w:tcPr>
          <w:p w14:paraId="7D702630" w14:textId="77777777" w:rsidR="00297B91" w:rsidRDefault="003500FF">
            <w:pPr>
              <w:spacing w:after="40"/>
              <w:rPr>
                <w:rFonts w:ascii="Calibri" w:hAnsi="Calibri" w:cs="Calibri"/>
                <w:sz w:val="22"/>
                <w:szCs w:val="22"/>
              </w:rPr>
            </w:pPr>
            <w:r>
              <w:rPr>
                <w:rFonts w:ascii="Calibri" w:hAnsi="Calibri" w:cs="Calibri"/>
                <w:sz w:val="22"/>
                <w:szCs w:val="22"/>
              </w:rPr>
              <w:t>FastAPI con SQLAlchemy y Alembic.</w:t>
            </w:r>
          </w:p>
        </w:tc>
        <w:tc>
          <w:tcPr>
            <w:tcW w:w="2050" w:type="dxa"/>
          </w:tcPr>
          <w:p w14:paraId="52760376" w14:textId="77777777" w:rsidR="00297B91" w:rsidRDefault="003500FF">
            <w:pPr>
              <w:spacing w:after="40"/>
              <w:rPr>
                <w:rFonts w:ascii="Calibri" w:hAnsi="Calibri" w:cs="Calibri"/>
                <w:sz w:val="22"/>
                <w:szCs w:val="22"/>
              </w:rPr>
            </w:pPr>
            <w:r>
              <w:rPr>
                <w:rFonts w:ascii="Calibri" w:hAnsi="Calibri" w:cs="Calibri"/>
                <w:sz w:val="22"/>
                <w:szCs w:val="22"/>
              </w:rPr>
              <w:t>Django; Flask.</w:t>
            </w:r>
          </w:p>
        </w:tc>
        <w:tc>
          <w:tcPr>
            <w:tcW w:w="3788" w:type="dxa"/>
          </w:tcPr>
          <w:p w14:paraId="146FA1CF" w14:textId="77777777" w:rsidR="00297B91" w:rsidRDefault="003500FF">
            <w:pPr>
              <w:spacing w:after="40"/>
              <w:rPr>
                <w:rFonts w:ascii="Calibri" w:hAnsi="Calibri" w:cs="Calibri"/>
                <w:sz w:val="22"/>
                <w:szCs w:val="22"/>
              </w:rPr>
            </w:pPr>
            <w:r>
              <w:rPr>
                <w:rFonts w:ascii="Calibri" w:hAnsi="Calibri" w:cs="Calibri"/>
                <w:sz w:val="22"/>
                <w:szCs w:val="22"/>
              </w:rPr>
              <w:t>Validación automática con Pydantic, documentación OpenAPI y migraciones versionadas, con una estructura más liviana que Django.</w:t>
            </w:r>
          </w:p>
        </w:tc>
      </w:tr>
      <w:tr w:rsidR="00297B91" w14:paraId="07CD951F" w14:textId="77777777">
        <w:trPr>
          <w:cantSplit/>
        </w:trPr>
        <w:tc>
          <w:tcPr>
            <w:tcW w:w="850" w:type="dxa"/>
          </w:tcPr>
          <w:p w14:paraId="0B2027EE" w14:textId="77777777" w:rsidR="00297B91" w:rsidRDefault="003500FF">
            <w:pPr>
              <w:spacing w:after="40"/>
              <w:rPr>
                <w:rFonts w:ascii="Calibri" w:hAnsi="Calibri" w:cs="Calibri"/>
                <w:sz w:val="22"/>
                <w:szCs w:val="22"/>
              </w:rPr>
            </w:pPr>
            <w:r>
              <w:rPr>
                <w:rFonts w:ascii="Calibri" w:hAnsi="Calibri" w:cs="Calibri"/>
                <w:sz w:val="22"/>
                <w:szCs w:val="22"/>
              </w:rPr>
              <w:t>DA-09</w:t>
            </w:r>
          </w:p>
        </w:tc>
        <w:tc>
          <w:tcPr>
            <w:tcW w:w="2150" w:type="dxa"/>
          </w:tcPr>
          <w:p w14:paraId="6BA887CF" w14:textId="77777777" w:rsidR="00297B91" w:rsidRDefault="003500FF">
            <w:pPr>
              <w:spacing w:after="40"/>
              <w:rPr>
                <w:rFonts w:ascii="Calibri" w:hAnsi="Calibri" w:cs="Calibri"/>
                <w:sz w:val="22"/>
                <w:szCs w:val="22"/>
              </w:rPr>
            </w:pPr>
            <w:r>
              <w:rPr>
                <w:rFonts w:ascii="Calibri" w:hAnsi="Calibri" w:cs="Calibri"/>
                <w:sz w:val="22"/>
                <w:szCs w:val="22"/>
              </w:rPr>
              <w:t>Tokens JWT de acceso y de renovación.</w:t>
            </w:r>
          </w:p>
        </w:tc>
        <w:tc>
          <w:tcPr>
            <w:tcW w:w="2050" w:type="dxa"/>
          </w:tcPr>
          <w:p w14:paraId="3B6F12CD" w14:textId="77777777" w:rsidR="00297B91" w:rsidRDefault="003500FF">
            <w:pPr>
              <w:spacing w:after="40"/>
              <w:rPr>
                <w:rFonts w:ascii="Calibri" w:hAnsi="Calibri" w:cs="Calibri"/>
                <w:sz w:val="22"/>
                <w:szCs w:val="22"/>
              </w:rPr>
            </w:pPr>
            <w:r>
              <w:rPr>
                <w:rFonts w:ascii="Calibri" w:hAnsi="Calibri" w:cs="Calibri"/>
                <w:sz w:val="22"/>
                <w:szCs w:val="22"/>
              </w:rPr>
              <w:t>Sesión consultada en la base de datos en cada solicitud.</w:t>
            </w:r>
          </w:p>
        </w:tc>
        <w:tc>
          <w:tcPr>
            <w:tcW w:w="3788" w:type="dxa"/>
          </w:tcPr>
          <w:p w14:paraId="2F310D07" w14:textId="77777777" w:rsidR="00297B91" w:rsidRDefault="003500FF">
            <w:pPr>
              <w:spacing w:after="40"/>
              <w:rPr>
                <w:rFonts w:ascii="Calibri" w:hAnsi="Calibri" w:cs="Calibri"/>
                <w:sz w:val="22"/>
                <w:szCs w:val="22"/>
              </w:rPr>
            </w:pPr>
            <w:r>
              <w:rPr>
                <w:rFonts w:ascii="Calibri" w:hAnsi="Calibri" w:cs="Calibri"/>
                <w:sz w:val="22"/>
                <w:szCs w:val="22"/>
              </w:rPr>
              <w:t>Verificación rápida de cada solicitud (RNF-09), con los vencimientos definidos por RNF-12.</w:t>
            </w:r>
          </w:p>
        </w:tc>
      </w:tr>
      <w:tr w:rsidR="00297B91" w14:paraId="0FA6AC8D" w14:textId="77777777">
        <w:trPr>
          <w:cantSplit/>
        </w:trPr>
        <w:tc>
          <w:tcPr>
            <w:tcW w:w="850" w:type="dxa"/>
          </w:tcPr>
          <w:p w14:paraId="74DE75FD" w14:textId="77777777" w:rsidR="00297B91" w:rsidRDefault="003500FF">
            <w:pPr>
              <w:spacing w:after="40"/>
              <w:rPr>
                <w:rFonts w:ascii="Calibri" w:hAnsi="Calibri" w:cs="Calibri"/>
                <w:sz w:val="22"/>
                <w:szCs w:val="22"/>
              </w:rPr>
            </w:pPr>
            <w:r>
              <w:rPr>
                <w:rFonts w:ascii="Calibri" w:hAnsi="Calibri" w:cs="Calibri"/>
                <w:sz w:val="22"/>
                <w:szCs w:val="22"/>
              </w:rPr>
              <w:t>DA-10</w:t>
            </w:r>
          </w:p>
        </w:tc>
        <w:tc>
          <w:tcPr>
            <w:tcW w:w="2150" w:type="dxa"/>
          </w:tcPr>
          <w:p w14:paraId="15615FCD" w14:textId="77777777" w:rsidR="00297B91" w:rsidRDefault="003500FF">
            <w:pPr>
              <w:spacing w:after="40"/>
              <w:rPr>
                <w:rFonts w:ascii="Calibri" w:hAnsi="Calibri" w:cs="Calibri"/>
                <w:sz w:val="22"/>
                <w:szCs w:val="22"/>
              </w:rPr>
            </w:pPr>
            <w:r>
              <w:rPr>
                <w:rFonts w:ascii="Calibri" w:hAnsi="Calibri" w:cs="Calibri"/>
                <w:sz w:val="22"/>
                <w:szCs w:val="22"/>
              </w:rPr>
              <w:t>Cola de pendientes en memoria.</w:t>
            </w:r>
          </w:p>
        </w:tc>
        <w:tc>
          <w:tcPr>
            <w:tcW w:w="2050" w:type="dxa"/>
          </w:tcPr>
          <w:p w14:paraId="53A4FCBC" w14:textId="77777777" w:rsidR="00297B91" w:rsidRDefault="003500FF">
            <w:pPr>
              <w:spacing w:after="40"/>
              <w:rPr>
                <w:rFonts w:ascii="Calibri" w:hAnsi="Calibri" w:cs="Calibri"/>
                <w:sz w:val="22"/>
                <w:szCs w:val="22"/>
              </w:rPr>
            </w:pPr>
            <w:r>
              <w:rPr>
                <w:rFonts w:ascii="Calibri" w:hAnsi="Calibri" w:cs="Calibri"/>
                <w:sz w:val="22"/>
                <w:szCs w:val="22"/>
              </w:rPr>
              <w:t>Base de datos local (SQLite) en el equipo.</w:t>
            </w:r>
          </w:p>
        </w:tc>
        <w:tc>
          <w:tcPr>
            <w:tcW w:w="3788" w:type="dxa"/>
          </w:tcPr>
          <w:p w14:paraId="7B809A26" w14:textId="77777777" w:rsidR="00297B91" w:rsidRDefault="003500FF">
            <w:pPr>
              <w:spacing w:after="40"/>
              <w:rPr>
                <w:rFonts w:ascii="Calibri" w:hAnsi="Calibri" w:cs="Calibri"/>
                <w:sz w:val="22"/>
                <w:szCs w:val="22"/>
              </w:rPr>
            </w:pPr>
            <w:r>
              <w:rPr>
                <w:rFonts w:ascii="Calibri" w:hAnsi="Calibri" w:cs="Calibri"/>
                <w:sz w:val="22"/>
                <w:szCs w:val="22"/>
              </w:rPr>
              <w:t>El MVP no contempla funcionamiento sin conexión; PB-50 solo exige conservar los registros mientras la aplicación permanece abierta.</w:t>
            </w:r>
          </w:p>
        </w:tc>
      </w:tr>
      <w:tr w:rsidR="00297B91" w14:paraId="7A99E58F" w14:textId="77777777">
        <w:trPr>
          <w:cantSplit/>
        </w:trPr>
        <w:tc>
          <w:tcPr>
            <w:tcW w:w="850" w:type="dxa"/>
          </w:tcPr>
          <w:p w14:paraId="083663BC" w14:textId="77777777" w:rsidR="00297B91" w:rsidRDefault="003500FF">
            <w:pPr>
              <w:spacing w:after="40"/>
              <w:rPr>
                <w:rFonts w:ascii="Calibri" w:hAnsi="Calibri" w:cs="Calibri"/>
                <w:sz w:val="22"/>
                <w:szCs w:val="22"/>
              </w:rPr>
            </w:pPr>
            <w:r>
              <w:rPr>
                <w:rFonts w:ascii="Calibri" w:hAnsi="Calibri" w:cs="Calibri"/>
                <w:sz w:val="22"/>
                <w:szCs w:val="22"/>
              </w:rPr>
              <w:t xml:space="preserve">DA-11</w:t>
            </w:r>
          </w:p>
        </w:tc>
        <w:tc>
          <w:tcPr>
            <w:tcW w:w="2150" w:type="dxa"/>
          </w:tcPr>
          <w:p w14:paraId="299CD3DA" w14:textId="77777777" w:rsidR="00297B91" w:rsidRDefault="003500FF">
            <w:pPr>
              <w:spacing w:after="40"/>
              <w:rPr>
                <w:rFonts w:ascii="Calibri" w:hAnsi="Calibri" w:cs="Calibri"/>
                <w:sz w:val="22"/>
                <w:szCs w:val="22"/>
              </w:rPr>
            </w:pPr>
            <w:r>
              <w:rPr>
                <w:rFonts w:ascii="Calibri" w:hAnsi="Calibri" w:cs="Calibri"/>
                <w:sz w:val="22"/>
                <w:szCs w:val="22"/>
              </w:rPr>
              <w:t xml:space="preserve">Publicación del servidor mediante Tailscale Funnel.</w:t>
            </w:r>
          </w:p>
        </w:tc>
        <w:tc>
          <w:tcPr>
            <w:tcW w:w="2050" w:type="dxa"/>
          </w:tcPr>
          <w:p w14:paraId="007820A6" w14:textId="77777777" w:rsidR="00297B91" w:rsidRDefault="003500FF">
            <w:pPr>
              <w:spacing w:after="40"/>
              <w:rPr>
                <w:rFonts w:ascii="Calibri" w:hAnsi="Calibri" w:cs="Calibri"/>
                <w:sz w:val="22"/>
                <w:szCs w:val="22"/>
              </w:rPr>
            </w:pPr>
            <w:r>
              <w:rPr>
                <w:rFonts w:ascii="Calibri" w:hAnsi="Calibri" w:cs="Calibri"/>
                <w:sz w:val="22"/>
                <w:szCs w:val="22"/>
              </w:rPr>
              <w:t xml:space="preserve">Caddy o Nginx con un dominio propio; túnel rápido de Cloudflare; hosting gratuito en la nube.</w:t>
            </w:r>
          </w:p>
        </w:tc>
        <w:tc>
          <w:tcPr>
            <w:tcW w:w="3788" w:type="dxa"/>
          </w:tcPr>
          <w:p w14:paraId="1B893A9A" w14:textId="77777777" w:rsidR="00297B91" w:rsidRDefault="003500FF">
            <w:pPr>
              <w:spacing w:after="40"/>
              <w:rPr>
                <w:rFonts w:ascii="Calibri" w:hAnsi="Calibri" w:cs="Calibri"/>
                <w:sz w:val="22"/>
                <w:szCs w:val="22"/>
              </w:rPr>
            </w:pPr>
            <w:r>
              <w:rPr>
                <w:rFonts w:ascii="Calibri" w:hAnsi="Calibri" w:cs="Calibri"/>
                <w:sz w:val="22"/>
                <w:szCs w:val="22"/>
              </w:rPr>
              <w:t xml:space="preserve">Entrega HTTPS con certificado automático y una dirección fija sin costo, sin contratar un dominio ni abrir puertos (RNF-11). Caddy o Nginx requieren un dominio pagado y puertos accesibles desde internet; el túnel rápido de Cloudflare cambia de dirección en cada reinicio, y los planes gratuitos de hosting imponen límites como la eliminación de la base de datos gratuita después de 30 días.</w:t>
            </w:r>
          </w:p>
        </w:tc>
      </w:tr>
    </w:tbl>
    <w:p w14:paraId="7D088C74" w14:textId="77777777" w:rsidR="00297B91" w:rsidRDefault="00297B91">
      <w:pPr>
        <w:jc w:val="both"/>
        <w:rPr>
          <w:rFonts w:ascii="Calibri" w:hAnsi="Calibri" w:cs="Calibri"/>
          <w:sz w:val="22"/>
          <w:szCs w:val="22"/>
        </w:rPr>
      </w:pPr>
    </w:p>
    <w:p w14:paraId="4C013D25" w14:textId="77777777" w:rsidR="00297B91" w:rsidRDefault="00297B91">
      <w:pPr>
        <w:jc w:val="both"/>
        <w:rPr>
          <w:rFonts w:ascii="Calibri" w:hAnsi="Calibri" w:cs="Calibri"/>
          <w:sz w:val="22"/>
          <w:szCs w:val="22"/>
        </w:rPr>
      </w:pPr>
    </w:p>
    <w:p w14:paraId="669389C8" w14:textId="77777777" w:rsidR="00297B91" w:rsidRDefault="003500FF">
      <w:pPr>
        <w:pStyle w:val="Ttulo1"/>
        <w:jc w:val="both"/>
        <w:rPr>
          <w:rFonts w:ascii="Calibri" w:hAnsi="Calibri" w:cs="Calibri"/>
        </w:rPr>
      </w:pPr>
      <w:bookmarkStart w:id="27" w:name="_Toc241950761"/>
      <w:r>
        <w:rPr>
          <w:rFonts w:ascii="Calibri" w:hAnsi="Calibri" w:cs="Calibri"/>
        </w:rPr>
        <w:t>12. Estructura del repositorio</w:t>
      </w:r>
      <w:bookmarkEnd w:id="27"/>
    </w:p>
    <w:p w14:paraId="4519B996" w14:textId="77777777" w:rsidR="00297B91" w:rsidRDefault="003500FF">
      <w:pPr>
        <w:keepNext/>
        <w:jc w:val="both"/>
        <w:rPr>
          <w:rFonts w:ascii="Calibri" w:hAnsi="Calibri" w:cs="Calibri"/>
          <w:sz w:val="22"/>
          <w:szCs w:val="22"/>
        </w:rPr>
      </w:pPr>
      <w:r>
        <w:rPr>
          <w:rFonts w:ascii="Calibri" w:hAnsi="Calibri" w:cs="Calibri"/>
          <w:sz w:val="22"/>
          <w:szCs w:val="22"/>
        </w:rPr>
        <w:t>El código se organiza en el directorio codigo del repositorio del proyecto, separando la aplicación de escritorio, el servidor y el catálogo compartido de gestos y comandos, de la siguiente forma: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800"/>
        <w:gridCol w:w="5038"/>
      </w:tblGrid>
      <w:tr w:rsidR="00297B91" w14:paraId="5C57F557" w14:textId="77777777">
        <w:trPr>
          <w:cantSplit/>
          <w:tblHeader/>
        </w:trPr>
        <w:tc>
          <w:tcPr>
            <w:tcW w:w="3800" w:type="dxa"/>
            <w:shd w:val="clear" w:color="auto" w:fill="D9E2F3"/>
          </w:tcPr>
          <w:p w14:paraId="06F199F8" w14:textId="77777777" w:rsidR="00297B91" w:rsidRDefault="003500FF">
            <w:pPr>
              <w:keepNext/>
              <w:spacing w:after="40"/>
              <w:rPr>
                <w:rFonts w:ascii="Calibri" w:hAnsi="Calibri" w:cs="Calibri"/>
                <w:sz w:val="22"/>
                <w:szCs w:val="22"/>
              </w:rPr>
            </w:pPr>
            <w:r>
              <w:rPr>
                <w:rFonts w:ascii="Calibri" w:hAnsi="Calibri" w:cs="Calibri"/>
                <w:b/>
                <w:bCs/>
                <w:sz w:val="22"/>
                <w:szCs w:val="22"/>
              </w:rPr>
              <w:t>Ruta</w:t>
            </w:r>
          </w:p>
        </w:tc>
        <w:tc>
          <w:tcPr>
            <w:tcW w:w="5038" w:type="dxa"/>
            <w:shd w:val="clear" w:color="auto" w:fill="D9E2F3"/>
          </w:tcPr>
          <w:p w14:paraId="7DAC76D6" w14:textId="77777777" w:rsidR="00297B91" w:rsidRDefault="003500FF">
            <w:pPr>
              <w:keepNext/>
              <w:spacing w:after="40"/>
              <w:rPr>
                <w:rFonts w:ascii="Calibri" w:hAnsi="Calibri" w:cs="Calibri"/>
                <w:sz w:val="22"/>
                <w:szCs w:val="22"/>
              </w:rPr>
            </w:pPr>
            <w:r>
              <w:rPr>
                <w:rFonts w:ascii="Calibri" w:hAnsi="Calibri" w:cs="Calibri"/>
                <w:b/>
                <w:bCs/>
                <w:sz w:val="22"/>
                <w:szCs w:val="22"/>
              </w:rPr>
              <w:t>Contenido</w:t>
            </w:r>
          </w:p>
        </w:tc>
      </w:tr>
      <w:tr w:rsidR="00297B91" w14:paraId="4F8CF3D1" w14:textId="77777777">
        <w:trPr>
          <w:cantSplit/>
        </w:trPr>
        <w:tc>
          <w:tcPr>
            <w:tcW w:w="3800" w:type="dxa"/>
          </w:tcPr>
          <w:p w14:paraId="356BDF5A" w14:textId="77777777" w:rsidR="00297B91" w:rsidRDefault="003500FF">
            <w:pPr>
              <w:spacing w:after="40"/>
              <w:rPr>
                <w:rFonts w:ascii="Calibri" w:hAnsi="Calibri" w:cs="Calibri"/>
                <w:sz w:val="22"/>
                <w:szCs w:val="22"/>
              </w:rPr>
            </w:pPr>
            <w:r>
              <w:rPr>
                <w:rFonts w:ascii="Calibri" w:hAnsi="Calibri" w:cs="Calibri"/>
                <w:sz w:val="22"/>
                <w:szCs w:val="22"/>
              </w:rPr>
              <w:t>desktop/</w:t>
            </w:r>
          </w:p>
        </w:tc>
        <w:tc>
          <w:tcPr>
            <w:tcW w:w="5038" w:type="dxa"/>
          </w:tcPr>
          <w:p w14:paraId="066443E2" w14:textId="77777777" w:rsidR="00297B91" w:rsidRDefault="003500FF">
            <w:pPr>
              <w:spacing w:after="40"/>
              <w:rPr>
                <w:rFonts w:ascii="Calibri" w:hAnsi="Calibri" w:cs="Calibri"/>
                <w:sz w:val="22"/>
                <w:szCs w:val="22"/>
              </w:rPr>
            </w:pPr>
            <w:r>
              <w:rPr>
                <w:rFonts w:ascii="Calibri" w:hAnsi="Calibri" w:cs="Calibri"/>
                <w:sz w:val="22"/>
                <w:szCs w:val="22"/>
              </w:rPr>
              <w:t>Aplicación de escritorio y su archivo pyproject.toml, con las dependencias gestionadas con uv.</w:t>
            </w:r>
          </w:p>
        </w:tc>
      </w:tr>
      <w:tr w:rsidR="00297B91" w14:paraId="0A5464FC" w14:textId="77777777">
        <w:trPr>
          <w:cantSplit/>
        </w:trPr>
        <w:tc>
          <w:tcPr>
            <w:tcW w:w="3800" w:type="dxa"/>
          </w:tcPr>
          <w:p w14:paraId="6D727409" w14:textId="77777777" w:rsidR="00297B91" w:rsidRDefault="003500FF">
            <w:pPr>
              <w:spacing w:after="40"/>
              <w:rPr>
                <w:rFonts w:ascii="Calibri" w:hAnsi="Calibri" w:cs="Calibri"/>
                <w:sz w:val="22"/>
                <w:szCs w:val="22"/>
              </w:rPr>
            </w:pPr>
            <w:r>
              <w:rPr>
                <w:rFonts w:ascii="Calibri" w:hAnsi="Calibri" w:cs="Calibri"/>
                <w:sz w:val="22"/>
                <w:szCs w:val="22"/>
              </w:rPr>
              <w:t>desktop/src/ergosense/app/</w:t>
            </w:r>
          </w:p>
        </w:tc>
        <w:tc>
          <w:tcPr>
            <w:tcW w:w="5038" w:type="dxa"/>
          </w:tcPr>
          <w:p w14:paraId="5ADA78AD" w14:textId="77777777" w:rsidR="00297B91" w:rsidRDefault="003500FF">
            <w:pPr>
              <w:spacing w:after="40"/>
              <w:rPr>
                <w:rFonts w:ascii="Calibri" w:hAnsi="Calibri" w:cs="Calibri"/>
                <w:sz w:val="22"/>
                <w:szCs w:val="22"/>
              </w:rPr>
            </w:pPr>
            <w:r>
              <w:rPr>
                <w:rFonts w:ascii="Calibri" w:hAnsi="Calibri" w:cs="Calibri"/>
                <w:sz w:val="22"/>
                <w:szCs w:val="22"/>
              </w:rPr>
              <w:t>Arranque, contenedor de dependencias y bus de eventos.</w:t>
            </w:r>
          </w:p>
        </w:tc>
      </w:tr>
      <w:tr w:rsidR="00297B91" w14:paraId="53E6E612" w14:textId="77777777">
        <w:trPr>
          <w:cantSplit/>
        </w:trPr>
        <w:tc>
          <w:tcPr>
            <w:tcW w:w="3800" w:type="dxa"/>
          </w:tcPr>
          <w:p w14:paraId="62B2CCBF" w14:textId="77777777" w:rsidR="00297B91" w:rsidRDefault="003500FF">
            <w:pPr>
              <w:spacing w:after="40"/>
              <w:rPr>
                <w:rFonts w:ascii="Calibri" w:hAnsi="Calibri" w:cs="Calibri"/>
                <w:sz w:val="22"/>
                <w:szCs w:val="22"/>
              </w:rPr>
            </w:pPr>
            <w:r>
              <w:rPr>
                <w:rFonts w:ascii="Calibri" w:hAnsi="Calibri" w:cs="Calibri"/>
                <w:sz w:val="22"/>
                <w:szCs w:val="22"/>
              </w:rPr>
              <w:t>desktop/src/ergosense/ui/</w:t>
            </w:r>
          </w:p>
        </w:tc>
        <w:tc>
          <w:tcPr>
            <w:tcW w:w="5038" w:type="dxa"/>
          </w:tcPr>
          <w:p w14:paraId="006593E2" w14:textId="77777777" w:rsidR="00297B91" w:rsidRDefault="003500FF">
            <w:pPr>
              <w:spacing w:after="40"/>
              <w:rPr>
                <w:rFonts w:ascii="Calibri" w:hAnsi="Calibri" w:cs="Calibri"/>
                <w:sz w:val="22"/>
                <w:szCs w:val="22"/>
              </w:rPr>
            </w:pPr>
            <w:r>
              <w:rPr>
                <w:rFonts w:ascii="Calibri" w:hAnsi="Calibri" w:cs="Calibri"/>
                <w:sz w:val="22"/>
                <w:szCs w:val="22"/>
              </w:rPr>
              <w:t>Ventanas y componentes PySide6.</w:t>
            </w:r>
          </w:p>
        </w:tc>
      </w:tr>
      <w:tr w:rsidR="00297B91" w14:paraId="11663B94" w14:textId="77777777">
        <w:trPr>
          <w:cantSplit/>
        </w:trPr>
        <w:tc>
          <w:tcPr>
            <w:tcW w:w="3800" w:type="dxa"/>
          </w:tcPr>
          <w:p w14:paraId="5C151762" w14:textId="77777777" w:rsidR="00297B91" w:rsidRDefault="003500FF">
            <w:pPr>
              <w:spacing w:after="40"/>
              <w:rPr>
                <w:rFonts w:ascii="Calibri" w:hAnsi="Calibri" w:cs="Calibri"/>
                <w:sz w:val="22"/>
                <w:szCs w:val="22"/>
              </w:rPr>
            </w:pPr>
            <w:r>
              <w:rPr>
                <w:rFonts w:ascii="Calibri" w:hAnsi="Calibri" w:cs="Calibri"/>
                <w:sz w:val="22"/>
                <w:szCs w:val="22"/>
              </w:rPr>
              <w:t>desktop/src/ergosense/monitoring/</w:t>
            </w:r>
          </w:p>
        </w:tc>
        <w:tc>
          <w:tcPr>
            <w:tcW w:w="5038" w:type="dxa"/>
          </w:tcPr>
          <w:p w14:paraId="302EE078" w14:textId="77777777" w:rsidR="00297B91" w:rsidRDefault="003500FF">
            <w:pPr>
              <w:spacing w:after="40"/>
              <w:rPr>
                <w:rFonts w:ascii="Calibri" w:hAnsi="Calibri" w:cs="Calibri"/>
                <w:sz w:val="22"/>
                <w:szCs w:val="22"/>
              </w:rPr>
            </w:pPr>
            <w:r>
              <w:rPr>
                <w:rFonts w:ascii="Calibri" w:hAnsi="Calibri" w:cs="Calibri"/>
                <w:sz w:val="22"/>
                <w:szCs w:val="22"/>
              </w:rPr>
              <w:t>Actividad, período, aviso y pausas.</w:t>
            </w:r>
          </w:p>
        </w:tc>
      </w:tr>
      <w:tr w:rsidR="00297B91" w14:paraId="53D9AF65" w14:textId="77777777">
        <w:trPr>
          <w:cantSplit/>
        </w:trPr>
        <w:tc>
          <w:tcPr>
            <w:tcW w:w="3800" w:type="dxa"/>
          </w:tcPr>
          <w:p w14:paraId="1A086A65" w14:textId="77777777" w:rsidR="00297B91" w:rsidRDefault="003500FF">
            <w:pPr>
              <w:spacing w:after="40"/>
              <w:rPr>
                <w:rFonts w:ascii="Calibri" w:hAnsi="Calibri" w:cs="Calibri"/>
                <w:sz w:val="22"/>
                <w:szCs w:val="22"/>
              </w:rPr>
            </w:pPr>
            <w:r>
              <w:rPr>
                <w:rFonts w:ascii="Calibri" w:hAnsi="Calibri" w:cs="Calibri"/>
                <w:sz w:val="22"/>
                <w:szCs w:val="22"/>
              </w:rPr>
              <w:t xml:space="preserve">desktop/src/ergosense/gestures/</w:t>
            </w:r>
          </w:p>
        </w:tc>
        <w:tc>
          <w:tcPr>
            <w:tcW w:w="5038" w:type="dxa"/>
          </w:tcPr>
          <w:p w14:paraId="4FE65F0F" w14:textId="77777777" w:rsidR="00297B91" w:rsidRDefault="003500FF">
            <w:pPr>
              <w:spacing w:after="40"/>
              <w:rPr>
                <w:rFonts w:ascii="Calibri" w:hAnsi="Calibri" w:cs="Calibri"/>
                <w:sz w:val="22"/>
                <w:szCs w:val="22"/>
              </w:rPr>
            </w:pPr>
            <w:r>
              <w:rPr>
                <w:rFonts w:ascii="Calibri" w:hAnsi="Calibri" w:cs="Calibri"/>
                <w:sz w:val="22"/>
                <w:szCs w:val="22"/>
              </w:rPr>
              <w:t xml:space="preserve">Cámara, detección y clasificación de gestos, movimiento del cursor e hilo de gestos; incluye el modelo de MediaPipe Hand Landmarker.</w:t>
            </w:r>
          </w:p>
        </w:tc>
      </w:tr>
      <w:tr w:rsidR="00297B91" w14:paraId="0D88FCC1" w14:textId="77777777">
        <w:trPr>
          <w:cantSplit/>
        </w:trPr>
        <w:tc>
          <w:tcPr>
            <w:tcW w:w="3800" w:type="dxa"/>
          </w:tcPr>
          <w:p w14:paraId="612A9393" w14:textId="77777777" w:rsidR="00297B91" w:rsidRDefault="003500FF">
            <w:pPr>
              <w:spacing w:after="40"/>
              <w:rPr>
                <w:rFonts w:ascii="Calibri" w:hAnsi="Calibri" w:cs="Calibri"/>
                <w:sz w:val="22"/>
                <w:szCs w:val="22"/>
              </w:rPr>
            </w:pPr>
            <w:r>
              <w:rPr>
                <w:rFonts w:ascii="Calibri" w:hAnsi="Calibri" w:cs="Calibri"/>
                <w:sz w:val="22"/>
                <w:szCs w:val="22"/>
              </w:rPr>
              <w:t>desktop/src/ergosense/voice/</w:t>
            </w:r>
          </w:p>
        </w:tc>
        <w:tc>
          <w:tcPr>
            <w:tcW w:w="5038" w:type="dxa"/>
          </w:tcPr>
          <w:p w14:paraId="396C5F18" w14:textId="77777777" w:rsidR="00297B91" w:rsidRDefault="003500FF">
            <w:pPr>
              <w:spacing w:after="40"/>
              <w:rPr>
                <w:rFonts w:ascii="Calibri" w:hAnsi="Calibri" w:cs="Calibri"/>
                <w:sz w:val="22"/>
                <w:szCs w:val="22"/>
              </w:rPr>
            </w:pPr>
            <w:r>
              <w:rPr>
                <w:rFonts w:ascii="Calibri" w:hAnsi="Calibri" w:cs="Calibri"/>
                <w:sz w:val="22"/>
                <w:szCs w:val="22"/>
              </w:rPr>
              <w:t>Audio, reconocimiento y comandos de voz.</w:t>
            </w:r>
          </w:p>
        </w:tc>
      </w:tr>
      <w:tr w:rsidR="00297B91" w14:paraId="6F2CD2DB" w14:textId="77777777">
        <w:trPr>
          <w:cantSplit/>
        </w:trPr>
        <w:tc>
          <w:tcPr>
            <w:tcW w:w="3800" w:type="dxa"/>
          </w:tcPr>
          <w:p w14:paraId="5B553434" w14:textId="77777777" w:rsidR="00297B91" w:rsidRDefault="003500FF">
            <w:pPr>
              <w:spacing w:after="40"/>
              <w:rPr>
                <w:rFonts w:ascii="Calibri" w:hAnsi="Calibri" w:cs="Calibri"/>
                <w:sz w:val="22"/>
                <w:szCs w:val="22"/>
              </w:rPr>
            </w:pPr>
            <w:r>
              <w:rPr>
                <w:rFonts w:ascii="Calibri" w:hAnsi="Calibri" w:cs="Calibri"/>
                <w:sz w:val="22"/>
                <w:szCs w:val="22"/>
              </w:rPr>
              <w:t>desktop/src/ergosense/macros/</w:t>
            </w:r>
          </w:p>
        </w:tc>
        <w:tc>
          <w:tcPr>
            <w:tcW w:w="5038" w:type="dxa"/>
          </w:tcPr>
          <w:p w14:paraId="6EC0A2A7" w14:textId="77777777" w:rsidR="00297B91" w:rsidRDefault="003500FF">
            <w:pPr>
              <w:spacing w:after="40"/>
              <w:rPr>
                <w:rFonts w:ascii="Calibri" w:hAnsi="Calibri" w:cs="Calibri"/>
                <w:sz w:val="22"/>
                <w:szCs w:val="22"/>
              </w:rPr>
            </w:pPr>
            <w:r>
              <w:rPr>
                <w:rFonts w:ascii="Calibri" w:hAnsi="Calibri" w:cs="Calibri"/>
                <w:sz w:val="22"/>
                <w:szCs w:val="22"/>
              </w:rPr>
              <w:t>Macros, activadores y validación de conflictos.</w:t>
            </w:r>
          </w:p>
        </w:tc>
      </w:tr>
      <w:tr w:rsidR="00297B91" w14:paraId="74CD21E8" w14:textId="77777777">
        <w:trPr>
          <w:cantSplit/>
        </w:trPr>
        <w:tc>
          <w:tcPr>
            <w:tcW w:w="3800" w:type="dxa"/>
          </w:tcPr>
          <w:p w14:paraId="25A214DF" w14:textId="77777777" w:rsidR="00297B91" w:rsidRDefault="003500FF">
            <w:pPr>
              <w:spacing w:after="40"/>
              <w:rPr>
                <w:rFonts w:ascii="Calibri" w:hAnsi="Calibri" w:cs="Calibri"/>
                <w:sz w:val="22"/>
                <w:szCs w:val="22"/>
              </w:rPr>
            </w:pPr>
            <w:r>
              <w:rPr>
                <w:rFonts w:ascii="Calibri" w:hAnsi="Calibri" w:cs="Calibri"/>
                <w:sz w:val="22"/>
                <w:szCs w:val="22"/>
              </w:rPr>
              <w:t>desktop/src/ergosense/actions/</w:t>
            </w:r>
          </w:p>
        </w:tc>
        <w:tc>
          <w:tcPr>
            <w:tcW w:w="5038" w:type="dxa"/>
          </w:tcPr>
          <w:p w14:paraId="5607657C" w14:textId="77777777" w:rsidR="00297B91" w:rsidRDefault="003500FF">
            <w:pPr>
              <w:spacing w:after="40"/>
              <w:rPr>
                <w:rFonts w:ascii="Calibri" w:hAnsi="Calibri" w:cs="Calibri"/>
                <w:sz w:val="22"/>
                <w:szCs w:val="22"/>
              </w:rPr>
            </w:pPr>
            <w:r>
              <w:rPr>
                <w:rFonts w:ascii="Calibri" w:hAnsi="Calibri" w:cs="Calibri"/>
                <w:sz w:val="22"/>
                <w:szCs w:val="22"/>
              </w:rPr>
              <w:t>Ejecutor de acciones del sistema operativo.</w:t>
            </w:r>
          </w:p>
        </w:tc>
      </w:tr>
      <w:tr w:rsidR="00297B91" w14:paraId="24408875" w14:textId="77777777">
        <w:trPr>
          <w:cantSplit/>
        </w:trPr>
        <w:tc>
          <w:tcPr>
            <w:tcW w:w="3800" w:type="dxa"/>
          </w:tcPr>
          <w:p w14:paraId="7C9AB5A4" w14:textId="77777777" w:rsidR="00297B91" w:rsidRDefault="003500FF">
            <w:pPr>
              <w:spacing w:after="40"/>
              <w:rPr>
                <w:rFonts w:ascii="Calibri" w:hAnsi="Calibri" w:cs="Calibri"/>
                <w:sz w:val="22"/>
                <w:szCs w:val="22"/>
              </w:rPr>
            </w:pPr>
            <w:r>
              <w:rPr>
                <w:rFonts w:ascii="Calibri" w:hAnsi="Calibri" w:cs="Calibri"/>
                <w:sz w:val="22"/>
                <w:szCs w:val="22"/>
              </w:rPr>
              <w:t>desktop/src/ergosense/config/</w:t>
            </w:r>
          </w:p>
        </w:tc>
        <w:tc>
          <w:tcPr>
            <w:tcW w:w="5038" w:type="dxa"/>
          </w:tcPr>
          <w:p w14:paraId="5637583A" w14:textId="77777777" w:rsidR="00297B91" w:rsidRDefault="003500FF">
            <w:pPr>
              <w:spacing w:after="40"/>
              <w:rPr>
                <w:rFonts w:ascii="Calibri" w:hAnsi="Calibri" w:cs="Calibri"/>
                <w:sz w:val="22"/>
                <w:szCs w:val="22"/>
              </w:rPr>
            </w:pPr>
            <w:r>
              <w:rPr>
                <w:rFonts w:ascii="Calibri" w:hAnsi="Calibri" w:cs="Calibri"/>
                <w:sz w:val="22"/>
                <w:szCs w:val="22"/>
              </w:rPr>
              <w:t>Configuración del usuario.</w:t>
            </w:r>
          </w:p>
        </w:tc>
      </w:tr>
      <w:tr w:rsidR="00297B91" w14:paraId="37D00128" w14:textId="77777777">
        <w:trPr>
          <w:cantSplit/>
        </w:trPr>
        <w:tc>
          <w:tcPr>
            <w:tcW w:w="3800" w:type="dxa"/>
          </w:tcPr>
          <w:p w14:paraId="5ABFACBF" w14:textId="77777777" w:rsidR="00297B91" w:rsidRDefault="003500FF">
            <w:pPr>
              <w:spacing w:after="40"/>
              <w:rPr>
                <w:rFonts w:ascii="Calibri" w:hAnsi="Calibri" w:cs="Calibri"/>
                <w:sz w:val="22"/>
                <w:szCs w:val="22"/>
              </w:rPr>
            </w:pPr>
            <w:r>
              <w:rPr>
                <w:rFonts w:ascii="Calibri" w:hAnsi="Calibri" w:cs="Calibri"/>
                <w:sz w:val="22"/>
                <w:szCs w:val="22"/>
              </w:rPr>
              <w:t>desktop/src/ergosense/api_client/</w:t>
            </w:r>
          </w:p>
        </w:tc>
        <w:tc>
          <w:tcPr>
            <w:tcW w:w="5038" w:type="dxa"/>
          </w:tcPr>
          <w:p w14:paraId="0652F6BA" w14:textId="77777777" w:rsidR="00297B91" w:rsidRDefault="003500FF">
            <w:pPr>
              <w:spacing w:after="40"/>
              <w:rPr>
                <w:rFonts w:ascii="Calibri" w:hAnsi="Calibri" w:cs="Calibri"/>
                <w:sz w:val="22"/>
                <w:szCs w:val="22"/>
              </w:rPr>
            </w:pPr>
            <w:r>
              <w:rPr>
                <w:rFonts w:ascii="Calibri" w:hAnsi="Calibri" w:cs="Calibri"/>
                <w:sz w:val="22"/>
                <w:szCs w:val="22"/>
              </w:rPr>
              <w:t>Cliente HTTP, tokens y cola de pendientes.</w:t>
            </w:r>
          </w:p>
        </w:tc>
      </w:tr>
      <w:tr w:rsidR="00297B91" w14:paraId="6389AC6D" w14:textId="77777777">
        <w:trPr>
          <w:cantSplit/>
        </w:trPr>
        <w:tc>
          <w:tcPr>
            <w:tcW w:w="3800" w:type="dxa"/>
          </w:tcPr>
          <w:p w14:paraId="41C92F3A" w14:textId="77777777" w:rsidR="00297B91" w:rsidRDefault="003500FF">
            <w:pPr>
              <w:spacing w:after="40"/>
              <w:rPr>
                <w:rFonts w:ascii="Calibri" w:hAnsi="Calibri" w:cs="Calibri"/>
                <w:sz w:val="22"/>
                <w:szCs w:val="22"/>
              </w:rPr>
            </w:pPr>
            <w:r>
              <w:rPr>
                <w:rFonts w:ascii="Calibri" w:hAnsi="Calibri" w:cs="Calibri"/>
                <w:sz w:val="22"/>
                <w:szCs w:val="22"/>
              </w:rPr>
              <w:t xml:space="preserve">desktop/resources/</w:t>
            </w:r>
          </w:p>
        </w:tc>
        <w:tc>
          <w:tcPr>
            <w:tcW w:w="5038" w:type="dxa"/>
          </w:tcPr>
          <w:p w14:paraId="5E2599C9" w14:textId="77777777" w:rsidR="00297B91" w:rsidRDefault="003500FF">
            <w:pPr>
              <w:spacing w:after="40"/>
              <w:rPr>
                <w:rFonts w:ascii="Calibri" w:hAnsi="Calibri" w:cs="Calibri"/>
                <w:sz w:val="22"/>
                <w:szCs w:val="22"/>
              </w:rPr>
            </w:pPr>
            <w:r>
              <w:rPr>
                <w:rFonts w:ascii="Calibri" w:hAnsi="Calibri" w:cs="Calibri"/>
                <w:sz w:val="22"/>
                <w:szCs w:val="22"/>
              </w:rPr>
              <w:t xml:space="preserve">Modelo de Vosk e íconos de la aplicación.</w:t>
            </w:r>
          </w:p>
        </w:tc>
      </w:tr>
      <w:tr w:rsidR="00297B91" w14:paraId="3CA4B3A0" w14:textId="77777777">
        <w:trPr>
          <w:cantSplit/>
        </w:trPr>
        <w:tc>
          <w:tcPr>
            <w:tcW w:w="3800" w:type="dxa"/>
          </w:tcPr>
          <w:p w14:paraId="33A8CDD4" w14:textId="77777777" w:rsidR="00297B91" w:rsidRDefault="003500FF">
            <w:pPr>
              <w:spacing w:after="40"/>
              <w:rPr>
                <w:rFonts w:ascii="Calibri" w:hAnsi="Calibri" w:cs="Calibri"/>
                <w:sz w:val="22"/>
                <w:szCs w:val="22"/>
              </w:rPr>
            </w:pPr>
            <w:r>
              <w:rPr>
                <w:rFonts w:ascii="Calibri" w:hAnsi="Calibri" w:cs="Calibri"/>
                <w:sz w:val="22"/>
                <w:szCs w:val="22"/>
              </w:rPr>
              <w:t>desktop/tests/</w:t>
            </w:r>
          </w:p>
        </w:tc>
        <w:tc>
          <w:tcPr>
            <w:tcW w:w="5038" w:type="dxa"/>
          </w:tcPr>
          <w:p w14:paraId="6DED1DFF" w14:textId="77777777" w:rsidR="00297B91" w:rsidRDefault="003500FF">
            <w:pPr>
              <w:spacing w:after="40"/>
              <w:rPr>
                <w:rFonts w:ascii="Calibri" w:hAnsi="Calibri" w:cs="Calibri"/>
                <w:sz w:val="22"/>
                <w:szCs w:val="22"/>
              </w:rPr>
            </w:pPr>
            <w:r>
              <w:rPr>
                <w:rFonts w:ascii="Calibri" w:hAnsi="Calibri" w:cs="Calibri"/>
                <w:sz w:val="22"/>
                <w:szCs w:val="22"/>
              </w:rPr>
              <w:t>Pruebas de la aplicación de escritorio.</w:t>
            </w:r>
          </w:p>
        </w:tc>
      </w:tr>
      <w:tr w:rsidR="00297B91" w14:paraId="53E2E1BF" w14:textId="77777777">
        <w:trPr>
          <w:cantSplit/>
        </w:trPr>
        <w:tc>
          <w:tcPr>
            <w:tcW w:w="3800" w:type="dxa"/>
          </w:tcPr>
          <w:p w14:paraId="158BE1DC" w14:textId="77777777" w:rsidR="00297B91" w:rsidRDefault="003500FF">
            <w:pPr>
              <w:spacing w:after="40"/>
              <w:rPr>
                <w:rFonts w:ascii="Calibri" w:hAnsi="Calibri" w:cs="Calibri"/>
                <w:sz w:val="22"/>
                <w:szCs w:val="22"/>
              </w:rPr>
            </w:pPr>
            <w:r>
              <w:rPr>
                <w:rFonts w:ascii="Calibri" w:hAnsi="Calibri" w:cs="Calibri"/>
                <w:sz w:val="22"/>
                <w:szCs w:val="22"/>
              </w:rPr>
              <w:t>server/</w:t>
            </w:r>
          </w:p>
        </w:tc>
        <w:tc>
          <w:tcPr>
            <w:tcW w:w="5038" w:type="dxa"/>
          </w:tcPr>
          <w:p w14:paraId="32647B81" w14:textId="77777777" w:rsidR="00297B91" w:rsidRDefault="003500FF">
            <w:pPr>
              <w:spacing w:after="40"/>
              <w:rPr>
                <w:rFonts w:ascii="Calibri" w:hAnsi="Calibri" w:cs="Calibri"/>
                <w:sz w:val="22"/>
                <w:szCs w:val="22"/>
              </w:rPr>
            </w:pPr>
            <w:r>
              <w:rPr>
                <w:rFonts w:ascii="Calibri" w:hAnsi="Calibri" w:cs="Calibri"/>
                <w:sz w:val="22"/>
                <w:szCs w:val="22"/>
              </w:rPr>
              <w:t>Servidor de ErgoSense, con su archivo pyproject.toml y su Dockerfile.</w:t>
            </w:r>
          </w:p>
        </w:tc>
      </w:tr>
      <w:tr w:rsidR="00297B91" w14:paraId="14451B11" w14:textId="77777777">
        <w:trPr>
          <w:cantSplit/>
        </w:trPr>
        <w:tc>
          <w:tcPr>
            <w:tcW w:w="3800" w:type="dxa"/>
          </w:tcPr>
          <w:p w14:paraId="41FB4D14" w14:textId="77777777" w:rsidR="00297B91" w:rsidRDefault="003500FF">
            <w:pPr>
              <w:spacing w:after="40"/>
              <w:rPr>
                <w:rFonts w:ascii="Calibri" w:hAnsi="Calibri" w:cs="Calibri"/>
                <w:sz w:val="22"/>
                <w:szCs w:val="22"/>
              </w:rPr>
            </w:pPr>
            <w:r>
              <w:rPr>
                <w:rFonts w:ascii="Calibri" w:hAnsi="Calibri" w:cs="Calibri"/>
                <w:sz w:val="22"/>
                <w:szCs w:val="22"/>
              </w:rPr>
              <w:t>server/app/api/</w:t>
            </w:r>
          </w:p>
        </w:tc>
        <w:tc>
          <w:tcPr>
            <w:tcW w:w="5038" w:type="dxa"/>
          </w:tcPr>
          <w:p w14:paraId="60C8D94C" w14:textId="77777777" w:rsidR="00297B91" w:rsidRDefault="003500FF">
            <w:pPr>
              <w:spacing w:after="40"/>
              <w:rPr>
                <w:rFonts w:ascii="Calibri" w:hAnsi="Calibri" w:cs="Calibri"/>
                <w:sz w:val="22"/>
                <w:szCs w:val="22"/>
              </w:rPr>
            </w:pPr>
            <w:r>
              <w:rPr>
                <w:rFonts w:ascii="Calibri" w:hAnsi="Calibri" w:cs="Calibri"/>
                <w:sz w:val="22"/>
                <w:szCs w:val="22"/>
              </w:rPr>
              <w:t>Routers de la API, uno por recurso.</w:t>
            </w:r>
          </w:p>
        </w:tc>
      </w:tr>
      <w:tr w:rsidR="00297B91" w14:paraId="4601772A" w14:textId="77777777">
        <w:trPr>
          <w:cantSplit/>
        </w:trPr>
        <w:tc>
          <w:tcPr>
            <w:tcW w:w="3800" w:type="dxa"/>
          </w:tcPr>
          <w:p w14:paraId="3A2C2894" w14:textId="77777777" w:rsidR="00297B91" w:rsidRDefault="003500FF">
            <w:pPr>
              <w:spacing w:after="40"/>
              <w:rPr>
                <w:rFonts w:ascii="Calibri" w:hAnsi="Calibri" w:cs="Calibri"/>
                <w:sz w:val="22"/>
                <w:szCs w:val="22"/>
              </w:rPr>
            </w:pPr>
            <w:r>
              <w:rPr>
                <w:rFonts w:ascii="Calibri" w:hAnsi="Calibri" w:cs="Calibri"/>
                <w:sz w:val="22"/>
                <w:szCs w:val="22"/>
              </w:rPr>
              <w:t>server/app/core/</w:t>
            </w:r>
          </w:p>
        </w:tc>
        <w:tc>
          <w:tcPr>
            <w:tcW w:w="5038" w:type="dxa"/>
          </w:tcPr>
          <w:p w14:paraId="4B1D8198" w14:textId="77777777" w:rsidR="00297B91" w:rsidRDefault="003500FF">
            <w:pPr>
              <w:spacing w:after="40"/>
              <w:rPr>
                <w:rFonts w:ascii="Calibri" w:hAnsi="Calibri" w:cs="Calibri"/>
                <w:sz w:val="22"/>
                <w:szCs w:val="22"/>
              </w:rPr>
            </w:pPr>
            <w:r>
              <w:rPr>
                <w:rFonts w:ascii="Calibri" w:hAnsi="Calibri" w:cs="Calibri"/>
                <w:sz w:val="22"/>
                <w:szCs w:val="22"/>
              </w:rPr>
              <w:t>Configuración, seguridad y conexión a la base de datos.</w:t>
            </w:r>
          </w:p>
        </w:tc>
      </w:tr>
      <w:tr w:rsidR="00297B91" w14:paraId="49A0973D" w14:textId="77777777">
        <w:trPr>
          <w:cantSplit/>
        </w:trPr>
        <w:tc>
          <w:tcPr>
            <w:tcW w:w="3800" w:type="dxa"/>
          </w:tcPr>
          <w:p w14:paraId="41456305" w14:textId="77777777" w:rsidR="00297B91" w:rsidRDefault="003500FF">
            <w:pPr>
              <w:spacing w:after="40"/>
              <w:rPr>
                <w:rFonts w:ascii="Calibri" w:hAnsi="Calibri" w:cs="Calibri"/>
                <w:sz w:val="22"/>
                <w:szCs w:val="22"/>
              </w:rPr>
            </w:pPr>
            <w:r>
              <w:rPr>
                <w:rFonts w:ascii="Calibri" w:hAnsi="Calibri" w:cs="Calibri"/>
                <w:sz w:val="22"/>
                <w:szCs w:val="22"/>
              </w:rPr>
              <w:t>server/app/models/</w:t>
            </w:r>
          </w:p>
        </w:tc>
        <w:tc>
          <w:tcPr>
            <w:tcW w:w="5038" w:type="dxa"/>
          </w:tcPr>
          <w:p w14:paraId="1DF48BB6" w14:textId="77777777" w:rsidR="00297B91" w:rsidRDefault="003500FF">
            <w:pPr>
              <w:spacing w:after="40"/>
              <w:rPr>
                <w:rFonts w:ascii="Calibri" w:hAnsi="Calibri" w:cs="Calibri"/>
                <w:sz w:val="22"/>
                <w:szCs w:val="22"/>
              </w:rPr>
            </w:pPr>
            <w:r>
              <w:rPr>
                <w:rFonts w:ascii="Calibri" w:hAnsi="Calibri" w:cs="Calibri"/>
                <w:sz w:val="22"/>
                <w:szCs w:val="22"/>
              </w:rPr>
              <w:t>Modelos de SQLAlchemy.</w:t>
            </w:r>
          </w:p>
        </w:tc>
      </w:tr>
      <w:tr w:rsidR="00297B91" w14:paraId="6EBA797F" w14:textId="77777777">
        <w:trPr>
          <w:cantSplit/>
        </w:trPr>
        <w:tc>
          <w:tcPr>
            <w:tcW w:w="3800" w:type="dxa"/>
          </w:tcPr>
          <w:p w14:paraId="30D6DBFF" w14:textId="77777777" w:rsidR="00297B91" w:rsidRDefault="003500FF">
            <w:pPr>
              <w:spacing w:after="40"/>
              <w:rPr>
                <w:rFonts w:ascii="Calibri" w:hAnsi="Calibri" w:cs="Calibri"/>
                <w:sz w:val="22"/>
                <w:szCs w:val="22"/>
              </w:rPr>
            </w:pPr>
            <w:r>
              <w:rPr>
                <w:rFonts w:ascii="Calibri" w:hAnsi="Calibri" w:cs="Calibri"/>
                <w:sz w:val="22"/>
                <w:szCs w:val="22"/>
              </w:rPr>
              <w:t>server/app/schemas/</w:t>
            </w:r>
          </w:p>
        </w:tc>
        <w:tc>
          <w:tcPr>
            <w:tcW w:w="5038" w:type="dxa"/>
          </w:tcPr>
          <w:p w14:paraId="3DC2A180" w14:textId="77777777" w:rsidR="00297B91" w:rsidRDefault="003500FF">
            <w:pPr>
              <w:spacing w:after="40"/>
              <w:rPr>
                <w:rFonts w:ascii="Calibri" w:hAnsi="Calibri" w:cs="Calibri"/>
                <w:sz w:val="22"/>
                <w:szCs w:val="22"/>
              </w:rPr>
            </w:pPr>
            <w:r>
              <w:rPr>
                <w:rFonts w:ascii="Calibri" w:hAnsi="Calibri" w:cs="Calibri"/>
                <w:sz w:val="22"/>
                <w:szCs w:val="22"/>
              </w:rPr>
              <w:t>Esquemas de Pydantic.</w:t>
            </w:r>
          </w:p>
        </w:tc>
      </w:tr>
      <w:tr w:rsidR="00297B91" w14:paraId="29994E44" w14:textId="77777777">
        <w:trPr>
          <w:cantSplit/>
        </w:trPr>
        <w:tc>
          <w:tcPr>
            <w:tcW w:w="3800" w:type="dxa"/>
          </w:tcPr>
          <w:p w14:paraId="02D400B7" w14:textId="77777777" w:rsidR="00297B91" w:rsidRDefault="003500FF">
            <w:pPr>
              <w:spacing w:after="40"/>
              <w:rPr>
                <w:rFonts w:ascii="Calibri" w:hAnsi="Calibri" w:cs="Calibri"/>
                <w:sz w:val="22"/>
                <w:szCs w:val="22"/>
              </w:rPr>
            </w:pPr>
            <w:r>
              <w:rPr>
                <w:rFonts w:ascii="Calibri" w:hAnsi="Calibri" w:cs="Calibri"/>
                <w:sz w:val="22"/>
                <w:szCs w:val="22"/>
              </w:rPr>
              <w:t>server/app/services/</w:t>
            </w:r>
          </w:p>
        </w:tc>
        <w:tc>
          <w:tcPr>
            <w:tcW w:w="5038" w:type="dxa"/>
          </w:tcPr>
          <w:p w14:paraId="1A2C1E76" w14:textId="77777777" w:rsidR="00297B91" w:rsidRDefault="003500FF">
            <w:pPr>
              <w:spacing w:after="40"/>
              <w:rPr>
                <w:rFonts w:ascii="Calibri" w:hAnsi="Calibri" w:cs="Calibri"/>
                <w:sz w:val="22"/>
                <w:szCs w:val="22"/>
              </w:rPr>
            </w:pPr>
            <w:r>
              <w:rPr>
                <w:rFonts w:ascii="Calibri" w:hAnsi="Calibri" w:cs="Calibri"/>
                <w:sz w:val="22"/>
                <w:szCs w:val="22"/>
              </w:rPr>
              <w:t>Reglas de negocio.</w:t>
            </w:r>
          </w:p>
        </w:tc>
      </w:tr>
      <w:tr w:rsidR="00297B91" w14:paraId="6A3621D8" w14:textId="77777777">
        <w:trPr>
          <w:cantSplit/>
        </w:trPr>
        <w:tc>
          <w:tcPr>
            <w:tcW w:w="3800" w:type="dxa"/>
          </w:tcPr>
          <w:p w14:paraId="795C566C" w14:textId="77777777" w:rsidR="00297B91" w:rsidRDefault="003500FF">
            <w:pPr>
              <w:spacing w:after="40"/>
              <w:rPr>
                <w:rFonts w:ascii="Calibri" w:hAnsi="Calibri" w:cs="Calibri"/>
                <w:sz w:val="22"/>
                <w:szCs w:val="22"/>
              </w:rPr>
            </w:pPr>
            <w:r>
              <w:rPr>
                <w:rFonts w:ascii="Calibri" w:hAnsi="Calibri" w:cs="Calibri"/>
                <w:sz w:val="22"/>
                <w:szCs w:val="22"/>
              </w:rPr>
              <w:t>server/app/repositories/</w:t>
            </w:r>
          </w:p>
        </w:tc>
        <w:tc>
          <w:tcPr>
            <w:tcW w:w="5038" w:type="dxa"/>
          </w:tcPr>
          <w:p w14:paraId="666C77A0" w14:textId="77777777" w:rsidR="00297B91" w:rsidRDefault="003500FF">
            <w:pPr>
              <w:spacing w:after="40"/>
              <w:rPr>
                <w:rFonts w:ascii="Calibri" w:hAnsi="Calibri" w:cs="Calibri"/>
                <w:sz w:val="22"/>
                <w:szCs w:val="22"/>
              </w:rPr>
            </w:pPr>
            <w:r>
              <w:rPr>
                <w:rFonts w:ascii="Calibri" w:hAnsi="Calibri" w:cs="Calibri"/>
                <w:sz w:val="22"/>
                <w:szCs w:val="22"/>
              </w:rPr>
              <w:t>Acceso a datos.</w:t>
            </w:r>
          </w:p>
        </w:tc>
      </w:tr>
      <w:tr w:rsidR="00297B91" w14:paraId="4DA07185" w14:textId="77777777">
        <w:trPr>
          <w:cantSplit/>
        </w:trPr>
        <w:tc>
          <w:tcPr>
            <w:tcW w:w="3800" w:type="dxa"/>
          </w:tcPr>
          <w:p w14:paraId="39BD4AD0" w14:textId="77777777" w:rsidR="00297B91" w:rsidRDefault="003500FF">
            <w:pPr>
              <w:spacing w:after="40"/>
              <w:rPr>
                <w:rFonts w:ascii="Calibri" w:hAnsi="Calibri" w:cs="Calibri"/>
                <w:sz w:val="22"/>
                <w:szCs w:val="22"/>
              </w:rPr>
            </w:pPr>
            <w:r>
              <w:rPr>
                <w:rFonts w:ascii="Calibri" w:hAnsi="Calibri" w:cs="Calibri"/>
                <w:sz w:val="22"/>
                <w:szCs w:val="22"/>
              </w:rPr>
              <w:t>server/migrations/</w:t>
            </w:r>
          </w:p>
        </w:tc>
        <w:tc>
          <w:tcPr>
            <w:tcW w:w="5038" w:type="dxa"/>
          </w:tcPr>
          <w:p w14:paraId="2DEBE442" w14:textId="77777777" w:rsidR="00297B91" w:rsidRDefault="003500FF">
            <w:pPr>
              <w:spacing w:after="40"/>
              <w:rPr>
                <w:rFonts w:ascii="Calibri" w:hAnsi="Calibri" w:cs="Calibri"/>
                <w:sz w:val="22"/>
                <w:szCs w:val="22"/>
              </w:rPr>
            </w:pPr>
            <w:r>
              <w:rPr>
                <w:rFonts w:ascii="Calibri" w:hAnsi="Calibri" w:cs="Calibri"/>
                <w:sz w:val="22"/>
                <w:szCs w:val="22"/>
              </w:rPr>
              <w:t>Migraciones de Alembic.</w:t>
            </w:r>
          </w:p>
        </w:tc>
      </w:tr>
      <w:tr w:rsidR="00297B91" w14:paraId="3A03554A" w14:textId="77777777">
        <w:trPr>
          <w:cantSplit/>
        </w:trPr>
        <w:tc>
          <w:tcPr>
            <w:tcW w:w="3800" w:type="dxa"/>
          </w:tcPr>
          <w:p w14:paraId="1F2FE857" w14:textId="77777777" w:rsidR="00297B91" w:rsidRDefault="003500FF">
            <w:pPr>
              <w:spacing w:after="40"/>
              <w:rPr>
                <w:rFonts w:ascii="Calibri" w:hAnsi="Calibri" w:cs="Calibri"/>
                <w:sz w:val="22"/>
                <w:szCs w:val="22"/>
              </w:rPr>
            </w:pPr>
            <w:r>
              <w:rPr>
                <w:rFonts w:ascii="Calibri" w:hAnsi="Calibri" w:cs="Calibri"/>
                <w:sz w:val="22"/>
                <w:szCs w:val="22"/>
              </w:rPr>
              <w:t>server/tests/</w:t>
            </w:r>
          </w:p>
        </w:tc>
        <w:tc>
          <w:tcPr>
            <w:tcW w:w="5038" w:type="dxa"/>
          </w:tcPr>
          <w:p w14:paraId="0BF11019" w14:textId="77777777" w:rsidR="00297B91" w:rsidRDefault="003500FF">
            <w:pPr>
              <w:spacing w:after="40"/>
              <w:rPr>
                <w:rFonts w:ascii="Calibri" w:hAnsi="Calibri" w:cs="Calibri"/>
                <w:sz w:val="22"/>
                <w:szCs w:val="22"/>
              </w:rPr>
            </w:pPr>
            <w:r>
              <w:rPr>
                <w:rFonts w:ascii="Calibri" w:hAnsi="Calibri" w:cs="Calibri"/>
                <w:sz w:val="22"/>
                <w:szCs w:val="22"/>
              </w:rPr>
              <w:t>Pruebas del servidor.</w:t>
            </w:r>
          </w:p>
        </w:tc>
      </w:tr>
      <w:tr w:rsidR="00297B91" w14:paraId="4CA09316" w14:textId="77777777">
        <w:trPr>
          <w:cantSplit/>
        </w:trPr>
        <w:tc>
          <w:tcPr>
            <w:tcW w:w="3800" w:type="dxa"/>
          </w:tcPr>
          <w:p w14:paraId="2CEBD94B" w14:textId="77777777" w:rsidR="00297B91" w:rsidRDefault="003500FF">
            <w:pPr>
              <w:spacing w:after="40"/>
              <w:rPr>
                <w:rFonts w:ascii="Calibri" w:hAnsi="Calibri" w:cs="Calibri"/>
                <w:sz w:val="22"/>
                <w:szCs w:val="22"/>
              </w:rPr>
            </w:pPr>
            <w:r>
              <w:rPr>
                <w:rFonts w:ascii="Calibri" w:hAnsi="Calibri" w:cs="Calibri"/>
                <w:sz w:val="22"/>
                <w:szCs w:val="22"/>
              </w:rPr>
              <w:t>shared/catalog.json</w:t>
            </w:r>
          </w:p>
        </w:tc>
        <w:tc>
          <w:tcPr>
            <w:tcW w:w="5038" w:type="dxa"/>
          </w:tcPr>
          <w:p w14:paraId="6EFBCAD0" w14:textId="77777777" w:rsidR="00297B91" w:rsidRDefault="003500FF">
            <w:pPr>
              <w:spacing w:after="40"/>
              <w:rPr>
                <w:rFonts w:ascii="Calibri" w:hAnsi="Calibri" w:cs="Calibri"/>
                <w:sz w:val="22"/>
                <w:szCs w:val="22"/>
              </w:rPr>
            </w:pPr>
            <w:r>
              <w:rPr>
                <w:rFonts w:ascii="Calibri" w:hAnsi="Calibri" w:cs="Calibri"/>
                <w:sz w:val="22"/>
                <w:szCs w:val="22"/>
              </w:rPr>
              <w:t>Catálogo de gestos y comandos de voz predefinidos.</w:t>
            </w:r>
          </w:p>
        </w:tc>
      </w:tr>
      <w:tr w:rsidR="00297B91" w14:paraId="1354329C" w14:textId="77777777">
        <w:trPr>
          <w:cantSplit/>
        </w:trPr>
        <w:tc>
          <w:tcPr>
            <w:tcW w:w="3800" w:type="dxa"/>
          </w:tcPr>
          <w:p w14:paraId="473780D8" w14:textId="77777777" w:rsidR="00297B91" w:rsidRDefault="003500FF">
            <w:pPr>
              <w:spacing w:after="40"/>
              <w:rPr>
                <w:rFonts w:ascii="Calibri" w:hAnsi="Calibri" w:cs="Calibri"/>
                <w:sz w:val="22"/>
                <w:szCs w:val="22"/>
              </w:rPr>
            </w:pPr>
            <w:r>
              <w:rPr>
                <w:rFonts w:ascii="Calibri" w:hAnsi="Calibri" w:cs="Calibri"/>
                <w:sz w:val="22"/>
                <w:szCs w:val="22"/>
              </w:rPr>
              <w:t xml:space="preserve">docker-compose.yml y .env.example</w:t>
            </w:r>
          </w:p>
        </w:tc>
        <w:tc>
          <w:tcPr>
            <w:tcW w:w="5038" w:type="dxa"/>
          </w:tcPr>
          <w:p w14:paraId="3756ADBE" w14:textId="77777777" w:rsidR="00297B91" w:rsidRDefault="003500FF">
            <w:pPr>
              <w:spacing w:after="40"/>
              <w:rPr>
                <w:rFonts w:ascii="Calibri" w:hAnsi="Calibri" w:cs="Calibri"/>
                <w:sz w:val="22"/>
                <w:szCs w:val="22"/>
              </w:rPr>
            </w:pPr>
            <w:r>
              <w:rPr>
                <w:rFonts w:ascii="Calibri" w:hAnsi="Calibri" w:cs="Calibri"/>
                <w:sz w:val="22"/>
                <w:szCs w:val="22"/>
              </w:rPr>
              <w:t xml:space="preserve">Servicios de Docker Compose (api, db, backup y tailscale) y variables de entorno documentadas, incluida la clave de autenticación de Tailscale.</w:t>
            </w:r>
          </w:p>
        </w:tc>
      </w:tr>
    </w:tbl>
    <w:p w14:paraId="20264352" w14:textId="77777777" w:rsidR="00297B91" w:rsidRDefault="00297B91">
      <w:pPr>
        <w:jc w:val="both"/>
        <w:rPr>
          <w:rFonts w:ascii="Calibri" w:hAnsi="Calibri" w:cs="Calibri"/>
          <w:sz w:val="22"/>
          <w:szCs w:val="22"/>
        </w:rPr>
      </w:pPr>
    </w:p>
    <w:p w14:paraId="76F1608D" w14:textId="77777777" w:rsidR="00297B91" w:rsidRDefault="003500FF">
      <w:pPr>
        <w:jc w:val="both"/>
        <w:rPr>
          <w:rFonts w:ascii="Calibri" w:hAnsi="Calibri" w:cs="Calibri"/>
          <w:sz w:val="22"/>
          <w:szCs w:val="22"/>
        </w:rPr>
      </w:pPr>
      <w:r>
        <w:rPr>
          <w:rFonts w:ascii="Calibri" w:hAnsi="Calibri" w:cs="Calibri"/>
          <w:sz w:val="22"/>
          <w:szCs w:val="22"/>
        </w:rPr>
        <w:t>Las pruebas de cada paquete se ubican en el directorio tests correspondiente, con la misma estructura que el código, y se ejecutan con pytest y Ruff antes de cada integración en la rama de desarrollo.</w:t>
      </w:r>
    </w:p>
    <w:p w14:paraId="2511F12B" w14:textId="77777777" w:rsidR="00297B91" w:rsidRDefault="00297B91">
      <w:pPr>
        <w:jc w:val="both"/>
        <w:rPr>
          <w:rFonts w:ascii="Calibri" w:hAnsi="Calibri" w:cs="Calibri"/>
          <w:sz w:val="22"/>
          <w:szCs w:val="22"/>
        </w:rPr>
      </w:pPr>
    </w:p>
    <w:p w14:paraId="3C5DC07C" w14:textId="77777777" w:rsidR="00297B91" w:rsidRDefault="003500FF">
      <w:pPr>
        <w:pStyle w:val="Ttulo1"/>
        <w:jc w:val="both"/>
        <w:rPr>
          <w:rFonts w:ascii="Calibri" w:hAnsi="Calibri" w:cs="Calibri"/>
        </w:rPr>
      </w:pPr>
      <w:bookmarkStart w:id="28" w:name="_Toc241950762"/>
      <w:r>
        <w:rPr>
          <w:rFonts w:ascii="Calibri" w:hAnsi="Calibri" w:cs="Calibri"/>
        </w:rPr>
        <w:t>13. Cumplimiento de los requisitos no funcionales</w:t>
      </w:r>
      <w:bookmarkEnd w:id="28"/>
    </w:p>
    <w:p w14:paraId="73AE21EC" w14:textId="77777777" w:rsidR="00297B91" w:rsidRDefault="003500FF">
      <w:pPr>
        <w:keepNext/>
        <w:jc w:val="both"/>
        <w:rPr>
          <w:rFonts w:ascii="Calibri" w:hAnsi="Calibri" w:cs="Calibri"/>
          <w:sz w:val="22"/>
          <w:szCs w:val="22"/>
        </w:rPr>
      </w:pPr>
      <w:r>
        <w:rPr>
          <w:rFonts w:ascii="Calibri" w:hAnsi="Calibri" w:cs="Calibri"/>
          <w:sz w:val="22"/>
          <w:szCs w:val="22"/>
        </w:rPr>
        <w:t>La siguiente tabla relaciona los requisitos no funcionales con la estrategia de arquitectura que permite cumplirlos. Su verificación se realiza según lo indicado en el documento de requisitos no funcionales.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2600"/>
        <w:gridCol w:w="4738"/>
      </w:tblGrid>
      <w:tr w:rsidR="00297B91" w14:paraId="2FDDA9F3" w14:textId="77777777">
        <w:trPr>
          <w:cantSplit/>
          <w:tblHeader/>
        </w:trPr>
        <w:tc>
          <w:tcPr>
            <w:tcW w:w="1500" w:type="dxa"/>
            <w:shd w:val="clear" w:color="auto" w:fill="D9E2F3"/>
          </w:tcPr>
          <w:p w14:paraId="7A584282" w14:textId="77777777" w:rsidR="00297B91" w:rsidRDefault="003500FF">
            <w:pPr>
              <w:keepNext/>
              <w:spacing w:after="40"/>
              <w:rPr>
                <w:rFonts w:ascii="Calibri" w:hAnsi="Calibri" w:cs="Calibri"/>
                <w:sz w:val="22"/>
                <w:szCs w:val="22"/>
              </w:rPr>
            </w:pPr>
            <w:r>
              <w:rPr>
                <w:rFonts w:ascii="Calibri" w:hAnsi="Calibri" w:cs="Calibri"/>
                <w:b/>
                <w:bCs/>
                <w:sz w:val="22"/>
                <w:szCs w:val="22"/>
              </w:rPr>
              <w:t>RNF</w:t>
            </w:r>
          </w:p>
        </w:tc>
        <w:tc>
          <w:tcPr>
            <w:tcW w:w="2600" w:type="dxa"/>
            <w:shd w:val="clear" w:color="auto" w:fill="D9E2F3"/>
          </w:tcPr>
          <w:p w14:paraId="26FC6519" w14:textId="77777777" w:rsidR="00297B91" w:rsidRDefault="003500FF">
            <w:pPr>
              <w:keepNext/>
              <w:spacing w:after="40"/>
              <w:rPr>
                <w:rFonts w:ascii="Calibri" w:hAnsi="Calibri" w:cs="Calibri"/>
                <w:sz w:val="22"/>
                <w:szCs w:val="22"/>
              </w:rPr>
            </w:pPr>
            <w:r>
              <w:rPr>
                <w:rFonts w:ascii="Calibri" w:hAnsi="Calibri" w:cs="Calibri"/>
                <w:b/>
                <w:bCs/>
                <w:sz w:val="22"/>
                <w:szCs w:val="22"/>
              </w:rPr>
              <w:t>Requisito</w:t>
            </w:r>
          </w:p>
        </w:tc>
        <w:tc>
          <w:tcPr>
            <w:tcW w:w="4738" w:type="dxa"/>
            <w:shd w:val="clear" w:color="auto" w:fill="D9E2F3"/>
          </w:tcPr>
          <w:p w14:paraId="3BBF2AE7" w14:textId="77777777" w:rsidR="00297B91" w:rsidRDefault="003500FF">
            <w:pPr>
              <w:keepNext/>
              <w:spacing w:after="40"/>
              <w:rPr>
                <w:rFonts w:ascii="Calibri" w:hAnsi="Calibri" w:cs="Calibri"/>
                <w:sz w:val="22"/>
                <w:szCs w:val="22"/>
              </w:rPr>
            </w:pPr>
            <w:r>
              <w:rPr>
                <w:rFonts w:ascii="Calibri" w:hAnsi="Calibri" w:cs="Calibri"/>
                <w:b/>
                <w:bCs/>
                <w:sz w:val="22"/>
                <w:szCs w:val="22"/>
              </w:rPr>
              <w:t>Estrategia de arquitectura</w:t>
            </w:r>
          </w:p>
        </w:tc>
      </w:tr>
      <w:tr w:rsidR="00297B91" w14:paraId="3CC48139" w14:textId="77777777">
        <w:trPr>
          <w:cantSplit/>
        </w:trPr>
        <w:tc>
          <w:tcPr>
            <w:tcW w:w="1500" w:type="dxa"/>
          </w:tcPr>
          <w:p w14:paraId="65CD946F" w14:textId="77777777" w:rsidR="00297B91" w:rsidRDefault="003500FF">
            <w:pPr>
              <w:spacing w:after="40"/>
              <w:rPr>
                <w:rFonts w:ascii="Calibri" w:hAnsi="Calibri" w:cs="Calibri"/>
                <w:sz w:val="22"/>
                <w:szCs w:val="22"/>
              </w:rPr>
            </w:pPr>
            <w:r>
              <w:rPr>
                <w:rFonts w:ascii="Calibri" w:hAnsi="Calibri" w:cs="Calibri"/>
                <w:sz w:val="22"/>
                <w:szCs w:val="22"/>
              </w:rPr>
              <w:t xml:space="preserve">RNF-01, RNF-02</w:t>
            </w:r>
          </w:p>
        </w:tc>
        <w:tc>
          <w:tcPr>
            <w:tcW w:w="2600" w:type="dxa"/>
          </w:tcPr>
          <w:p w14:paraId="1AC45944" w14:textId="77777777" w:rsidR="00297B91" w:rsidRDefault="003500FF">
            <w:pPr>
              <w:spacing w:after="40"/>
              <w:rPr>
                <w:rFonts w:ascii="Calibri" w:hAnsi="Calibri" w:cs="Calibri"/>
                <w:sz w:val="22"/>
                <w:szCs w:val="22"/>
              </w:rPr>
            </w:pPr>
            <w:r>
              <w:rPr>
                <w:rFonts w:ascii="Calibri" w:hAnsi="Calibri" w:cs="Calibri"/>
                <w:sz w:val="22"/>
                <w:szCs w:val="22"/>
              </w:rPr>
              <w:t xml:space="preserve">Precisión de gestos y ausencia de activaciones accidentales.</w:t>
            </w:r>
          </w:p>
        </w:tc>
        <w:tc>
          <w:tcPr>
            <w:tcW w:w="4738" w:type="dxa"/>
          </w:tcPr>
          <w:p w14:paraId="79A1519A" w14:textId="77777777" w:rsidR="00297B91" w:rsidRDefault="003500FF">
            <w:pPr>
              <w:spacing w:after="40"/>
              <w:rPr>
                <w:rFonts w:ascii="Calibri" w:hAnsi="Calibri" w:cs="Calibri"/>
                <w:sz w:val="22"/>
                <w:szCs w:val="22"/>
              </w:rPr>
            </w:pPr>
            <w:r>
              <w:rPr>
                <w:rFonts w:ascii="Calibri" w:hAnsi="Calibri" w:cs="Calibri"/>
                <w:sz w:val="22"/>
                <w:szCs w:val="22"/>
              </w:rPr>
              <w:t xml:space="preserve">Puntos 3D de MediaPipe, gesto mantenido durante varios cuadros, histéresis y un solo click por gesto.</w:t>
            </w:r>
          </w:p>
        </w:tc>
      </w:tr>
      <w:tr w:rsidR="00297B91" w14:paraId="1B18E018" w14:textId="77777777">
        <w:trPr>
          <w:cantSplit/>
        </w:trPr>
        <w:tc>
          <w:tcPr>
            <w:tcW w:w="1500" w:type="dxa"/>
          </w:tcPr>
          <w:p w14:paraId="599E4059" w14:textId="77777777" w:rsidR="00297B91" w:rsidRDefault="003500FF">
            <w:pPr>
              <w:spacing w:after="40"/>
              <w:rPr>
                <w:rFonts w:ascii="Calibri" w:hAnsi="Calibri" w:cs="Calibri"/>
                <w:sz w:val="22"/>
                <w:szCs w:val="22"/>
              </w:rPr>
            </w:pPr>
            <w:r>
              <w:rPr>
                <w:rFonts w:ascii="Calibri" w:hAnsi="Calibri" w:cs="Calibri"/>
                <w:sz w:val="22"/>
                <w:szCs w:val="22"/>
              </w:rPr>
              <w:t>RNF-03</w:t>
            </w:r>
          </w:p>
        </w:tc>
        <w:tc>
          <w:tcPr>
            <w:tcW w:w="2600" w:type="dxa"/>
          </w:tcPr>
          <w:p w14:paraId="27176B9A" w14:textId="77777777" w:rsidR="00297B91" w:rsidRDefault="003500FF">
            <w:pPr>
              <w:spacing w:after="40"/>
              <w:rPr>
                <w:rFonts w:ascii="Calibri" w:hAnsi="Calibri" w:cs="Calibri"/>
                <w:sz w:val="22"/>
                <w:szCs w:val="22"/>
              </w:rPr>
            </w:pPr>
            <w:r>
              <w:rPr>
                <w:rFonts w:ascii="Calibri" w:hAnsi="Calibri" w:cs="Calibri"/>
                <w:sz w:val="22"/>
                <w:szCs w:val="22"/>
              </w:rPr>
              <w:t>Precisión de voz y rechazo de otras frases.</w:t>
            </w:r>
          </w:p>
        </w:tc>
        <w:tc>
          <w:tcPr>
            <w:tcW w:w="4738" w:type="dxa"/>
          </w:tcPr>
          <w:p w14:paraId="4887C18B" w14:textId="77777777" w:rsidR="00297B91" w:rsidRDefault="003500FF">
            <w:pPr>
              <w:spacing w:after="40"/>
              <w:rPr>
                <w:rFonts w:ascii="Calibri" w:hAnsi="Calibri" w:cs="Calibri"/>
                <w:sz w:val="22"/>
                <w:szCs w:val="22"/>
              </w:rPr>
            </w:pPr>
            <w:r>
              <w:rPr>
                <w:rFonts w:ascii="Calibri" w:hAnsi="Calibri" w:cs="Calibri"/>
                <w:sz w:val="22"/>
                <w:szCs w:val="22"/>
              </w:rPr>
              <w:t>Gramática restringida en Vosk, descarte de expresiones desconocidas y umbral de confianza.</w:t>
            </w:r>
          </w:p>
        </w:tc>
      </w:tr>
      <w:tr w:rsidR="00297B91" w14:paraId="0B2AF320" w14:textId="77777777">
        <w:trPr>
          <w:cantSplit/>
        </w:trPr>
        <w:tc>
          <w:tcPr>
            <w:tcW w:w="1500" w:type="dxa"/>
          </w:tcPr>
          <w:p w14:paraId="2459B018" w14:textId="77777777" w:rsidR="00297B91" w:rsidRDefault="003500FF">
            <w:pPr>
              <w:spacing w:after="40"/>
              <w:rPr>
                <w:rFonts w:ascii="Calibri" w:hAnsi="Calibri" w:cs="Calibri"/>
                <w:sz w:val="22"/>
                <w:szCs w:val="22"/>
              </w:rPr>
            </w:pPr>
            <w:r>
              <w:rPr>
                <w:rFonts w:ascii="Calibri" w:hAnsi="Calibri" w:cs="Calibri"/>
                <w:sz w:val="22"/>
                <w:szCs w:val="22"/>
              </w:rPr>
              <w:t>RNF-04</w:t>
            </w:r>
          </w:p>
        </w:tc>
        <w:tc>
          <w:tcPr>
            <w:tcW w:w="2600" w:type="dxa"/>
          </w:tcPr>
          <w:p w14:paraId="1FC5451D" w14:textId="77777777" w:rsidR="00297B91" w:rsidRDefault="003500FF">
            <w:pPr>
              <w:spacing w:after="40"/>
              <w:rPr>
                <w:rFonts w:ascii="Calibri" w:hAnsi="Calibri" w:cs="Calibri"/>
                <w:sz w:val="22"/>
                <w:szCs w:val="22"/>
              </w:rPr>
            </w:pPr>
            <w:r>
              <w:rPr>
                <w:rFonts w:ascii="Calibri" w:hAnsi="Calibri" w:cs="Calibri"/>
                <w:sz w:val="22"/>
                <w:szCs w:val="22"/>
              </w:rPr>
              <w:t>Precisión de los tiempos de monitoreo.</w:t>
            </w:r>
          </w:p>
        </w:tc>
        <w:tc>
          <w:tcPr>
            <w:tcW w:w="4738" w:type="dxa"/>
          </w:tcPr>
          <w:p w14:paraId="6DF92C72" w14:textId="77777777" w:rsidR="00297B91" w:rsidRDefault="003500FF">
            <w:pPr>
              <w:spacing w:after="40"/>
              <w:rPr>
                <w:rFonts w:ascii="Calibri" w:hAnsi="Calibri" w:cs="Calibri"/>
                <w:sz w:val="22"/>
                <w:szCs w:val="22"/>
              </w:rPr>
            </w:pPr>
            <w:r>
              <w:rPr>
                <w:rFonts w:ascii="Calibri" w:hAnsi="Calibri" w:cs="Calibri"/>
                <w:sz w:val="22"/>
                <w:szCs w:val="22"/>
              </w:rPr>
              <w:t>Reloj monotónico evaluado cada segundo.</w:t>
            </w:r>
          </w:p>
        </w:tc>
      </w:tr>
      <w:tr w:rsidR="00297B91" w14:paraId="5B9DDB82" w14:textId="77777777">
        <w:trPr>
          <w:cantSplit/>
        </w:trPr>
        <w:tc>
          <w:tcPr>
            <w:tcW w:w="1500" w:type="dxa"/>
          </w:tcPr>
          <w:p w14:paraId="09BDC0B6" w14:textId="77777777" w:rsidR="00297B91" w:rsidRDefault="003500FF">
            <w:pPr>
              <w:spacing w:after="40"/>
              <w:rPr>
                <w:rFonts w:ascii="Calibri" w:hAnsi="Calibri" w:cs="Calibri"/>
                <w:sz w:val="22"/>
                <w:szCs w:val="22"/>
              </w:rPr>
            </w:pPr>
            <w:r>
              <w:rPr>
                <w:rFonts w:ascii="Calibri" w:hAnsi="Calibri" w:cs="Calibri"/>
                <w:sz w:val="22"/>
                <w:szCs w:val="22"/>
              </w:rPr>
              <w:t>RNF-05, RNF-06</w:t>
            </w:r>
          </w:p>
        </w:tc>
        <w:tc>
          <w:tcPr>
            <w:tcW w:w="2600" w:type="dxa"/>
          </w:tcPr>
          <w:p w14:paraId="4F96AE6E" w14:textId="77777777" w:rsidR="00297B91" w:rsidRDefault="003500FF">
            <w:pPr>
              <w:spacing w:after="40"/>
              <w:rPr>
                <w:rFonts w:ascii="Calibri" w:hAnsi="Calibri" w:cs="Calibri"/>
                <w:sz w:val="22"/>
                <w:szCs w:val="22"/>
              </w:rPr>
            </w:pPr>
            <w:r>
              <w:rPr>
                <w:rFonts w:ascii="Calibri" w:hAnsi="Calibri" w:cs="Calibri"/>
                <w:sz w:val="22"/>
                <w:szCs w:val="22"/>
              </w:rPr>
              <w:t>Al menos 15 cuadros por segundo y respuesta de 200 ms o menos.</w:t>
            </w:r>
          </w:p>
        </w:tc>
        <w:tc>
          <w:tcPr>
            <w:tcW w:w="4738" w:type="dxa"/>
          </w:tcPr>
          <w:p w14:paraId="62AE8129" w14:textId="77777777" w:rsidR="00297B91" w:rsidRDefault="003500FF">
            <w:pPr>
              <w:spacing w:after="40"/>
              <w:rPr>
                <w:rFonts w:ascii="Calibri" w:hAnsi="Calibri" w:cs="Calibri"/>
                <w:sz w:val="22"/>
                <w:szCs w:val="22"/>
              </w:rPr>
            </w:pPr>
            <w:r>
              <w:rPr>
                <w:rFonts w:ascii="Calibri" w:hAnsi="Calibri" w:cs="Calibri"/>
                <w:sz w:val="22"/>
                <w:szCs w:val="22"/>
              </w:rPr>
              <w:t>Hilo dedicado, resolución de 640×480, una sola mano y modelo ligero de MediaPipe; el cursor se mueve sin pasar por el hilo de la interfaz.</w:t>
            </w:r>
          </w:p>
        </w:tc>
      </w:tr>
      <w:tr w:rsidR="00297B91" w14:paraId="513AD113" w14:textId="77777777">
        <w:trPr>
          <w:cantSplit/>
        </w:trPr>
        <w:tc>
          <w:tcPr>
            <w:tcW w:w="1500" w:type="dxa"/>
          </w:tcPr>
          <w:p w14:paraId="51FAED5B" w14:textId="77777777" w:rsidR="00297B91" w:rsidRDefault="003500FF">
            <w:pPr>
              <w:spacing w:after="40"/>
              <w:rPr>
                <w:rFonts w:ascii="Calibri" w:hAnsi="Calibri" w:cs="Calibri"/>
                <w:sz w:val="22"/>
                <w:szCs w:val="22"/>
              </w:rPr>
            </w:pPr>
            <w:r>
              <w:rPr>
                <w:rFonts w:ascii="Calibri" w:hAnsi="Calibri" w:cs="Calibri"/>
                <w:sz w:val="22"/>
                <w:szCs w:val="22"/>
              </w:rPr>
              <w:t>RNF-07</w:t>
            </w:r>
          </w:p>
        </w:tc>
        <w:tc>
          <w:tcPr>
            <w:tcW w:w="2600" w:type="dxa"/>
          </w:tcPr>
          <w:p w14:paraId="2270A1D0" w14:textId="77777777" w:rsidR="00297B91" w:rsidRDefault="003500FF">
            <w:pPr>
              <w:spacing w:after="40"/>
              <w:rPr>
                <w:rFonts w:ascii="Calibri" w:hAnsi="Calibri" w:cs="Calibri"/>
                <w:sz w:val="22"/>
                <w:szCs w:val="22"/>
              </w:rPr>
            </w:pPr>
            <w:r>
              <w:rPr>
                <w:rFonts w:ascii="Calibri" w:hAnsi="Calibri" w:cs="Calibri"/>
                <w:sz w:val="22"/>
                <w:szCs w:val="22"/>
              </w:rPr>
              <w:t>Acciones por voz en 1,5 s o menos.</w:t>
            </w:r>
          </w:p>
        </w:tc>
        <w:tc>
          <w:tcPr>
            <w:tcW w:w="4738" w:type="dxa"/>
          </w:tcPr>
          <w:p w14:paraId="55FC75AA" w14:textId="77777777" w:rsidR="00297B91" w:rsidRDefault="003500FF">
            <w:pPr>
              <w:spacing w:after="40"/>
              <w:rPr>
                <w:rFonts w:ascii="Calibri" w:hAnsi="Calibri" w:cs="Calibri"/>
                <w:sz w:val="22"/>
                <w:szCs w:val="22"/>
              </w:rPr>
            </w:pPr>
            <w:r>
              <w:rPr>
                <w:rFonts w:ascii="Calibri" w:hAnsi="Calibri" w:cs="Calibri"/>
                <w:sz w:val="22"/>
                <w:szCs w:val="22"/>
              </w:rPr>
              <w:t>Reconocimiento local por streaming, sin latencia de red.</w:t>
            </w:r>
          </w:p>
        </w:tc>
      </w:tr>
      <w:tr w:rsidR="00297B91" w14:paraId="1CFDE445" w14:textId="77777777">
        <w:trPr>
          <w:cantSplit/>
        </w:trPr>
        <w:tc>
          <w:tcPr>
            <w:tcW w:w="1500" w:type="dxa"/>
          </w:tcPr>
          <w:p w14:paraId="5873A955" w14:textId="77777777" w:rsidR="00297B91" w:rsidRDefault="003500FF">
            <w:pPr>
              <w:spacing w:after="40"/>
              <w:rPr>
                <w:rFonts w:ascii="Calibri" w:hAnsi="Calibri" w:cs="Calibri"/>
                <w:sz w:val="22"/>
                <w:szCs w:val="22"/>
              </w:rPr>
            </w:pPr>
            <w:r>
              <w:rPr>
                <w:rFonts w:ascii="Calibri" w:hAnsi="Calibri" w:cs="Calibri"/>
                <w:sz w:val="22"/>
                <w:szCs w:val="22"/>
              </w:rPr>
              <w:t>RNF-08</w:t>
            </w:r>
          </w:p>
        </w:tc>
        <w:tc>
          <w:tcPr>
            <w:tcW w:w="2600" w:type="dxa"/>
          </w:tcPr>
          <w:p w14:paraId="6833FD24" w14:textId="77777777" w:rsidR="00297B91" w:rsidRDefault="003500FF">
            <w:pPr>
              <w:spacing w:after="40"/>
              <w:rPr>
                <w:rFonts w:ascii="Calibri" w:hAnsi="Calibri" w:cs="Calibri"/>
                <w:sz w:val="22"/>
                <w:szCs w:val="22"/>
              </w:rPr>
            </w:pPr>
            <w:r>
              <w:rPr>
                <w:rFonts w:ascii="Calibri" w:hAnsi="Calibri" w:cs="Calibri"/>
                <w:sz w:val="22"/>
                <w:szCs w:val="22"/>
              </w:rPr>
              <w:t>Bajo consumo de CPU y memoria.</w:t>
            </w:r>
          </w:p>
        </w:tc>
        <w:tc>
          <w:tcPr>
            <w:tcW w:w="4738" w:type="dxa"/>
          </w:tcPr>
          <w:p w14:paraId="2D83310F" w14:textId="77777777" w:rsidR="00297B91" w:rsidRDefault="003500FF">
            <w:pPr>
              <w:spacing w:after="40"/>
              <w:rPr>
                <w:rFonts w:ascii="Calibri" w:hAnsi="Calibri" w:cs="Calibri"/>
                <w:sz w:val="22"/>
                <w:szCs w:val="22"/>
              </w:rPr>
            </w:pPr>
            <w:r>
              <w:rPr>
                <w:rFonts w:ascii="Calibri" w:hAnsi="Calibri" w:cs="Calibri"/>
                <w:sz w:val="22"/>
                <w:szCs w:val="22"/>
              </w:rPr>
              <w:t>La cámara solo se abre con el control por gestos activado; en modo de espera, el reconocedor de voz solo procesa los comandos de activación; los listeners de teclado y mouse solo actualizan una marca de tiempo.</w:t>
            </w:r>
          </w:p>
        </w:tc>
      </w:tr>
      <w:tr w:rsidR="00297B91" w14:paraId="1E8E6027" w14:textId="77777777">
        <w:trPr>
          <w:cantSplit/>
        </w:trPr>
        <w:tc>
          <w:tcPr>
            <w:tcW w:w="1500" w:type="dxa"/>
          </w:tcPr>
          <w:p w14:paraId="532ADA0C" w14:textId="77777777" w:rsidR="00297B91" w:rsidRDefault="003500FF">
            <w:pPr>
              <w:spacing w:after="40"/>
              <w:rPr>
                <w:rFonts w:ascii="Calibri" w:hAnsi="Calibri" w:cs="Calibri"/>
                <w:sz w:val="22"/>
                <w:szCs w:val="22"/>
              </w:rPr>
            </w:pPr>
            <w:r>
              <w:rPr>
                <w:rFonts w:ascii="Calibri" w:hAnsi="Calibri" w:cs="Calibri"/>
                <w:sz w:val="22"/>
                <w:szCs w:val="22"/>
              </w:rPr>
              <w:t>RNF-09</w:t>
            </w:r>
          </w:p>
        </w:tc>
        <w:tc>
          <w:tcPr>
            <w:tcW w:w="2600" w:type="dxa"/>
          </w:tcPr>
          <w:p w14:paraId="2DFBD3EE" w14:textId="77777777" w:rsidR="00297B91" w:rsidRDefault="003500FF">
            <w:pPr>
              <w:spacing w:after="40"/>
              <w:rPr>
                <w:rFonts w:ascii="Calibri" w:hAnsi="Calibri" w:cs="Calibri"/>
                <w:sz w:val="22"/>
                <w:szCs w:val="22"/>
              </w:rPr>
            </w:pPr>
            <w:r>
              <w:rPr>
                <w:rFonts w:ascii="Calibri" w:hAnsi="Calibri" w:cs="Calibri"/>
                <w:sz w:val="22"/>
                <w:szCs w:val="22"/>
              </w:rPr>
              <w:t>Respuesta de la API en 1 s o menos.</w:t>
            </w:r>
          </w:p>
        </w:tc>
        <w:tc>
          <w:tcPr>
            <w:tcW w:w="4738" w:type="dxa"/>
          </w:tcPr>
          <w:p w14:paraId="30FE1592" w14:textId="77777777" w:rsidR="00297B91" w:rsidRDefault="003500FF">
            <w:pPr>
              <w:spacing w:after="40"/>
              <w:rPr>
                <w:rFonts w:ascii="Calibri" w:hAnsi="Calibri" w:cs="Calibri"/>
                <w:sz w:val="22"/>
                <w:szCs w:val="22"/>
              </w:rPr>
            </w:pPr>
            <w:r>
              <w:rPr>
                <w:rFonts w:ascii="Calibri" w:hAnsi="Calibri" w:cs="Calibri"/>
                <w:sz w:val="22"/>
                <w:szCs w:val="22"/>
              </w:rPr>
              <w:t>Índices en claves foráneas, pool de conexiones y consultas acotadas por usuario.</w:t>
            </w:r>
          </w:p>
        </w:tc>
      </w:tr>
      <w:tr w:rsidR="00297B91" w14:paraId="57F4CC7F" w14:textId="77777777">
        <w:trPr>
          <w:cantSplit/>
        </w:trPr>
        <w:tc>
          <w:tcPr>
            <w:tcW w:w="1500" w:type="dxa"/>
          </w:tcPr>
          <w:p w14:paraId="570B710A" w14:textId="77777777" w:rsidR="00297B91" w:rsidRDefault="003500FF">
            <w:pPr>
              <w:spacing w:after="40"/>
              <w:rPr>
                <w:rFonts w:ascii="Calibri" w:hAnsi="Calibri" w:cs="Calibri"/>
                <w:sz w:val="22"/>
                <w:szCs w:val="22"/>
              </w:rPr>
            </w:pPr>
            <w:r>
              <w:rPr>
                <w:rFonts w:ascii="Calibri" w:hAnsi="Calibri" w:cs="Calibri"/>
                <w:sz w:val="22"/>
                <w:szCs w:val="22"/>
              </w:rPr>
              <w:t>RNF-10 a RNF-18</w:t>
            </w:r>
          </w:p>
        </w:tc>
        <w:tc>
          <w:tcPr>
            <w:tcW w:w="2600" w:type="dxa"/>
          </w:tcPr>
          <w:p w14:paraId="6CFC614D" w14:textId="77777777" w:rsidR="00297B91" w:rsidRDefault="003500FF">
            <w:pPr>
              <w:spacing w:after="40"/>
              <w:rPr>
                <w:rFonts w:ascii="Calibri" w:hAnsi="Calibri" w:cs="Calibri"/>
                <w:sz w:val="22"/>
                <w:szCs w:val="22"/>
              </w:rPr>
            </w:pPr>
            <w:r>
              <w:rPr>
                <w:rFonts w:ascii="Calibri" w:hAnsi="Calibri" w:cs="Calibri"/>
                <w:sz w:val="22"/>
                <w:szCs w:val="22"/>
              </w:rPr>
              <w:t>Seguridad y privacidad.</w:t>
            </w:r>
          </w:p>
        </w:tc>
        <w:tc>
          <w:tcPr>
            <w:tcW w:w="4738" w:type="dxa"/>
          </w:tcPr>
          <w:p w14:paraId="292DAA8E" w14:textId="77777777" w:rsidR="00297B91" w:rsidRDefault="003500FF">
            <w:pPr>
              <w:spacing w:after="40"/>
              <w:rPr>
                <w:rFonts w:ascii="Calibri" w:hAnsi="Calibri" w:cs="Calibri"/>
                <w:sz w:val="22"/>
                <w:szCs w:val="22"/>
              </w:rPr>
            </w:pPr>
            <w:r>
              <w:rPr>
                <w:rFonts w:ascii="Calibri" w:hAnsi="Calibri" w:cs="Calibri"/>
                <w:sz w:val="22"/>
                <w:szCs w:val="22"/>
              </w:rPr>
              <w:t>Mecanismos descritos en la sección 8.</w:t>
            </w:r>
          </w:p>
        </w:tc>
      </w:tr>
      <w:tr w:rsidR="00297B91" w14:paraId="66A166C5" w14:textId="77777777">
        <w:trPr>
          <w:cantSplit/>
        </w:trPr>
        <w:tc>
          <w:tcPr>
            <w:tcW w:w="1500" w:type="dxa"/>
          </w:tcPr>
          <w:p w14:paraId="655605D7" w14:textId="77777777" w:rsidR="00297B91" w:rsidRDefault="003500FF">
            <w:pPr>
              <w:spacing w:after="40"/>
              <w:rPr>
                <w:rFonts w:ascii="Calibri" w:hAnsi="Calibri" w:cs="Calibri"/>
                <w:sz w:val="22"/>
                <w:szCs w:val="22"/>
              </w:rPr>
            </w:pPr>
            <w:r>
              <w:rPr>
                <w:rFonts w:ascii="Calibri" w:hAnsi="Calibri" w:cs="Calibri"/>
                <w:sz w:val="22"/>
                <w:szCs w:val="22"/>
              </w:rPr>
              <w:t>RNF-19, RNF-20</w:t>
            </w:r>
          </w:p>
        </w:tc>
        <w:tc>
          <w:tcPr>
            <w:tcW w:w="2600" w:type="dxa"/>
          </w:tcPr>
          <w:p w14:paraId="302B03EA" w14:textId="77777777" w:rsidR="00297B91" w:rsidRDefault="003500FF">
            <w:pPr>
              <w:spacing w:after="40"/>
              <w:rPr>
                <w:rFonts w:ascii="Calibri" w:hAnsi="Calibri" w:cs="Calibri"/>
                <w:sz w:val="22"/>
                <w:szCs w:val="22"/>
              </w:rPr>
            </w:pPr>
            <w:r>
              <w:rPr>
                <w:rFonts w:ascii="Calibri" w:hAnsi="Calibri" w:cs="Calibri"/>
                <w:sz w:val="22"/>
                <w:szCs w:val="22"/>
              </w:rPr>
              <w:t>Usabilidad.</w:t>
            </w:r>
          </w:p>
        </w:tc>
        <w:tc>
          <w:tcPr>
            <w:tcW w:w="4738" w:type="dxa"/>
          </w:tcPr>
          <w:p w14:paraId="7D41F6AE" w14:textId="77777777" w:rsidR="00297B91" w:rsidRDefault="003500FF">
            <w:pPr>
              <w:spacing w:after="40"/>
              <w:rPr>
                <w:rFonts w:ascii="Calibri" w:hAnsi="Calibri" w:cs="Calibri"/>
                <w:sz w:val="22"/>
                <w:szCs w:val="22"/>
              </w:rPr>
            </w:pPr>
            <w:r>
              <w:rPr>
                <w:rFonts w:ascii="Calibri" w:hAnsi="Calibri" w:cs="Calibri"/>
                <w:sz w:val="22"/>
                <w:szCs w:val="22"/>
              </w:rPr>
              <w:t>Mensajes en español generados por la API y la interfaz; flujo inicial guiado de registro, inicio de sesión y activación de gestos.</w:t>
            </w:r>
          </w:p>
        </w:tc>
      </w:tr>
      <w:tr w:rsidR="00297B91" w14:paraId="0718660C" w14:textId="77777777">
        <w:trPr>
          <w:cantSplit/>
        </w:trPr>
        <w:tc>
          <w:tcPr>
            <w:tcW w:w="1500" w:type="dxa"/>
          </w:tcPr>
          <w:p w14:paraId="58F0939E" w14:textId="77777777" w:rsidR="00297B91" w:rsidRDefault="003500FF">
            <w:pPr>
              <w:spacing w:after="40"/>
              <w:rPr>
                <w:rFonts w:ascii="Calibri" w:hAnsi="Calibri" w:cs="Calibri"/>
                <w:sz w:val="22"/>
                <w:szCs w:val="22"/>
              </w:rPr>
            </w:pPr>
            <w:r>
              <w:rPr>
                <w:rFonts w:ascii="Calibri" w:hAnsi="Calibri" w:cs="Calibri"/>
                <w:sz w:val="22"/>
                <w:szCs w:val="22"/>
              </w:rPr>
              <w:t>RNF-21</w:t>
            </w:r>
          </w:p>
        </w:tc>
        <w:tc>
          <w:tcPr>
            <w:tcW w:w="2600" w:type="dxa"/>
          </w:tcPr>
          <w:p w14:paraId="205BFE80" w14:textId="77777777" w:rsidR="00297B91" w:rsidRDefault="003500FF">
            <w:pPr>
              <w:spacing w:after="40"/>
              <w:rPr>
                <w:rFonts w:ascii="Calibri" w:hAnsi="Calibri" w:cs="Calibri"/>
                <w:sz w:val="22"/>
                <w:szCs w:val="22"/>
              </w:rPr>
            </w:pPr>
            <w:r>
              <w:rPr>
                <w:rFonts w:ascii="Calibri" w:hAnsi="Calibri" w:cs="Calibri"/>
                <w:sz w:val="22"/>
                <w:szCs w:val="22"/>
              </w:rPr>
              <w:t>Funcionamiento continuo durante 8 horas.</w:t>
            </w:r>
          </w:p>
        </w:tc>
        <w:tc>
          <w:tcPr>
            <w:tcW w:w="4738" w:type="dxa"/>
          </w:tcPr>
          <w:p w14:paraId="043F2FC6" w14:textId="77777777" w:rsidR="00297B91" w:rsidRDefault="003500FF">
            <w:pPr>
              <w:spacing w:after="40"/>
              <w:rPr>
                <w:rFonts w:ascii="Calibri" w:hAnsi="Calibri" w:cs="Calibri"/>
                <w:sz w:val="22"/>
                <w:szCs w:val="22"/>
              </w:rPr>
            </w:pPr>
            <w:r>
              <w:rPr>
                <w:rFonts w:ascii="Calibri" w:hAnsi="Calibri" w:cs="Calibri"/>
                <w:sz w:val="22"/>
                <w:szCs w:val="22"/>
              </w:rPr>
              <w:t>Hilos con ciclo de vida controlado, liberación de la cámara y el micrófono, y pruebas prolongadas en el Sprint 06.</w:t>
            </w:r>
          </w:p>
        </w:tc>
      </w:tr>
      <w:tr w:rsidR="00297B91" w14:paraId="3CA6BDB8" w14:textId="77777777">
        <w:trPr>
          <w:cantSplit/>
        </w:trPr>
        <w:tc>
          <w:tcPr>
            <w:tcW w:w="1500" w:type="dxa"/>
          </w:tcPr>
          <w:p w14:paraId="4E0F86CB" w14:textId="77777777" w:rsidR="00297B91" w:rsidRDefault="003500FF">
            <w:pPr>
              <w:spacing w:after="40"/>
              <w:rPr>
                <w:rFonts w:ascii="Calibri" w:hAnsi="Calibri" w:cs="Calibri"/>
                <w:sz w:val="22"/>
                <w:szCs w:val="22"/>
              </w:rPr>
            </w:pPr>
            <w:r>
              <w:rPr>
                <w:rFonts w:ascii="Calibri" w:hAnsi="Calibri" w:cs="Calibri"/>
                <w:sz w:val="22"/>
                <w:szCs w:val="22"/>
              </w:rPr>
              <w:t>RNF-22</w:t>
            </w:r>
          </w:p>
        </w:tc>
        <w:tc>
          <w:tcPr>
            <w:tcW w:w="2600" w:type="dxa"/>
          </w:tcPr>
          <w:p w14:paraId="44B2E892" w14:textId="77777777" w:rsidR="00297B91" w:rsidRDefault="003500FF">
            <w:pPr>
              <w:spacing w:after="40"/>
              <w:rPr>
                <w:rFonts w:ascii="Calibri" w:hAnsi="Calibri" w:cs="Calibri"/>
                <w:sz w:val="22"/>
                <w:szCs w:val="22"/>
              </w:rPr>
            </w:pPr>
            <w:r>
              <w:rPr>
                <w:rFonts w:ascii="Calibri" w:hAnsi="Calibri" w:cs="Calibri"/>
                <w:sz w:val="22"/>
                <w:szCs w:val="22"/>
              </w:rPr>
              <w:t>Respaldo y restauración.</w:t>
            </w:r>
          </w:p>
        </w:tc>
        <w:tc>
          <w:tcPr>
            <w:tcW w:w="4738" w:type="dxa"/>
          </w:tcPr>
          <w:p w14:paraId="1E91062D" w14:textId="77777777" w:rsidR="00297B91" w:rsidRDefault="003500FF">
            <w:pPr>
              <w:spacing w:after="40"/>
              <w:rPr>
                <w:rFonts w:ascii="Calibri" w:hAnsi="Calibri" w:cs="Calibri"/>
                <w:sz w:val="22"/>
                <w:szCs w:val="22"/>
              </w:rPr>
            </w:pPr>
            <w:r>
              <w:rPr>
                <w:rFonts w:ascii="Calibri" w:hAnsi="Calibri" w:cs="Calibri"/>
                <w:sz w:val="22"/>
                <w:szCs w:val="22"/>
              </w:rPr>
              <w:t>Servicio backup con pg_dump diario y prueba de restauración.</w:t>
            </w:r>
          </w:p>
        </w:tc>
      </w:tr>
      <w:tr w:rsidR="00297B91" w14:paraId="2F3A5B31" w14:textId="77777777">
        <w:trPr>
          <w:cantSplit/>
        </w:trPr>
        <w:tc>
          <w:tcPr>
            <w:tcW w:w="1500" w:type="dxa"/>
          </w:tcPr>
          <w:p w14:paraId="63C91FB9" w14:textId="77777777" w:rsidR="00297B91" w:rsidRDefault="003500FF">
            <w:pPr>
              <w:spacing w:after="40"/>
              <w:rPr>
                <w:rFonts w:ascii="Calibri" w:hAnsi="Calibri" w:cs="Calibri"/>
                <w:sz w:val="22"/>
                <w:szCs w:val="22"/>
              </w:rPr>
            </w:pPr>
            <w:r>
              <w:rPr>
                <w:rFonts w:ascii="Calibri" w:hAnsi="Calibri" w:cs="Calibri"/>
                <w:sz w:val="22"/>
                <w:szCs w:val="22"/>
              </w:rPr>
              <w:t>RNF-23, RNF-24</w:t>
            </w:r>
          </w:p>
        </w:tc>
        <w:tc>
          <w:tcPr>
            <w:tcW w:w="2600" w:type="dxa"/>
          </w:tcPr>
          <w:p w14:paraId="35D2DAEB" w14:textId="77777777" w:rsidR="00297B91" w:rsidRDefault="003500FF">
            <w:pPr>
              <w:spacing w:after="40"/>
              <w:rPr>
                <w:rFonts w:ascii="Calibri" w:hAnsi="Calibri" w:cs="Calibri"/>
                <w:sz w:val="22"/>
                <w:szCs w:val="22"/>
              </w:rPr>
            </w:pPr>
            <w:r>
              <w:rPr>
                <w:rFonts w:ascii="Calibri" w:hAnsi="Calibri" w:cs="Calibri"/>
                <w:sz w:val="22"/>
                <w:szCs w:val="22"/>
              </w:rPr>
              <w:t>Windows y hardware convencional.</w:t>
            </w:r>
          </w:p>
        </w:tc>
        <w:tc>
          <w:tcPr>
            <w:tcW w:w="4738" w:type="dxa"/>
          </w:tcPr>
          <w:p w14:paraId="7525339F" w14:textId="77777777" w:rsidR="00297B91" w:rsidRDefault="003500FF">
            <w:pPr>
              <w:spacing w:after="40"/>
              <w:rPr>
                <w:rFonts w:ascii="Calibri" w:hAnsi="Calibri" w:cs="Calibri"/>
                <w:sz w:val="22"/>
                <w:szCs w:val="22"/>
              </w:rPr>
            </w:pPr>
            <w:r>
              <w:rPr>
                <w:rFonts w:ascii="Calibri" w:hAnsi="Calibri" w:cs="Calibri"/>
                <w:sz w:val="22"/>
                <w:szCs w:val="22"/>
              </w:rPr>
              <w:t>Librerías compatibles con Windows de 64 bits y procesamiento solo en CPU.</w:t>
            </w:r>
          </w:p>
        </w:tc>
      </w:tr>
      <w:tr w:rsidR="00297B91" w14:paraId="4672D9AE" w14:textId="77777777">
        <w:trPr>
          <w:cantSplit/>
        </w:trPr>
        <w:tc>
          <w:tcPr>
            <w:tcW w:w="1500" w:type="dxa"/>
          </w:tcPr>
          <w:p w14:paraId="6CC92729" w14:textId="77777777" w:rsidR="00297B91" w:rsidRDefault="003500FF">
            <w:pPr>
              <w:spacing w:after="40"/>
              <w:rPr>
                <w:rFonts w:ascii="Calibri" w:hAnsi="Calibri" w:cs="Calibri"/>
                <w:sz w:val="22"/>
                <w:szCs w:val="22"/>
              </w:rPr>
            </w:pPr>
            <w:r>
              <w:rPr>
                <w:rFonts w:ascii="Calibri" w:hAnsi="Calibri" w:cs="Calibri"/>
                <w:sz w:val="22"/>
                <w:szCs w:val="22"/>
              </w:rPr>
              <w:t>RNF-25, RNF-26</w:t>
            </w:r>
          </w:p>
        </w:tc>
        <w:tc>
          <w:tcPr>
            <w:tcW w:w="2600" w:type="dxa"/>
          </w:tcPr>
          <w:p w14:paraId="7BF05138" w14:textId="77777777" w:rsidR="00297B91" w:rsidRDefault="003500FF">
            <w:pPr>
              <w:spacing w:after="40"/>
              <w:rPr>
                <w:rFonts w:ascii="Calibri" w:hAnsi="Calibri" w:cs="Calibri"/>
                <w:sz w:val="22"/>
                <w:szCs w:val="22"/>
              </w:rPr>
            </w:pPr>
            <w:r>
              <w:rPr>
                <w:rFonts w:ascii="Calibri" w:hAnsi="Calibri" w:cs="Calibri"/>
                <w:sz w:val="22"/>
                <w:szCs w:val="22"/>
              </w:rPr>
              <w:t>Despliegue e instalación.</w:t>
            </w:r>
          </w:p>
        </w:tc>
        <w:tc>
          <w:tcPr>
            <w:tcW w:w="4738" w:type="dxa"/>
          </w:tcPr>
          <w:p w14:paraId="4D68BEF7" w14:textId="77777777" w:rsidR="00297B91" w:rsidRDefault="003500FF">
            <w:pPr>
              <w:spacing w:after="40"/>
              <w:rPr>
                <w:rFonts w:ascii="Calibri" w:hAnsi="Calibri" w:cs="Calibri"/>
                <w:sz w:val="22"/>
                <w:szCs w:val="22"/>
              </w:rPr>
            </w:pPr>
            <w:r>
              <w:rPr>
                <w:rFonts w:ascii="Calibri" w:hAnsi="Calibri" w:cs="Calibri"/>
                <w:sz w:val="22"/>
                <w:szCs w:val="22"/>
              </w:rPr>
              <w:t>Docker Compose con un único comando y ejecutable generado con PyInstaller.</w:t>
            </w:r>
          </w:p>
        </w:tc>
      </w:tr>
      <w:tr w:rsidR="00297B91" w14:paraId="5E00CA2F" w14:textId="77777777">
        <w:trPr>
          <w:cantSplit/>
        </w:trPr>
        <w:tc>
          <w:tcPr>
            <w:tcW w:w="1500" w:type="dxa"/>
          </w:tcPr>
          <w:p w14:paraId="3F15BAC8" w14:textId="77777777" w:rsidR="00297B91" w:rsidRDefault="003500FF">
            <w:pPr>
              <w:spacing w:after="40"/>
              <w:rPr>
                <w:rFonts w:ascii="Calibri" w:hAnsi="Calibri" w:cs="Calibri"/>
                <w:sz w:val="22"/>
                <w:szCs w:val="22"/>
              </w:rPr>
            </w:pPr>
            <w:r>
              <w:rPr>
                <w:rFonts w:ascii="Calibri" w:hAnsi="Calibri" w:cs="Calibri"/>
                <w:sz w:val="22"/>
                <w:szCs w:val="22"/>
              </w:rPr>
              <w:t>RNF-27 a RNF-30</w:t>
            </w:r>
          </w:p>
        </w:tc>
        <w:tc>
          <w:tcPr>
            <w:tcW w:w="2600" w:type="dxa"/>
          </w:tcPr>
          <w:p w14:paraId="3FAB6AF0" w14:textId="77777777" w:rsidR="00297B91" w:rsidRDefault="003500FF">
            <w:pPr>
              <w:spacing w:after="40"/>
              <w:rPr>
                <w:rFonts w:ascii="Calibri" w:hAnsi="Calibri" w:cs="Calibri"/>
                <w:sz w:val="22"/>
                <w:szCs w:val="22"/>
              </w:rPr>
            </w:pPr>
            <w:r>
              <w:rPr>
                <w:rFonts w:ascii="Calibri" w:hAnsi="Calibri" w:cs="Calibri"/>
                <w:sz w:val="22"/>
                <w:szCs w:val="22"/>
              </w:rPr>
              <w:t>Mantenibilidad.</w:t>
            </w:r>
          </w:p>
        </w:tc>
        <w:tc>
          <w:tcPr>
            <w:tcW w:w="4738" w:type="dxa"/>
          </w:tcPr>
          <w:p w14:paraId="2E3262B0" w14:textId="77777777" w:rsidR="00297B91" w:rsidRDefault="003500FF">
            <w:pPr>
              <w:spacing w:after="40"/>
              <w:rPr>
                <w:rFonts w:ascii="Calibri" w:hAnsi="Calibri" w:cs="Calibri"/>
                <w:sz w:val="22"/>
                <w:szCs w:val="22"/>
              </w:rPr>
            </w:pPr>
            <w:r>
              <w:rPr>
                <w:rFonts w:ascii="Calibri" w:hAnsi="Calibri" w:cs="Calibri"/>
                <w:sz w:val="22"/>
                <w:szCs w:val="22"/>
              </w:rPr>
              <w:t>Un paquete por módulo, pruebas con pytest-cov, Ruff antes de cada integración y .env.example documentado.</w:t>
            </w:r>
          </w:p>
        </w:tc>
      </w:tr>
    </w:tbl>
    <w:p w14:paraId="5F595B84" w14:textId="77777777" w:rsidR="00297B91" w:rsidRDefault="00297B91">
      <w:pPr>
        <w:jc w:val="both"/>
        <w:rPr>
          <w:rFonts w:ascii="Calibri" w:hAnsi="Calibri" w:cs="Calibri"/>
          <w:sz w:val="22"/>
          <w:szCs w:val="22"/>
        </w:rPr>
      </w:pPr>
    </w:p>
    <w:p w14:paraId="0218CD1F" w14:textId="77777777" w:rsidR="00297B91" w:rsidRDefault="00297B91">
      <w:pPr>
        <w:jc w:val="both"/>
        <w:rPr>
          <w:rFonts w:ascii="Calibri" w:hAnsi="Calibri" w:cs="Calibri"/>
          <w:sz w:val="22"/>
          <w:szCs w:val="22"/>
        </w:rPr>
      </w:pPr>
    </w:p>
    <w:p w14:paraId="0C81BC89" w14:textId="77777777" w:rsidR="00297B91" w:rsidRDefault="003500FF">
      <w:pPr>
        <w:pStyle w:val="Ttulo1"/>
        <w:jc w:val="both"/>
        <w:rPr>
          <w:rFonts w:ascii="Calibri" w:hAnsi="Calibri" w:cs="Calibri"/>
        </w:rPr>
      </w:pPr>
      <w:bookmarkStart w:id="29" w:name="_Toc241950763"/>
      <w:r>
        <w:rPr>
          <w:rFonts w:ascii="Calibri" w:hAnsi="Calibri" w:cs="Calibri"/>
        </w:rPr>
        <w:t>14. Trazabilidad</w:t>
      </w:r>
      <w:bookmarkEnd w:id="29"/>
    </w:p>
    <w:p w14:paraId="682A95EE" w14:textId="77777777" w:rsidR="00297B91" w:rsidRDefault="003500FF">
      <w:pPr>
        <w:keepNext/>
        <w:jc w:val="both"/>
        <w:rPr>
          <w:rFonts w:ascii="Calibri" w:hAnsi="Calibri" w:cs="Calibri"/>
          <w:sz w:val="22"/>
          <w:szCs w:val="22"/>
        </w:rPr>
      </w:pPr>
      <w:r>
        <w:rPr>
          <w:rFonts w:ascii="Calibri" w:hAnsi="Calibri" w:cs="Calibri"/>
          <w:sz w:val="22"/>
          <w:szCs w:val="22"/>
        </w:rPr>
        <w:t>La siguiente tabla relaciona cada componente de la arquitectura con los elementos del Product Backlog, los Sprints en que se construye y los requisitos no funcionales que debe cumplir:</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00"/>
        <w:gridCol w:w="2700"/>
        <w:gridCol w:w="1000"/>
        <w:gridCol w:w="2838"/>
      </w:tblGrid>
      <w:tr w:rsidR="00297B91" w14:paraId="02FC3548" w14:textId="77777777">
        <w:trPr>
          <w:cantSplit/>
          <w:tblHeader/>
        </w:trPr>
        <w:tc>
          <w:tcPr>
            <w:tcW w:w="2300" w:type="dxa"/>
            <w:shd w:val="clear" w:color="auto" w:fill="D9E2F3"/>
          </w:tcPr>
          <w:p w14:paraId="44C6CB34" w14:textId="77777777" w:rsidR="00297B91" w:rsidRDefault="003500FF">
            <w:pPr>
              <w:keepNext/>
              <w:spacing w:after="40"/>
              <w:rPr>
                <w:rFonts w:ascii="Calibri" w:hAnsi="Calibri" w:cs="Calibri"/>
                <w:sz w:val="22"/>
                <w:szCs w:val="22"/>
              </w:rPr>
            </w:pPr>
            <w:r>
              <w:rPr>
                <w:rFonts w:ascii="Calibri" w:hAnsi="Calibri" w:cs="Calibri"/>
                <w:b/>
                <w:bCs/>
                <w:sz w:val="22"/>
                <w:szCs w:val="22"/>
              </w:rPr>
              <w:t>Componente</w:t>
            </w:r>
          </w:p>
        </w:tc>
        <w:tc>
          <w:tcPr>
            <w:tcW w:w="2700" w:type="dxa"/>
            <w:shd w:val="clear" w:color="auto" w:fill="D9E2F3"/>
          </w:tcPr>
          <w:p w14:paraId="196E6F32" w14:textId="77777777" w:rsidR="00297B91" w:rsidRDefault="003500FF">
            <w:pPr>
              <w:keepNext/>
              <w:spacing w:after="40"/>
              <w:rPr>
                <w:rFonts w:ascii="Calibri" w:hAnsi="Calibri" w:cs="Calibri"/>
                <w:sz w:val="22"/>
                <w:szCs w:val="22"/>
              </w:rPr>
            </w:pPr>
            <w:r>
              <w:rPr>
                <w:rFonts w:ascii="Calibri" w:hAnsi="Calibri" w:cs="Calibri"/>
                <w:b/>
                <w:bCs/>
                <w:sz w:val="22"/>
                <w:szCs w:val="22"/>
              </w:rPr>
              <w:t>Product Backlog</w:t>
            </w:r>
          </w:p>
        </w:tc>
        <w:tc>
          <w:tcPr>
            <w:tcW w:w="1000" w:type="dxa"/>
            <w:shd w:val="clear" w:color="auto" w:fill="D9E2F3"/>
          </w:tcPr>
          <w:p w14:paraId="3CAC9AD2" w14:textId="77777777" w:rsidR="00297B91" w:rsidRDefault="003500FF">
            <w:pPr>
              <w:keepNext/>
              <w:spacing w:after="40"/>
              <w:rPr>
                <w:rFonts w:ascii="Calibri" w:hAnsi="Calibri" w:cs="Calibri"/>
                <w:sz w:val="22"/>
                <w:szCs w:val="22"/>
              </w:rPr>
            </w:pPr>
            <w:r>
              <w:rPr>
                <w:rFonts w:ascii="Calibri" w:hAnsi="Calibri" w:cs="Calibri"/>
                <w:b/>
                <w:bCs/>
                <w:sz w:val="22"/>
                <w:szCs w:val="22"/>
              </w:rPr>
              <w:t>Sprint</w:t>
            </w:r>
          </w:p>
        </w:tc>
        <w:tc>
          <w:tcPr>
            <w:tcW w:w="2838" w:type="dxa"/>
            <w:shd w:val="clear" w:color="auto" w:fill="D9E2F3"/>
          </w:tcPr>
          <w:p w14:paraId="44BC32F8" w14:textId="77777777" w:rsidR="00297B91" w:rsidRDefault="003500FF">
            <w:pPr>
              <w:keepNext/>
              <w:spacing w:after="40"/>
              <w:rPr>
                <w:rFonts w:ascii="Calibri" w:hAnsi="Calibri" w:cs="Calibri"/>
                <w:sz w:val="22"/>
                <w:szCs w:val="22"/>
              </w:rPr>
            </w:pPr>
            <w:r>
              <w:rPr>
                <w:rFonts w:ascii="Calibri" w:hAnsi="Calibri" w:cs="Calibri"/>
                <w:b/>
                <w:bCs/>
                <w:sz w:val="22"/>
                <w:szCs w:val="22"/>
              </w:rPr>
              <w:t>RNF</w:t>
            </w:r>
          </w:p>
        </w:tc>
      </w:tr>
      <w:tr w:rsidR="00297B91" w14:paraId="2F96AF89" w14:textId="77777777">
        <w:trPr>
          <w:cantSplit/>
        </w:trPr>
        <w:tc>
          <w:tcPr>
            <w:tcW w:w="2300" w:type="dxa"/>
          </w:tcPr>
          <w:p w14:paraId="2094AED3" w14:textId="77777777" w:rsidR="00297B91" w:rsidRDefault="003500FF">
            <w:pPr>
              <w:spacing w:after="40"/>
              <w:rPr>
                <w:rFonts w:ascii="Calibri" w:hAnsi="Calibri" w:cs="Calibri"/>
                <w:sz w:val="22"/>
                <w:szCs w:val="22"/>
              </w:rPr>
            </w:pPr>
            <w:r>
              <w:rPr>
                <w:rFonts w:ascii="Calibri" w:hAnsi="Calibri" w:cs="Calibri"/>
                <w:sz w:val="22"/>
                <w:szCs w:val="22"/>
              </w:rPr>
              <w:t>Monitoreo de actividad</w:t>
            </w:r>
          </w:p>
        </w:tc>
        <w:tc>
          <w:tcPr>
            <w:tcW w:w="2700" w:type="dxa"/>
          </w:tcPr>
          <w:p w14:paraId="030399D1" w14:textId="77777777" w:rsidR="00297B91" w:rsidRDefault="003500FF">
            <w:pPr>
              <w:spacing w:after="40"/>
              <w:rPr>
                <w:rFonts w:ascii="Calibri" w:hAnsi="Calibri" w:cs="Calibri"/>
                <w:sz w:val="22"/>
                <w:szCs w:val="22"/>
              </w:rPr>
            </w:pPr>
            <w:r>
              <w:rPr>
                <w:rFonts w:ascii="Calibri" w:hAnsi="Calibri" w:cs="Calibri"/>
                <w:sz w:val="22"/>
                <w:szCs w:val="22"/>
              </w:rPr>
              <w:t>PB-01 a PB-06, PB-21, PB-27, PB-28, PB-34, PB-35</w:t>
            </w:r>
          </w:p>
        </w:tc>
        <w:tc>
          <w:tcPr>
            <w:tcW w:w="1000" w:type="dxa"/>
          </w:tcPr>
          <w:p w14:paraId="3C30A425" w14:textId="77777777" w:rsidR="00297B91" w:rsidRDefault="003500FF">
            <w:pPr>
              <w:spacing w:after="40"/>
              <w:rPr>
                <w:rFonts w:ascii="Calibri" w:hAnsi="Calibri" w:cs="Calibri"/>
                <w:sz w:val="22"/>
                <w:szCs w:val="22"/>
              </w:rPr>
            </w:pPr>
            <w:r>
              <w:rPr>
                <w:rFonts w:ascii="Calibri" w:hAnsi="Calibri" w:cs="Calibri"/>
                <w:sz w:val="22"/>
                <w:szCs w:val="22"/>
              </w:rPr>
              <w:t>01, 02, 06</w:t>
            </w:r>
          </w:p>
        </w:tc>
        <w:tc>
          <w:tcPr>
            <w:tcW w:w="2838" w:type="dxa"/>
          </w:tcPr>
          <w:p w14:paraId="3115E248" w14:textId="77777777" w:rsidR="00297B91" w:rsidRDefault="003500FF">
            <w:pPr>
              <w:spacing w:after="40"/>
              <w:rPr>
                <w:rFonts w:ascii="Calibri" w:hAnsi="Calibri" w:cs="Calibri"/>
                <w:sz w:val="22"/>
                <w:szCs w:val="22"/>
              </w:rPr>
            </w:pPr>
            <w:r>
              <w:rPr>
                <w:rFonts w:ascii="Calibri" w:hAnsi="Calibri" w:cs="Calibri"/>
                <w:sz w:val="22"/>
                <w:szCs w:val="22"/>
              </w:rPr>
              <w:t>RNF-04, RNF-08, RNF-16</w:t>
            </w:r>
          </w:p>
        </w:tc>
      </w:tr>
      <w:tr w:rsidR="00297B91" w14:paraId="6CAAAD22" w14:textId="77777777">
        <w:trPr>
          <w:cantSplit/>
        </w:trPr>
        <w:tc>
          <w:tcPr>
            <w:tcW w:w="2300" w:type="dxa"/>
          </w:tcPr>
          <w:p w14:paraId="42D8EA45" w14:textId="77777777" w:rsidR="00297B91" w:rsidRDefault="003500FF">
            <w:pPr>
              <w:spacing w:after="40"/>
              <w:rPr>
                <w:rFonts w:ascii="Calibri" w:hAnsi="Calibri" w:cs="Calibri"/>
                <w:sz w:val="22"/>
                <w:szCs w:val="22"/>
              </w:rPr>
            </w:pPr>
            <w:r>
              <w:rPr>
                <w:rFonts w:ascii="Calibri" w:hAnsi="Calibri" w:cs="Calibri"/>
                <w:sz w:val="22"/>
                <w:szCs w:val="22"/>
              </w:rPr>
              <w:t>Control por gestos</w:t>
            </w:r>
          </w:p>
        </w:tc>
        <w:tc>
          <w:tcPr>
            <w:tcW w:w="2700" w:type="dxa"/>
          </w:tcPr>
          <w:p w14:paraId="16A02832" w14:textId="77777777" w:rsidR="00297B91" w:rsidRDefault="003500FF">
            <w:pPr>
              <w:spacing w:after="40"/>
              <w:rPr>
                <w:rFonts w:ascii="Calibri" w:hAnsi="Calibri" w:cs="Calibri"/>
                <w:sz w:val="22"/>
                <w:szCs w:val="22"/>
              </w:rPr>
            </w:pPr>
            <w:r>
              <w:rPr>
                <w:rFonts w:ascii="Calibri" w:hAnsi="Calibri" w:cs="Calibri"/>
                <w:sz w:val="22"/>
                <w:szCs w:val="22"/>
              </w:rPr>
              <w:t>PB-07 a PB-13, PB-22, PB-25</w:t>
            </w:r>
          </w:p>
        </w:tc>
        <w:tc>
          <w:tcPr>
            <w:tcW w:w="1000" w:type="dxa"/>
          </w:tcPr>
          <w:p w14:paraId="1932B273" w14:textId="77777777" w:rsidR="00297B91" w:rsidRDefault="003500FF">
            <w:pPr>
              <w:spacing w:after="40"/>
              <w:rPr>
                <w:rFonts w:ascii="Calibri" w:hAnsi="Calibri" w:cs="Calibri"/>
                <w:sz w:val="22"/>
                <w:szCs w:val="22"/>
              </w:rPr>
            </w:pPr>
            <w:r>
              <w:rPr>
                <w:rFonts w:ascii="Calibri" w:hAnsi="Calibri" w:cs="Calibri"/>
                <w:sz w:val="22"/>
                <w:szCs w:val="22"/>
              </w:rPr>
              <w:t>03, 06</w:t>
            </w:r>
          </w:p>
        </w:tc>
        <w:tc>
          <w:tcPr>
            <w:tcW w:w="2838" w:type="dxa"/>
          </w:tcPr>
          <w:p w14:paraId="48F4A6AA" w14:textId="77777777" w:rsidR="00297B91" w:rsidRDefault="003500FF">
            <w:pPr>
              <w:spacing w:after="40"/>
              <w:rPr>
                <w:rFonts w:ascii="Calibri" w:hAnsi="Calibri" w:cs="Calibri"/>
                <w:sz w:val="22"/>
                <w:szCs w:val="22"/>
              </w:rPr>
            </w:pPr>
            <w:r>
              <w:rPr>
                <w:rFonts w:ascii="Calibri" w:hAnsi="Calibri" w:cs="Calibri"/>
                <w:sz w:val="22"/>
                <w:szCs w:val="22"/>
              </w:rPr>
              <w:t>RNF-01, RNF-02, RNF-05, RNF-06, RNF-17</w:t>
            </w:r>
          </w:p>
        </w:tc>
      </w:tr>
      <w:tr w:rsidR="00297B91" w14:paraId="02822B3F" w14:textId="77777777">
        <w:trPr>
          <w:cantSplit/>
        </w:trPr>
        <w:tc>
          <w:tcPr>
            <w:tcW w:w="2300" w:type="dxa"/>
          </w:tcPr>
          <w:p w14:paraId="6AC0E856" w14:textId="77777777" w:rsidR="00297B91" w:rsidRDefault="003500FF">
            <w:pPr>
              <w:spacing w:after="40"/>
              <w:rPr>
                <w:rFonts w:ascii="Calibri" w:hAnsi="Calibri" w:cs="Calibri"/>
                <w:sz w:val="22"/>
                <w:szCs w:val="22"/>
              </w:rPr>
            </w:pPr>
            <w:r>
              <w:rPr>
                <w:rFonts w:ascii="Calibri" w:hAnsi="Calibri" w:cs="Calibri"/>
                <w:sz w:val="22"/>
                <w:szCs w:val="22"/>
              </w:rPr>
              <w:t>Control por voz</w:t>
            </w:r>
          </w:p>
        </w:tc>
        <w:tc>
          <w:tcPr>
            <w:tcW w:w="2700" w:type="dxa"/>
          </w:tcPr>
          <w:p w14:paraId="059E162B" w14:textId="77777777" w:rsidR="00297B91" w:rsidRDefault="003500FF">
            <w:pPr>
              <w:spacing w:after="40"/>
              <w:rPr>
                <w:rFonts w:ascii="Calibri" w:hAnsi="Calibri" w:cs="Calibri"/>
                <w:sz w:val="22"/>
                <w:szCs w:val="22"/>
              </w:rPr>
            </w:pPr>
            <w:r>
              <w:rPr>
                <w:rFonts w:ascii="Calibri" w:hAnsi="Calibri" w:cs="Calibri"/>
                <w:sz w:val="22"/>
                <w:szCs w:val="22"/>
              </w:rPr>
              <w:t>PB-14 a PB-16, PB-23, PB-26</w:t>
            </w:r>
          </w:p>
        </w:tc>
        <w:tc>
          <w:tcPr>
            <w:tcW w:w="1000" w:type="dxa"/>
          </w:tcPr>
          <w:p w14:paraId="1CC52AD1" w14:textId="77777777" w:rsidR="00297B91" w:rsidRDefault="003500FF">
            <w:pPr>
              <w:spacing w:after="40"/>
              <w:rPr>
                <w:rFonts w:ascii="Calibri" w:hAnsi="Calibri" w:cs="Calibri"/>
                <w:sz w:val="22"/>
                <w:szCs w:val="22"/>
              </w:rPr>
            </w:pPr>
            <w:r>
              <w:rPr>
                <w:rFonts w:ascii="Calibri" w:hAnsi="Calibri" w:cs="Calibri"/>
                <w:sz w:val="22"/>
                <w:szCs w:val="22"/>
              </w:rPr>
              <w:t>04, 06</w:t>
            </w:r>
          </w:p>
        </w:tc>
        <w:tc>
          <w:tcPr>
            <w:tcW w:w="2838" w:type="dxa"/>
          </w:tcPr>
          <w:p w14:paraId="53085A6F" w14:textId="77777777" w:rsidR="00297B91" w:rsidRDefault="003500FF">
            <w:pPr>
              <w:spacing w:after="40"/>
              <w:rPr>
                <w:rFonts w:ascii="Calibri" w:hAnsi="Calibri" w:cs="Calibri"/>
                <w:sz w:val="22"/>
                <w:szCs w:val="22"/>
              </w:rPr>
            </w:pPr>
            <w:r>
              <w:rPr>
                <w:rFonts w:ascii="Calibri" w:hAnsi="Calibri" w:cs="Calibri"/>
                <w:sz w:val="22"/>
                <w:szCs w:val="22"/>
              </w:rPr>
              <w:t>RNF-03, RNF-07, RNF-17</w:t>
            </w:r>
          </w:p>
        </w:tc>
      </w:tr>
      <w:tr w:rsidR="00297B91" w14:paraId="0B3054F9" w14:textId="77777777">
        <w:trPr>
          <w:cantSplit/>
        </w:trPr>
        <w:tc>
          <w:tcPr>
            <w:tcW w:w="2300" w:type="dxa"/>
          </w:tcPr>
          <w:p w14:paraId="56C1B7F9" w14:textId="77777777" w:rsidR="00297B91" w:rsidRDefault="003500FF">
            <w:pPr>
              <w:spacing w:after="40"/>
              <w:rPr>
                <w:rFonts w:ascii="Calibri" w:hAnsi="Calibri" w:cs="Calibri"/>
                <w:sz w:val="22"/>
                <w:szCs w:val="22"/>
              </w:rPr>
            </w:pPr>
            <w:r>
              <w:rPr>
                <w:rFonts w:ascii="Calibri" w:hAnsi="Calibri" w:cs="Calibri"/>
                <w:sz w:val="22"/>
                <w:szCs w:val="22"/>
              </w:rPr>
              <w:t>Interfaz de usuario</w:t>
            </w:r>
          </w:p>
        </w:tc>
        <w:tc>
          <w:tcPr>
            <w:tcW w:w="2700" w:type="dxa"/>
          </w:tcPr>
          <w:p w14:paraId="60BBAC1D" w14:textId="77777777" w:rsidR="00297B91" w:rsidRDefault="003500FF">
            <w:pPr>
              <w:spacing w:after="40"/>
              <w:rPr>
                <w:rFonts w:ascii="Calibri" w:hAnsi="Calibri" w:cs="Calibri"/>
                <w:sz w:val="22"/>
                <w:szCs w:val="22"/>
              </w:rPr>
            </w:pPr>
            <w:r>
              <w:rPr>
                <w:rFonts w:ascii="Calibri" w:hAnsi="Calibri" w:cs="Calibri"/>
                <w:sz w:val="22"/>
                <w:szCs w:val="22"/>
              </w:rPr>
              <w:t>PB-17 a PB-20</w:t>
            </w:r>
          </w:p>
        </w:tc>
        <w:tc>
          <w:tcPr>
            <w:tcW w:w="1000" w:type="dxa"/>
          </w:tcPr>
          <w:p w14:paraId="1AC6D185" w14:textId="77777777" w:rsidR="00297B91" w:rsidRDefault="003500FF">
            <w:pPr>
              <w:spacing w:after="40"/>
              <w:rPr>
                <w:rFonts w:ascii="Calibri" w:hAnsi="Calibri" w:cs="Calibri"/>
                <w:sz w:val="22"/>
                <w:szCs w:val="22"/>
              </w:rPr>
            </w:pPr>
            <w:r>
              <w:rPr>
                <w:rFonts w:ascii="Calibri" w:hAnsi="Calibri" w:cs="Calibri"/>
                <w:sz w:val="22"/>
                <w:szCs w:val="22"/>
              </w:rPr>
              <w:t>04</w:t>
            </w:r>
          </w:p>
        </w:tc>
        <w:tc>
          <w:tcPr>
            <w:tcW w:w="2838" w:type="dxa"/>
          </w:tcPr>
          <w:p w14:paraId="58608DE4" w14:textId="77777777" w:rsidR="00297B91" w:rsidRDefault="003500FF">
            <w:pPr>
              <w:spacing w:after="40"/>
              <w:rPr>
                <w:rFonts w:ascii="Calibri" w:hAnsi="Calibri" w:cs="Calibri"/>
                <w:sz w:val="22"/>
                <w:szCs w:val="22"/>
              </w:rPr>
            </w:pPr>
            <w:r>
              <w:rPr>
                <w:rFonts w:ascii="Calibri" w:hAnsi="Calibri" w:cs="Calibri"/>
                <w:sz w:val="22"/>
                <w:szCs w:val="22"/>
              </w:rPr>
              <w:t>RNF-19, RNF-20</w:t>
            </w:r>
          </w:p>
        </w:tc>
      </w:tr>
      <w:tr w:rsidR="00297B91" w14:paraId="6FC3E837" w14:textId="77777777">
        <w:trPr>
          <w:cantSplit/>
        </w:trPr>
        <w:tc>
          <w:tcPr>
            <w:tcW w:w="2300" w:type="dxa"/>
          </w:tcPr>
          <w:p w14:paraId="58389292" w14:textId="77777777" w:rsidR="00297B91" w:rsidRDefault="003500FF">
            <w:pPr>
              <w:spacing w:after="40"/>
              <w:rPr>
                <w:rFonts w:ascii="Calibri" w:hAnsi="Calibri" w:cs="Calibri"/>
                <w:sz w:val="22"/>
                <w:szCs w:val="22"/>
              </w:rPr>
            </w:pPr>
            <w:r>
              <w:rPr>
                <w:rFonts w:ascii="Calibri" w:hAnsi="Calibri" w:cs="Calibri"/>
                <w:sz w:val="22"/>
                <w:szCs w:val="22"/>
              </w:rPr>
              <w:t>Configuración</w:t>
            </w:r>
          </w:p>
        </w:tc>
        <w:tc>
          <w:tcPr>
            <w:tcW w:w="2700" w:type="dxa"/>
          </w:tcPr>
          <w:p w14:paraId="0D5BDB23" w14:textId="77777777" w:rsidR="00297B91" w:rsidRDefault="003500FF">
            <w:pPr>
              <w:spacing w:after="40"/>
              <w:rPr>
                <w:rFonts w:ascii="Calibri" w:hAnsi="Calibri" w:cs="Calibri"/>
                <w:sz w:val="22"/>
                <w:szCs w:val="22"/>
              </w:rPr>
            </w:pPr>
            <w:r>
              <w:rPr>
                <w:rFonts w:ascii="Calibri" w:hAnsi="Calibri" w:cs="Calibri"/>
                <w:sz w:val="22"/>
                <w:szCs w:val="22"/>
              </w:rPr>
              <w:t>PB-36, PB-37</w:t>
            </w:r>
          </w:p>
        </w:tc>
        <w:tc>
          <w:tcPr>
            <w:tcW w:w="1000" w:type="dxa"/>
          </w:tcPr>
          <w:p w14:paraId="17F27701" w14:textId="77777777" w:rsidR="00297B91" w:rsidRDefault="003500FF">
            <w:pPr>
              <w:spacing w:after="40"/>
              <w:rPr>
                <w:rFonts w:ascii="Calibri" w:hAnsi="Calibri" w:cs="Calibri"/>
                <w:sz w:val="22"/>
                <w:szCs w:val="22"/>
              </w:rPr>
            </w:pPr>
            <w:r>
              <w:rPr>
                <w:rFonts w:ascii="Calibri" w:hAnsi="Calibri" w:cs="Calibri"/>
                <w:sz w:val="22"/>
                <w:szCs w:val="22"/>
              </w:rPr>
              <w:t>03</w:t>
            </w:r>
          </w:p>
        </w:tc>
        <w:tc>
          <w:tcPr>
            <w:tcW w:w="2838" w:type="dxa"/>
          </w:tcPr>
          <w:p w14:paraId="4BCC180F" w14:textId="77777777" w:rsidR="00297B91" w:rsidRDefault="003500FF">
            <w:pPr>
              <w:spacing w:after="40"/>
              <w:rPr>
                <w:rFonts w:ascii="Calibri" w:hAnsi="Calibri" w:cs="Calibri"/>
                <w:sz w:val="22"/>
                <w:szCs w:val="22"/>
              </w:rPr>
            </w:pPr>
            <w:r>
              <w:rPr>
                <w:rFonts w:ascii="Calibri" w:hAnsi="Calibri" w:cs="Calibri"/>
                <w:sz w:val="22"/>
                <w:szCs w:val="22"/>
              </w:rPr>
              <w:t>RNF-18</w:t>
            </w:r>
          </w:p>
        </w:tc>
      </w:tr>
      <w:tr w:rsidR="00297B91" w14:paraId="37DF07E2" w14:textId="77777777">
        <w:trPr>
          <w:cantSplit/>
        </w:trPr>
        <w:tc>
          <w:tcPr>
            <w:tcW w:w="2300" w:type="dxa"/>
          </w:tcPr>
          <w:p w14:paraId="49B06DFB" w14:textId="77777777" w:rsidR="00297B91" w:rsidRDefault="003500FF">
            <w:pPr>
              <w:spacing w:after="40"/>
              <w:rPr>
                <w:rFonts w:ascii="Calibri" w:hAnsi="Calibri" w:cs="Calibri"/>
                <w:sz w:val="22"/>
                <w:szCs w:val="22"/>
              </w:rPr>
            </w:pPr>
            <w:r>
              <w:rPr>
                <w:rFonts w:ascii="Calibri" w:hAnsi="Calibri" w:cs="Calibri"/>
                <w:sz w:val="22"/>
                <w:szCs w:val="22"/>
              </w:rPr>
              <w:t>Macros y ejecutor de acciones</w:t>
            </w:r>
          </w:p>
        </w:tc>
        <w:tc>
          <w:tcPr>
            <w:tcW w:w="2700" w:type="dxa"/>
          </w:tcPr>
          <w:p w14:paraId="10781486" w14:textId="77777777" w:rsidR="00297B91" w:rsidRDefault="003500FF">
            <w:pPr>
              <w:spacing w:after="40"/>
              <w:rPr>
                <w:rFonts w:ascii="Calibri" w:hAnsi="Calibri" w:cs="Calibri"/>
                <w:sz w:val="22"/>
                <w:szCs w:val="22"/>
              </w:rPr>
            </w:pPr>
            <w:r>
              <w:rPr>
                <w:rFonts w:ascii="Calibri" w:hAnsi="Calibri" w:cs="Calibri"/>
                <w:sz w:val="22"/>
                <w:szCs w:val="22"/>
              </w:rPr>
              <w:t>PB-38 a PB-44, PB-47</w:t>
            </w:r>
          </w:p>
        </w:tc>
        <w:tc>
          <w:tcPr>
            <w:tcW w:w="1000" w:type="dxa"/>
          </w:tcPr>
          <w:p w14:paraId="69B80017" w14:textId="77777777" w:rsidR="00297B91" w:rsidRDefault="003500FF">
            <w:pPr>
              <w:spacing w:after="40"/>
              <w:rPr>
                <w:rFonts w:ascii="Calibri" w:hAnsi="Calibri" w:cs="Calibri"/>
                <w:sz w:val="22"/>
                <w:szCs w:val="22"/>
              </w:rPr>
            </w:pPr>
            <w:r>
              <w:rPr>
                <w:rFonts w:ascii="Calibri" w:hAnsi="Calibri" w:cs="Calibri"/>
                <w:sz w:val="22"/>
                <w:szCs w:val="22"/>
              </w:rPr>
              <w:t>05, 06</w:t>
            </w:r>
          </w:p>
        </w:tc>
        <w:tc>
          <w:tcPr>
            <w:tcW w:w="2838" w:type="dxa"/>
          </w:tcPr>
          <w:p w14:paraId="52E86106" w14:textId="77777777" w:rsidR="00297B91" w:rsidRDefault="003500FF">
            <w:pPr>
              <w:spacing w:after="40"/>
              <w:rPr>
                <w:rFonts w:ascii="Calibri" w:hAnsi="Calibri" w:cs="Calibri"/>
                <w:sz w:val="22"/>
                <w:szCs w:val="22"/>
              </w:rPr>
            </w:pPr>
            <w:r>
              <w:rPr>
                <w:rFonts w:ascii="Calibri" w:hAnsi="Calibri" w:cs="Calibri"/>
                <w:sz w:val="22"/>
                <w:szCs w:val="22"/>
              </w:rPr>
              <w:t>RNF-28</w:t>
            </w:r>
          </w:p>
        </w:tc>
      </w:tr>
      <w:tr w:rsidR="00297B91" w14:paraId="1C603C5E" w14:textId="77777777">
        <w:trPr>
          <w:cantSplit/>
        </w:trPr>
        <w:tc>
          <w:tcPr>
            <w:tcW w:w="2300" w:type="dxa"/>
          </w:tcPr>
          <w:p w14:paraId="023E47BD" w14:textId="77777777" w:rsidR="00297B91" w:rsidRDefault="003500FF">
            <w:pPr>
              <w:spacing w:after="40"/>
              <w:rPr>
                <w:rFonts w:ascii="Calibri" w:hAnsi="Calibri" w:cs="Calibri"/>
                <w:sz w:val="22"/>
                <w:szCs w:val="22"/>
              </w:rPr>
            </w:pPr>
            <w:r>
              <w:rPr>
                <w:rFonts w:ascii="Calibri" w:hAnsi="Calibri" w:cs="Calibri"/>
                <w:sz w:val="22"/>
                <w:szCs w:val="22"/>
              </w:rPr>
              <w:t>Cliente API y sesión</w:t>
            </w:r>
          </w:p>
        </w:tc>
        <w:tc>
          <w:tcPr>
            <w:tcW w:w="2700" w:type="dxa"/>
          </w:tcPr>
          <w:p w14:paraId="2A52E0F3" w14:textId="77777777" w:rsidR="00297B91" w:rsidRDefault="003500FF">
            <w:pPr>
              <w:spacing w:after="40"/>
              <w:rPr>
                <w:rFonts w:ascii="Calibri" w:hAnsi="Calibri" w:cs="Calibri"/>
                <w:sz w:val="22"/>
                <w:szCs w:val="22"/>
              </w:rPr>
            </w:pPr>
            <w:r>
              <w:rPr>
                <w:rFonts w:ascii="Calibri" w:hAnsi="Calibri" w:cs="Calibri"/>
                <w:sz w:val="22"/>
                <w:szCs w:val="22"/>
              </w:rPr>
              <w:t>PB-45, PB-48, PB-50</w:t>
            </w:r>
          </w:p>
        </w:tc>
        <w:tc>
          <w:tcPr>
            <w:tcW w:w="1000" w:type="dxa"/>
          </w:tcPr>
          <w:p w14:paraId="488C821A" w14:textId="77777777" w:rsidR="00297B91" w:rsidRDefault="003500FF">
            <w:pPr>
              <w:spacing w:after="40"/>
              <w:rPr>
                <w:rFonts w:ascii="Calibri" w:hAnsi="Calibri" w:cs="Calibri"/>
                <w:sz w:val="22"/>
                <w:szCs w:val="22"/>
              </w:rPr>
            </w:pPr>
            <w:r>
              <w:rPr>
                <w:rFonts w:ascii="Calibri" w:hAnsi="Calibri" w:cs="Calibri"/>
                <w:sz w:val="22"/>
                <w:szCs w:val="22"/>
              </w:rPr>
              <w:t>02, 05</w:t>
            </w:r>
          </w:p>
        </w:tc>
        <w:tc>
          <w:tcPr>
            <w:tcW w:w="2838" w:type="dxa"/>
          </w:tcPr>
          <w:p w14:paraId="5167F649" w14:textId="77777777" w:rsidR="00297B91" w:rsidRDefault="003500FF">
            <w:pPr>
              <w:spacing w:after="40"/>
              <w:rPr>
                <w:rFonts w:ascii="Calibri" w:hAnsi="Calibri" w:cs="Calibri"/>
                <w:sz w:val="22"/>
                <w:szCs w:val="22"/>
              </w:rPr>
            </w:pPr>
            <w:r>
              <w:rPr>
                <w:rFonts w:ascii="Calibri" w:hAnsi="Calibri" w:cs="Calibri"/>
                <w:sz w:val="22"/>
                <w:szCs w:val="22"/>
              </w:rPr>
              <w:t>RNF-11, RNF-12, RNF-14</w:t>
            </w:r>
          </w:p>
        </w:tc>
      </w:tr>
      <w:tr w:rsidR="00297B91" w14:paraId="0D34AA33" w14:textId="77777777">
        <w:trPr>
          <w:cantSplit/>
        </w:trPr>
        <w:tc>
          <w:tcPr>
            <w:tcW w:w="2300" w:type="dxa"/>
          </w:tcPr>
          <w:p w14:paraId="32F8A091" w14:textId="77777777" w:rsidR="00297B91" w:rsidRDefault="003500FF">
            <w:pPr>
              <w:spacing w:after="40"/>
              <w:rPr>
                <w:rFonts w:ascii="Calibri" w:hAnsi="Calibri" w:cs="Calibri"/>
                <w:sz w:val="22"/>
                <w:szCs w:val="22"/>
              </w:rPr>
            </w:pPr>
            <w:r>
              <w:rPr>
                <w:rFonts w:ascii="Calibri" w:hAnsi="Calibri" w:cs="Calibri"/>
                <w:sz w:val="22"/>
                <w:szCs w:val="22"/>
              </w:rPr>
              <w:t>Servidor (API y base de datos)</w:t>
            </w:r>
          </w:p>
        </w:tc>
        <w:tc>
          <w:tcPr>
            <w:tcW w:w="2700" w:type="dxa"/>
          </w:tcPr>
          <w:p w14:paraId="073499EB" w14:textId="77777777" w:rsidR="00297B91" w:rsidRDefault="003500FF">
            <w:pPr>
              <w:spacing w:after="40"/>
              <w:rPr>
                <w:rFonts w:ascii="Calibri" w:hAnsi="Calibri" w:cs="Calibri"/>
                <w:sz w:val="22"/>
                <w:szCs w:val="22"/>
              </w:rPr>
            </w:pPr>
            <w:r>
              <w:rPr>
                <w:rFonts w:ascii="Calibri" w:hAnsi="Calibri" w:cs="Calibri"/>
                <w:sz w:val="22"/>
                <w:szCs w:val="22"/>
              </w:rPr>
              <w:t>PB-32, PB-33, PB-46, PB-49, PB-51</w:t>
            </w:r>
          </w:p>
        </w:tc>
        <w:tc>
          <w:tcPr>
            <w:tcW w:w="1000" w:type="dxa"/>
          </w:tcPr>
          <w:p w14:paraId="08018B8A" w14:textId="77777777" w:rsidR="00297B91" w:rsidRDefault="003500FF">
            <w:pPr>
              <w:spacing w:after="40"/>
              <w:rPr>
                <w:rFonts w:ascii="Calibri" w:hAnsi="Calibri" w:cs="Calibri"/>
                <w:sz w:val="22"/>
                <w:szCs w:val="22"/>
              </w:rPr>
            </w:pPr>
            <w:r>
              <w:rPr>
                <w:rFonts w:ascii="Calibri" w:hAnsi="Calibri" w:cs="Calibri"/>
                <w:sz w:val="22"/>
                <w:szCs w:val="22"/>
              </w:rPr>
              <w:t>02, 06</w:t>
            </w:r>
          </w:p>
        </w:tc>
        <w:tc>
          <w:tcPr>
            <w:tcW w:w="2838" w:type="dxa"/>
          </w:tcPr>
          <w:p w14:paraId="3E52E554" w14:textId="77777777" w:rsidR="00297B91" w:rsidRDefault="003500FF">
            <w:pPr>
              <w:spacing w:after="40"/>
              <w:rPr>
                <w:rFonts w:ascii="Calibri" w:hAnsi="Calibri" w:cs="Calibri"/>
                <w:sz w:val="22"/>
                <w:szCs w:val="22"/>
              </w:rPr>
            </w:pPr>
            <w:r>
              <w:rPr>
                <w:rFonts w:ascii="Calibri" w:hAnsi="Calibri" w:cs="Calibri"/>
                <w:sz w:val="22"/>
                <w:szCs w:val="22"/>
              </w:rPr>
              <w:t>RNF-09, RNF-10, RNF-13, RNF-15, RNF-18, RNF-22, RNF-25, RNF-30</w:t>
            </w:r>
          </w:p>
        </w:tc>
      </w:tr>
      <w:tr w:rsidR="00297B91" w14:paraId="63910149" w14:textId="77777777">
        <w:trPr>
          <w:cantSplit/>
        </w:trPr>
        <w:tc>
          <w:tcPr>
            <w:tcW w:w="2300" w:type="dxa"/>
          </w:tcPr>
          <w:p w14:paraId="38722279" w14:textId="77777777" w:rsidR="00297B91" w:rsidRDefault="003500FF">
            <w:pPr>
              <w:spacing w:after="40"/>
              <w:rPr>
                <w:rFonts w:ascii="Calibri" w:hAnsi="Calibri" w:cs="Calibri"/>
                <w:sz w:val="22"/>
                <w:szCs w:val="22"/>
              </w:rPr>
            </w:pPr>
            <w:r>
              <w:rPr>
                <w:rFonts w:ascii="Calibri" w:hAnsi="Calibri" w:cs="Calibri"/>
                <w:sz w:val="22"/>
                <w:szCs w:val="22"/>
              </w:rPr>
              <w:t>Integración y calidad</w:t>
            </w:r>
          </w:p>
        </w:tc>
        <w:tc>
          <w:tcPr>
            <w:tcW w:w="2700" w:type="dxa"/>
          </w:tcPr>
          <w:p w14:paraId="0DA13B6D" w14:textId="77777777" w:rsidR="00297B91" w:rsidRDefault="003500FF">
            <w:pPr>
              <w:spacing w:after="40"/>
              <w:rPr>
                <w:rFonts w:ascii="Calibri" w:hAnsi="Calibri" w:cs="Calibri"/>
                <w:sz w:val="22"/>
                <w:szCs w:val="22"/>
              </w:rPr>
            </w:pPr>
            <w:r>
              <w:rPr>
                <w:rFonts w:ascii="Calibri" w:hAnsi="Calibri" w:cs="Calibri"/>
                <w:sz w:val="22"/>
                <w:szCs w:val="22"/>
              </w:rPr>
              <w:t>PB-24, PB-29 a PB-31</w:t>
            </w:r>
          </w:p>
        </w:tc>
        <w:tc>
          <w:tcPr>
            <w:tcW w:w="1000" w:type="dxa"/>
          </w:tcPr>
          <w:p w14:paraId="7D71724D" w14:textId="77777777" w:rsidR="00297B91" w:rsidRDefault="003500FF">
            <w:pPr>
              <w:spacing w:after="40"/>
              <w:rPr>
                <w:rFonts w:ascii="Calibri" w:hAnsi="Calibri" w:cs="Calibri"/>
                <w:sz w:val="22"/>
                <w:szCs w:val="22"/>
              </w:rPr>
            </w:pPr>
            <w:r>
              <w:rPr>
                <w:rFonts w:ascii="Calibri" w:hAnsi="Calibri" w:cs="Calibri"/>
                <w:sz w:val="22"/>
                <w:szCs w:val="22"/>
              </w:rPr>
              <w:t>06</w:t>
            </w:r>
          </w:p>
        </w:tc>
        <w:tc>
          <w:tcPr>
            <w:tcW w:w="2838" w:type="dxa"/>
          </w:tcPr>
          <w:p w14:paraId="043AEC89" w14:textId="77777777" w:rsidR="00297B91" w:rsidRDefault="003500FF">
            <w:pPr>
              <w:spacing w:after="40"/>
              <w:rPr>
                <w:rFonts w:ascii="Calibri" w:hAnsi="Calibri" w:cs="Calibri"/>
                <w:sz w:val="22"/>
                <w:szCs w:val="22"/>
              </w:rPr>
            </w:pPr>
            <w:r>
              <w:rPr>
                <w:rFonts w:ascii="Calibri" w:hAnsi="Calibri" w:cs="Calibri"/>
                <w:sz w:val="22"/>
                <w:szCs w:val="22"/>
              </w:rPr>
              <w:t>RNF-21, RNF-23, RNF-24, RNF-26, RNF-27, RNF-29</w:t>
            </w:r>
          </w:p>
        </w:tc>
      </w:tr>
    </w:tbl>
    <w:p w14:paraId="4CEB2C3A" w14:textId="77777777" w:rsidR="00297B91" w:rsidRDefault="00297B91">
      <w:pPr>
        <w:jc w:val="both"/>
        <w:rPr>
          <w:rFonts w:ascii="Calibri" w:hAnsi="Calibri" w:cs="Calibri"/>
          <w:sz w:val="22"/>
          <w:szCs w:val="22"/>
        </w:rPr>
      </w:pPr>
    </w:p>
    <w:p w14:paraId="750C9DAF" w14:textId="77777777" w:rsidR="00297B91" w:rsidRDefault="00297B91">
      <w:pPr>
        <w:jc w:val="both"/>
        <w:rPr>
          <w:rFonts w:ascii="Calibri" w:hAnsi="Calibri" w:cs="Calibri"/>
          <w:sz w:val="22"/>
          <w:szCs w:val="22"/>
        </w:rPr>
      </w:pPr>
    </w:p>
    <w:p w14:paraId="000A4301" w14:textId="77777777" w:rsidR="00297B91" w:rsidRDefault="003500FF">
      <w:pPr>
        <w:pStyle w:val="Ttulo1"/>
        <w:jc w:val="both"/>
        <w:rPr>
          <w:rFonts w:ascii="Calibri" w:hAnsi="Calibri" w:cs="Calibri"/>
        </w:rPr>
      </w:pPr>
      <w:bookmarkStart w:id="30" w:name="_Toc241950764"/>
      <w:r>
        <w:rPr>
          <w:rFonts w:ascii="Calibri" w:hAnsi="Calibri" w:cs="Calibri"/>
        </w:rPr>
        <w:t>15. Riesgos técnicos</w:t>
      </w:r>
      <w:bookmarkEnd w:id="30"/>
    </w:p>
    <w:p w14:paraId="24B93DBB" w14:textId="77777777" w:rsidR="00297B91" w:rsidRDefault="003500FF">
      <w:pPr>
        <w:keepNext/>
        <w:jc w:val="both"/>
        <w:rPr>
          <w:rFonts w:ascii="Calibri" w:hAnsi="Calibri" w:cs="Calibri"/>
          <w:sz w:val="22"/>
          <w:szCs w:val="22"/>
        </w:rPr>
      </w:pPr>
      <w:r>
        <w:rPr>
          <w:rFonts w:ascii="Calibri" w:hAnsi="Calibri" w:cs="Calibri"/>
          <w:sz w:val="22"/>
          <w:szCs w:val="22"/>
        </w:rPr>
        <w:t>Los principales riesgos técnicos identificados y sus medidas de mitigación son los siguientes:</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1900"/>
        <w:gridCol w:w="3938"/>
      </w:tblGrid>
      <w:tr w:rsidR="00297B91" w14:paraId="26AE8AAA" w14:textId="77777777">
        <w:trPr>
          <w:cantSplit/>
          <w:tblHeader/>
        </w:trPr>
        <w:tc>
          <w:tcPr>
            <w:tcW w:w="3000" w:type="dxa"/>
            <w:shd w:val="clear" w:color="auto" w:fill="D9E2F3"/>
          </w:tcPr>
          <w:p w14:paraId="7181E388" w14:textId="77777777" w:rsidR="00297B91" w:rsidRDefault="003500FF">
            <w:pPr>
              <w:keepNext/>
              <w:spacing w:after="40"/>
              <w:rPr>
                <w:rFonts w:ascii="Calibri" w:hAnsi="Calibri" w:cs="Calibri"/>
                <w:sz w:val="22"/>
                <w:szCs w:val="22"/>
              </w:rPr>
            </w:pPr>
            <w:r>
              <w:rPr>
                <w:rFonts w:ascii="Calibri" w:hAnsi="Calibri" w:cs="Calibri"/>
                <w:b/>
                <w:bCs/>
                <w:sz w:val="22"/>
                <w:szCs w:val="22"/>
              </w:rPr>
              <w:t>Riesgo</w:t>
            </w:r>
          </w:p>
        </w:tc>
        <w:tc>
          <w:tcPr>
            <w:tcW w:w="1900" w:type="dxa"/>
            <w:shd w:val="clear" w:color="auto" w:fill="D9E2F3"/>
          </w:tcPr>
          <w:p w14:paraId="1F02D384" w14:textId="77777777" w:rsidR="00297B91" w:rsidRDefault="003500FF">
            <w:pPr>
              <w:keepNext/>
              <w:spacing w:after="40"/>
              <w:rPr>
                <w:rFonts w:ascii="Calibri" w:hAnsi="Calibri" w:cs="Calibri"/>
                <w:sz w:val="22"/>
                <w:szCs w:val="22"/>
              </w:rPr>
            </w:pPr>
            <w:r>
              <w:rPr>
                <w:rFonts w:ascii="Calibri" w:hAnsi="Calibri" w:cs="Calibri"/>
                <w:b/>
                <w:bCs/>
                <w:sz w:val="22"/>
                <w:szCs w:val="22"/>
              </w:rPr>
              <w:t>Impacto</w:t>
            </w:r>
          </w:p>
        </w:tc>
        <w:tc>
          <w:tcPr>
            <w:tcW w:w="3938" w:type="dxa"/>
            <w:shd w:val="clear" w:color="auto" w:fill="D9E2F3"/>
          </w:tcPr>
          <w:p w14:paraId="4A793336" w14:textId="77777777" w:rsidR="00297B91" w:rsidRDefault="003500FF">
            <w:pPr>
              <w:keepNext/>
              <w:spacing w:after="40"/>
              <w:rPr>
                <w:rFonts w:ascii="Calibri" w:hAnsi="Calibri" w:cs="Calibri"/>
                <w:sz w:val="22"/>
                <w:szCs w:val="22"/>
              </w:rPr>
            </w:pPr>
            <w:r>
              <w:rPr>
                <w:rFonts w:ascii="Calibri" w:hAnsi="Calibri" w:cs="Calibri"/>
                <w:b/>
                <w:bCs/>
                <w:sz w:val="22"/>
                <w:szCs w:val="22"/>
              </w:rPr>
              <w:t>Mitigación</w:t>
            </w:r>
          </w:p>
        </w:tc>
      </w:tr>
      <w:tr w:rsidR="00297B91" w14:paraId="730827E1" w14:textId="77777777">
        <w:trPr>
          <w:cantSplit/>
        </w:trPr>
        <w:tc>
          <w:tcPr>
            <w:tcW w:w="3000" w:type="dxa"/>
          </w:tcPr>
          <w:p w14:paraId="110A72C1" w14:textId="77777777" w:rsidR="00297B91" w:rsidRDefault="003500FF">
            <w:pPr>
              <w:spacing w:after="40"/>
              <w:rPr>
                <w:rFonts w:ascii="Calibri" w:hAnsi="Calibri" w:cs="Calibri"/>
                <w:sz w:val="22"/>
                <w:szCs w:val="22"/>
              </w:rPr>
            </w:pPr>
            <w:r>
              <w:rPr>
                <w:rFonts w:ascii="Calibri" w:hAnsi="Calibri" w:cs="Calibri"/>
                <w:sz w:val="22"/>
                <w:szCs w:val="22"/>
              </w:rPr>
              <w:t>Variaciones de iluminación o de calidad de la cámara reducen la precisión de los gestos.</w:t>
            </w:r>
          </w:p>
        </w:tc>
        <w:tc>
          <w:tcPr>
            <w:tcW w:w="1900" w:type="dxa"/>
          </w:tcPr>
          <w:p w14:paraId="58E1052B" w14:textId="77777777" w:rsidR="00297B91" w:rsidRDefault="003500FF">
            <w:pPr>
              <w:spacing w:after="40"/>
              <w:rPr>
                <w:rFonts w:ascii="Calibri" w:hAnsi="Calibri" w:cs="Calibri"/>
                <w:sz w:val="22"/>
                <w:szCs w:val="22"/>
              </w:rPr>
            </w:pPr>
            <w:r>
              <w:rPr>
                <w:rFonts w:ascii="Calibri" w:hAnsi="Calibri" w:cs="Calibri"/>
                <w:sz w:val="22"/>
                <w:szCs w:val="22"/>
              </w:rPr>
              <w:t>Incumplir RNF-01.</w:t>
            </w:r>
          </w:p>
        </w:tc>
        <w:tc>
          <w:tcPr>
            <w:tcW w:w="3938" w:type="dxa"/>
          </w:tcPr>
          <w:p w14:paraId="4B901F28" w14:textId="77777777" w:rsidR="00297B91" w:rsidRDefault="003500FF">
            <w:pPr>
              <w:spacing w:after="40"/>
              <w:rPr>
                <w:rFonts w:ascii="Calibri" w:hAnsi="Calibri" w:cs="Calibri"/>
                <w:sz w:val="22"/>
                <w:szCs w:val="22"/>
              </w:rPr>
            </w:pPr>
            <w:r>
              <w:rPr>
                <w:rFonts w:ascii="Calibri" w:hAnsi="Calibri" w:cs="Calibri"/>
                <w:sz w:val="22"/>
                <w:szCs w:val="22"/>
              </w:rPr>
              <w:t>Parámetros de clasificación ajustables, pruebas en las condiciones definidas por RNF-01 e indicaciones al usuario sobre la posición recomendada.</w:t>
            </w:r>
          </w:p>
        </w:tc>
      </w:tr>
      <w:tr w:rsidR="00297B91" w14:paraId="1188C8C6" w14:textId="77777777">
        <w:trPr>
          <w:cantSplit/>
        </w:trPr>
        <w:tc>
          <w:tcPr>
            <w:tcW w:w="3000" w:type="dxa"/>
          </w:tcPr>
          <w:p w14:paraId="1AEEE797" w14:textId="77777777" w:rsidR="00297B91" w:rsidRDefault="003500FF">
            <w:pPr>
              <w:spacing w:after="40"/>
              <w:rPr>
                <w:rFonts w:ascii="Calibri" w:hAnsi="Calibri" w:cs="Calibri"/>
                <w:sz w:val="22"/>
                <w:szCs w:val="22"/>
              </w:rPr>
            </w:pPr>
            <w:r>
              <w:rPr>
                <w:rFonts w:ascii="Calibri" w:hAnsi="Calibri" w:cs="Calibri"/>
                <w:sz w:val="22"/>
                <w:szCs w:val="22"/>
              </w:rPr>
              <w:t>El procesamiento de video supera el consumo de CPU permitido.</w:t>
            </w:r>
          </w:p>
        </w:tc>
        <w:tc>
          <w:tcPr>
            <w:tcW w:w="1900" w:type="dxa"/>
          </w:tcPr>
          <w:p w14:paraId="5A374147" w14:textId="77777777" w:rsidR="00297B91" w:rsidRDefault="003500FF">
            <w:pPr>
              <w:spacing w:after="40"/>
              <w:rPr>
                <w:rFonts w:ascii="Calibri" w:hAnsi="Calibri" w:cs="Calibri"/>
                <w:sz w:val="22"/>
                <w:szCs w:val="22"/>
              </w:rPr>
            </w:pPr>
            <w:r>
              <w:rPr>
                <w:rFonts w:ascii="Calibri" w:hAnsi="Calibri" w:cs="Calibri"/>
                <w:sz w:val="22"/>
                <w:szCs w:val="22"/>
              </w:rPr>
              <w:t>Incumplir RNF-08.</w:t>
            </w:r>
          </w:p>
        </w:tc>
        <w:tc>
          <w:tcPr>
            <w:tcW w:w="3938" w:type="dxa"/>
          </w:tcPr>
          <w:p w14:paraId="14D02E31" w14:textId="77777777" w:rsidR="00297B91" w:rsidRDefault="003500FF">
            <w:pPr>
              <w:spacing w:after="40"/>
              <w:rPr>
                <w:rFonts w:ascii="Calibri" w:hAnsi="Calibri" w:cs="Calibri"/>
                <w:sz w:val="22"/>
                <w:szCs w:val="22"/>
              </w:rPr>
            </w:pPr>
            <w:r>
              <w:rPr>
                <w:rFonts w:ascii="Calibri" w:hAnsi="Calibri" w:cs="Calibri"/>
                <w:sz w:val="22"/>
                <w:szCs w:val="22"/>
              </w:rPr>
              <w:t>Limitar la tasa de procesamiento a la necesaria para RNF-05 y medir el consumo desde el Sprint 03.</w:t>
            </w:r>
          </w:p>
        </w:tc>
      </w:tr>
      <w:tr w:rsidR="00297B91" w14:paraId="01F1CB91" w14:textId="77777777">
        <w:trPr>
          <w:cantSplit/>
        </w:trPr>
        <w:tc>
          <w:tcPr>
            <w:tcW w:w="3000" w:type="dxa"/>
          </w:tcPr>
          <w:p w14:paraId="478B0588" w14:textId="77777777" w:rsidR="00297B91" w:rsidRDefault="003500FF">
            <w:pPr>
              <w:spacing w:after="40"/>
              <w:rPr>
                <w:rFonts w:ascii="Calibri" w:hAnsi="Calibri" w:cs="Calibri"/>
                <w:sz w:val="22"/>
                <w:szCs w:val="22"/>
              </w:rPr>
            </w:pPr>
            <w:r>
              <w:rPr>
                <w:rFonts w:ascii="Calibri" w:hAnsi="Calibri" w:cs="Calibri"/>
                <w:sz w:val="22"/>
                <w:szCs w:val="22"/>
              </w:rPr>
              <w:t>Ruido de fondo o frases similares activan comandos de voz.</w:t>
            </w:r>
          </w:p>
        </w:tc>
        <w:tc>
          <w:tcPr>
            <w:tcW w:w="1900" w:type="dxa"/>
          </w:tcPr>
          <w:p w14:paraId="3B6015B0" w14:textId="77777777" w:rsidR="00297B91" w:rsidRDefault="003500FF">
            <w:pPr>
              <w:spacing w:after="40"/>
              <w:rPr>
                <w:rFonts w:ascii="Calibri" w:hAnsi="Calibri" w:cs="Calibri"/>
                <w:sz w:val="22"/>
                <w:szCs w:val="22"/>
              </w:rPr>
            </w:pPr>
            <w:r>
              <w:rPr>
                <w:rFonts w:ascii="Calibri" w:hAnsi="Calibri" w:cs="Calibri"/>
                <w:sz w:val="22"/>
                <w:szCs w:val="22"/>
              </w:rPr>
              <w:t>Acciones no deseadas (RNF-03).</w:t>
            </w:r>
          </w:p>
        </w:tc>
        <w:tc>
          <w:tcPr>
            <w:tcW w:w="3938" w:type="dxa"/>
          </w:tcPr>
          <w:p w14:paraId="702CCE43" w14:textId="77777777" w:rsidR="00297B91" w:rsidRDefault="003500FF">
            <w:pPr>
              <w:spacing w:after="40"/>
              <w:rPr>
                <w:rFonts w:ascii="Calibri" w:hAnsi="Calibri" w:cs="Calibri"/>
                <w:sz w:val="22"/>
                <w:szCs w:val="22"/>
              </w:rPr>
            </w:pPr>
            <w:r>
              <w:rPr>
                <w:rFonts w:ascii="Calibri" w:hAnsi="Calibri" w:cs="Calibri"/>
                <w:sz w:val="22"/>
                <w:szCs w:val="22"/>
              </w:rPr>
              <w:t>Gramática restringida, umbral de confianza y pruebas con conversaciones y ruido de fondo (SB04-T10).</w:t>
            </w:r>
          </w:p>
        </w:tc>
      </w:tr>
      <w:tr w:rsidR="00297B91" w14:paraId="2DD7C65C" w14:textId="77777777">
        <w:trPr>
          <w:cantSplit/>
        </w:trPr>
        <w:tc>
          <w:tcPr>
            <w:tcW w:w="3000" w:type="dxa"/>
          </w:tcPr>
          <w:p w14:paraId="341B2A75" w14:textId="77777777" w:rsidR="00297B91" w:rsidRDefault="003500FF">
            <w:pPr>
              <w:spacing w:after="40"/>
              <w:rPr>
                <w:rFonts w:ascii="Calibri" w:hAnsi="Calibri" w:cs="Calibri"/>
                <w:sz w:val="22"/>
                <w:szCs w:val="22"/>
              </w:rPr>
            </w:pPr>
            <w:r>
              <w:rPr>
                <w:rFonts w:ascii="Calibri" w:hAnsi="Calibri" w:cs="Calibri"/>
                <w:sz w:val="22"/>
                <w:szCs w:val="22"/>
              </w:rPr>
              <w:t>Un antivirus marca como sospechoso el ejecutable o la escucha global de teclado.</w:t>
            </w:r>
          </w:p>
        </w:tc>
        <w:tc>
          <w:tcPr>
            <w:tcW w:w="1900" w:type="dxa"/>
          </w:tcPr>
          <w:p w14:paraId="11388780" w14:textId="77777777" w:rsidR="00297B91" w:rsidRDefault="003500FF">
            <w:pPr>
              <w:spacing w:after="40"/>
              <w:rPr>
                <w:rFonts w:ascii="Calibri" w:hAnsi="Calibri" w:cs="Calibri"/>
                <w:sz w:val="22"/>
                <w:szCs w:val="22"/>
              </w:rPr>
            </w:pPr>
            <w:r>
              <w:rPr>
                <w:rFonts w:ascii="Calibri" w:hAnsi="Calibri" w:cs="Calibri"/>
                <w:sz w:val="22"/>
                <w:szCs w:val="22"/>
              </w:rPr>
              <w:t>La aplicación no se ejecuta.</w:t>
            </w:r>
          </w:p>
        </w:tc>
        <w:tc>
          <w:tcPr>
            <w:tcW w:w="3938" w:type="dxa"/>
          </w:tcPr>
          <w:p w14:paraId="40B2FE6F" w14:textId="77777777" w:rsidR="00297B91" w:rsidRDefault="003500FF">
            <w:pPr>
              <w:spacing w:after="40"/>
              <w:rPr>
                <w:rFonts w:ascii="Calibri" w:hAnsi="Calibri" w:cs="Calibri"/>
                <w:sz w:val="22"/>
                <w:szCs w:val="22"/>
              </w:rPr>
            </w:pPr>
            <w:r>
              <w:rPr>
                <w:rFonts w:ascii="Calibri" w:hAnsi="Calibri" w:cs="Calibri"/>
                <w:sz w:val="22"/>
                <w:szCs w:val="22"/>
              </w:rPr>
              <w:t>Generar el ejecutable sin compresión, probarlo con Microsoft Defender y documentar su instalación en el manual.</w:t>
            </w:r>
          </w:p>
        </w:tc>
      </w:tr>
      <w:tr w:rsidR="00297B91" w14:paraId="1A07D5A7" w14:textId="77777777">
        <w:trPr>
          <w:cantSplit/>
        </w:trPr>
        <w:tc>
          <w:tcPr>
            <w:tcW w:w="3000" w:type="dxa"/>
          </w:tcPr>
          <w:p w14:paraId="49E18FB0" w14:textId="77777777" w:rsidR="00297B91" w:rsidRDefault="003500FF">
            <w:pPr>
              <w:spacing w:after="40"/>
              <w:rPr>
                <w:rFonts w:ascii="Calibri" w:hAnsi="Calibri" w:cs="Calibri"/>
                <w:sz w:val="22"/>
                <w:szCs w:val="22"/>
              </w:rPr>
            </w:pPr>
            <w:r>
              <w:rPr>
                <w:rFonts w:ascii="Calibri" w:hAnsi="Calibri" w:cs="Calibri"/>
                <w:sz w:val="22"/>
                <w:szCs w:val="22"/>
              </w:rPr>
              <w:t>Registros duplicados al reenviar pendientes tras un tiempo de espera agotado.</w:t>
            </w:r>
          </w:p>
        </w:tc>
        <w:tc>
          <w:tcPr>
            <w:tcW w:w="1900" w:type="dxa"/>
          </w:tcPr>
          <w:p w14:paraId="6D522BBA" w14:textId="77777777" w:rsidR="00297B91" w:rsidRDefault="003500FF">
            <w:pPr>
              <w:spacing w:after="40"/>
              <w:rPr>
                <w:rFonts w:ascii="Calibri" w:hAnsi="Calibri" w:cs="Calibri"/>
                <w:sz w:val="22"/>
                <w:szCs w:val="22"/>
              </w:rPr>
            </w:pPr>
            <w:r>
              <w:rPr>
                <w:rFonts w:ascii="Calibri" w:hAnsi="Calibri" w:cs="Calibri"/>
                <w:sz w:val="22"/>
                <w:szCs w:val="22"/>
              </w:rPr>
              <w:t>Sesiones o pausas repetidas.</w:t>
            </w:r>
          </w:p>
        </w:tc>
        <w:tc>
          <w:tcPr>
            <w:tcW w:w="3938" w:type="dxa"/>
          </w:tcPr>
          <w:p w14:paraId="046461C8" w14:textId="77777777" w:rsidR="00297B91" w:rsidRDefault="003500FF">
            <w:pPr>
              <w:spacing w:after="40"/>
              <w:rPr>
                <w:rFonts w:ascii="Calibri" w:hAnsi="Calibri" w:cs="Calibri"/>
                <w:sz w:val="22"/>
                <w:szCs w:val="22"/>
              </w:rPr>
            </w:pPr>
            <w:r>
              <w:rPr>
                <w:rFonts w:ascii="Calibri" w:hAnsi="Calibri" w:cs="Calibri"/>
                <w:sz w:val="22"/>
                <w:szCs w:val="22"/>
              </w:rPr>
              <w:t>Eliminar operaciones de la cola solo tras la confirmación del servidor y hacer idempotentes las operaciones de término (PATCH).</w:t>
            </w:r>
          </w:p>
        </w:tc>
      </w:tr>
      <w:tr w:rsidR="00297B91" w14:paraId="397B9584" w14:textId="77777777">
        <w:trPr>
          <w:cantSplit/>
        </w:trPr>
        <w:tc>
          <w:tcPr>
            <w:tcW w:w="3000" w:type="dxa"/>
          </w:tcPr>
          <w:p w14:paraId="399C30A6" w14:textId="77777777" w:rsidR="00297B91" w:rsidRDefault="003500FF">
            <w:pPr>
              <w:spacing w:after="40"/>
              <w:rPr>
                <w:rFonts w:ascii="Calibri" w:hAnsi="Calibri" w:cs="Calibri"/>
                <w:sz w:val="22"/>
                <w:szCs w:val="22"/>
              </w:rPr>
            </w:pPr>
            <w:r>
              <w:rPr>
                <w:rFonts w:ascii="Calibri" w:hAnsi="Calibri" w:cs="Calibri"/>
                <w:sz w:val="22"/>
                <w:szCs w:val="22"/>
              </w:rPr>
              <w:t>Pérdida de la información del servidor.</w:t>
            </w:r>
          </w:p>
        </w:tc>
        <w:tc>
          <w:tcPr>
            <w:tcW w:w="1900" w:type="dxa"/>
          </w:tcPr>
          <w:p w14:paraId="380326FF" w14:textId="77777777" w:rsidR="00297B91" w:rsidRDefault="003500FF">
            <w:pPr>
              <w:spacing w:after="40"/>
              <w:rPr>
                <w:rFonts w:ascii="Calibri" w:hAnsi="Calibri" w:cs="Calibri"/>
                <w:sz w:val="22"/>
                <w:szCs w:val="22"/>
              </w:rPr>
            </w:pPr>
            <w:r>
              <w:rPr>
                <w:rFonts w:ascii="Calibri" w:hAnsi="Calibri" w:cs="Calibri"/>
                <w:sz w:val="22"/>
                <w:szCs w:val="22"/>
              </w:rPr>
              <w:t>Pérdida de los datos de los usuarios.</w:t>
            </w:r>
          </w:p>
        </w:tc>
        <w:tc>
          <w:tcPr>
            <w:tcW w:w="3938" w:type="dxa"/>
          </w:tcPr>
          <w:p w14:paraId="6BFBE48B" w14:textId="77777777" w:rsidR="00297B91" w:rsidRDefault="003500FF">
            <w:pPr>
              <w:spacing w:after="40"/>
              <w:rPr>
                <w:rFonts w:ascii="Calibri" w:hAnsi="Calibri" w:cs="Calibri"/>
                <w:sz w:val="22"/>
                <w:szCs w:val="22"/>
              </w:rPr>
            </w:pPr>
            <w:r>
              <w:rPr>
                <w:rFonts w:ascii="Calibri" w:hAnsi="Calibri" w:cs="Calibri"/>
                <w:sz w:val="22"/>
                <w:szCs w:val="22"/>
              </w:rPr>
              <w:t>Respaldo diario y prueba de restauración (RNF-22).</w:t>
            </w:r>
          </w:p>
        </w:tc>
      </w:tr>
      <w:tr w:rsidR="00297B91">
        <w:trPr>
          <w:cantSplit/>
        </w:trPr>
        <w:tc>
          <w:tcPr>
            <w:tcW w:w="3000" w:type="dxa"/>
          </w:tcPr>
          <w:p w:rsidR="00297B91" w:rsidRDefault="003500FF">
            <w:pPr>
              <w:spacing w:after="40"/>
              <w:rPr>
                <w:rFonts w:ascii="Calibri" w:hAnsi="Calibri" w:cs="Calibri"/>
                <w:sz w:val="22"/>
                <w:szCs w:val="22"/>
              </w:rPr>
            </w:pPr>
            <w:r>
              <w:rPr>
                <w:rFonts w:ascii="Calibri" w:hAnsi="Calibri" w:cs="Calibri"/>
                <w:sz w:val="22"/>
                <w:szCs w:val="22"/>
              </w:rPr>
              <w:t xml:space="preserve">El computador que ejecuta el servidor está apagado o sin conexión durante las pruebas o la presentación.</w:t>
            </w:r>
          </w:p>
        </w:tc>
        <w:tc>
          <w:tcPr>
            <w:tcW w:w="1900" w:type="dxa"/>
          </w:tcPr>
          <w:p w:rsidR="00297B91" w:rsidRDefault="003500FF">
            <w:pPr>
              <w:spacing w:after="40"/>
              <w:rPr>
                <w:rFonts w:ascii="Calibri" w:hAnsi="Calibri" w:cs="Calibri"/>
                <w:sz w:val="22"/>
                <w:szCs w:val="22"/>
              </w:rPr>
            </w:pPr>
            <w:r>
              <w:rPr>
                <w:rFonts w:ascii="Calibri" w:hAnsi="Calibri" w:cs="Calibri"/>
                <w:sz w:val="22"/>
                <w:szCs w:val="22"/>
              </w:rPr>
              <w:t xml:space="preserve">El servidor no está disponible para la aplicación.</w:t>
            </w:r>
          </w:p>
        </w:tc>
        <w:tc>
          <w:tcPr>
            <w:tcW w:w="3938" w:type="dxa"/>
          </w:tcPr>
          <w:p w:rsidR="00297B91" w:rsidRDefault="003500FF">
            <w:pPr>
              <w:spacing w:after="40"/>
              <w:rPr>
                <w:rFonts w:ascii="Calibri" w:hAnsi="Calibri" w:cs="Calibri"/>
                <w:sz w:val="22"/>
                <w:szCs w:val="22"/>
              </w:rPr>
            </w:pPr>
            <w:r>
              <w:rPr>
                <w:rFonts w:ascii="Calibri" w:hAnsi="Calibri" w:cs="Calibri"/>
                <w:sz w:val="22"/>
                <w:szCs w:val="22"/>
              </w:rPr>
              <w:t xml:space="preserve">Verificar el servidor y su dirección de Tailscale antes de cada prueba y de la presentación; si se requiere disponibilidad permanente, ejecutar el mismo docker-compose.yml en Azure for Students.</w:t>
            </w:r>
          </w:p>
        </w:tc>
      </w:tr>
    </w:tbl>
    <w:p w14:paraId="5523CDE1" w14:textId="77777777" w:rsidR="00297B91" w:rsidRDefault="00297B91">
      <w:pPr>
        <w:jc w:val="both"/>
        <w:rPr>
          <w:rFonts w:ascii="Calibri" w:hAnsi="Calibri" w:cs="Calibri"/>
          <w:sz w:val="22"/>
          <w:szCs w:val="22"/>
        </w:rPr>
      </w:pPr>
    </w:p>
    <w:p w14:paraId="599E2447" w14:textId="77777777" w:rsidR="00297B91" w:rsidRDefault="00297B91">
      <w:pPr>
        <w:jc w:val="both"/>
        <w:rPr>
          <w:rFonts w:ascii="Calibri" w:hAnsi="Calibri" w:cs="Calibri"/>
          <w:sz w:val="22"/>
          <w:szCs w:val="22"/>
        </w:rPr>
      </w:pPr>
    </w:p>
    <w:p w14:paraId="22E29515" w14:textId="77777777" w:rsidR="00297B91" w:rsidRDefault="003500FF">
      <w:pPr>
        <w:pStyle w:val="Ttulo1"/>
        <w:jc w:val="both"/>
        <w:rPr>
          <w:rFonts w:ascii="Calibri" w:hAnsi="Calibri" w:cs="Calibri"/>
        </w:rPr>
      </w:pPr>
      <w:bookmarkStart w:id="31" w:name="_Toc241950765"/>
      <w:r>
        <w:rPr>
          <w:rFonts w:ascii="Calibri" w:hAnsi="Calibri" w:cs="Calibri"/>
        </w:rPr>
        <w:t>16. Control de cambios</w:t>
      </w:r>
      <w:bookmarkEnd w:id="31"/>
    </w:p>
    <w:p w14:paraId="697DFF92" w14:textId="77777777" w:rsidR="00297B91" w:rsidRDefault="003500FF">
      <w:pPr>
        <w:keepNext/>
        <w:jc w:val="both"/>
        <w:rPr>
          <w:rFonts w:ascii="Calibri" w:hAnsi="Calibri" w:cs="Calibri"/>
          <w:sz w:val="22"/>
          <w:szCs w:val="22"/>
        </w:rPr>
      </w:pPr>
      <w:r>
        <w:rPr>
          <w:rFonts w:ascii="Calibri" w:hAnsi="Calibri" w:cs="Calibri"/>
          <w:sz w:val="22"/>
          <w:szCs w:val="22"/>
        </w:rPr>
        <w:t>Cualquier ajuste a la arquitectura se acuerda en la Sprint Planning o en la Sprint Retrospective y se registra en la siguiente tabla:</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00"/>
        <w:gridCol w:w="1500"/>
        <w:gridCol w:w="3938"/>
        <w:gridCol w:w="2300"/>
      </w:tblGrid>
      <w:tr w:rsidR="00297B91" w14:paraId="092B682D" w14:textId="77777777">
        <w:trPr>
          <w:cantSplit/>
          <w:tblHeader/>
        </w:trPr>
        <w:tc>
          <w:tcPr>
            <w:tcW w:w="1100" w:type="dxa"/>
            <w:shd w:val="clear" w:color="auto" w:fill="D9E2F3"/>
          </w:tcPr>
          <w:p w14:paraId="21C2860B" w14:textId="77777777" w:rsidR="00297B91" w:rsidRDefault="003500FF">
            <w:pPr>
              <w:keepNext/>
              <w:spacing w:after="40"/>
              <w:rPr>
                <w:rFonts w:ascii="Calibri" w:hAnsi="Calibri" w:cs="Calibri"/>
                <w:sz w:val="22"/>
                <w:szCs w:val="22"/>
              </w:rPr>
            </w:pPr>
            <w:r>
              <w:rPr>
                <w:rFonts w:ascii="Calibri" w:hAnsi="Calibri" w:cs="Calibri"/>
                <w:b/>
                <w:bCs/>
                <w:sz w:val="22"/>
                <w:szCs w:val="22"/>
              </w:rPr>
              <w:t>Versión</w:t>
            </w:r>
          </w:p>
        </w:tc>
        <w:tc>
          <w:tcPr>
            <w:tcW w:w="1500" w:type="dxa"/>
            <w:shd w:val="clear" w:color="auto" w:fill="D9E2F3"/>
          </w:tcPr>
          <w:p w14:paraId="3E9D0D18" w14:textId="77777777" w:rsidR="00297B91" w:rsidRDefault="003500FF">
            <w:pPr>
              <w:keepNext/>
              <w:spacing w:after="40"/>
              <w:rPr>
                <w:rFonts w:ascii="Calibri" w:hAnsi="Calibri" w:cs="Calibri"/>
                <w:sz w:val="22"/>
                <w:szCs w:val="22"/>
              </w:rPr>
            </w:pPr>
            <w:r>
              <w:rPr>
                <w:rFonts w:ascii="Calibri" w:hAnsi="Calibri" w:cs="Calibri"/>
                <w:b/>
                <w:bCs/>
                <w:sz w:val="22"/>
                <w:szCs w:val="22"/>
              </w:rPr>
              <w:t>Fecha</w:t>
            </w:r>
          </w:p>
        </w:tc>
        <w:tc>
          <w:tcPr>
            <w:tcW w:w="3938" w:type="dxa"/>
            <w:shd w:val="clear" w:color="auto" w:fill="D9E2F3"/>
          </w:tcPr>
          <w:p w14:paraId="2A0C14EE" w14:textId="77777777" w:rsidR="00297B91" w:rsidRDefault="003500FF">
            <w:pPr>
              <w:keepNext/>
              <w:spacing w:after="40"/>
              <w:rPr>
                <w:rFonts w:ascii="Calibri" w:hAnsi="Calibri" w:cs="Calibri"/>
                <w:sz w:val="22"/>
                <w:szCs w:val="22"/>
              </w:rPr>
            </w:pPr>
            <w:r>
              <w:rPr>
                <w:rFonts w:ascii="Calibri" w:hAnsi="Calibri" w:cs="Calibri"/>
                <w:b/>
                <w:bCs/>
                <w:sz w:val="22"/>
                <w:szCs w:val="22"/>
              </w:rPr>
              <w:t>Descripción del cambio</w:t>
            </w:r>
          </w:p>
        </w:tc>
        <w:tc>
          <w:tcPr>
            <w:tcW w:w="2300" w:type="dxa"/>
            <w:shd w:val="clear" w:color="auto" w:fill="D9E2F3"/>
          </w:tcPr>
          <w:p w14:paraId="2C8BC5AE" w14:textId="77777777" w:rsidR="00297B91" w:rsidRDefault="003500FF">
            <w:pPr>
              <w:keepNext/>
              <w:spacing w:after="40"/>
              <w:rPr>
                <w:rFonts w:ascii="Calibri" w:hAnsi="Calibri" w:cs="Calibri"/>
                <w:sz w:val="22"/>
                <w:szCs w:val="22"/>
              </w:rPr>
            </w:pPr>
            <w:r>
              <w:rPr>
                <w:rFonts w:ascii="Calibri" w:hAnsi="Calibri" w:cs="Calibri"/>
                <w:b/>
                <w:bCs/>
                <w:sz w:val="22"/>
                <w:szCs w:val="22"/>
              </w:rPr>
              <w:t>Responsables</w:t>
            </w:r>
          </w:p>
        </w:tc>
      </w:tr>
      <w:tr w:rsidR="00297B91" w14:paraId="3062E25C" w14:textId="77777777">
        <w:trPr>
          <w:cantSplit/>
        </w:trPr>
        <w:tc>
          <w:tcPr>
            <w:tcW w:w="1100" w:type="dxa"/>
          </w:tcPr>
          <w:p w14:paraId="61483028" w14:textId="77777777" w:rsidR="00297B91" w:rsidRDefault="003500FF">
            <w:pPr>
              <w:spacing w:after="40"/>
              <w:rPr>
                <w:rFonts w:ascii="Calibri" w:hAnsi="Calibri" w:cs="Calibri"/>
                <w:sz w:val="22"/>
                <w:szCs w:val="22"/>
              </w:rPr>
            </w:pPr>
            <w:r>
              <w:rPr>
                <w:rFonts w:ascii="Calibri" w:hAnsi="Calibri" w:cs="Calibri"/>
                <w:sz w:val="22"/>
                <w:szCs w:val="22"/>
              </w:rPr>
              <w:t>1.0</w:t>
            </w:r>
          </w:p>
        </w:tc>
        <w:tc>
          <w:tcPr>
            <w:tcW w:w="1500" w:type="dxa"/>
          </w:tcPr>
          <w:p w14:paraId="296C5602" w14:textId="77777777" w:rsidR="00297B91" w:rsidRDefault="003500FF">
            <w:pPr>
              <w:spacing w:after="40"/>
              <w:rPr>
                <w:rFonts w:ascii="Calibri" w:hAnsi="Calibri" w:cs="Calibri"/>
                <w:sz w:val="22"/>
                <w:szCs w:val="22"/>
              </w:rPr>
            </w:pPr>
            <w:r>
              <w:rPr>
                <w:rFonts w:ascii="Calibri" w:hAnsi="Calibri" w:cs="Calibri"/>
                <w:sz w:val="22"/>
                <w:szCs w:val="22"/>
              </w:rPr>
              <w:t>03-10-2026</w:t>
            </w:r>
          </w:p>
        </w:tc>
        <w:tc>
          <w:tcPr>
            <w:tcW w:w="3938" w:type="dxa"/>
          </w:tcPr>
          <w:p w14:paraId="3C2C5EA6" w14:textId="77777777" w:rsidR="00297B91" w:rsidRDefault="003500FF">
            <w:pPr>
              <w:spacing w:after="40"/>
              <w:rPr>
                <w:rFonts w:ascii="Calibri" w:hAnsi="Calibri" w:cs="Calibri"/>
                <w:sz w:val="22"/>
                <w:szCs w:val="22"/>
              </w:rPr>
            </w:pPr>
            <w:r>
              <w:rPr>
                <w:rFonts w:ascii="Calibri" w:hAnsi="Calibri" w:cs="Calibri"/>
                <w:sz w:val="22"/>
                <w:szCs w:val="22"/>
              </w:rPr>
              <w:t>Versión inicial del documento de arquitectura.</w:t>
            </w:r>
          </w:p>
        </w:tc>
        <w:tc>
          <w:tcPr>
            <w:tcW w:w="2300" w:type="dxa"/>
          </w:tcPr>
          <w:p w14:paraId="0D37CA91" w14:textId="77777777" w:rsidR="00297B91" w:rsidRDefault="003500FF">
            <w:pPr>
              <w:spacing w:after="40"/>
              <w:rPr>
                <w:rFonts w:ascii="Calibri" w:hAnsi="Calibri" w:cs="Calibri"/>
                <w:sz w:val="22"/>
                <w:szCs w:val="22"/>
              </w:rPr>
            </w:pPr>
            <w:r>
              <w:rPr>
                <w:rFonts w:ascii="Calibri" w:hAnsi="Calibri" w:cs="Calibri"/>
                <w:sz w:val="22"/>
                <w:szCs w:val="22"/>
              </w:rPr>
              <w:t>Alejandro Silva y Bastian Pino</w:t>
            </w:r>
          </w:p>
        </w:tc>
      </w:tr>
      <w:tr w:rsidR="00297B91">
        <w:trPr>
          <w:cantSplit/>
        </w:trPr>
        <w:tc>
          <w:tcPr>
            <w:tcW w:w="1100" w:type="dxa"/>
          </w:tcPr>
          <w:p w:rsidR="00297B91" w:rsidRDefault="003500FF">
            <w:pPr>
              <w:spacing w:after="40"/>
              <w:rPr>
                <w:rFonts w:ascii="Calibri" w:hAnsi="Calibri" w:cs="Calibri"/>
                <w:sz w:val="22"/>
                <w:szCs w:val="22"/>
              </w:rPr>
            </w:pPr>
            <w:r>
              <w:rPr>
                <w:rFonts w:ascii="Calibri" w:hAnsi="Calibri" w:cs="Calibri"/>
                <w:sz w:val="22"/>
                <w:szCs w:val="22"/>
              </w:rPr>
              <w:t xml:space="preserve">1.1</w:t>
            </w:r>
          </w:p>
        </w:tc>
        <w:tc>
          <w:tcPr>
            <w:tcW w:w="1500" w:type="dxa"/>
          </w:tcPr>
          <w:p w:rsidR="00297B91" w:rsidRDefault="003500FF">
            <w:pPr>
              <w:spacing w:after="40"/>
              <w:rPr>
                <w:rFonts w:ascii="Calibri" w:hAnsi="Calibri" w:cs="Calibri"/>
                <w:sz w:val="22"/>
                <w:szCs w:val="22"/>
              </w:rPr>
            </w:pPr>
            <w:r>
              <w:rPr>
                <w:rFonts w:ascii="Calibri" w:hAnsi="Calibri" w:cs="Calibri"/>
                <w:sz w:val="22"/>
                <w:szCs w:val="22"/>
              </w:rPr>
              <w:t xml:space="preserve">05-10-2026</w:t>
            </w:r>
          </w:p>
        </w:tc>
        <w:tc>
          <w:tcPr>
            <w:tcW w:w="3938" w:type="dxa"/>
          </w:tcPr>
          <w:p w:rsidR="00297B91" w:rsidRDefault="003500FF">
            <w:pPr>
              <w:spacing w:after="40"/>
              <w:rPr>
                <w:rFonts w:ascii="Calibri" w:hAnsi="Calibri" w:cs="Calibri"/>
                <w:sz w:val="22"/>
                <w:szCs w:val="22"/>
              </w:rPr>
            </w:pPr>
            <w:r>
              <w:rPr>
                <w:rFonts w:ascii="Calibri" w:hAnsi="Calibri" w:cs="Calibri"/>
                <w:sz w:val="22"/>
                <w:szCs w:val="22"/>
              </w:rPr>
              <w:t xml:space="preserve">Se reemplaza Caddy por Tailscale Funnel para publicar el servidor con HTTPS sin costo (DA-11, secciones 8 a 10 y Figuras 1, 5 y 8).</w:t>
            </w:r>
          </w:p>
        </w:tc>
        <w:tc>
          <w:tcPr>
            <w:tcW w:w="2300" w:type="dxa"/>
          </w:tcPr>
          <w:p w:rsidR="00297B91" w:rsidRDefault="003500FF">
            <w:pPr>
              <w:spacing w:after="40"/>
              <w:rPr>
                <w:rFonts w:ascii="Calibri" w:hAnsi="Calibri" w:cs="Calibri"/>
                <w:sz w:val="22"/>
                <w:szCs w:val="22"/>
              </w:rPr>
            </w:pPr>
            <w:r>
              <w:rPr>
                <w:rFonts w:ascii="Calibri" w:hAnsi="Calibri" w:cs="Calibri"/>
                <w:sz w:val="22"/>
                <w:szCs w:val="22"/>
              </w:rPr>
              <w:t xml:space="preserve">Alejandro Silva y Bastian Pino</w:t>
            </w:r>
          </w:p>
        </w:tc>
      </w:tr>
      <w:tr w:rsidR="00297B91">
        <w:trPr>
          <w:cantSplit/>
        </w:trPr>
        <w:tc>
          <w:tcPr>
            <w:tcW w:w="1100" w:type="dxa"/>
          </w:tcPr>
          <w:p w:rsidR="00297B91" w:rsidRDefault="003500FF">
            <w:pPr>
              <w:spacing w:after="40"/>
              <w:rPr>
                <w:rFonts w:ascii="Calibri" w:hAnsi="Calibri" w:cs="Calibri"/>
                <w:sz w:val="22"/>
                <w:szCs w:val="22"/>
              </w:rPr>
            </w:pPr>
            <w:r>
              <w:rPr>
                <w:rFonts w:ascii="Calibri" w:hAnsi="Calibri" w:cs="Calibri"/>
                <w:sz w:val="22"/>
                <w:szCs w:val="22"/>
              </w:rPr>
              <w:t xml:space="preserve">1.2</w:t>
            </w:r>
          </w:p>
        </w:tc>
        <w:tc>
          <w:tcPr>
            <w:tcW w:w="1500" w:type="dxa"/>
          </w:tcPr>
          <w:p w:rsidR="00297B91" w:rsidRDefault="003500FF">
            <w:pPr>
              <w:spacing w:after="40"/>
              <w:rPr>
                <w:rFonts w:ascii="Calibri" w:hAnsi="Calibri" w:cs="Calibri"/>
                <w:sz w:val="22"/>
                <w:szCs w:val="22"/>
              </w:rPr>
            </w:pPr>
            <w:r>
              <w:rPr>
                <w:rFonts w:ascii="Calibri" w:hAnsi="Calibri" w:cs="Calibri"/>
                <w:sz w:val="22"/>
                <w:szCs w:val="22"/>
              </w:rPr>
              <w:t xml:space="preserve">11-10-2026</w:t>
            </w:r>
          </w:p>
        </w:tc>
        <w:tc>
          <w:tcPr>
            <w:tcW w:w="3938" w:type="dxa"/>
          </w:tcPr>
          <w:p w:rsidR="00297B91" w:rsidRDefault="003500FF">
            <w:pPr>
              <w:spacing w:after="40"/>
              <w:rPr>
                <w:rFonts w:ascii="Calibri" w:hAnsi="Calibri" w:cs="Calibri"/>
                <w:sz w:val="22"/>
                <w:szCs w:val="22"/>
              </w:rPr>
            </w:pPr>
            <w:r>
              <w:rPr>
                <w:rFonts w:ascii="Calibri" w:hAnsi="Calibri" w:cs="Calibri"/>
                <w:sz w:val="22"/>
                <w:szCs w:val="22"/>
              </w:rPr>
              <w:t xml:space="preserve">Para detectar las pausas por inactividad se considera actividad, además de las teclas y los clicks, el desplazamiento con la rueda y el movimiento del mouse (secciones 5.3 y 5.6).</w:t>
            </w:r>
          </w:p>
        </w:tc>
        <w:tc>
          <w:tcPr>
            <w:tcW w:w="2300" w:type="dxa"/>
          </w:tcPr>
          <w:p w:rsidR="00297B91" w:rsidRDefault="003500FF">
            <w:pPr>
              <w:spacing w:after="40"/>
              <w:rPr>
                <w:rFonts w:ascii="Calibri" w:hAnsi="Calibri" w:cs="Calibri"/>
                <w:sz w:val="22"/>
                <w:szCs w:val="22"/>
              </w:rPr>
            </w:pPr>
            <w:r>
              <w:rPr>
                <w:rFonts w:ascii="Calibri" w:hAnsi="Calibri" w:cs="Calibri"/>
                <w:sz w:val="22"/>
                <w:szCs w:val="22"/>
              </w:rPr>
              <w:t xml:space="preserve">Alejandro Silva y Bastian Pino</w:t>
            </w:r>
          </w:p>
        </w:tc>
      </w:tr>
    </w:tbl>
    <w:p w14:paraId="5C92BA6A" w14:textId="77777777" w:rsidR="00297B91" w:rsidRDefault="00297B91">
      <w:pPr>
        <w:jc w:val="both"/>
        <w:rPr>
          <w:rFonts w:ascii="Calibri" w:hAnsi="Calibri" w:cs="Calibri"/>
          <w:sz w:val="22"/>
          <w:szCs w:val="22"/>
        </w:rPr>
      </w:pPr>
    </w:p>
    <w:p w14:paraId="040649EE" w14:textId="77777777" w:rsidR="00297B91" w:rsidRDefault="00297B91">
      <w:pPr>
        <w:jc w:val="both"/>
        <w:rPr>
          <w:rFonts w:ascii="Calibri" w:hAnsi="Calibri" w:cs="Calibri"/>
          <w:sz w:val="22"/>
          <w:szCs w:val="22"/>
        </w:rPr>
      </w:pPr>
    </w:p>
    <w:p w14:paraId="004EE5A3" w14:textId="77777777" w:rsidR="00297B91" w:rsidRDefault="003500FF">
      <w:pPr>
        <w:pStyle w:val="Ttulo1"/>
        <w:jc w:val="both"/>
        <w:rPr>
          <w:rFonts w:ascii="Calibri" w:hAnsi="Calibri" w:cs="Calibri"/>
        </w:rPr>
      </w:pPr>
      <w:bookmarkStart w:id="32" w:name="_Toc241950766"/>
      <w:r>
        <w:rPr>
          <w:rFonts w:ascii="Calibri" w:hAnsi="Calibri" w:cs="Calibri"/>
        </w:rPr>
        <w:t>17. Referencias</w:t>
      </w:r>
      <w:bookmarkEnd w:id="32"/>
    </w:p>
    <w:p w14:paraId="6DCC5E33" w14:textId="77777777" w:rsidR="00297B91" w:rsidRDefault="003500FF">
      <w:pPr>
        <w:ind w:left="720" w:hanging="720"/>
        <w:rPr>
          <w:rFonts w:ascii="Calibri" w:hAnsi="Calibri" w:cs="Calibri"/>
          <w:sz w:val="22"/>
          <w:szCs w:val="22"/>
        </w:rPr>
      </w:pPr>
      <w:r>
        <w:rPr>
          <w:rFonts w:ascii="Calibri" w:hAnsi="Calibri" w:cs="Calibri"/>
          <w:sz w:val="22"/>
          <w:szCs w:val="22"/>
        </w:rPr>
        <w:t xml:space="preserve">Alpha Cephei. (s. f.). </w:t>
      </w:r>
      <w:r>
        <w:rPr>
          <w:rFonts w:ascii="Calibri" w:hAnsi="Calibri" w:cs="Calibri"/>
          <w:i/>
          <w:iCs/>
          <w:sz w:val="22"/>
          <w:szCs w:val="22"/>
        </w:rPr>
        <w:t>Vosk speech recognition toolkit</w:t>
      </w:r>
      <w:r>
        <w:rPr>
          <w:rFonts w:ascii="Calibri" w:hAnsi="Calibri" w:cs="Calibri"/>
          <w:sz w:val="22"/>
          <w:szCs w:val="22"/>
        </w:rPr>
        <w:t>. Recuperado el 3 de octubre de 2026, de https://alphacephei.com/vosk/</w:t>
      </w:r>
    </w:p>
    <w:p w14:paraId="5446CF60" w14:textId="77777777" w:rsidR="00297B91" w:rsidRDefault="003500FF">
      <w:pPr>
        <w:ind w:left="720" w:hanging="720"/>
        <w:rPr>
          <w:rFonts w:ascii="Calibri" w:hAnsi="Calibri" w:cs="Calibri"/>
          <w:sz w:val="22"/>
          <w:szCs w:val="22"/>
        </w:rPr>
      </w:pPr>
      <w:r>
        <w:rPr>
          <w:rFonts w:ascii="Calibri" w:hAnsi="Calibri" w:cs="Calibri"/>
          <w:sz w:val="22"/>
          <w:szCs w:val="22"/>
        </w:rPr>
        <w:t xml:space="preserve">Docker Inc. (s. f.). </w:t>
      </w:r>
      <w:r>
        <w:rPr>
          <w:rFonts w:ascii="Calibri" w:hAnsi="Calibri" w:cs="Calibri"/>
          <w:i/>
          <w:iCs/>
          <w:sz w:val="22"/>
          <w:szCs w:val="22"/>
        </w:rPr>
        <w:t>Docker Compose</w:t>
      </w:r>
      <w:r>
        <w:rPr>
          <w:rFonts w:ascii="Calibri" w:hAnsi="Calibri" w:cs="Calibri"/>
          <w:sz w:val="22"/>
          <w:szCs w:val="22"/>
        </w:rPr>
        <w:t>. Recuperado el 3 de octubre de 2026, de https://docs.docker.com/compose/</w:t>
      </w:r>
    </w:p>
    <w:p w14:paraId="3B8E800D" w14:textId="77777777" w:rsidR="00297B91" w:rsidRDefault="003500FF">
      <w:pPr>
        <w:ind w:left="720" w:hanging="720"/>
        <w:rPr>
          <w:rFonts w:ascii="Calibri" w:hAnsi="Calibri" w:cs="Calibri"/>
          <w:sz w:val="22"/>
          <w:szCs w:val="22"/>
        </w:rPr>
      </w:pPr>
      <w:r>
        <w:rPr>
          <w:rFonts w:ascii="Calibri" w:hAnsi="Calibri" w:cs="Calibri"/>
          <w:sz w:val="22"/>
          <w:szCs w:val="22"/>
        </w:rPr>
        <w:t xml:space="preserve">International Organization for Standardization. (2022). </w:t>
      </w:r>
      <w:r>
        <w:rPr>
          <w:rFonts w:ascii="Calibri" w:hAnsi="Calibri" w:cs="Calibri"/>
          <w:i/>
          <w:iCs/>
          <w:sz w:val="22"/>
          <w:szCs w:val="22"/>
        </w:rPr>
        <w:t>ISO/IEC/IEEE 42010:2022. Software, systems and enterprise — Architecture description</w:t>
      </w:r>
      <w:r>
        <w:rPr>
          <w:rFonts w:ascii="Calibri" w:hAnsi="Calibri" w:cs="Calibri"/>
          <w:sz w:val="22"/>
          <w:szCs w:val="22"/>
        </w:rPr>
        <w:t>. ISO.</w:t>
      </w:r>
    </w:p>
    <w:p w14:paraId="64D334F5" w14:textId="77777777" w:rsidR="00297B91" w:rsidRDefault="003500FF">
      <w:pPr>
        <w:ind w:left="720" w:hanging="720"/>
        <w:rPr>
          <w:rFonts w:ascii="Calibri" w:hAnsi="Calibri" w:cs="Calibri"/>
          <w:sz w:val="22"/>
          <w:szCs w:val="22"/>
        </w:rPr>
      </w:pPr>
      <w:r>
        <w:rPr>
          <w:rFonts w:ascii="Calibri" w:hAnsi="Calibri" w:cs="Calibri"/>
          <w:sz w:val="22"/>
          <w:szCs w:val="22"/>
        </w:rPr>
        <w:t xml:space="preserve">Jones, M., Bradley, J. y Sakimura, N. (2015). </w:t>
      </w:r>
      <w:r>
        <w:rPr>
          <w:rFonts w:ascii="Calibri" w:hAnsi="Calibri" w:cs="Calibri"/>
          <w:i/>
          <w:iCs/>
          <w:sz w:val="22"/>
          <w:szCs w:val="22"/>
        </w:rPr>
        <w:t>JSON Web Token (JWT)</w:t>
      </w:r>
      <w:r>
        <w:rPr>
          <w:rFonts w:ascii="Calibri" w:hAnsi="Calibri" w:cs="Calibri"/>
          <w:sz w:val="22"/>
          <w:szCs w:val="22"/>
        </w:rPr>
        <w:t xml:space="preserve"> (RFC 7519). Internet Engineering Task Force. https://doi.org/10.17487/RFC7519</w:t>
      </w:r>
    </w:p>
    <w:p w14:paraId="15A38ABA" w14:textId="77777777" w:rsidR="00297B91" w:rsidRDefault="003500FF">
      <w:pPr>
        <w:ind w:left="720" w:hanging="720"/>
        <w:rPr>
          <w:rFonts w:ascii="Calibri" w:hAnsi="Calibri" w:cs="Calibri"/>
          <w:sz w:val="22"/>
          <w:szCs w:val="22"/>
        </w:rPr>
      </w:pPr>
      <w:r>
        <w:rPr>
          <w:rFonts w:ascii="Calibri" w:hAnsi="Calibri" w:cs="Calibri"/>
          <w:sz w:val="22"/>
          <w:szCs w:val="22"/>
        </w:rPr>
        <w:t xml:space="preserve">Kruchten, P. B. (1995). The 4+1 view model of architecture. </w:t>
      </w:r>
      <w:r>
        <w:rPr>
          <w:rFonts w:ascii="Calibri" w:hAnsi="Calibri" w:cs="Calibri"/>
          <w:i/>
          <w:iCs/>
          <w:sz w:val="22"/>
          <w:szCs w:val="22"/>
        </w:rPr>
        <w:t>IEEE Software, 12</w:t>
      </w:r>
      <w:r>
        <w:rPr>
          <w:rFonts w:ascii="Calibri" w:hAnsi="Calibri" w:cs="Calibri"/>
          <w:sz w:val="22"/>
          <w:szCs w:val="22"/>
        </w:rPr>
        <w:t>(6), 42–50. https://doi.org/10.1109/52.469759</w:t>
      </w:r>
    </w:p>
    <w:p w14:paraId="3E0DAE61" w14:textId="77777777" w:rsidR="00297B91" w:rsidRDefault="003500FF">
      <w:pPr>
        <w:ind w:left="720" w:hanging="720"/>
        <w:rPr>
          <w:rFonts w:ascii="Calibri" w:hAnsi="Calibri" w:cs="Calibri"/>
          <w:sz w:val="22"/>
          <w:szCs w:val="22"/>
        </w:rPr>
      </w:pPr>
      <w:r>
        <w:rPr>
          <w:rFonts w:ascii="Calibri" w:hAnsi="Calibri" w:cs="Calibri"/>
          <w:sz w:val="22"/>
          <w:szCs w:val="22"/>
        </w:rPr>
        <w:t xml:space="preserve">Provos, N. y Mazières, D. (1999). A future-adaptable password scheme. En </w:t>
      </w:r>
      <w:r>
        <w:rPr>
          <w:rFonts w:ascii="Calibri" w:hAnsi="Calibri" w:cs="Calibri"/>
          <w:i/>
          <w:iCs/>
          <w:sz w:val="22"/>
          <w:szCs w:val="22"/>
        </w:rPr>
        <w:t>Proceedings of the 1999 USENIX Annual Technical Conference, FREENIX Track</w:t>
      </w:r>
      <w:r>
        <w:rPr>
          <w:rFonts w:ascii="Calibri" w:hAnsi="Calibri" w:cs="Calibri"/>
          <w:sz w:val="22"/>
          <w:szCs w:val="22"/>
        </w:rPr>
        <w:t>. USENIX Association.</w:t>
      </w:r>
    </w:p>
    <w:p w14:paraId="2DE78A8B" w14:textId="77777777" w:rsidR="00297B91" w:rsidRDefault="003500FF">
      <w:pPr>
        <w:ind w:left="720" w:hanging="720"/>
        <w:rPr>
          <w:rFonts w:ascii="Calibri" w:hAnsi="Calibri" w:cs="Calibri"/>
          <w:sz w:val="22"/>
          <w:szCs w:val="22"/>
        </w:rPr>
      </w:pPr>
      <w:r>
        <w:rPr>
          <w:rFonts w:ascii="Calibri" w:hAnsi="Calibri" w:cs="Calibri"/>
          <w:sz w:val="22"/>
          <w:szCs w:val="22"/>
        </w:rPr>
        <w:t xml:space="preserve">Ramírez, S. (s. f.). </w:t>
      </w:r>
      <w:r>
        <w:rPr>
          <w:rFonts w:ascii="Calibri" w:hAnsi="Calibri" w:cs="Calibri"/>
          <w:i/>
          <w:iCs/>
          <w:sz w:val="22"/>
          <w:szCs w:val="22"/>
        </w:rPr>
        <w:t>FastAPI</w:t>
      </w:r>
      <w:r>
        <w:rPr>
          <w:rFonts w:ascii="Calibri" w:hAnsi="Calibri" w:cs="Calibri"/>
          <w:sz w:val="22"/>
          <w:szCs w:val="22"/>
        </w:rPr>
        <w:t>. Recuperado el 3 de octubre de 2026, de https://fastapi.tiangolo.com/</w:t>
      </w:r>
    </w:p>
    <w:p w:rsidR="00297B91" w:rsidRDefault="003500FF">
      <w:pPr>
        <w:ind w:left="720" w:hanging="720"/>
        <w:rPr>
          <w:rFonts w:ascii="Calibri" w:hAnsi="Calibri" w:cs="Calibri"/>
          <w:sz w:val="22"/>
          <w:szCs w:val="22"/>
        </w:rPr>
      </w:pPr>
      <w:r>
        <w:rPr>
          <w:rFonts w:ascii="Calibri" w:hAnsi="Calibri" w:cs="Calibri"/>
          <w:sz w:val="22"/>
          <w:szCs w:val="22"/>
        </w:rPr>
        <w:t xml:space="preserve">Tailscale Inc. (s. f.). </w:t>
      </w:r>
      <w:r>
        <w:rPr>
          <w:rFonts w:ascii="Calibri" w:hAnsi="Calibri" w:cs="Calibri"/>
          <w:i/>
          <w:iCs/>
          <w:sz w:val="22"/>
          <w:szCs w:val="22"/>
        </w:rPr>
        <w:t xml:space="preserve">Tailscale Funnel</w:t>
      </w:r>
      <w:r>
        <w:rPr>
          <w:rFonts w:ascii="Calibri" w:hAnsi="Calibri" w:cs="Calibri"/>
          <w:sz w:val="22"/>
          <w:szCs w:val="22"/>
        </w:rPr>
        <w:t xml:space="preserve">. Recuperado el 5 de octubre de 2026, de https://tailscale.com/docs/features/tailscale-funnel</w:t>
      </w:r>
    </w:p>
    <w:p w14:paraId="26BABF07" w14:textId="77777777" w:rsidR="00297B91" w:rsidRDefault="003500FF">
      <w:pPr>
        <w:ind w:left="720" w:hanging="720"/>
        <w:rPr>
          <w:rFonts w:ascii="Calibri" w:hAnsi="Calibri" w:cs="Calibri"/>
          <w:sz w:val="22"/>
          <w:szCs w:val="22"/>
        </w:rPr>
      </w:pPr>
      <w:r>
        <w:rPr>
          <w:rFonts w:ascii="Calibri" w:hAnsi="Calibri" w:cs="Calibri"/>
          <w:sz w:val="22"/>
          <w:szCs w:val="22"/>
        </w:rPr>
        <w:t xml:space="preserve">The PostgreSQL Global Development Group. (s. f.). </w:t>
      </w:r>
      <w:r>
        <w:rPr>
          <w:rFonts w:ascii="Calibri" w:hAnsi="Calibri" w:cs="Calibri"/>
          <w:i/>
          <w:iCs/>
          <w:sz w:val="22"/>
          <w:szCs w:val="22"/>
        </w:rPr>
        <w:t>PostgreSQL 16 documentation</w:t>
      </w:r>
      <w:r>
        <w:rPr>
          <w:rFonts w:ascii="Calibri" w:hAnsi="Calibri" w:cs="Calibri"/>
          <w:sz w:val="22"/>
          <w:szCs w:val="22"/>
        </w:rPr>
        <w:t>. Recuperado el 3 de octubre de 2026, de https://www.postgresql.org/docs/16/</w:t>
      </w:r>
    </w:p>
    <w:p w14:paraId="653F42C9" w14:textId="77777777" w:rsidR="00297B91" w:rsidRDefault="003500FF">
      <w:pPr>
        <w:ind w:left="720" w:hanging="720"/>
        <w:rPr>
          <w:rFonts w:ascii="Calibri" w:hAnsi="Calibri" w:cs="Calibri"/>
          <w:sz w:val="22"/>
          <w:szCs w:val="22"/>
        </w:rPr>
      </w:pPr>
      <w:r>
        <w:rPr>
          <w:rFonts w:ascii="Calibri" w:hAnsi="Calibri" w:cs="Calibri"/>
          <w:sz w:val="22"/>
          <w:szCs w:val="22"/>
        </w:rPr>
        <w:t xml:space="preserve">The Qt Company. (s. f.). </w:t>
      </w:r>
      <w:r>
        <w:rPr>
          <w:rFonts w:ascii="Calibri" w:hAnsi="Calibri" w:cs="Calibri"/>
          <w:i/>
          <w:iCs/>
          <w:sz w:val="22"/>
          <w:szCs w:val="22"/>
        </w:rPr>
        <w:t>Qt for Python</w:t>
      </w:r>
      <w:r>
        <w:rPr>
          <w:rFonts w:ascii="Calibri" w:hAnsi="Calibri" w:cs="Calibri"/>
          <w:sz w:val="22"/>
          <w:szCs w:val="22"/>
        </w:rPr>
        <w:t>. Recuperado el 3 de octubre de 2026, de https://doc.qt.io/qtforpython-6/</w:t>
      </w:r>
    </w:p>
    <w:p w14:paraId="46F211A7" w14:textId="77777777" w:rsidR="00297B91" w:rsidRDefault="003500FF">
      <w:pPr>
        <w:ind w:left="720" w:hanging="720"/>
        <w:rPr>
          <w:rFonts w:ascii="Calibri" w:hAnsi="Calibri" w:cs="Calibri"/>
          <w:sz w:val="22"/>
          <w:szCs w:val="22"/>
        </w:rPr>
      </w:pPr>
      <w:r>
        <w:rPr>
          <w:rFonts w:ascii="Calibri" w:hAnsi="Calibri" w:cs="Calibri"/>
          <w:sz w:val="22"/>
          <w:szCs w:val="22"/>
        </w:rPr>
        <w:t xml:space="preserve">Zhang, F., Bazarevsky, V., Vakunov, A., Tkachenka, A., Sung, G., Chang, C.-L. y Grundmann, M. (2020). </w:t>
      </w:r>
      <w:r>
        <w:rPr>
          <w:rFonts w:ascii="Calibri" w:hAnsi="Calibri" w:cs="Calibri"/>
          <w:i/>
          <w:iCs/>
          <w:sz w:val="22"/>
          <w:szCs w:val="22"/>
        </w:rPr>
        <w:t>MediaPipe Hands: On-device real-time hand tracking</w:t>
      </w:r>
      <w:r>
        <w:rPr>
          <w:rFonts w:ascii="Calibri" w:hAnsi="Calibri" w:cs="Calibri"/>
          <w:sz w:val="22"/>
          <w:szCs w:val="22"/>
        </w:rPr>
        <w:t>. arXiv. https://doi.org/10.48550/arXiv.2006.10214</w:t>
      </w:r>
    </w:p>
    <w:sectPr w:rsidR="00297B91">
      <w:headerReference w:type="default" r:id="rId16"/>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DAEC6" w14:textId="77777777" w:rsidR="003500FF" w:rsidRDefault="003500FF" w:rsidP="00610EEE">
      <w:pPr>
        <w:spacing w:after="0"/>
      </w:pPr>
      <w:r>
        <w:separator/>
      </w:r>
    </w:p>
  </w:endnote>
  <w:endnote w:type="continuationSeparator" w:id="0">
    <w:p w14:paraId="0CEFED0A" w14:textId="77777777" w:rsidR="003500FF" w:rsidRDefault="003500FF" w:rsidP="00610E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3574" w14:textId="77777777" w:rsidR="00297B91" w:rsidRDefault="003500FF">
    <w:pPr>
      <w:pStyle w:val="Piedepgina"/>
      <w:jc w:val="right"/>
    </w:pPr>
    <w:r>
      <w:rPr>
        <w:rFonts w:ascii="Calibri" w:hAnsi="Calibri" w:cs="Calibri"/>
        <w:color w:val="595959"/>
        <w:sz w:val="22"/>
      </w:rPr>
      <w:fldChar w:fldCharType="begin"/>
    </w:r>
    <w:r>
      <w:rPr>
        <w:rFonts w:ascii="Calibri" w:hAnsi="Calibri" w:cs="Calibri"/>
        <w:color w:val="595959"/>
        <w:sz w:val="22"/>
      </w:rPr>
      <w:instrText xml:space="preserve"> PAGE </w:instrText>
    </w:r>
    <w:r>
      <w:rPr>
        <w:rFonts w:ascii="Calibri" w:hAnsi="Calibri" w:cs="Calibri"/>
        <w:color w:val="595959"/>
        <w:sz w:val="22"/>
      </w:rPr>
      <w:fldChar w:fldCharType="separate"/>
    </w:r>
    <w:r>
      <w:rPr>
        <w:rFonts w:ascii="Calibri" w:hAnsi="Calibri" w:cs="Calibri"/>
        <w:color w:val="595959"/>
        <w:sz w:val="22"/>
      </w:rPr>
      <w:t>1</w:t>
    </w:r>
    <w:r>
      <w:rPr>
        <w:rFonts w:ascii="Calibri" w:hAnsi="Calibri" w:cs="Calibri"/>
        <w:color w:val="595959"/>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F2912" w14:textId="77777777" w:rsidR="003500FF" w:rsidRDefault="003500FF" w:rsidP="00610EEE">
      <w:pPr>
        <w:spacing w:after="0"/>
      </w:pPr>
      <w:r>
        <w:separator/>
      </w:r>
    </w:p>
  </w:footnote>
  <w:footnote w:type="continuationSeparator" w:id="0">
    <w:p w14:paraId="3FF9EDBE" w14:textId="77777777" w:rsidR="003500FF" w:rsidRDefault="003500FF" w:rsidP="00610E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64E43" w14:textId="77777777"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90766"/>
    <w:rsid w:val="000D06BC"/>
    <w:rsid w:val="002220AA"/>
    <w:rsid w:val="002365F5"/>
    <w:rsid w:val="00297B91"/>
    <w:rsid w:val="00330654"/>
    <w:rsid w:val="003500FF"/>
    <w:rsid w:val="00460E56"/>
    <w:rsid w:val="00544E62"/>
    <w:rsid w:val="00610EEE"/>
    <w:rsid w:val="006631BD"/>
    <w:rsid w:val="007B212B"/>
    <w:rsid w:val="009A1A15"/>
    <w:rsid w:val="009C4C38"/>
    <w:rsid w:val="00B04EDA"/>
    <w:rsid w:val="00CA71D7"/>
    <w:rsid w:val="00CB175B"/>
    <w:rsid w:val="00D03709"/>
    <w:rsid w:val="00DF01A6"/>
    <w:rsid w:val="00EE7BD3"/>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941B1"/>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40"/>
    </w:pPr>
  </w:style>
  <w:style w:type="paragraph" w:styleId="TDC2">
    <w:name w:val="toc 2"/>
    <w:basedOn w:val="Normal"/>
    <w:next w:val="Normal"/>
    <w:autoRedefine/>
    <w:uiPriority w:val="39"/>
    <w:unhideWhenUsed/>
    <w:rsid w:val="00610EEE"/>
    <w:pPr>
      <w:spacing w:after="4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7078</Words>
  <Characters>38935</Characters>
  <Application>Microsoft Office Word</Application>
  <DocSecurity>0</DocSecurity>
  <Lines>324</Lines>
  <Paragraphs>91</Paragraphs>
  <ScaleCrop>false</ScaleCrop>
  <Company/>
  <LinksUpToDate>false</LinksUpToDate>
  <CharactersWithSpaces>45922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 ErgoSense</dc:title>
  <dc:subject/>
  <dc:creator>Alejandro Silva y Bastian Pino</dc:creator>
  <cp:keywords/>
  <dc:description/>
  <cp:lastModifiedBy>Alejandro Silva</cp:lastModifiedBy>
  <cp:revision>2</cp:revision>
  <dcterms:created xsi:type="dcterms:W3CDTF">2026-10-03T23:11:00Z</dcterms:created>
  <dcterms:modified xsi:type="dcterms:W3CDTF">2026-10-03T23:11:00Z</dcterms:modified>
</cp:coreProperties>
</file>