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11.17：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Style w:val="5"/>
          <w:rFonts w:hint="eastAsia"/>
          <w:lang w:val="en-US" w:eastAsia="zh-CN"/>
        </w:rPr>
        <w:t>js中的style,currentStyle,getComputedStyle的区别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bCs/>
          <w:lang w:val="en-US" w:eastAsia="zh-CN"/>
        </w:rPr>
      </w:pPr>
      <w:r>
        <w:rPr>
          <w:rStyle w:val="5"/>
          <w:rFonts w:hint="eastAsia"/>
          <w:b w:val="0"/>
          <w:bCs/>
          <w:lang w:val="en-US" w:eastAsia="zh-CN"/>
        </w:rPr>
        <w:t>style:（各个浏览器都兼容）只能设置行内样式，外部样式返回值会为空。能设置和获取样式。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bCs/>
          <w:lang w:val="en-US" w:eastAsia="zh-CN"/>
        </w:rPr>
      </w:pPr>
      <w:r>
        <w:rPr>
          <w:rStyle w:val="5"/>
          <w:rFonts w:hint="eastAsia"/>
          <w:b w:val="0"/>
          <w:bCs/>
          <w:lang w:val="en-US" w:eastAsia="zh-CN"/>
        </w:rPr>
        <w:t>currentStyle:（只能兼容IE，不能兼容火狐和谷歌）只能获取值不能设置属性。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bCs/>
          <w:lang w:val="en-US" w:eastAsia="zh-CN"/>
        </w:rPr>
      </w:pPr>
      <w:r>
        <w:rPr>
          <w:rStyle w:val="5"/>
          <w:rFonts w:hint="eastAsia"/>
          <w:b w:val="0"/>
          <w:bCs/>
          <w:lang w:val="en-US" w:eastAsia="zh-CN"/>
        </w:rPr>
        <w:t>getComputedStyle：（兼容火狐谷歌，不兼容IE）只能获取值不能设置属性。</w:t>
      </w:r>
    </w:p>
    <w:p>
      <w:pPr>
        <w:numPr>
          <w:numId w:val="0"/>
        </w:numPr>
        <w:rPr>
          <w:rStyle w:val="5"/>
          <w:rFonts w:hint="eastAsia"/>
          <w:b w:val="0"/>
          <w:bCs/>
          <w:lang w:val="en-US" w:eastAsia="zh-CN"/>
        </w:rPr>
      </w:pPr>
      <w:r>
        <w:rPr>
          <w:rStyle w:val="5"/>
          <w:rFonts w:hint="eastAsia"/>
          <w:b w:val="0"/>
          <w:bCs/>
          <w:lang w:val="en-US" w:eastAsia="zh-CN"/>
        </w:rPr>
        <w:t>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02400" cy="1506220"/>
            <wp:effectExtent l="0" t="0" r="508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5"/>
          <w:rFonts w:hint="eastAsia"/>
          <w:b w:val="0"/>
          <w:bCs/>
          <w:lang w:val="en-US" w:eastAsia="zh-CN"/>
        </w:rPr>
      </w:pPr>
    </w:p>
    <w:p>
      <w:pPr>
        <w:pStyle w:val="2"/>
        <w:ind w:firstLine="2570" w:firstLineChars="8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回调函数的写法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doMove(oDiv,left,function endFn(){})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endFn需要在oDiv,left等参数执行完之后才会调用。可以在执行完后进行判断，写法如下：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if(endFn){endFn(); }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//也可以写成endFn&amp;&amp;endFn(),和上面调用一样的含义，表示如果endFn不是undefined，则执行endFn()函数。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BC2BF"/>
    <w:multiLevelType w:val="singleLevel"/>
    <w:tmpl w:val="54FBC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279A2"/>
    <w:rsid w:val="44F245C5"/>
    <w:rsid w:val="528A32F5"/>
    <w:rsid w:val="73A3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qzuser</cp:lastModifiedBy>
  <dcterms:modified xsi:type="dcterms:W3CDTF">2018-11-17T06:31:01Z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