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666k8pln4sxw"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unswuhov2lpx"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5.png"/>
                  <a:graphic>
                    <a:graphicData uri="http://schemas.openxmlformats.org/drawingml/2006/picture">
                      <pic:pic>
                        <pic:nvPicPr>
                          <pic:cNvPr descr="Código QR con relleno sólido" id="0" name="image5.png"/>
                          <pic:cNvPicPr preferRelativeResize="0"/>
                        </pic:nvPicPr>
                        <pic:blipFill>
                          <a:blip r:embed="rId9"/>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3.png"/>
                  <a:graphic>
                    <a:graphicData uri="http://schemas.openxmlformats.org/drawingml/2006/picture">
                      <pic:pic>
                        <pic:nvPicPr>
                          <pic:cNvPr descr="Lista con relleno sólido" id="0" name="image3.png"/>
                          <pic:cNvPicPr preferRelativeResize="0"/>
                        </pic:nvPicPr>
                        <pic:blipFill>
                          <a:blip r:embed="rId11"/>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4.png"/>
                  <a:graphic>
                    <a:graphicData uri="http://schemas.openxmlformats.org/drawingml/2006/picture">
                      <pic:pic>
                        <pic:nvPicPr>
                          <pic:cNvPr descr="Inteligencia artificial con relleno sólido" id="0" name="image4.png"/>
                          <pic:cNvPicPr preferRelativeResize="0"/>
                        </pic:nvPicPr>
                        <pic:blipFill>
                          <a:blip r:embed="rId12"/>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8">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20.785.456-5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21.752.195-5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21.095.424-4</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Alejandro Andrés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José Luis Alonso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Sebastián Dimitri</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Gómez Vargas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Bugueño Millar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Valenzuela Muñoz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7">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Desarrollador Full Stack &amp; Diseñador Móvil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9">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Scrum Master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B">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 Engineer &amp; Tester y Documentación</w:t>
            </w:r>
            <w:r w:rsidDel="00000000" w:rsidR="00000000" w:rsidRPr="00000000">
              <w:rPr>
                <w:rtl w:val="0"/>
              </w:rPr>
            </w:r>
          </w:p>
        </w:tc>
      </w:tr>
    </w:tbl>
    <w:p w:rsidR="00000000" w:rsidDel="00000000" w:rsidP="00000000" w:rsidRDefault="00000000" w:rsidRPr="00000000" w14:paraId="0000004C">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F">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after="200" w:line="276" w:lineRule="auto"/>
              <w:rPr>
                <w:rFonts w:ascii="Calibri" w:cs="Calibri" w:eastAsia="Calibri" w:hAnsi="Calibri"/>
                <w:i w:val="1"/>
                <w:iCs w:val="1"/>
                <w:color w:val="548dd4"/>
                <w:sz w:val="20"/>
                <w:szCs w:val="20"/>
              </w:rPr>
            </w:pPr>
            <w:r w:rsidDel="00000000" w:rsidR="00000000" w:rsidRPr="00000000">
              <w:rPr>
                <w:rFonts w:ascii="Arial" w:cs="Arial" w:eastAsia="Arial" w:hAnsi="Arial"/>
                <w:sz w:val="20"/>
                <w:szCs w:val="20"/>
                <w:rtl w:val="0"/>
              </w:rPr>
              <w:t xml:space="preserve">El cliente es el dueño de una tienda de cartas el cual tiene como objetivo aumentar las ventas y las visitas a su tienda. Para esto ha solicitado una aplicación que mejore y ayude a su empresa en estos aspectos.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empresa “</w:t>
            </w:r>
            <w:r w:rsidDel="00000000" w:rsidR="00000000" w:rsidRPr="00000000">
              <w:rPr>
                <w:rFonts w:ascii="Arial" w:cs="Arial" w:eastAsia="Arial" w:hAnsi="Arial"/>
                <w:sz w:val="20"/>
                <w:szCs w:val="20"/>
                <w:rtl w:val="0"/>
              </w:rPr>
              <w:t xml:space="preserve">TodoFreak</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de tienda de cartas requiere la implementación de una aplicación que permita gestionar eventos y tener una mayor interacción con los clientes fuera de la tienda y agilizar sus eventos por medio de aplicaciones móviles y microservicios Api Rest.</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after="200" w:line="276" w:lineRule="auto"/>
              <w:rPr>
                <w:rFonts w:ascii="Calibri" w:cs="Calibri" w:eastAsia="Calibri" w:hAnsi="Calibri"/>
                <w:color w:val="548dd4"/>
                <w:sz w:val="20"/>
                <w:szCs w:val="20"/>
              </w:rPr>
            </w:pPr>
            <w:r w:rsidDel="00000000" w:rsidR="00000000" w:rsidRPr="00000000">
              <w:rPr>
                <w:rFonts w:ascii="Arial" w:cs="Arial" w:eastAsia="Arial" w:hAnsi="Arial"/>
                <w:sz w:val="20"/>
                <w:szCs w:val="20"/>
                <w:rtl w:val="0"/>
              </w:rPr>
              <w:t xml:space="preserve">Actualmente la empresa“Todo freak” no cuenta con una aplicación que genere eventos en la tienda ni que ayude a gestionarlos ni a agilizar sus procesos por lo cual esto genera un menor ápice de personas en la tienda lo que se traduce como menos ventas y consumo de productos en el local.</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after="200" w:line="276" w:lineRule="auto"/>
              <w:rPr>
                <w:rFonts w:ascii="Calibri" w:cs="Calibri" w:eastAsia="Calibri" w:hAnsi="Calibri"/>
                <w:color w:val="548dd4"/>
                <w:sz w:val="20"/>
                <w:szCs w:val="20"/>
              </w:rPr>
            </w:pPr>
            <w:r w:rsidDel="00000000" w:rsidR="00000000" w:rsidRPr="00000000">
              <w:rPr>
                <w:rFonts w:ascii="Arial" w:cs="Arial" w:eastAsia="Arial" w:hAnsi="Arial"/>
                <w:sz w:val="20"/>
                <w:szCs w:val="20"/>
                <w:rtl w:val="0"/>
              </w:rPr>
              <w:t xml:space="preserve">Crear la aplicación que él desea y poder facilitar o mejorar su local de cartas a través de una app móvil y microServicios que funcionen con Api Rest para gestionar la logística a través de una metodología escalable y ágil</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sdt>
              <w:sdtPr>
                <w:id w:val="-564335781"/>
                <w:tag w:val="goog_rdk_0"/>
              </w:sdtPr>
              <w:sdtContent>
                <w:commentRangeStart w:id="0"/>
              </w:sdtContent>
            </w:sdt>
            <w:r w:rsidDel="00000000" w:rsidR="00000000" w:rsidRPr="00000000">
              <w:rPr>
                <w:rFonts w:ascii="Calibri" w:cs="Calibri" w:eastAsia="Calibri" w:hAnsi="Calibri"/>
                <w:color w:val="1f4e79"/>
                <w:sz w:val="22"/>
                <w:szCs w:val="22"/>
                <w:rtl w:val="0"/>
              </w:rPr>
              <w:t xml:space="preserve">Objetivos generales</w:t>
            </w:r>
            <w:commentRangeEnd w:id="0"/>
            <w:r w:rsidDel="00000000" w:rsidR="00000000" w:rsidRPr="00000000">
              <w:commentReference w:id="0"/>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Mejorar el rendimiento de la tienda en cuanto a su gestión, uso de recursos y manejo de eventos.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Describir 4 a 5 puntos de lo que gana la empresa Todo Freak</w:t>
            </w:r>
          </w:p>
          <w:p w:rsidR="00000000" w:rsidDel="00000000" w:rsidP="00000000" w:rsidRDefault="00000000" w:rsidRPr="00000000" w14:paraId="0000005C">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Aumentar su administración y facilitar su trabajo en el local “TodoFreak”</w:t>
            </w:r>
          </w:p>
          <w:p w:rsidR="00000000" w:rsidDel="00000000" w:rsidP="00000000" w:rsidRDefault="00000000" w:rsidRPr="00000000" w14:paraId="0000005D">
            <w:pPr>
              <w:spacing w:after="200" w:line="276" w:lineRule="auto"/>
              <w:rPr>
                <w:rFonts w:ascii="Arial" w:cs="Arial" w:eastAsia="Arial" w:hAnsi="Arial"/>
                <w:sz w:val="20"/>
                <w:szCs w:val="20"/>
                <w:shd w:fill="cccccc" w:val="clear"/>
              </w:rPr>
            </w:pPr>
            <w:r w:rsidDel="00000000" w:rsidR="00000000" w:rsidRPr="00000000">
              <w:rPr>
                <w:rtl w:val="0"/>
              </w:rPr>
            </w:r>
          </w:p>
          <w:p w:rsidR="00000000" w:rsidDel="00000000" w:rsidP="00000000" w:rsidRDefault="00000000" w:rsidRPr="00000000" w14:paraId="0000005E">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2.-Creación de una aplicación móvil donde se pueda gestionar los eventos de la tienda e interactuar con avisos y preguntas. Modernizando el rubro y permitiendo un uso más fluido tanto para usuarios como para el  administrador.</w:t>
            </w:r>
          </w:p>
          <w:p w:rsidR="00000000" w:rsidDel="00000000" w:rsidP="00000000" w:rsidRDefault="00000000" w:rsidRPr="00000000" w14:paraId="0000005F">
            <w:pPr>
              <w:spacing w:after="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Ayudar a aumentar las ventas del local</w:t>
            </w:r>
          </w:p>
          <w:p w:rsidR="00000000" w:rsidDel="00000000" w:rsidP="00000000" w:rsidRDefault="00000000" w:rsidRPr="00000000" w14:paraId="00000061">
            <w:pPr>
              <w:spacing w:after="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 Aumentar las visitas de los usuarios al local ya que con esto se puede generar más ganancias ya que el local vende productos consumibles”bebidas, snacks, etc..”</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trabajará con metodologías ágiles y tecnologías altamente escalables y flexibles, lo que da como resultado poder mejorar y aumentar las capacidades de este mismo para futuras actualizaciones de la empresa.</w:t>
            </w:r>
            <w:r w:rsidDel="00000000" w:rsidR="00000000" w:rsidRPr="00000000">
              <w:rPr>
                <w:rtl w:val="0"/>
              </w:rPr>
            </w:r>
          </w:p>
        </w:tc>
      </w:tr>
    </w:tbl>
    <w:p w:rsidR="00000000" w:rsidDel="00000000" w:rsidP="00000000" w:rsidRDefault="00000000" w:rsidRPr="00000000" w14:paraId="00000065">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259"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67">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w:t>
            </w:r>
            <w:r w:rsidDel="00000000" w:rsidR="00000000" w:rsidRPr="00000000">
              <w:rPr>
                <w:rFonts w:ascii="Calibri" w:cs="Calibri" w:eastAsia="Calibri" w:hAnsi="Calibri"/>
                <w:color w:val="1f4e79"/>
                <w:sz w:val="22"/>
                <w:szCs w:val="22"/>
                <w:rtl w:val="0"/>
              </w:rPr>
              <w:t xml:space="preserve">público</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 objetivo, estado del arte, origen de la problemática y descripción del </w:t>
            </w:r>
            <w:r w:rsidDel="00000000" w:rsidR="00000000" w:rsidRPr="00000000">
              <w:rPr>
                <w:rFonts w:ascii="Calibri" w:cs="Calibri" w:eastAsia="Calibri" w:hAnsi="Calibri"/>
                <w:color w:val="1f4e79"/>
                <w:sz w:val="22"/>
                <w:szCs w:val="22"/>
                <w:rtl w:val="0"/>
              </w:rPr>
              <w:t xml:space="preserve">problema a resolver</w:t>
            </w: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9">
            <w:pPr>
              <w:spacing w:line="276" w:lineRule="auto"/>
              <w:rPr>
                <w:rFonts w:ascii="Calibri" w:cs="Calibri" w:eastAsia="Calibri" w:hAnsi="Calibri"/>
                <w:i w:val="1"/>
                <w:iCs w:val="1"/>
                <w:color w:val="548dd4"/>
                <w:sz w:val="20"/>
                <w:szCs w:val="20"/>
              </w:rPr>
            </w:pPr>
            <w:r w:rsidDel="00000000" w:rsidR="00000000" w:rsidRPr="00000000">
              <w:rPr>
                <w:rFonts w:ascii="Arial" w:cs="Arial" w:eastAsia="Arial" w:hAnsi="Arial"/>
                <w:sz w:val="20"/>
                <w:szCs w:val="20"/>
                <w:rtl w:val="0"/>
              </w:rPr>
              <w:t xml:space="preserve">La empresa TodoFreack quiere mejorar su gestión a la hora de organizar los eventos y poder dar avisos a los clientes dentro de la aplicación además los usuarios podrán registrarse ellos mismos en los eventos publicados por Cesar y en caso de abandono de un usuario Cesar recibirá una notificación en tiempo real para poder ofertar el evento nuevamente y ofrecerle la oportunidad a otro.</w:t>
            </w:r>
            <w:r w:rsidDel="00000000" w:rsidR="00000000" w:rsidRPr="00000000">
              <w:rPr>
                <w:rtl w:val="0"/>
              </w:rPr>
            </w:r>
          </w:p>
          <w:p w:rsidR="00000000" w:rsidDel="00000000" w:rsidP="00000000" w:rsidRDefault="00000000" w:rsidRPr="00000000" w14:paraId="0000006A">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i w:val="1"/>
                <w:iCs w:val="1"/>
                <w:color w:val="548dd4"/>
                <w:sz w:val="20"/>
                <w:szCs w:val="20"/>
                <w:rtl w:val="0"/>
              </w:rPr>
              <w:t xml:space="preserve">Especificar los antecedentes y motivación que llevaron a la creación del proyecto y la oportunidad o problemática  a resolver</w:t>
            </w:r>
            <w:r w:rsidDel="00000000" w:rsidR="00000000" w:rsidRPr="00000000">
              <w:rPr>
                <w:rtl w:val="0"/>
              </w:rPr>
            </w:r>
          </w:p>
          <w:p w:rsidR="00000000" w:rsidDel="00000000" w:rsidP="00000000" w:rsidRDefault="00000000" w:rsidRPr="00000000" w14:paraId="0000006C">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Una de las problemáticas principales que afectan la tienda del cliente es la organización de eventos y la gestión de sus avisos. Actualmente, este proceso se realiza de manera completamente manual por el dueño del negocio, lo que genera dificultades al manejar grandes volúmenes de eventos. Además, es frecuente que algunos participantes cancelen a última hora, lo que impacta negativamente en la producción y ventas del local, ya que estos eventos fomentan el consumo de productos y la compra de diversos artículos.</w:t>
            </w:r>
          </w:p>
          <w:p w:rsidR="00000000" w:rsidDel="00000000" w:rsidP="00000000" w:rsidRDefault="00000000" w:rsidRPr="00000000" w14:paraId="0000006D">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Asimismo, cuando un participante cancela su asistencia, no existe un mecanismo formal para notificar a los demás involucrados, lo que afecta la comunicación y la planificación.</w:t>
            </w:r>
          </w:p>
          <w:p w:rsidR="00000000" w:rsidDel="00000000" w:rsidP="00000000" w:rsidRDefault="00000000" w:rsidRPr="00000000" w14:paraId="0000006E">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Para resolver esta problemática, se propone el desarrollo de un MVP (Producto Mínimo Viable) enfocado en una aplicación móvil, que permita automatizar la mayor parte del proceso. Esta aplicación brindará a los usuarios la posibilidad de registrarse, visualizar eventos disponibles y participar en ellos. A su vez, el cliente (dueño de la tienda) podrá publicar avisos, gestionar eventos y comunicar novedades mediante un panel dedicado.</w:t>
            </w:r>
          </w:p>
          <w:p w:rsidR="00000000" w:rsidDel="00000000" w:rsidP="00000000" w:rsidRDefault="00000000" w:rsidRPr="00000000" w14:paraId="0000006F">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caso de que un participante abandone un evento, esta información podrá visualizarse dentro de la aplicación, permitiendo ofrecer el cupo a otro usuario. Además, la aplicación incluirá una sección donde los usuarios podrán realizar consultas sobre productos directamente al dueño de la tienda mediante solicitudes. Dado que el flujo de clientes mensuales no supera las 250 personas, este modelo de gestión es viable y eficiente.</w:t>
            </w:r>
          </w:p>
          <w:p w:rsidR="00000000" w:rsidDel="00000000" w:rsidP="00000000" w:rsidRDefault="00000000" w:rsidRPr="00000000" w14:paraId="00000070">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Este proyecto no solo busca resolver la problemática del cliente, sino también evaluar y aplicar nuestros conocimientos técnicos. Para su desarrollo, se utilizarán tecnologías actuales y altamente demandadas en el mercado, tales como Spring Boot (enfocado en arquitectura de microservicios), Ionic, Angular y Capacitor para el desarrollo móvil. Asimismo, se emplearán herramientas como Visual Studio Code y Android Studio.</w:t>
            </w:r>
          </w:p>
          <w:p w:rsidR="00000000" w:rsidDel="00000000" w:rsidP="00000000" w:rsidRDefault="00000000" w:rsidRPr="00000000" w14:paraId="00000071">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el backend, Spring Boot será fundamental, ya que permitirá la creación de microservicios bajo altos estándares de calidad. Se garantizará la seguridad y calidad de cada servicio, respetando normas y políticas de privacidad, alineadas con la Ley 19.628 sobre protección de datos personales y el GDPR (Reglamento General de Protección de Datos).</w:t>
            </w:r>
          </w:p>
          <w:p w:rsidR="00000000" w:rsidDel="00000000" w:rsidP="00000000" w:rsidRDefault="00000000" w:rsidRPr="00000000" w14:paraId="00000072">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Para asegurar estas métricas, se utilizarán métodos y herramientas como pruebas unitarias (unit testing), Spring Security y software especializado en medición de calidad y consumo.</w:t>
            </w:r>
          </w:p>
          <w:p w:rsidR="00000000" w:rsidDel="00000000" w:rsidP="00000000" w:rsidRDefault="00000000" w:rsidRPr="00000000" w14:paraId="00000073">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cuanto a la seguridad móvil, al tratarse de una aplicación enfocada en Android, se realizará la firma de la aplicación y se cumplirán los estándares de seguridad definidos por la plataforma. Además, se seguirán las buenas prácticas y lineamientos establecidos por Android Studio, garantizando la fiabilidad del archivo APK.</w:t>
            </w:r>
          </w:p>
          <w:p w:rsidR="00000000" w:rsidDel="00000000" w:rsidP="00000000" w:rsidRDefault="00000000" w:rsidRPr="00000000" w14:paraId="00000074">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Todo el proyecto será documentado y contará con respaldos de seguridad, siguiendo buenas prácticas mediante el uso de GitHub, incluyendo un control de versiones basado en commits que permitirá mantener un registro confiable del desarrollo.</w:t>
            </w:r>
          </w:p>
          <w:p w:rsidR="00000000" w:rsidDel="00000000" w:rsidP="00000000" w:rsidRDefault="00000000" w:rsidRPr="00000000" w14:paraId="00000075">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Respecto a la infraestructura, los microservicios y datos serán desplegados en Google Cloud, funcionando bajo una arquitectura API REST y documentados con Swagger. Antes de su despliegue, se realizan las pruebas y validaciones de seguridad correspondientes. Además, Google Cloud proporciona un segundo nivel de validación, impidiendo la subida de archivos corruptos o con malware.</w:t>
            </w:r>
          </w:p>
          <w:p w:rsidR="00000000" w:rsidDel="00000000" w:rsidP="00000000" w:rsidRDefault="00000000" w:rsidRPr="00000000" w14:paraId="00000076">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cuanto a la base de datos, se utilizará Firestore, que ofrece sus propios estándares y configuraciones de seguridad, los cuales pueden ajustarse según las necesidades del proyecto, además de contar con la protección propia de la infraestructura de Google.</w:t>
            </w:r>
          </w:p>
          <w:p w:rsidR="00000000" w:rsidDel="00000000" w:rsidP="00000000" w:rsidRDefault="00000000" w:rsidRPr="00000000" w14:paraId="00000077">
            <w:pPr>
              <w:tabs>
                <w:tab w:val="center" w:leader="none" w:pos="4419"/>
                <w:tab w:val="right" w:leader="none" w:pos="8838"/>
              </w:tabs>
              <w:spacing w:after="240" w:before="240"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Finalmente, para el monitoreo y control del proyecto, se generarán diversos elementos de gestión, tales como informes, dashboards, diagramas, carta Gantt, registros de trabajo, actas de reuniones y control de horas individuales.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0">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1">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83">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4">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5">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Para abordar la solución, se adoptará una </w:t>
            </w:r>
            <w:r w:rsidDel="00000000" w:rsidR="00000000" w:rsidRPr="00000000">
              <w:rPr>
                <w:rFonts w:ascii="Calibri" w:cs="Calibri" w:eastAsia="Calibri" w:hAnsi="Calibri"/>
                <w:b w:val="1"/>
                <w:bCs w:val="1"/>
                <w:i w:val="1"/>
                <w:iCs w:val="1"/>
                <w:sz w:val="20"/>
                <w:szCs w:val="20"/>
                <w:rtl w:val="0"/>
              </w:rPr>
              <w:t xml:space="preserve">metodología ágil</w:t>
            </w:r>
            <w:r w:rsidDel="00000000" w:rsidR="00000000" w:rsidRPr="00000000">
              <w:rPr>
                <w:rFonts w:ascii="Calibri" w:cs="Calibri" w:eastAsia="Calibri" w:hAnsi="Calibri"/>
                <w:i w:val="1"/>
                <w:iCs w:val="1"/>
                <w:sz w:val="20"/>
                <w:szCs w:val="20"/>
                <w:rtl w:val="0"/>
              </w:rPr>
              <w:t xml:space="preserve">, lo que permitirá desarrollar el MVP de manera iterativa e incremental, facilitando la incorporación de cambios futuros en función de nuevas necesidades del cliente o ajustes derivados del uso real del sistema. Este enfoque resulta especialmente adecuado considerando que los requerimientos pueden evolucionar, por ejemplo, ante variaciones en la gestión de eventos o en la interacción de los usuarios.</w:t>
            </w:r>
          </w:p>
          <w:p w:rsidR="00000000" w:rsidDel="00000000" w:rsidP="00000000" w:rsidRDefault="00000000" w:rsidRPr="00000000" w14:paraId="00000086">
            <w:pPr>
              <w:spacing w:after="240" w:before="240" w:line="259" w:lineRule="auto"/>
              <w:jc w:val="both"/>
              <w:rPr>
                <w:rFonts w:ascii="Calibri" w:cs="Calibri" w:eastAsia="Calibri" w:hAnsi="Calibri"/>
                <w:i w:val="1"/>
                <w:iCs w:val="1"/>
                <w:color w:val="ff0000"/>
                <w:sz w:val="20"/>
                <w:szCs w:val="20"/>
              </w:rPr>
            </w:pPr>
            <w:r w:rsidDel="00000000" w:rsidR="00000000" w:rsidRPr="00000000">
              <w:rPr>
                <w:rFonts w:ascii="Calibri" w:cs="Calibri" w:eastAsia="Calibri" w:hAnsi="Calibri"/>
                <w:i w:val="1"/>
                <w:iCs w:val="1"/>
                <w:color w:val="ff0000"/>
                <w:sz w:val="20"/>
                <w:szCs w:val="20"/>
                <w:rtl w:val="0"/>
              </w:rPr>
              <w:t xml:space="preserve">Definir las metodologías estudiadas y describirlas y argumentar por qué nos quedamos con la ágil</w:t>
            </w:r>
          </w:p>
          <w:p w:rsidR="00000000" w:rsidDel="00000000" w:rsidP="00000000" w:rsidRDefault="00000000" w:rsidRPr="00000000" w14:paraId="00000087">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Bajo esta metodología, el trabajo se organizará en ciclos cortos (sprints), donde en cada iteración se realizará el levantamiento de requerimientos específicos, desarrollo de funcionalidades, pruebas y validación con el cliente. Esto permitirá obtener retroalimentación continua y asegurar que la solución se alinee con las expectativas del negocio.</w:t>
            </w:r>
          </w:p>
          <w:p w:rsidR="00000000" w:rsidDel="00000000" w:rsidP="00000000" w:rsidRDefault="00000000" w:rsidRPr="00000000" w14:paraId="00000088">
            <w:pPr>
              <w:spacing w:after="240" w:before="240"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Además, el uso de metodologías ágiles facilitará la priorización de funcionalidades críticas, como la gestión de eventos, notificaciones ante cancelaciones y comunicación con los usuarios, permitiendo entregar valor desde etapas tempranas del proyecto. En caso de requerirse cambios en el futuro, estos podrán ser incorporados de manera controlada dentro de nuevas iteraciones, sin afectar la estabilidad del sistema.</w:t>
            </w:r>
          </w:p>
          <w:p w:rsidR="00000000" w:rsidDel="00000000" w:rsidP="00000000" w:rsidRDefault="00000000" w:rsidRPr="00000000" w14:paraId="0000008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A">
            <w:pPr>
              <w:spacing w:line="259" w:lineRule="auto"/>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a</w:t>
            </w:r>
          </w:p>
          <w:p w:rsidR="00000000" w:rsidDel="00000000" w:rsidP="00000000" w:rsidRDefault="00000000" w:rsidRPr="00000000" w14:paraId="0000008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C">
            <w:pPr>
              <w:spacing w:line="259" w:lineRule="auto"/>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D">
      <w:pPr>
        <w:spacing w:after="160" w:line="360" w:lineRule="auto"/>
        <w:jc w:val="both"/>
        <w:rPr>
          <w:rFonts w:ascii="Calibri" w:cs="Calibri" w:eastAsia="Calibri" w:hAnsi="Calibri"/>
          <w:color w:val="000000"/>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E">
            <w:pPr>
              <w:spacing w:line="259" w:lineRule="auto"/>
              <w:rPr>
                <w:rFonts w:ascii="Calibri" w:cs="Calibri" w:eastAsia="Calibri" w:hAnsi="Calibri"/>
                <w:b w:val="1"/>
                <w:bCs w:val="1"/>
                <w:color w:val="1f4e79"/>
                <w:sz w:val="28"/>
                <w:szCs w:val="28"/>
              </w:rPr>
            </w:pPr>
            <w:r w:rsidDel="00000000" w:rsidR="00000000" w:rsidRPr="00000000">
              <w:rPr>
                <w:rtl w:val="0"/>
              </w:rPr>
            </w:r>
          </w:p>
          <w:p w:rsidR="00000000" w:rsidDel="00000000" w:rsidP="00000000" w:rsidRDefault="00000000" w:rsidRPr="00000000" w14:paraId="0000008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91">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2">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20834.47306315104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3">
            <w:pPr>
              <w:spacing w:after="240" w:before="24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infraestructura</w:t>
            </w:r>
            <w:r w:rsidDel="00000000" w:rsidR="00000000" w:rsidRPr="00000000">
              <w:rPr>
                <w:rFonts w:ascii="Calibri" w:cs="Calibri" w:eastAsia="Calibri" w:hAnsi="Calibri"/>
                <w:b w:val="1"/>
                <w:bCs w:val="1"/>
                <w:sz w:val="20"/>
                <w:szCs w:val="20"/>
                <w:rtl w:val="0"/>
              </w:rPr>
              <w:t xml:space="preserve"> a utilizar:</w:t>
            </w:r>
          </w:p>
          <w:p w:rsidR="00000000" w:rsidDel="00000000" w:rsidP="00000000" w:rsidRDefault="00000000" w:rsidRPr="00000000" w14:paraId="00000094">
            <w:pPr>
              <w:numPr>
                <w:ilvl w:val="0"/>
                <w:numId w:val="4"/>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Google Cloud Platform (GCP):</w:t>
            </w:r>
            <w:r w:rsidDel="00000000" w:rsidR="00000000" w:rsidRPr="00000000">
              <w:rPr>
                <w:rFonts w:ascii="Calibri" w:cs="Calibri" w:eastAsia="Calibri" w:hAnsi="Calibri"/>
                <w:sz w:val="20"/>
                <w:szCs w:val="20"/>
                <w:rtl w:val="0"/>
              </w:rPr>
              <w:t xml:space="preserve"> Todo el backend está alojado en la nube de Google.</w:t>
            </w:r>
          </w:p>
          <w:p w:rsidR="00000000" w:rsidDel="00000000" w:rsidP="00000000" w:rsidRDefault="00000000" w:rsidRPr="00000000" w14:paraId="00000095">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Google Cloud Run:</w:t>
            </w:r>
            <w:r w:rsidDel="00000000" w:rsidR="00000000" w:rsidRPr="00000000">
              <w:rPr>
                <w:rFonts w:ascii="Calibri" w:cs="Calibri" w:eastAsia="Calibri" w:hAnsi="Calibri"/>
                <w:sz w:val="20"/>
                <w:szCs w:val="20"/>
                <w:rtl w:val="0"/>
              </w:rPr>
              <w:t xml:space="preserve"> Servicio </w:t>
            </w:r>
            <w:r w:rsidDel="00000000" w:rsidR="00000000" w:rsidRPr="00000000">
              <w:rPr>
                <w:rFonts w:ascii="Calibri" w:cs="Calibri" w:eastAsia="Calibri" w:hAnsi="Calibri"/>
                <w:i w:val="1"/>
                <w:iCs w:val="1"/>
                <w:sz w:val="20"/>
                <w:szCs w:val="20"/>
                <w:rtl w:val="0"/>
              </w:rPr>
              <w:t xml:space="preserve">serverless</w:t>
            </w:r>
            <w:r w:rsidDel="00000000" w:rsidR="00000000" w:rsidRPr="00000000">
              <w:rPr>
                <w:rFonts w:ascii="Calibri" w:cs="Calibri" w:eastAsia="Calibri" w:hAnsi="Calibri"/>
                <w:sz w:val="20"/>
                <w:szCs w:val="20"/>
                <w:rtl w:val="0"/>
              </w:rPr>
              <w:t xml:space="preserve"> (sin servidor) que ejecuta el contenedor del backend de forma automática y escala según la demanda.</w:t>
            </w:r>
          </w:p>
          <w:p w:rsidR="00000000" w:rsidDel="00000000" w:rsidP="00000000" w:rsidRDefault="00000000" w:rsidRPr="00000000" w14:paraId="00000096">
            <w:pPr>
              <w:numPr>
                <w:ilvl w:val="0"/>
                <w:numId w:val="4"/>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Android Studio / SDK local:</w:t>
            </w:r>
            <w:r w:rsidDel="00000000" w:rsidR="00000000" w:rsidRPr="00000000">
              <w:rPr>
                <w:rFonts w:ascii="Calibri" w:cs="Calibri" w:eastAsia="Calibri" w:hAnsi="Calibri"/>
                <w:sz w:val="20"/>
                <w:szCs w:val="20"/>
                <w:rtl w:val="0"/>
              </w:rPr>
              <w:t xml:space="preserve"> Infraestructura local para compilar y empaquetar el código nativo de la aplicación móvil.</w:t>
            </w:r>
            <w:r w:rsidDel="00000000" w:rsidR="00000000" w:rsidRPr="00000000">
              <w:rPr>
                <w:rtl w:val="0"/>
              </w:rPr>
            </w:r>
          </w:p>
          <w:p w:rsidR="00000000" w:rsidDel="00000000" w:rsidP="00000000" w:rsidRDefault="00000000" w:rsidRPr="00000000" w14:paraId="00000097">
            <w:pPr>
              <w:spacing w:line="259" w:lineRule="auto"/>
              <w:jc w:val="both"/>
              <w:rPr>
                <w:rFonts w:ascii="Calibri" w:cs="Calibri" w:eastAsia="Calibri" w:hAnsi="Calibri"/>
                <w:b w:val="1"/>
                <w:bCs w:val="1"/>
                <w:color w:val="548dd4"/>
                <w:sz w:val="20"/>
                <w:szCs w:val="20"/>
              </w:rPr>
            </w:pPr>
            <w:r w:rsidDel="00000000" w:rsidR="00000000" w:rsidRPr="00000000">
              <w:rPr>
                <w:rtl w:val="0"/>
              </w:rPr>
            </w:r>
          </w:p>
          <w:p w:rsidR="00000000" w:rsidDel="00000000" w:rsidP="00000000" w:rsidRDefault="00000000" w:rsidRPr="00000000" w14:paraId="00000098">
            <w:pPr>
              <w:spacing w:line="259" w:lineRule="auto"/>
              <w:jc w:val="both"/>
              <w:rPr>
                <w:rFonts w:ascii="Calibri" w:cs="Calibri" w:eastAsia="Calibri" w:hAnsi="Calibri"/>
                <w:b w:val="1"/>
                <w:bCs w:val="1"/>
                <w:color w:val="548dd4"/>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Arquitectura de software:</w:t>
            </w:r>
          </w:p>
          <w:p w:rsidR="00000000" w:rsidDel="00000000" w:rsidP="00000000" w:rsidRDefault="00000000" w:rsidRPr="00000000" w14:paraId="0000009A">
            <w:pPr>
              <w:numPr>
                <w:ilvl w:val="0"/>
                <w:numId w:val="5"/>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Cliente-Servidor (API REST):</w:t>
            </w:r>
            <w:r w:rsidDel="00000000" w:rsidR="00000000" w:rsidRPr="00000000">
              <w:rPr>
                <w:rFonts w:ascii="Calibri" w:cs="Calibri" w:eastAsia="Calibri" w:hAnsi="Calibri"/>
                <w:sz w:val="20"/>
                <w:szCs w:val="20"/>
                <w:rtl w:val="0"/>
              </w:rPr>
              <w:t xml:space="preserve"> Comunicación estándar mediante peticiones HTTP (GET, POST) entre la app móvil y el servidor.</w:t>
            </w:r>
          </w:p>
          <w:p w:rsidR="00000000" w:rsidDel="00000000" w:rsidP="00000000" w:rsidRDefault="00000000" w:rsidRPr="00000000" w14:paraId="0000009B">
            <w:pPr>
              <w:numPr>
                <w:ilvl w:val="0"/>
                <w:numId w:val="5"/>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Microservicio Serverless:</w:t>
            </w:r>
            <w:r w:rsidDel="00000000" w:rsidR="00000000" w:rsidRPr="00000000">
              <w:rPr>
                <w:rFonts w:ascii="Calibri" w:cs="Calibri" w:eastAsia="Calibri" w:hAnsi="Calibri"/>
                <w:sz w:val="20"/>
                <w:szCs w:val="20"/>
                <w:rtl w:val="0"/>
              </w:rPr>
              <w:t xml:space="preserve"> El backend es un servicio independiente, ligero y sin estado que solo se enciende cuando recibe peticiones.</w:t>
            </w:r>
          </w:p>
          <w:p w:rsidR="00000000" w:rsidDel="00000000" w:rsidP="00000000" w:rsidRDefault="00000000" w:rsidRPr="00000000" w14:paraId="0000009C">
            <w:pPr>
              <w:numPr>
                <w:ilvl w:val="0"/>
                <w:numId w:val="5"/>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Arquitectura Móvil Híbrida:</w:t>
            </w:r>
            <w:r w:rsidDel="00000000" w:rsidR="00000000" w:rsidRPr="00000000">
              <w:rPr>
                <w:rFonts w:ascii="Calibri" w:cs="Calibri" w:eastAsia="Calibri" w:hAnsi="Calibri"/>
                <w:sz w:val="20"/>
                <w:szCs w:val="20"/>
                <w:rtl w:val="0"/>
              </w:rPr>
              <w:t xml:space="preserve"> Una </w:t>
            </w:r>
            <w:r w:rsidDel="00000000" w:rsidR="00000000" w:rsidRPr="00000000">
              <w:rPr>
                <w:rFonts w:ascii="Calibri" w:cs="Calibri" w:eastAsia="Calibri" w:hAnsi="Calibri"/>
                <w:i w:val="1"/>
                <w:iCs w:val="1"/>
                <w:sz w:val="20"/>
                <w:szCs w:val="20"/>
                <w:rtl w:val="0"/>
              </w:rPr>
              <w:t xml:space="preserve">Single Page Application</w:t>
            </w:r>
            <w:r w:rsidDel="00000000" w:rsidR="00000000" w:rsidRPr="00000000">
              <w:rPr>
                <w:rFonts w:ascii="Calibri" w:cs="Calibri" w:eastAsia="Calibri" w:hAnsi="Calibri"/>
                <w:sz w:val="20"/>
                <w:szCs w:val="20"/>
                <w:rtl w:val="0"/>
              </w:rPr>
              <w:t xml:space="preserve"> (SPA) basada en componentes/módulos, renderizada dentro de un WebView nativo en el celular, con acceso a funciones del dispositivo.</w:t>
            </w:r>
          </w:p>
          <w:p w:rsidR="00000000" w:rsidDel="00000000" w:rsidP="00000000" w:rsidRDefault="00000000" w:rsidRPr="00000000" w14:paraId="0000009D">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F">
            <w:pPr>
              <w:spacing w:after="240" w:before="240"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Lenguajes de programación:</w:t>
            </w:r>
          </w:p>
          <w:p w:rsidR="00000000" w:rsidDel="00000000" w:rsidP="00000000" w:rsidRDefault="00000000" w:rsidRPr="00000000" w14:paraId="000000A0">
            <w:pPr>
              <w:numPr>
                <w:ilvl w:val="0"/>
                <w:numId w:val="1"/>
              </w:numPr>
              <w:spacing w:after="0" w:afterAutospacing="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Java:</w:t>
            </w:r>
            <w:r w:rsidDel="00000000" w:rsidR="00000000" w:rsidRPr="00000000">
              <w:rPr>
                <w:rFonts w:ascii="Calibri" w:cs="Calibri" w:eastAsia="Calibri" w:hAnsi="Calibri"/>
                <w:i w:val="1"/>
                <w:iCs w:val="1"/>
                <w:sz w:val="20"/>
                <w:szCs w:val="20"/>
                <w:rtl w:val="0"/>
              </w:rPr>
              <w:t xml:space="preserve"> Para toda la lógica del servidor y la API (Backend).</w:t>
            </w:r>
          </w:p>
          <w:p w:rsidR="00000000" w:rsidDel="00000000" w:rsidP="00000000" w:rsidRDefault="00000000" w:rsidRPr="00000000" w14:paraId="000000A1">
            <w:pPr>
              <w:numPr>
                <w:ilvl w:val="0"/>
                <w:numId w:val="1"/>
              </w:numPr>
              <w:spacing w:after="0" w:afterAutospacing="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TypeScript / JavaScript:</w:t>
            </w:r>
            <w:r w:rsidDel="00000000" w:rsidR="00000000" w:rsidRPr="00000000">
              <w:rPr>
                <w:rFonts w:ascii="Calibri" w:cs="Calibri" w:eastAsia="Calibri" w:hAnsi="Calibri"/>
                <w:i w:val="1"/>
                <w:iCs w:val="1"/>
                <w:sz w:val="20"/>
                <w:szCs w:val="20"/>
                <w:rtl w:val="0"/>
              </w:rPr>
              <w:t xml:space="preserve"> Para la lógica de la aplicación móvil y el dashboard (Frontend).</w:t>
            </w:r>
          </w:p>
          <w:p w:rsidR="00000000" w:rsidDel="00000000" w:rsidP="00000000" w:rsidRDefault="00000000" w:rsidRPr="00000000" w14:paraId="000000A2">
            <w:pPr>
              <w:numPr>
                <w:ilvl w:val="0"/>
                <w:numId w:val="1"/>
              </w:numPr>
              <w:spacing w:after="24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HTML5 y CSS3 / SCSS:</w:t>
            </w:r>
            <w:r w:rsidDel="00000000" w:rsidR="00000000" w:rsidRPr="00000000">
              <w:rPr>
                <w:rFonts w:ascii="Calibri" w:cs="Calibri" w:eastAsia="Calibri" w:hAnsi="Calibri"/>
                <w:i w:val="1"/>
                <w:iCs w:val="1"/>
                <w:sz w:val="20"/>
                <w:szCs w:val="20"/>
                <w:rtl w:val="0"/>
              </w:rPr>
              <w:t xml:space="preserve"> Para la estructura y el diseño visual de las interfaces (Frontend).</w:t>
            </w:r>
          </w:p>
          <w:p w:rsidR="00000000" w:rsidDel="00000000" w:rsidP="00000000" w:rsidRDefault="00000000" w:rsidRPr="00000000" w14:paraId="000000A3">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  </w:t>
            </w:r>
            <w:r w:rsidDel="00000000" w:rsidR="00000000" w:rsidRPr="00000000">
              <w:rPr>
                <w:rtl w:val="0"/>
              </w:rPr>
            </w:r>
          </w:p>
          <w:p w:rsidR="00000000" w:rsidDel="00000000" w:rsidP="00000000" w:rsidRDefault="00000000" w:rsidRPr="00000000" w14:paraId="000000A4">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5">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i w:val="1"/>
                <w:iCs w:val="1"/>
                <w:sz w:val="20"/>
                <w:szCs w:val="20"/>
                <w:rtl w:val="0"/>
              </w:rPr>
              <w:t xml:space="preserve">Framework</w:t>
            </w:r>
            <w:r w:rsidDel="00000000" w:rsidR="00000000" w:rsidRPr="00000000">
              <w:rPr>
                <w:rFonts w:ascii="Calibri" w:cs="Calibri" w:eastAsia="Calibri" w:hAnsi="Calibri"/>
                <w:b w:val="1"/>
                <w:bCs w:val="1"/>
                <w:i w:val="1"/>
                <w:iCs w:val="1"/>
                <w:sz w:val="20"/>
                <w:szCs w:val="20"/>
                <w:rtl w:val="0"/>
              </w:rPr>
              <w:t xml:space="preserve">, dependencias y/o librerías a utilizar:</w:t>
            </w:r>
          </w:p>
          <w:p w:rsidR="00000000" w:rsidDel="00000000" w:rsidP="00000000" w:rsidRDefault="00000000" w:rsidRPr="00000000" w14:paraId="000000A7">
            <w:pPr>
              <w:numPr>
                <w:ilvl w:val="0"/>
                <w:numId w:val="6"/>
              </w:numPr>
              <w:spacing w:after="0" w:afterAutospacing="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Backend:</w:t>
            </w:r>
            <w:r w:rsidDel="00000000" w:rsidR="00000000" w:rsidRPr="00000000">
              <w:rPr>
                <w:rFonts w:ascii="Calibri" w:cs="Calibri" w:eastAsia="Calibri" w:hAnsi="Calibri"/>
                <w:i w:val="1"/>
                <w:iCs w:val="1"/>
                <w:sz w:val="20"/>
                <w:szCs w:val="20"/>
                <w:rtl w:val="0"/>
              </w:rPr>
              <w:t xml:space="preserve"> Spring Boot 3.x (Spring Web para los endpoints), Firebase Admin SDK (para conectar con Firestore de forma segura) y Maven (gestor de dependencias).</w:t>
            </w:r>
          </w:p>
          <w:p w:rsidR="00000000" w:rsidDel="00000000" w:rsidP="00000000" w:rsidRDefault="00000000" w:rsidRPr="00000000" w14:paraId="000000A8">
            <w:pPr>
              <w:numPr>
                <w:ilvl w:val="0"/>
                <w:numId w:val="6"/>
              </w:numPr>
              <w:spacing w:after="0" w:afterAutospacing="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Frontend / Móvil:</w:t>
            </w:r>
            <w:r w:rsidDel="00000000" w:rsidR="00000000" w:rsidRPr="00000000">
              <w:rPr>
                <w:rFonts w:ascii="Calibri" w:cs="Calibri" w:eastAsia="Calibri" w:hAnsi="Calibri"/>
                <w:i w:val="1"/>
                <w:iCs w:val="1"/>
                <w:sz w:val="20"/>
                <w:szCs w:val="20"/>
                <w:rtl w:val="0"/>
              </w:rPr>
              <w:t xml:space="preserve"> Ionic Framework (componentes UI móviles), Angular (framework estructural usando arquitectura clásica de NgModules), y Capacitor (puente para convertir el código web en una app nativa de Android).</w:t>
            </w:r>
          </w:p>
          <w:p w:rsidR="00000000" w:rsidDel="00000000" w:rsidP="00000000" w:rsidRDefault="00000000" w:rsidRPr="00000000" w14:paraId="000000A9">
            <w:pPr>
              <w:numPr>
                <w:ilvl w:val="0"/>
                <w:numId w:val="6"/>
              </w:numPr>
              <w:spacing w:after="24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Dashboard Web (Extra):</w:t>
            </w:r>
            <w:r w:rsidDel="00000000" w:rsidR="00000000" w:rsidRPr="00000000">
              <w:rPr>
                <w:rFonts w:ascii="Calibri" w:cs="Calibri" w:eastAsia="Calibri" w:hAnsi="Calibri"/>
                <w:i w:val="1"/>
                <w:iCs w:val="1"/>
                <w:sz w:val="20"/>
                <w:szCs w:val="20"/>
                <w:rtl w:val="0"/>
              </w:rPr>
              <w:t xml:space="preserve"> Tailwind CSS (estilos rápidos) y Chart.js (gráficos).</w:t>
            </w:r>
          </w:p>
          <w:p w:rsidR="00000000" w:rsidDel="00000000" w:rsidP="00000000" w:rsidRDefault="00000000" w:rsidRPr="00000000" w14:paraId="000000AA">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B">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AC">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Base de datos:</w:t>
            </w:r>
            <w:r w:rsidDel="00000000" w:rsidR="00000000" w:rsidRPr="00000000">
              <w:rPr>
                <w:rFonts w:ascii="Calibri" w:cs="Calibri" w:eastAsia="Calibri" w:hAnsi="Calibri"/>
                <w:i w:val="1"/>
                <w:iCs w:val="1"/>
                <w:sz w:val="20"/>
                <w:szCs w:val="20"/>
                <w:rtl w:val="0"/>
              </w:rPr>
              <w:t xml:space="preserve"> * </w:t>
            </w:r>
            <w:r w:rsidDel="00000000" w:rsidR="00000000" w:rsidRPr="00000000">
              <w:rPr>
                <w:rFonts w:ascii="Calibri" w:cs="Calibri" w:eastAsia="Calibri" w:hAnsi="Calibri"/>
                <w:b w:val="1"/>
                <w:bCs w:val="1"/>
                <w:i w:val="1"/>
                <w:iCs w:val="1"/>
                <w:sz w:val="20"/>
                <w:szCs w:val="20"/>
                <w:rtl w:val="0"/>
              </w:rPr>
              <w:t xml:space="preserve">Firestore (Google Firebase):</w:t>
            </w:r>
            <w:r w:rsidDel="00000000" w:rsidR="00000000" w:rsidRPr="00000000">
              <w:rPr>
                <w:rFonts w:ascii="Calibri" w:cs="Calibri" w:eastAsia="Calibri" w:hAnsi="Calibri"/>
                <w:i w:val="1"/>
                <w:iCs w:val="1"/>
                <w:sz w:val="20"/>
                <w:szCs w:val="20"/>
                <w:rtl w:val="0"/>
              </w:rPr>
              <w:t xml:space="preserve"> Base de datos NoSQL en la nube, orientada a documentos y altamente escalable. Y MySQL para pruebas unitarias Unit además de pruebas de alto rendimiento para etapas avanzadas del proyecto.</w:t>
            </w:r>
          </w:p>
          <w:p w:rsidR="00000000" w:rsidDel="00000000" w:rsidP="00000000" w:rsidRDefault="00000000" w:rsidRPr="00000000" w14:paraId="000000AE">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Repositorio: GitHub = https://github.com/Janopuntopy/Proyecto-de-aplicaci-n-</w:t>
            </w: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1">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i w:val="1"/>
                <w:iCs w:val="1"/>
                <w:sz w:val="20"/>
                <w:szCs w:val="20"/>
                <w:rtl w:val="0"/>
              </w:rPr>
              <w:t xml:space="preserve">Otros:</w:t>
            </w:r>
            <w:r w:rsidDel="00000000" w:rsidR="00000000" w:rsidRPr="00000000">
              <w:rPr>
                <w:rFonts w:ascii="Calibri" w:cs="Calibri" w:eastAsia="Calibri" w:hAnsi="Calibri"/>
                <w:b w:val="1"/>
                <w:bCs w:val="1"/>
                <w:i w:val="1"/>
                <w:iCs w:val="1"/>
                <w:sz w:val="20"/>
                <w:szCs w:val="20"/>
                <w:rtl w:val="0"/>
              </w:rPr>
              <w:t xml:space="preserve">Herramientas de Desarrollo (IDE):</w:t>
            </w:r>
          </w:p>
          <w:p w:rsidR="00000000" w:rsidDel="00000000" w:rsidP="00000000" w:rsidRDefault="00000000" w:rsidRPr="00000000" w14:paraId="000000B3">
            <w:pPr>
              <w:numPr>
                <w:ilvl w:val="0"/>
                <w:numId w:val="2"/>
              </w:numPr>
              <w:spacing w:after="0" w:afterAutospacing="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Android Studio:</w:t>
            </w:r>
            <w:r w:rsidDel="00000000" w:rsidR="00000000" w:rsidRPr="00000000">
              <w:rPr>
                <w:rFonts w:ascii="Calibri" w:cs="Calibri" w:eastAsia="Calibri" w:hAnsi="Calibri"/>
                <w:i w:val="1"/>
                <w:iCs w:val="1"/>
                <w:sz w:val="20"/>
                <w:szCs w:val="20"/>
                <w:rtl w:val="0"/>
              </w:rPr>
              <w:t xml:space="preserve"> Entorno de desarrollo nativo utilizado para compilar el proyecto generado por Capacitor y exportar el archivo instalable (</w:t>
            </w:r>
            <w:r w:rsidDel="00000000" w:rsidR="00000000" w:rsidRPr="00000000">
              <w:rPr>
                <w:rFonts w:ascii="Roboto Mono" w:cs="Roboto Mono" w:eastAsia="Roboto Mono" w:hAnsi="Roboto Mono"/>
                <w:i w:val="1"/>
                <w:iCs w:val="1"/>
                <w:sz w:val="20"/>
                <w:szCs w:val="20"/>
                <w:rtl w:val="0"/>
              </w:rPr>
              <w:t xml:space="preserve">.apk</w:t>
            </w:r>
            <w:r w:rsidDel="00000000" w:rsidR="00000000" w:rsidRPr="00000000">
              <w:rPr>
                <w:rFonts w:ascii="Calibri" w:cs="Calibri" w:eastAsia="Calibri" w:hAnsi="Calibri"/>
                <w:i w:val="1"/>
                <w:iCs w:val="1"/>
                <w:sz w:val="20"/>
                <w:szCs w:val="20"/>
                <w:rtl w:val="0"/>
              </w:rPr>
              <w:t xml:space="preserve"> o </w:t>
            </w:r>
            <w:r w:rsidDel="00000000" w:rsidR="00000000" w:rsidRPr="00000000">
              <w:rPr>
                <w:rFonts w:ascii="Roboto Mono" w:cs="Roboto Mono" w:eastAsia="Roboto Mono" w:hAnsi="Roboto Mono"/>
                <w:i w:val="1"/>
                <w:iCs w:val="1"/>
                <w:sz w:val="20"/>
                <w:szCs w:val="20"/>
                <w:rtl w:val="0"/>
              </w:rPr>
              <w:t xml:space="preserve">.aab</w:t>
            </w:r>
            <w:r w:rsidDel="00000000" w:rsidR="00000000" w:rsidRPr="00000000">
              <w:rPr>
                <w:rFonts w:ascii="Calibri" w:cs="Calibri" w:eastAsia="Calibri" w:hAnsi="Calibri"/>
                <w:i w:val="1"/>
                <w:iCs w:val="1"/>
                <w:sz w:val="20"/>
                <w:szCs w:val="20"/>
                <w:rtl w:val="0"/>
              </w:rPr>
              <w:t xml:space="preserve">).</w:t>
            </w:r>
          </w:p>
          <w:p w:rsidR="00000000" w:rsidDel="00000000" w:rsidP="00000000" w:rsidRDefault="00000000" w:rsidRPr="00000000" w14:paraId="000000B4">
            <w:pPr>
              <w:numPr>
                <w:ilvl w:val="0"/>
                <w:numId w:val="2"/>
              </w:numPr>
              <w:spacing w:after="240" w:before="0" w:beforeAutospacing="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Visual Studio Code (o tu editor):</w:t>
            </w:r>
            <w:r w:rsidDel="00000000" w:rsidR="00000000" w:rsidRPr="00000000">
              <w:rPr>
                <w:rFonts w:ascii="Calibri" w:cs="Calibri" w:eastAsia="Calibri" w:hAnsi="Calibri"/>
                <w:i w:val="1"/>
                <w:iCs w:val="1"/>
                <w:sz w:val="20"/>
                <w:szCs w:val="20"/>
                <w:rtl w:val="0"/>
              </w:rPr>
              <w:t xml:space="preserve"> Editor principal para el desarrollo web, móvil y backend.</w:t>
            </w:r>
          </w:p>
          <w:p w:rsidR="00000000" w:rsidDel="00000000" w:rsidP="00000000" w:rsidRDefault="00000000" w:rsidRPr="00000000" w14:paraId="000000B5">
            <w:pPr>
              <w:spacing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Formatos y Estándares:</w:t>
            </w:r>
          </w:p>
          <w:p w:rsidR="00000000" w:rsidDel="00000000" w:rsidP="00000000" w:rsidRDefault="00000000" w:rsidRPr="00000000" w14:paraId="000000B6">
            <w:pPr>
              <w:numPr>
                <w:ilvl w:val="0"/>
                <w:numId w:val="7"/>
              </w:numPr>
              <w:spacing w:after="24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JSON (JavaScript Object Notation):</w:t>
            </w:r>
            <w:r w:rsidDel="00000000" w:rsidR="00000000" w:rsidRPr="00000000">
              <w:rPr>
                <w:rFonts w:ascii="Calibri" w:cs="Calibri" w:eastAsia="Calibri" w:hAnsi="Calibri"/>
                <w:i w:val="1"/>
                <w:iCs w:val="1"/>
                <w:sz w:val="20"/>
                <w:szCs w:val="20"/>
                <w:rtl w:val="0"/>
              </w:rPr>
              <w:t xml:space="preserve"> Formato estándar utilizado para el intercambio de datos entre la aplicación móvil (frontend) y el microservicio (backend).</w:t>
            </w:r>
          </w:p>
          <w:p w:rsidR="00000000" w:rsidDel="00000000" w:rsidP="00000000" w:rsidRDefault="00000000" w:rsidRPr="00000000" w14:paraId="000000B7">
            <w:pPr>
              <w:spacing w:line="259" w:lineRule="auto"/>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Recursos Visuales y Dashboard (Opcional, pero suma valor):</w:t>
            </w:r>
          </w:p>
          <w:p w:rsidR="00000000" w:rsidDel="00000000" w:rsidP="00000000" w:rsidRDefault="00000000" w:rsidRPr="00000000" w14:paraId="000000B8">
            <w:pPr>
              <w:numPr>
                <w:ilvl w:val="0"/>
                <w:numId w:val="3"/>
              </w:numPr>
              <w:spacing w:after="240" w:before="240" w:line="259" w:lineRule="auto"/>
              <w:ind w:left="720" w:hanging="360"/>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Tailwind CSS &amp; Chart.js:</w:t>
            </w:r>
            <w:r w:rsidDel="00000000" w:rsidR="00000000" w:rsidRPr="00000000">
              <w:rPr>
                <w:rFonts w:ascii="Calibri" w:cs="Calibri" w:eastAsia="Calibri" w:hAnsi="Calibri"/>
                <w:i w:val="1"/>
                <w:iCs w:val="1"/>
                <w:sz w:val="20"/>
                <w:szCs w:val="20"/>
                <w:rtl w:val="0"/>
              </w:rPr>
              <w:t xml:space="preserve"> Utilizados para construir un panel de control (Dashboard) analítico web, ligero y responsivo, para monitorear el estado del sistema.</w:t>
            </w:r>
          </w:p>
          <w:p w:rsidR="00000000" w:rsidDel="00000000" w:rsidP="00000000" w:rsidRDefault="00000000" w:rsidRPr="00000000" w14:paraId="000000B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C">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C6">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tl w:val="0"/>
        </w:rPr>
      </w:r>
    </w:p>
    <w:tbl>
      <w:tblPr>
        <w:tblStyle w:val="Table15"/>
        <w:tblW w:w="8836.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54"/>
        <w:gridCol w:w="1962"/>
        <w:gridCol w:w="1264"/>
        <w:gridCol w:w="1264"/>
        <w:gridCol w:w="1264"/>
        <w:gridCol w:w="1264"/>
        <w:gridCol w:w="1264"/>
        <w:tblGridChange w:id="0">
          <w:tblGrid>
            <w:gridCol w:w="554"/>
            <w:gridCol w:w="1962"/>
            <w:gridCol w:w="1264"/>
            <w:gridCol w:w="1264"/>
            <w:gridCol w:w="1264"/>
            <w:gridCol w:w="1264"/>
            <w:gridCol w:w="1264"/>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8">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9">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A">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B">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CC">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 de la actividad</w:t>
            </w:r>
            <w:r w:rsidDel="00000000" w:rsidR="00000000" w:rsidRPr="00000000">
              <w:rPr>
                <w:rtl w:val="0"/>
              </w:rPr>
            </w:r>
          </w:p>
          <w:p w:rsidR="00000000" w:rsidDel="00000000" w:rsidP="00000000" w:rsidRDefault="00000000" w:rsidRPr="00000000" w14:paraId="000000CD">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CF">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8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0">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1">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actividad.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2">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3">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 actividad</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4">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r w:rsidDel="00000000" w:rsidR="00000000" w:rsidRPr="00000000">
              <w:rPr>
                <w:rtl w:val="0"/>
              </w:rPr>
            </w:r>
          </w:p>
          <w:p w:rsidR="00000000" w:rsidDel="00000000" w:rsidP="00000000" w:rsidRDefault="00000000" w:rsidRPr="00000000" w14:paraId="000000D5">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Persona y rol que cumple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7">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Información a tomar en cuenta a la hora de revisar la evidencia creada.</w:t>
            </w:r>
            <w:r w:rsidDel="00000000" w:rsidR="00000000" w:rsidRPr="00000000">
              <w:rPr>
                <w:rtl w:val="0"/>
              </w:rPr>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8">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A">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C">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Revisión de costos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3">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5">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6">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7">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8">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A">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B">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C">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6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D">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spacing w:line="259" w:lineRule="auto"/>
              <w:jc w:val="both"/>
              <w:rPr>
                <w:rFonts w:ascii="Calibri" w:cs="Calibri" w:eastAsia="Calibri" w:hAnsi="Calibri"/>
                <w:color w:val="548dd4"/>
                <w:sz w:val="18"/>
                <w:szCs w:val="18"/>
              </w:rPr>
            </w:pPr>
            <w:r w:rsidDel="00000000" w:rsidR="00000000" w:rsidRPr="00000000">
              <w:rPr>
                <w:rtl w:val="0"/>
              </w:rPr>
            </w:r>
          </w:p>
        </w:tc>
      </w:tr>
      <w:tr>
        <w:trPr>
          <w:cantSplit w:val="0"/>
          <w:trHeight w:val="14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spacing w:line="259" w:lineRule="auto"/>
              <w:jc w:val="center"/>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F8">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F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2">
      <w:pPr>
        <w:spacing w:line="360" w:lineRule="auto"/>
        <w:jc w:val="both"/>
        <w:rPr>
          <w:rFonts w:ascii="Calibri" w:cs="Calibri" w:eastAsia="Calibri" w:hAnsi="Calibri"/>
          <w:color w:val="000000"/>
        </w:rPr>
      </w:pPr>
      <w:bookmarkStart w:colFirst="0" w:colLast="0" w:name="_heading=h.cmnx3hroqw7q"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3">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105">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24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evidencia</w:t>
            </w:r>
            <w:r w:rsidDel="00000000" w:rsidR="00000000" w:rsidRPr="00000000">
              <w:rPr>
                <w:rtl w:val="0"/>
              </w:rPr>
            </w:r>
          </w:p>
          <w:p w:rsidR="00000000" w:rsidDel="00000000" w:rsidP="00000000" w:rsidRDefault="00000000" w:rsidRPr="00000000" w14:paraId="0000010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Link para acceder (repositorio)</w:t>
            </w: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1"/>
                <w:iCs w:val="1"/>
                <w:color w:val="5b9bd5"/>
                <w:sz w:val="18"/>
                <w:szCs w:val="18"/>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tipo de información que entregará esta evidencia. Ej: Planificación, MER, Caso de uso, etc</w:t>
              <w:br w:type="textWrapping"/>
            </w:r>
            <w:r w:rsidDel="00000000" w:rsidR="00000000" w:rsidRPr="00000000">
              <w:rPr>
                <w:rtl w:val="0"/>
              </w:rPr>
            </w:r>
          </w:p>
          <w:p w:rsidR="00000000" w:rsidDel="00000000" w:rsidP="00000000" w:rsidRDefault="00000000" w:rsidRPr="00000000" w14:paraId="0000010D">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color w:val="1f4e79"/>
                <w:sz w:val="22"/>
                <w:szCs w:val="22"/>
                <w:rtl w:val="0"/>
              </w:rPr>
              <w:t xml:space="preserve">Toma de requisitos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Describir de forma sencilla la información que tendrá el documento.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i w:val="1"/>
                <w:iCs w:val="1"/>
                <w:color w:val="5b9bd5"/>
                <w:sz w:val="18"/>
                <w:szCs w:val="18"/>
              </w:rPr>
            </w:pPr>
            <w:r w:rsidDel="00000000" w:rsidR="00000000" w:rsidRPr="00000000">
              <w:rPr>
                <w:rtl w:val="0"/>
              </w:rPr>
            </w:r>
          </w:p>
          <w:p w:rsidR="00000000" w:rsidDel="00000000" w:rsidP="00000000" w:rsidRDefault="00000000" w:rsidRPr="00000000" w14:paraId="00000110">
            <w:pPr>
              <w:tabs>
                <w:tab w:val="center" w:leader="none" w:pos="4419"/>
                <w:tab w:val="right" w:leader="none" w:pos="8838"/>
              </w:tabs>
              <w:jc w:val="both"/>
              <w:rPr>
                <w:rFonts w:ascii="Calibri" w:cs="Calibri" w:eastAsia="Calibri" w:hAnsi="Calibri"/>
                <w:b w:val="1"/>
                <w:bCs w:val="1"/>
                <w:i w:val="1"/>
                <w:iCs w:val="1"/>
                <w:color w:val="5b9bd5"/>
                <w:sz w:val="18"/>
                <w:szCs w:val="18"/>
              </w:rPr>
            </w:pPr>
            <w:r w:rsidDel="00000000" w:rsidR="00000000" w:rsidRPr="00000000">
              <w:rPr>
                <w:rFonts w:ascii="Calibri" w:cs="Calibri" w:eastAsia="Calibri" w:hAnsi="Calibri"/>
                <w:color w:val="1f4e79"/>
                <w:sz w:val="22"/>
                <w:szCs w:val="22"/>
                <w:rtl w:val="0"/>
              </w:rPr>
              <w:t xml:space="preserve">Se creará una toma de requisitos para poder presentarle en primera parte al cliente las necesidades primordiales, con el objetivo de poder refinar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Carta Gantt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117">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Repositorio Github</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Casos de uso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fases primera etapa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Reunión con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2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3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37">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Fase 1: Analizar, Organizar, Planificar y Diseñar</w:t>
      </w:r>
    </w:p>
    <w:p w:rsidR="00000000" w:rsidDel="00000000" w:rsidP="00000000" w:rsidRDefault="00000000" w:rsidRPr="00000000" w14:paraId="0000013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Reunión con el cliente de la empresa Todo Freack para definir requerimientos y entender el negocio del cliente.</w:t>
      </w:r>
    </w:p>
    <w:p w:rsidR="00000000" w:rsidDel="00000000" w:rsidP="00000000" w:rsidRDefault="00000000" w:rsidRPr="00000000" w14:paraId="0000013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Agendar nueva reunión con el cliente de la empresa Todo Freack para afinar detalles y entender la vista del cliente y el usuario.</w:t>
      </w:r>
    </w:p>
    <w:p w:rsidR="00000000" w:rsidDel="00000000" w:rsidP="00000000" w:rsidRDefault="00000000" w:rsidRPr="00000000" w14:paraId="0000013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Creación del documento detallado que llevará toda la información relevante del proyecto de la empresa Todo Freack.</w:t>
      </w:r>
    </w:p>
    <w:p w:rsidR="00000000" w:rsidDel="00000000" w:rsidP="00000000" w:rsidRDefault="00000000" w:rsidRPr="00000000" w14:paraId="0000013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de un mockup de cómo se verá el proyecto para la empresa Todo Freack.</w:t>
      </w:r>
    </w:p>
    <w:p w:rsidR="00000000" w:rsidDel="00000000" w:rsidP="00000000" w:rsidRDefault="00000000" w:rsidRPr="00000000" w14:paraId="0000013C">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Fase 2:....</w:t>
      </w:r>
    </w:p>
    <w:p w:rsidR="00000000" w:rsidDel="00000000" w:rsidP="00000000" w:rsidRDefault="00000000" w:rsidRPr="00000000" w14:paraId="0000013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F">
      <w:pPr>
        <w:spacing w:line="360" w:lineRule="auto"/>
        <w:jc w:val="both"/>
        <w:rPr>
          <w:rFonts w:ascii="Calibri" w:cs="Calibri" w:eastAsia="Calibri" w:hAnsi="Calibri"/>
          <w:color w:val="000000"/>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4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142">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14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dispone de un MVP (Minimum Viable Product) orientado a validar la arquitectura logística del proyecto definitivo, así como a realizar pruebas de factibilidad y rendimiento sobre las tecnologías propuestas. Este MVP se encuentra documentado mediante un informe técnico y respaldado por un dashboard de métricas que consolida y visualiza los resultados obtenidos. Se considera como un prototipo inicial dentro del ciclo de desarrollo del sistema.</w:t>
            </w:r>
          </w:p>
          <w:p w:rsidR="00000000" w:rsidDel="00000000" w:rsidP="00000000" w:rsidRDefault="00000000" w:rsidRPr="00000000" w14:paraId="00000144">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fecha de hoy 26-03-2022, se organizará una junta con el cliente para poder hacer la toma de requisitos de manera formal y profesional de manera presencial.</w:t>
            </w:r>
            <w:r w:rsidDel="00000000" w:rsidR="00000000" w:rsidRPr="00000000">
              <w:rPr>
                <w:rtl w:val="0"/>
              </w:rPr>
            </w:r>
          </w:p>
        </w:tc>
      </w:tr>
    </w:tbl>
    <w:p w:rsidR="00000000" w:rsidDel="00000000" w:rsidP="00000000" w:rsidRDefault="00000000" w:rsidRPr="00000000" w14:paraId="00000146">
      <w:pPr>
        <w:spacing w:after="160" w:line="259" w:lineRule="auto"/>
        <w:rPr>
          <w:rFonts w:ascii="Calibri" w:cs="Calibri" w:eastAsia="Calibri" w:hAnsi="Calibri"/>
          <w:color w:val="000000"/>
        </w:rPr>
      </w:pPr>
      <w:r w:rsidDel="00000000" w:rsidR="00000000" w:rsidRPr="00000000">
        <w:rPr>
          <w:rtl w:val="0"/>
        </w:rPr>
      </w:r>
    </w:p>
    <w:sectPr>
      <w:headerReference r:id="rId13" w:type="default"/>
      <w:footerReference r:id="rId14" w:type="default"/>
      <w:pgSz w:h="18720" w:w="12240" w:orient="portrait"/>
      <w:pgMar w:bottom="1417" w:top="1417" w:left="1701" w:right="1701" w:header="708" w:footer="120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 VALENZUELA MUNOZ" w:id="0" w:date="2026-03-27T00:06:41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Nota para el profesor: Queremos implementar varios QR, pero esto puede hacer la aplicación más pesada, estamos pensando en soluciones más eficientes, ¿qué opina?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tabs>
        <w:tab w:val="left" w:leader="none" w:pos="4395"/>
      </w:tabs>
      <w:spacing w:line="259" w:lineRule="auto"/>
      <w:rPr>
        <w:rFonts w:ascii="Calibri" w:cs="Calibri" w:eastAsia="Calibri" w:hAnsi="Calibri"/>
        <w:color w:val="548dd4"/>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Calibri" w:cs="Calibri" w:eastAsia="Calibri" w:hAnsi="Calibri"/>
        <w:color w:val="548dd4"/>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08vZNEsCEGV6vfQL0kHE0AbKQ==">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