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rvl6r4qt3g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40"/>
          <w:szCs w:val="40"/>
          <w:rtl w:val="0"/>
        </w:rPr>
        <w:t xml:space="preserve">Proyecto de Aplicación</w:t>
      </w:r>
      <w:r w:rsidDel="00000000" w:rsidR="00000000" w:rsidRPr="00000000">
        <w:rPr>
          <w:sz w:val="30"/>
          <w:szCs w:val="30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Introducción.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Profesor: Lionel Esteban Pizarro Melo </w:t>
        <w:br w:type="textWrapping"/>
        <w:t xml:space="preserve">Estudiantes: Alejandro Gómez Vargas Andrés 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Cliente: Cesar Felipe Quintana Trujillo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Correo de cliente: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todofreack@gmail.com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Rut: 16.331.056-2</w:t>
        <w:br w:type="textWrapping"/>
        <w:t xml:space="preserve">Razor Social: todofreack limitada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Rut de la empresa: 76.584.037-6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Descripción.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t xml:space="preserve">Cliente Cesar empresario y dueño de tienda de cartas le gustaría tener una aplicación 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Objetivo del proyecto.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torneo cedh (topdeck.gg/tournoment)</w:t>
        <w:br w:type="textWrapping"/>
        <w:t xml:space="preserve">aplicación de stock (todo freak ventas)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Recomendación de cartas de evaluaciones (pichanga de mesa) 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Requisitos funcionales.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Justificación de Requisitos funcionales.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Diagrama de casos de uso.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Requisitos no funcionales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Justificación de requisitos no funcionales 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Atributos de calidad</w:t>
        <w:br w:type="textWrapping"/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cuenta gmail creada para la aplicación 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Preguntas para el cliente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Ideas junta 30-03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idea: Generar tipos de evento.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odofreac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