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50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仿宋_GB2312" w:hAnsi="宋体" w:eastAsia="仿宋_GB2312" w:cs="方正大标宋_GBK"/>
          <w:sz w:val="32"/>
          <w:szCs w:val="32"/>
        </w:rPr>
        <w:t>附件</w:t>
      </w:r>
      <w:r>
        <w:rPr>
          <w:rFonts w:ascii="仿宋_GB2312" w:hAnsi="宋体" w:eastAsia="仿宋_GB2312" w:cs="方正大标宋_GBK"/>
          <w:sz w:val="32"/>
          <w:szCs w:val="32"/>
        </w:rPr>
        <w:t>2</w:t>
      </w:r>
    </w:p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成果采集表</w:t>
      </w:r>
    </w:p>
    <w:p>
      <w:pPr/>
    </w:p>
    <w:tbl>
      <w:tblPr>
        <w:tblStyle w:val="4"/>
        <w:tblpPr w:leftFromText="180" w:rightFromText="180" w:vertAnchor="text" w:tblpXSpec="center" w:tblpY="1"/>
        <w:tblOverlap w:val="never"/>
        <w:tblW w:w="9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995"/>
        <w:gridCol w:w="802"/>
        <w:gridCol w:w="1448"/>
        <w:gridCol w:w="115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lang w:val="en-GB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*成果名称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基于互联网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+全过程数据协同的汽车装备企业制造协同系统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*成果完成单位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shd w:val="clear" w:color="auto" w:fill="auto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湖北汽车工业学院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val="en-US" w:eastAsia="zh-CN"/>
              </w:rPr>
              <w:t xml:space="preserve"> 上海熠酷信息科技有限公司 湖北鸿亚力汽车装备股份有限公司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*主要完成人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shd w:val="clear" w:color="auto" w:fill="auto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宫爱红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胡明茂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val="en-US" w:eastAsia="zh-CN"/>
              </w:rPr>
              <w:t xml:space="preserve"> 章建成 勾海辰 周学良 李峰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*成果简介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本系统基于互联网和全过程数据协同，针对汽车装备制造企业集成从产品设计、设计管理、生产管理、库存管理、采购管理、供应商协同管理、财务管理进行在设计、制造和生产全过程的协同。并基于微信平台做到相关数据信息的共享、查询、推送、审批和上报，适应汽车装备制造企业的批次多、批量小和产品数据结构复杂的特点。</w:t>
            </w:r>
          </w:p>
          <w:p>
            <w:pPr>
              <w:ind w:firstLine="560" w:firstLineChars="200"/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本系统能集成汽车装备制造企业的企业共享信息，设计完成后产品数据的自动输出、产品图纸的自动化标注，并基于微信平台实现信息对具体对象的无缝推送和实时上报，符合中小型汽车装备制造企业的行业特色和具体需求，具有在湖北省汽车产业带的中小型汽车装备制造企业推广的价值，具有一定的市场应用前景。</w:t>
            </w:r>
          </w:p>
          <w:p>
            <w:pPr>
              <w:rPr>
                <w:rFonts w:ascii="宋体" w:hAnsi="宋体"/>
                <w:kern w:val="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eastAsia="zh-CN"/>
              </w:rPr>
              <w:t>通过此系统的实施，可以提升管理的效率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clear" w:color="auto" w:fill="auto"/>
                <w:lang w:val="en-US" w:eastAsia="zh-CN"/>
              </w:rPr>
              <w:t>20%，降低设计的人力成本约30%，减少设计周期40%，100%的数据共享方面的数据传输失误，降低库存占用资金40%，降低库存周转周期50%。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*转化条件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意向合作单位</w:t>
            </w:r>
          </w:p>
        </w:tc>
        <w:tc>
          <w:tcPr>
            <w:tcW w:w="19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湖北鸿亚力汽车装备股份有限公司</w:t>
            </w: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</w:t>
            </w:r>
          </w:p>
        </w:tc>
        <w:tc>
          <w:tcPr>
            <w:tcW w:w="32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eastAsia="zh-CN"/>
              </w:rPr>
              <w:t>勾海辰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9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联系电话</w:t>
            </w:r>
          </w:p>
        </w:tc>
        <w:tc>
          <w:tcPr>
            <w:tcW w:w="32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18607280723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*拟交易价格</w:t>
            </w:r>
          </w:p>
        </w:tc>
        <w:tc>
          <w:tcPr>
            <w:tcW w:w="7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  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联系人姓名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宫爱红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GB"/>
              </w:rPr>
              <w:t>固定</w:t>
            </w:r>
            <w:r>
              <w:rPr>
                <w:rFonts w:hint="eastAsia" w:ascii="宋体" w:hAnsi="宋体"/>
                <w:sz w:val="28"/>
                <w:szCs w:val="28"/>
              </w:rPr>
              <w:t>电话</w:t>
            </w:r>
          </w:p>
        </w:tc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07198238202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手机号码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18107201689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*联系地址</w:t>
            </w:r>
          </w:p>
        </w:tc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湖北汽车工业学院机械工程学院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D3245"/>
    <w:rsid w:val="0DC52B89"/>
    <w:rsid w:val="10CA2397"/>
    <w:rsid w:val="11CD3245"/>
    <w:rsid w:val="199E3504"/>
    <w:rsid w:val="310C33D7"/>
    <w:rsid w:val="38275D4A"/>
    <w:rsid w:val="3D851869"/>
    <w:rsid w:val="458C5DD7"/>
    <w:rsid w:val="5D9C4902"/>
    <w:rsid w:val="63134B51"/>
    <w:rsid w:val="67826267"/>
    <w:rsid w:val="759E4560"/>
    <w:rsid w:val="789E7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400" w:lineRule="exact"/>
      <w:jc w:val="center"/>
      <w:outlineLvl w:val="0"/>
    </w:pPr>
    <w:rPr>
      <w:rFonts w:ascii="方正大标宋简体" w:hAnsi="Times New Roman" w:eastAsia="方正大标宋简体"/>
      <w:sz w:val="28"/>
      <w:szCs w:val="28"/>
      <w:lang w:val="zh-CN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2016-03-07T01:30:00Z</dcterms:created>
  <dc:creator>Administrator</dc:creator>
  <cp:lastModifiedBy>Administrator</cp:lastModifiedBy>
  <dcterms:modified xsi:type="dcterms:W3CDTF">2016-03-10T04:49:26Z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