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576" w:lineRule="auto"/>
        <w:jc w:val="center"/>
        <w:rPr/>
      </w:pPr>
      <w:bookmarkStart w:colFirst="0" w:colLast="0" w:name="_i6m0osf9zx9"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870430</wp:posOffset>
            </wp:positionH>
            <wp:positionV relativeFrom="paragraph">
              <wp:posOffset>0</wp:posOffset>
            </wp:positionV>
            <wp:extent cx="3840797" cy="1254138"/>
            <wp:effectExtent b="0" l="0" r="0" t="0"/>
            <wp:wrapSquare wrapText="bothSides" distB="0" distT="0" distL="114300" distR="11430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40797" cy="1254138"/>
                    </a:xfrm>
                    <a:prstGeom prst="rect"/>
                    <a:ln/>
                  </pic:spPr>
                </pic:pic>
              </a:graphicData>
            </a:graphic>
          </wp:anchor>
        </w:drawing>
      </w:r>
    </w:p>
    <w:p w:rsidR="00000000" w:rsidDel="00000000" w:rsidP="00000000" w:rsidRDefault="00000000" w:rsidRPr="00000000" w14:paraId="00000002">
      <w:pPr>
        <w:spacing w:line="576" w:lineRule="auto"/>
        <w:jc w:val="center"/>
        <w:rPr/>
      </w:pPr>
      <w:r w:rsidDel="00000000" w:rsidR="00000000" w:rsidRPr="00000000">
        <w:rPr>
          <w:rtl w:val="0"/>
        </w:rPr>
      </w:r>
    </w:p>
    <w:p w:rsidR="00000000" w:rsidDel="00000000" w:rsidP="00000000" w:rsidRDefault="00000000" w:rsidRPr="00000000" w14:paraId="00000003">
      <w:pPr>
        <w:spacing w:line="576" w:lineRule="auto"/>
        <w:jc w:val="center"/>
        <w:rPr/>
      </w:pPr>
      <w:r w:rsidDel="00000000" w:rsidR="00000000" w:rsidRPr="00000000">
        <w:rPr>
          <w:rtl w:val="0"/>
        </w:rPr>
      </w:r>
    </w:p>
    <w:p w:rsidR="00000000" w:rsidDel="00000000" w:rsidP="00000000" w:rsidRDefault="00000000" w:rsidRPr="00000000" w14:paraId="00000004">
      <w:pPr>
        <w:spacing w:line="576" w:lineRule="auto"/>
        <w:jc w:val="cente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-220344</wp:posOffset>
            </wp:positionH>
            <wp:positionV relativeFrom="paragraph">
              <wp:posOffset>163830</wp:posOffset>
            </wp:positionV>
            <wp:extent cx="6096000" cy="51435"/>
            <wp:effectExtent b="0" l="0" r="0" t="0"/>
            <wp:wrapNone/>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6096000" cy="51435"/>
                    </a:xfrm>
                    <a:prstGeom prst="rect"/>
                    <a:ln/>
                  </pic:spPr>
                </pic:pic>
              </a:graphicData>
            </a:graphic>
          </wp:anchor>
        </w:drawing>
      </w:r>
    </w:p>
    <w:p w:rsidR="00000000" w:rsidDel="00000000" w:rsidP="00000000" w:rsidRDefault="00000000" w:rsidRPr="00000000" w14:paraId="00000005">
      <w:pPr>
        <w:spacing w:line="200" w:lineRule="auto"/>
        <w:jc w:val="cente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48"/>
          <w:szCs w:val="48"/>
          <w:u w:val="none"/>
          <w:shd w:fill="auto" w:val="clear"/>
          <w:vertAlign w:val="baseline"/>
        </w:rPr>
      </w:pPr>
      <w:r w:rsidDel="00000000" w:rsidR="00000000" w:rsidRPr="00000000">
        <w:rPr>
          <w:b w:val="1"/>
          <w:i w:val="0"/>
          <w:smallCaps w:val="0"/>
          <w:strike w:val="0"/>
          <w:color w:val="000000"/>
          <w:sz w:val="48"/>
          <w:szCs w:val="48"/>
          <w:u w:val="none"/>
          <w:shd w:fill="auto" w:val="clear"/>
          <w:vertAlign w:val="baseline"/>
          <w:rtl w:val="0"/>
        </w:rPr>
        <w:t xml:space="preserve">Final Project Report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8" w:before="0" w:line="360" w:lineRule="auto"/>
        <w:ind w:left="0" w:right="0" w:firstLine="0"/>
        <w:jc w:val="center"/>
        <w:rPr>
          <w:b w:val="1"/>
          <w:i w:val="0"/>
          <w:smallCaps w:val="0"/>
          <w:strike w:val="0"/>
          <w:color w:val="000000"/>
          <w:sz w:val="48"/>
          <w:szCs w:val="48"/>
          <w:u w:val="none"/>
          <w:shd w:fill="auto" w:val="clear"/>
          <w:vertAlign w:val="baseline"/>
        </w:rPr>
      </w:pPr>
      <w:r w:rsidDel="00000000" w:rsidR="00000000" w:rsidRPr="00000000">
        <w:rPr>
          <w:b w:val="1"/>
          <w:i w:val="0"/>
          <w:smallCaps w:val="0"/>
          <w:strike w:val="0"/>
          <w:color w:val="000000"/>
          <w:sz w:val="48"/>
          <w:szCs w:val="48"/>
          <w:u w:val="none"/>
          <w:shd w:fill="auto" w:val="clear"/>
          <w:vertAlign w:val="baseline"/>
          <w:rtl w:val="0"/>
        </w:rPr>
        <w:t xml:space="preserve">Advanced Computer Programming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8" w:before="0" w:line="360" w:lineRule="auto"/>
        <w:ind w:left="0" w:right="0" w:firstLine="0"/>
        <w:jc w:val="center"/>
        <w:rPr>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9">
      <w:pPr>
        <w:spacing w:after="240" w:before="240" w:lineRule="auto"/>
        <w:ind w:firstLine="720"/>
        <w:jc w:val="center"/>
        <w:rPr>
          <w:b w:val="1"/>
          <w:i w:val="0"/>
          <w:smallCaps w:val="0"/>
          <w:strike w:val="0"/>
          <w:color w:val="000000"/>
          <w:sz w:val="78"/>
          <w:szCs w:val="78"/>
          <w:u w:val="none"/>
          <w:shd w:fill="auto" w:val="clear"/>
          <w:vertAlign w:val="baseline"/>
        </w:rPr>
      </w:pPr>
      <w:r w:rsidDel="00000000" w:rsidR="00000000" w:rsidRPr="00000000">
        <w:rPr>
          <w:b w:val="1"/>
          <w:sz w:val="48"/>
          <w:szCs w:val="48"/>
          <w:rtl w:val="0"/>
        </w:rPr>
        <w:t xml:space="preserve">Crypto Tracker with Trend Prediction</w:t>
      </w:r>
      <w:r w:rsidDel="00000000" w:rsidR="00000000" w:rsidRPr="00000000">
        <w:rPr>
          <w:rtl w:val="0"/>
        </w:rPr>
      </w:r>
    </w:p>
    <w:p w:rsidR="00000000" w:rsidDel="00000000" w:rsidP="00000000" w:rsidRDefault="00000000" w:rsidRPr="00000000" w14:paraId="0000000A">
      <w:pPr>
        <w:spacing w:line="200" w:lineRule="auto"/>
        <w:rPr>
          <w:sz w:val="36"/>
          <w:szCs w:val="36"/>
        </w:rPr>
      </w:pPr>
      <w:r w:rsidDel="00000000" w:rsidR="00000000" w:rsidRPr="00000000">
        <w:rPr>
          <w:rtl w:val="0"/>
        </w:rPr>
      </w:r>
    </w:p>
    <w:p w:rsidR="00000000" w:rsidDel="00000000" w:rsidP="00000000" w:rsidRDefault="00000000" w:rsidRPr="00000000" w14:paraId="0000000B">
      <w:pPr>
        <w:spacing w:line="371" w:lineRule="auto"/>
        <w:rPr>
          <w:sz w:val="36"/>
          <w:szCs w:val="36"/>
        </w:rPr>
      </w:pPr>
      <w:r w:rsidDel="00000000" w:rsidR="00000000" w:rsidRPr="00000000">
        <w:rPr>
          <w:rtl w:val="0"/>
        </w:rPr>
      </w:r>
    </w:p>
    <w:p w:rsidR="00000000" w:rsidDel="00000000" w:rsidP="00000000" w:rsidRDefault="00000000" w:rsidRPr="00000000" w14:paraId="0000000C">
      <w:pPr>
        <w:spacing w:line="371" w:lineRule="auto"/>
        <w:rPr>
          <w:sz w:val="36"/>
          <w:szCs w:val="36"/>
        </w:rPr>
      </w:pPr>
      <w:r w:rsidDel="00000000" w:rsidR="00000000" w:rsidRPr="00000000">
        <w:rPr>
          <w:rtl w:val="0"/>
        </w:rPr>
      </w:r>
    </w:p>
    <w:p w:rsidR="00000000" w:rsidDel="00000000" w:rsidP="00000000" w:rsidRDefault="00000000" w:rsidRPr="00000000" w14:paraId="0000000D">
      <w:pPr>
        <w:tabs>
          <w:tab w:val="left" w:leader="none" w:pos="4370"/>
        </w:tabs>
        <w:spacing w:after="0" w:lineRule="auto"/>
        <w:ind w:left="1701" w:firstLine="0"/>
        <w:rPr>
          <w:b w:val="1"/>
          <w:sz w:val="36"/>
          <w:szCs w:val="36"/>
        </w:rPr>
      </w:pPr>
      <w:r w:rsidDel="00000000" w:rsidR="00000000" w:rsidRPr="00000000">
        <w:rPr>
          <w:b w:val="1"/>
          <w:sz w:val="36"/>
          <w:szCs w:val="36"/>
          <w:rtl w:val="0"/>
        </w:rPr>
        <w:t xml:space="preserve">Group       :  9</w:t>
      </w:r>
    </w:p>
    <w:p w:rsidR="00000000" w:rsidDel="00000000" w:rsidP="00000000" w:rsidRDefault="00000000" w:rsidRPr="00000000" w14:paraId="0000000E">
      <w:pPr>
        <w:tabs>
          <w:tab w:val="left" w:leader="none" w:pos="5500"/>
        </w:tabs>
        <w:spacing w:after="0" w:lineRule="auto"/>
        <w:ind w:left="1701" w:firstLine="0"/>
        <w:rPr>
          <w:b w:val="1"/>
          <w:sz w:val="36"/>
          <w:szCs w:val="36"/>
        </w:rPr>
      </w:pPr>
      <w:r w:rsidDel="00000000" w:rsidR="00000000" w:rsidRPr="00000000">
        <w:rPr>
          <w:b w:val="1"/>
          <w:sz w:val="36"/>
          <w:szCs w:val="36"/>
          <w:rtl w:val="0"/>
        </w:rPr>
        <w:t xml:space="preserve">Instructor :  DINH-TRUNG VU</w:t>
      </w:r>
    </w:p>
    <w:p w:rsidR="00000000" w:rsidDel="00000000" w:rsidP="00000000" w:rsidRDefault="00000000" w:rsidRPr="00000000" w14:paraId="0000000F">
      <w:pPr>
        <w:tabs>
          <w:tab w:val="left" w:leader="none" w:pos="5500"/>
        </w:tabs>
        <w:spacing w:line="341" w:lineRule="auto"/>
        <w:rPr>
          <w:b w:val="1"/>
          <w:sz w:val="36"/>
          <w:szCs w:val="36"/>
        </w:rPr>
      </w:pPr>
      <w:r w:rsidDel="00000000" w:rsidR="00000000" w:rsidRPr="00000000">
        <w:rPr>
          <w:rtl w:val="0"/>
        </w:rPr>
      </w:r>
    </w:p>
    <w:p w:rsidR="00000000" w:rsidDel="00000000" w:rsidP="00000000" w:rsidRDefault="00000000" w:rsidRPr="00000000" w14:paraId="00000010">
      <w:pPr>
        <w:spacing w:line="432" w:lineRule="auto"/>
        <w:jc w:val="left"/>
        <w:rPr>
          <w:b w:val="1"/>
          <w:sz w:val="36"/>
          <w:szCs w:val="36"/>
        </w:rPr>
      </w:pPr>
      <w:r w:rsidDel="00000000" w:rsidR="00000000" w:rsidRPr="00000000">
        <w:rPr>
          <w:rtl w:val="0"/>
        </w:rPr>
      </w:r>
    </w:p>
    <w:p w:rsidR="00000000" w:rsidDel="00000000" w:rsidP="00000000" w:rsidRDefault="00000000" w:rsidRPr="00000000" w14:paraId="00000011">
      <w:pPr>
        <w:spacing w:line="432" w:lineRule="auto"/>
        <w:jc w:val="left"/>
        <w:rPr>
          <w:b w:val="1"/>
          <w:sz w:val="36"/>
          <w:szCs w:val="36"/>
        </w:rPr>
      </w:pPr>
      <w:r w:rsidDel="00000000" w:rsidR="00000000" w:rsidRPr="00000000">
        <w:rPr>
          <w:rtl w:val="0"/>
        </w:rPr>
      </w:r>
    </w:p>
    <w:p w:rsidR="00000000" w:rsidDel="00000000" w:rsidP="00000000" w:rsidRDefault="00000000" w:rsidRPr="00000000" w14:paraId="00000012">
      <w:pPr>
        <w:spacing w:line="432" w:lineRule="auto"/>
        <w:jc w:val="center"/>
        <w:rPr/>
        <w:sectPr>
          <w:footerReference r:id="rId8" w:type="default"/>
          <w:pgSz w:h="16838" w:w="11906" w:orient="portrait"/>
          <w:pgMar w:bottom="1418" w:top="1418" w:left="1701" w:right="1418" w:header="851" w:footer="567"/>
          <w:pgNumType w:start="1"/>
          <w:titlePg w:val="1"/>
        </w:sectPr>
      </w:pPr>
      <w:r w:rsidDel="00000000" w:rsidR="00000000" w:rsidRPr="00000000">
        <w:rPr>
          <w:b w:val="1"/>
          <w:sz w:val="36"/>
          <w:szCs w:val="36"/>
          <w:rtl w:val="0"/>
        </w:rPr>
        <w:t xml:space="preserve">2025-06</w:t>
      </w:r>
      <w:r w:rsidDel="00000000" w:rsidR="00000000" w:rsidRPr="00000000">
        <w:rPr>
          <w:rtl w:val="0"/>
        </w:rPr>
      </w:r>
    </w:p>
    <w:p w:rsidR="00000000" w:rsidDel="00000000" w:rsidP="00000000" w:rsidRDefault="00000000" w:rsidRPr="00000000" w14:paraId="00000013">
      <w:pPr>
        <w:pStyle w:val="Heading1"/>
        <w:numPr>
          <w:ilvl w:val="0"/>
          <w:numId w:val="10"/>
        </w:numPr>
      </w:pPr>
      <w:bookmarkStart w:colFirst="0" w:colLast="0" w:name="_w04zrl6lsgft" w:id="1"/>
      <w:bookmarkEnd w:id="1"/>
      <w:r w:rsidDel="00000000" w:rsidR="00000000" w:rsidRPr="00000000">
        <w:rPr>
          <w:rtl w:val="0"/>
        </w:rPr>
        <w:t xml:space="preserve">Introduction</w:t>
      </w:r>
    </w:p>
    <w:p w:rsidR="00000000" w:rsidDel="00000000" w:rsidP="00000000" w:rsidRDefault="00000000" w:rsidRPr="00000000" w14:paraId="00000014">
      <w:pPr>
        <w:pStyle w:val="Heading2"/>
        <w:numPr>
          <w:ilvl w:val="1"/>
          <w:numId w:val="7"/>
        </w:numPr>
        <w:jc w:val="both"/>
        <w:rPr>
          <w:sz w:val="36"/>
          <w:szCs w:val="36"/>
        </w:rPr>
      </w:pPr>
      <w:r w:rsidDel="00000000" w:rsidR="00000000" w:rsidRPr="00000000">
        <w:rPr>
          <w:rtl w:val="0"/>
        </w:rPr>
        <w:t xml:space="preserve">Group Information</w:t>
      </w:r>
    </w:p>
    <w:p w:rsidR="00000000" w:rsidDel="00000000" w:rsidP="00000000" w:rsidRDefault="00000000" w:rsidRPr="00000000" w14:paraId="00000015">
      <w:pPr>
        <w:widowControl w:val="0"/>
        <w:numPr>
          <w:ilvl w:val="0"/>
          <w:numId w:val="8"/>
        </w:numPr>
        <w:spacing w:after="0" w:lineRule="auto"/>
        <w:ind w:left="521"/>
        <w:jc w:val="both"/>
        <w:rPr>
          <w:b w:val="1"/>
          <w:sz w:val="26"/>
          <w:szCs w:val="26"/>
        </w:rPr>
      </w:pPr>
      <w:r w:rsidDel="00000000" w:rsidR="00000000" w:rsidRPr="00000000">
        <w:rPr>
          <w:b w:val="1"/>
          <w:sz w:val="26"/>
          <w:szCs w:val="26"/>
          <w:rtl w:val="0"/>
        </w:rPr>
        <w:t xml:space="preserve">Group Project Repository</w:t>
      </w:r>
      <w:r w:rsidDel="00000000" w:rsidR="00000000" w:rsidRPr="00000000">
        <w:rPr>
          <w:sz w:val="26"/>
          <w:szCs w:val="26"/>
          <w:rtl w:val="0"/>
        </w:rPr>
        <w:t xml:space="preserve">: </w:t>
      </w:r>
      <w:hyperlink r:id="rId9">
        <w:r w:rsidDel="00000000" w:rsidR="00000000" w:rsidRPr="00000000">
          <w:rPr>
            <w:color w:val="1155cc"/>
            <w:sz w:val="26"/>
            <w:szCs w:val="26"/>
            <w:u w:val="single"/>
            <w:rtl w:val="0"/>
          </w:rPr>
          <w:t xml:space="preserve">Jantsagdorj/ACP-AU-1132: Project for Advanced Computer Programming Course - AU-1132 - Group</w:t>
        </w:r>
      </w:hyperlink>
      <w:r w:rsidDel="00000000" w:rsidR="00000000" w:rsidRPr="00000000">
        <w:rPr>
          <w:rtl w:val="0"/>
        </w:rPr>
      </w:r>
    </w:p>
    <w:p w:rsidR="00000000" w:rsidDel="00000000" w:rsidP="00000000" w:rsidRDefault="00000000" w:rsidRPr="00000000" w14:paraId="00000016">
      <w:pPr>
        <w:widowControl w:val="0"/>
        <w:numPr>
          <w:ilvl w:val="0"/>
          <w:numId w:val="8"/>
        </w:numPr>
        <w:spacing w:after="0" w:lineRule="auto"/>
        <w:ind w:left="521"/>
        <w:jc w:val="both"/>
        <w:rPr>
          <w:b w:val="1"/>
          <w:sz w:val="26"/>
          <w:szCs w:val="26"/>
        </w:rPr>
      </w:pPr>
      <w:r w:rsidDel="00000000" w:rsidR="00000000" w:rsidRPr="00000000">
        <w:rPr>
          <w:b w:val="1"/>
          <w:sz w:val="26"/>
          <w:szCs w:val="26"/>
          <w:rtl w:val="0"/>
        </w:rPr>
        <w:t xml:space="preserve">Group members</w:t>
      </w:r>
      <w:r w:rsidDel="00000000" w:rsidR="00000000" w:rsidRPr="00000000">
        <w:rPr>
          <w:sz w:val="26"/>
          <w:szCs w:val="26"/>
          <w:rtl w:val="0"/>
        </w:rPr>
        <w:t xml:space="preserve">:</w:t>
      </w:r>
    </w:p>
    <w:p w:rsidR="00000000" w:rsidDel="00000000" w:rsidP="00000000" w:rsidRDefault="00000000" w:rsidRPr="00000000" w14:paraId="00000017">
      <w:pPr>
        <w:widowControl w:val="0"/>
        <w:numPr>
          <w:ilvl w:val="1"/>
          <w:numId w:val="8"/>
        </w:numPr>
        <w:spacing w:after="0" w:lineRule="auto"/>
        <w:ind w:left="1080" w:hanging="360"/>
        <w:jc w:val="both"/>
        <w:rPr>
          <w:sz w:val="26"/>
          <w:szCs w:val="26"/>
        </w:rPr>
      </w:pPr>
      <w:r w:rsidDel="00000000" w:rsidR="00000000" w:rsidRPr="00000000">
        <w:rPr>
          <w:sz w:val="26"/>
          <w:szCs w:val="26"/>
          <w:rtl w:val="0"/>
        </w:rPr>
        <w:t xml:space="preserve">Bayarmagnai Munkhbat– 113021195 (leader)</w:t>
      </w:r>
    </w:p>
    <w:p w:rsidR="00000000" w:rsidDel="00000000" w:rsidP="00000000" w:rsidRDefault="00000000" w:rsidRPr="00000000" w14:paraId="00000018">
      <w:pPr>
        <w:widowControl w:val="0"/>
        <w:numPr>
          <w:ilvl w:val="1"/>
          <w:numId w:val="8"/>
        </w:numPr>
        <w:spacing w:after="0" w:lineRule="auto"/>
        <w:ind w:left="1080" w:hanging="360"/>
        <w:jc w:val="both"/>
        <w:rPr>
          <w:sz w:val="26"/>
          <w:szCs w:val="26"/>
        </w:rPr>
      </w:pPr>
      <w:r w:rsidDel="00000000" w:rsidR="00000000" w:rsidRPr="00000000">
        <w:rPr>
          <w:sz w:val="26"/>
          <w:szCs w:val="26"/>
          <w:rtl w:val="0"/>
        </w:rPr>
        <w:t xml:space="preserve">Chinzorig Battulga – 113021191</w:t>
      </w:r>
    </w:p>
    <w:p w:rsidR="00000000" w:rsidDel="00000000" w:rsidP="00000000" w:rsidRDefault="00000000" w:rsidRPr="00000000" w14:paraId="00000019">
      <w:pPr>
        <w:widowControl w:val="0"/>
        <w:numPr>
          <w:ilvl w:val="1"/>
          <w:numId w:val="8"/>
        </w:numPr>
        <w:spacing w:after="0" w:lineRule="auto"/>
        <w:ind w:left="1080" w:hanging="360"/>
        <w:jc w:val="both"/>
        <w:rPr>
          <w:sz w:val="26"/>
          <w:szCs w:val="26"/>
        </w:rPr>
      </w:pPr>
      <w:r w:rsidDel="00000000" w:rsidR="00000000" w:rsidRPr="00000000">
        <w:rPr>
          <w:sz w:val="26"/>
          <w:szCs w:val="26"/>
          <w:rtl w:val="0"/>
        </w:rPr>
        <w:t xml:space="preserve">Yesuijin Batmunkh – 113021192</w:t>
      </w:r>
    </w:p>
    <w:p w:rsidR="00000000" w:rsidDel="00000000" w:rsidP="00000000" w:rsidRDefault="00000000" w:rsidRPr="00000000" w14:paraId="0000001A">
      <w:pPr>
        <w:widowControl w:val="0"/>
        <w:numPr>
          <w:ilvl w:val="1"/>
          <w:numId w:val="8"/>
        </w:numPr>
        <w:spacing w:after="0" w:lineRule="auto"/>
        <w:ind w:left="1080" w:hanging="360"/>
        <w:jc w:val="both"/>
        <w:rPr>
          <w:sz w:val="26"/>
          <w:szCs w:val="26"/>
        </w:rPr>
      </w:pPr>
      <w:r w:rsidDel="00000000" w:rsidR="00000000" w:rsidRPr="00000000">
        <w:rPr>
          <w:sz w:val="26"/>
          <w:szCs w:val="26"/>
          <w:rtl w:val="0"/>
        </w:rPr>
        <w:t xml:space="preserve">Ariun-Erdene Sodnombayar – 113021196</w:t>
      </w:r>
    </w:p>
    <w:p w:rsidR="00000000" w:rsidDel="00000000" w:rsidP="00000000" w:rsidRDefault="00000000" w:rsidRPr="00000000" w14:paraId="0000001B">
      <w:pPr>
        <w:widowControl w:val="0"/>
        <w:numPr>
          <w:ilvl w:val="1"/>
          <w:numId w:val="8"/>
        </w:numPr>
        <w:spacing w:after="0" w:lineRule="auto"/>
        <w:ind w:left="1080" w:hanging="360"/>
        <w:jc w:val="both"/>
        <w:rPr>
          <w:sz w:val="26"/>
          <w:szCs w:val="26"/>
        </w:rPr>
      </w:pPr>
      <w:r w:rsidDel="00000000" w:rsidR="00000000" w:rsidRPr="00000000">
        <w:rPr>
          <w:sz w:val="26"/>
          <w:szCs w:val="26"/>
          <w:rtl w:val="0"/>
        </w:rPr>
        <w:t xml:space="preserve">Tselmeg Gantulga – 113021201</w:t>
      </w:r>
    </w:p>
    <w:p w:rsidR="00000000" w:rsidDel="00000000" w:rsidP="00000000" w:rsidRDefault="00000000" w:rsidRPr="00000000" w14:paraId="0000001C">
      <w:pPr>
        <w:spacing w:after="0" w:line="240" w:lineRule="auto"/>
        <w:jc w:val="both"/>
        <w:rPr/>
      </w:pPr>
      <w:r w:rsidDel="00000000" w:rsidR="00000000" w:rsidRPr="00000000">
        <w:rPr>
          <w:rtl w:val="0"/>
        </w:rPr>
      </w:r>
    </w:p>
    <w:p w:rsidR="00000000" w:rsidDel="00000000" w:rsidP="00000000" w:rsidRDefault="00000000" w:rsidRPr="00000000" w14:paraId="0000001D">
      <w:pPr>
        <w:pStyle w:val="Heading2"/>
        <w:numPr>
          <w:ilvl w:val="1"/>
          <w:numId w:val="7"/>
        </w:numPr>
        <w:jc w:val="both"/>
        <w:rPr>
          <w:sz w:val="36"/>
          <w:szCs w:val="36"/>
        </w:rPr>
      </w:pPr>
      <w:bookmarkStart w:colFirst="0" w:colLast="0" w:name="_8tscu9yma6dx" w:id="2"/>
      <w:bookmarkEnd w:id="2"/>
      <w:r w:rsidDel="00000000" w:rsidR="00000000" w:rsidRPr="00000000">
        <w:rPr>
          <w:rtl w:val="0"/>
        </w:rPr>
        <w:t xml:space="preserve">Objective</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The objective of this project is to develop a fully functional and user-friendly interactive web application that enables users to monitor cryptocurrency markets in real time, review historical price data, and generate short-term price predictions using machine learning algorithms. This tool aims to serve:</w:t>
      </w:r>
    </w:p>
    <w:p w:rsidR="00000000" w:rsidDel="00000000" w:rsidP="00000000" w:rsidRDefault="00000000" w:rsidRPr="00000000" w14:paraId="0000001F">
      <w:pPr>
        <w:numPr>
          <w:ilvl w:val="0"/>
          <w:numId w:val="12"/>
        </w:numPr>
        <w:spacing w:after="0" w:afterAutospacing="0" w:before="240" w:lineRule="auto"/>
        <w:ind w:left="720" w:hanging="360"/>
        <w:jc w:val="both"/>
        <w:rPr/>
      </w:pPr>
      <w:r w:rsidDel="00000000" w:rsidR="00000000" w:rsidRPr="00000000">
        <w:rPr>
          <w:rtl w:val="0"/>
        </w:rPr>
        <w:t xml:space="preserve">Data science students exploring time series modeling and Flask web development.</w:t>
      </w:r>
    </w:p>
    <w:p w:rsidR="00000000" w:rsidDel="00000000" w:rsidP="00000000" w:rsidRDefault="00000000" w:rsidRPr="00000000" w14:paraId="00000020">
      <w:pPr>
        <w:numPr>
          <w:ilvl w:val="0"/>
          <w:numId w:val="12"/>
        </w:numPr>
        <w:spacing w:after="0" w:afterAutospacing="0" w:before="0" w:beforeAutospacing="0" w:lineRule="auto"/>
        <w:ind w:left="720" w:hanging="360"/>
        <w:jc w:val="both"/>
        <w:rPr/>
      </w:pPr>
      <w:r w:rsidDel="00000000" w:rsidR="00000000" w:rsidRPr="00000000">
        <w:rPr>
          <w:rtl w:val="0"/>
        </w:rPr>
        <w:t xml:space="preserve">Cryptocurrency investors and traders looking for a simple, visual, and predictive interface.</w:t>
      </w:r>
    </w:p>
    <w:p w:rsidR="00000000" w:rsidDel="00000000" w:rsidP="00000000" w:rsidRDefault="00000000" w:rsidRPr="00000000" w14:paraId="00000021">
      <w:pPr>
        <w:numPr>
          <w:ilvl w:val="0"/>
          <w:numId w:val="12"/>
        </w:numPr>
        <w:spacing w:after="240" w:before="0" w:beforeAutospacing="0" w:lineRule="auto"/>
        <w:ind w:left="720" w:hanging="360"/>
        <w:jc w:val="both"/>
        <w:rPr/>
      </w:pPr>
      <w:r w:rsidDel="00000000" w:rsidR="00000000" w:rsidRPr="00000000">
        <w:rPr>
          <w:rtl w:val="0"/>
        </w:rPr>
        <w:t xml:space="preserve">Anyone interested in combining financial data with AI-based forecasting models.</w:t>
      </w:r>
    </w:p>
    <w:p w:rsidR="00000000" w:rsidDel="00000000" w:rsidP="00000000" w:rsidRDefault="00000000" w:rsidRPr="00000000" w14:paraId="00000022">
      <w:pPr>
        <w:spacing w:after="240" w:before="240" w:lineRule="auto"/>
        <w:jc w:val="both"/>
        <w:rPr/>
      </w:pPr>
      <w:r w:rsidDel="00000000" w:rsidR="00000000" w:rsidRPr="00000000">
        <w:rPr>
          <w:rtl w:val="0"/>
        </w:rPr>
      </w:r>
    </w:p>
    <w:p w:rsidR="00000000" w:rsidDel="00000000" w:rsidP="00000000" w:rsidRDefault="00000000" w:rsidRPr="00000000" w14:paraId="00000023">
      <w:pPr>
        <w:spacing w:after="240" w:before="240" w:lineRule="auto"/>
        <w:jc w:val="both"/>
        <w:rPr/>
      </w:pPr>
      <w:r w:rsidDel="00000000" w:rsidR="00000000" w:rsidRPr="00000000">
        <w:rPr>
          <w:rtl w:val="0"/>
        </w:rPr>
      </w:r>
    </w:p>
    <w:p w:rsidR="00000000" w:rsidDel="00000000" w:rsidP="00000000" w:rsidRDefault="00000000" w:rsidRPr="00000000" w14:paraId="00000024">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25">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26">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27">
      <w:pPr>
        <w:pStyle w:val="Heading1"/>
        <w:keepNext w:val="0"/>
        <w:keepLines w:val="0"/>
        <w:widowControl w:val="0"/>
        <w:numPr>
          <w:ilvl w:val="0"/>
          <w:numId w:val="10"/>
        </w:numPr>
        <w:spacing w:after="80" w:afterAutospacing="0" w:before="360" w:lineRule="auto"/>
        <w:jc w:val="center"/>
        <w:rPr/>
      </w:pPr>
      <w:bookmarkStart w:colFirst="0" w:colLast="0" w:name="_p6jkju6krtmk" w:id="3"/>
      <w:bookmarkEnd w:id="3"/>
      <w:r w:rsidDel="00000000" w:rsidR="00000000" w:rsidRPr="00000000">
        <w:rPr>
          <w:rtl w:val="0"/>
        </w:rPr>
        <w:t xml:space="preserve">System Architecture and Technologies</w:t>
      </w:r>
    </w:p>
    <w:p w:rsidR="00000000" w:rsidDel="00000000" w:rsidP="00000000" w:rsidRDefault="00000000" w:rsidRPr="00000000" w14:paraId="00000028">
      <w:pPr>
        <w:pStyle w:val="Heading2"/>
        <w:keepNext w:val="0"/>
        <w:keepLines w:val="0"/>
        <w:widowControl w:val="1"/>
        <w:numPr>
          <w:ilvl w:val="0"/>
          <w:numId w:val="6"/>
        </w:numPr>
        <w:spacing w:after="80" w:before="80" w:beforeAutospacing="0" w:lineRule="auto"/>
        <w:ind w:left="720" w:hanging="360"/>
        <w:jc w:val="left"/>
        <w:rPr/>
      </w:pPr>
      <w:bookmarkStart w:colFirst="0" w:colLast="0" w:name="_bprpp8ck6594" w:id="4"/>
      <w:bookmarkEnd w:id="4"/>
      <w:r w:rsidDel="00000000" w:rsidR="00000000" w:rsidRPr="00000000">
        <w:rPr>
          <w:rtl w:val="0"/>
        </w:rPr>
        <w:t xml:space="preserve">Overview</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The application is structured into four key components:</w:t>
      </w:r>
    </w:p>
    <w:p w:rsidR="00000000" w:rsidDel="00000000" w:rsidP="00000000" w:rsidRDefault="00000000" w:rsidRPr="00000000" w14:paraId="0000002A">
      <w:pPr>
        <w:numPr>
          <w:ilvl w:val="0"/>
          <w:numId w:val="13"/>
        </w:numPr>
        <w:spacing w:after="0" w:afterAutospacing="0" w:before="240" w:lineRule="auto"/>
        <w:ind w:left="720" w:hanging="360"/>
        <w:jc w:val="both"/>
        <w:rPr/>
      </w:pPr>
      <w:r w:rsidDel="00000000" w:rsidR="00000000" w:rsidRPr="00000000">
        <w:rPr>
          <w:b w:val="1"/>
          <w:rtl w:val="0"/>
        </w:rPr>
        <w:t xml:space="preserve">Frontend Interface</w:t>
      </w:r>
      <w:r w:rsidDel="00000000" w:rsidR="00000000" w:rsidRPr="00000000">
        <w:rPr>
          <w:rtl w:val="0"/>
        </w:rPr>
        <w:t xml:space="preserve"> for user interaction and visualization.</w:t>
      </w:r>
    </w:p>
    <w:p w:rsidR="00000000" w:rsidDel="00000000" w:rsidP="00000000" w:rsidRDefault="00000000" w:rsidRPr="00000000" w14:paraId="0000002B">
      <w:pPr>
        <w:numPr>
          <w:ilvl w:val="0"/>
          <w:numId w:val="13"/>
        </w:numPr>
        <w:spacing w:after="0" w:afterAutospacing="0" w:before="0" w:beforeAutospacing="0" w:lineRule="auto"/>
        <w:ind w:left="720" w:hanging="360"/>
        <w:jc w:val="both"/>
        <w:rPr/>
      </w:pPr>
      <w:r w:rsidDel="00000000" w:rsidR="00000000" w:rsidRPr="00000000">
        <w:rPr>
          <w:b w:val="1"/>
          <w:rtl w:val="0"/>
        </w:rPr>
        <w:t xml:space="preserve">Backend Server</w:t>
      </w:r>
      <w:r w:rsidDel="00000000" w:rsidR="00000000" w:rsidRPr="00000000">
        <w:rPr>
          <w:rtl w:val="0"/>
        </w:rPr>
        <w:t xml:space="preserve"> using Flask to route requests and serve data.</w:t>
      </w:r>
    </w:p>
    <w:p w:rsidR="00000000" w:rsidDel="00000000" w:rsidP="00000000" w:rsidRDefault="00000000" w:rsidRPr="00000000" w14:paraId="0000002C">
      <w:pPr>
        <w:numPr>
          <w:ilvl w:val="0"/>
          <w:numId w:val="13"/>
        </w:numPr>
        <w:spacing w:after="0" w:afterAutospacing="0" w:before="0" w:beforeAutospacing="0" w:lineRule="auto"/>
        <w:ind w:left="720" w:hanging="360"/>
        <w:jc w:val="both"/>
        <w:rPr/>
      </w:pPr>
      <w:r w:rsidDel="00000000" w:rsidR="00000000" w:rsidRPr="00000000">
        <w:rPr>
          <w:b w:val="1"/>
          <w:rtl w:val="0"/>
        </w:rPr>
        <w:t xml:space="preserve">Data Collector</w:t>
      </w:r>
      <w:r w:rsidDel="00000000" w:rsidR="00000000" w:rsidRPr="00000000">
        <w:rPr>
          <w:rtl w:val="0"/>
        </w:rPr>
        <w:t xml:space="preserve"> module that fetches historical cryptocurrency data from external APIs.</w:t>
      </w:r>
    </w:p>
    <w:p w:rsidR="00000000" w:rsidDel="00000000" w:rsidP="00000000" w:rsidRDefault="00000000" w:rsidRPr="00000000" w14:paraId="0000002D">
      <w:pPr>
        <w:numPr>
          <w:ilvl w:val="0"/>
          <w:numId w:val="13"/>
        </w:numPr>
        <w:spacing w:after="0" w:afterAutospacing="0" w:before="0" w:beforeAutospacing="0" w:lineRule="auto"/>
        <w:ind w:left="720" w:hanging="360"/>
        <w:jc w:val="both"/>
        <w:rPr/>
      </w:pPr>
      <w:r w:rsidDel="00000000" w:rsidR="00000000" w:rsidRPr="00000000">
        <w:rPr>
          <w:b w:val="1"/>
          <w:rtl w:val="0"/>
        </w:rPr>
        <w:t xml:space="preserve">Machine Learning Engine</w:t>
      </w:r>
      <w:r w:rsidDel="00000000" w:rsidR="00000000" w:rsidRPr="00000000">
        <w:rPr>
          <w:rtl w:val="0"/>
        </w:rPr>
        <w:t xml:space="preserve"> that processes historical data and generates future predictions.</w:t>
      </w:r>
    </w:p>
    <w:p w:rsidR="00000000" w:rsidDel="00000000" w:rsidP="00000000" w:rsidRDefault="00000000" w:rsidRPr="00000000" w14:paraId="0000002E">
      <w:pPr>
        <w:pStyle w:val="Heading2"/>
        <w:keepNext w:val="0"/>
        <w:keepLines w:val="0"/>
        <w:widowControl w:val="1"/>
        <w:numPr>
          <w:ilvl w:val="0"/>
          <w:numId w:val="6"/>
        </w:numPr>
        <w:spacing w:after="0" w:afterAutospacing="0" w:before="0" w:beforeAutospacing="0" w:lineRule="auto"/>
        <w:ind w:left="720" w:hanging="360"/>
        <w:jc w:val="left"/>
        <w:rPr/>
      </w:pPr>
      <w:bookmarkStart w:colFirst="0" w:colLast="0" w:name="_kcv8ps6yvlcz" w:id="5"/>
      <w:bookmarkEnd w:id="5"/>
      <w:r w:rsidDel="00000000" w:rsidR="00000000" w:rsidRPr="00000000">
        <w:rPr>
          <w:rtl w:val="0"/>
        </w:rPr>
        <w:t xml:space="preserve">Technologies Used</w:t>
      </w:r>
    </w:p>
    <w:p w:rsidR="00000000" w:rsidDel="00000000" w:rsidP="00000000" w:rsidRDefault="00000000" w:rsidRPr="00000000" w14:paraId="0000002F">
      <w:pPr>
        <w:pStyle w:val="Heading3"/>
        <w:numPr>
          <w:ilvl w:val="1"/>
          <w:numId w:val="6"/>
        </w:numPr>
        <w:spacing w:after="0" w:afterAutospacing="0"/>
        <w:ind w:left="1440" w:hanging="360"/>
        <w:rPr/>
      </w:pPr>
      <w:bookmarkStart w:colFirst="0" w:colLast="0" w:name="_fkjk80wucdsl" w:id="6"/>
      <w:bookmarkEnd w:id="6"/>
      <w:r w:rsidDel="00000000" w:rsidR="00000000" w:rsidRPr="00000000">
        <w:rPr>
          <w:sz w:val="26"/>
          <w:szCs w:val="26"/>
          <w:rtl w:val="0"/>
        </w:rPr>
        <w:t xml:space="preserve">Backend</w:t>
      </w:r>
    </w:p>
    <w:p w:rsidR="00000000" w:rsidDel="00000000" w:rsidP="00000000" w:rsidRDefault="00000000" w:rsidRPr="00000000" w14:paraId="00000030">
      <w:pPr>
        <w:numPr>
          <w:ilvl w:val="0"/>
          <w:numId w:val="11"/>
        </w:numPr>
        <w:spacing w:after="0" w:afterAutospacing="0" w:before="0" w:beforeAutospacing="0" w:lineRule="auto"/>
        <w:ind w:left="1440" w:hanging="360"/>
        <w:jc w:val="both"/>
        <w:rPr/>
      </w:pPr>
      <w:r w:rsidDel="00000000" w:rsidR="00000000" w:rsidRPr="00000000">
        <w:rPr>
          <w:b w:val="1"/>
          <w:rtl w:val="0"/>
        </w:rPr>
        <w:t xml:space="preserve">Flask:</w:t>
      </w:r>
      <w:r w:rsidDel="00000000" w:rsidR="00000000" w:rsidRPr="00000000">
        <w:rPr>
          <w:rtl w:val="0"/>
        </w:rPr>
        <w:t xml:space="preserve"> Used as the primary web framework for routing, templating, and serving dynamic content.</w:t>
      </w:r>
    </w:p>
    <w:p w:rsidR="00000000" w:rsidDel="00000000" w:rsidP="00000000" w:rsidRDefault="00000000" w:rsidRPr="00000000" w14:paraId="00000031">
      <w:pPr>
        <w:numPr>
          <w:ilvl w:val="0"/>
          <w:numId w:val="11"/>
        </w:numPr>
        <w:spacing w:after="0" w:afterAutospacing="0" w:before="0" w:beforeAutospacing="0" w:lineRule="auto"/>
        <w:ind w:left="1440" w:hanging="360"/>
        <w:jc w:val="both"/>
        <w:rPr/>
      </w:pPr>
      <w:r w:rsidDel="00000000" w:rsidR="00000000" w:rsidRPr="00000000">
        <w:rPr>
          <w:b w:val="1"/>
          <w:rtl w:val="0"/>
        </w:rPr>
        <w:t xml:space="preserve">requests:</w:t>
      </w:r>
      <w:r w:rsidDel="00000000" w:rsidR="00000000" w:rsidRPr="00000000">
        <w:rPr>
          <w:rtl w:val="0"/>
        </w:rPr>
        <w:t xml:space="preserve"> Enables HTTP calls to fetch live data from the CoinGecko API.</w:t>
      </w:r>
      <w:r w:rsidDel="00000000" w:rsidR="00000000" w:rsidRPr="00000000">
        <w:rPr>
          <w:rtl w:val="0"/>
        </w:rPr>
      </w:r>
    </w:p>
    <w:p w:rsidR="00000000" w:rsidDel="00000000" w:rsidP="00000000" w:rsidRDefault="00000000" w:rsidRPr="00000000" w14:paraId="00000032">
      <w:pPr>
        <w:pStyle w:val="Heading3"/>
        <w:numPr>
          <w:ilvl w:val="1"/>
          <w:numId w:val="6"/>
        </w:numPr>
        <w:spacing w:after="0" w:afterAutospacing="0"/>
        <w:ind w:left="1440" w:hanging="360"/>
        <w:rPr/>
      </w:pPr>
      <w:bookmarkStart w:colFirst="0" w:colLast="0" w:name="_53g1ejcdlwnd" w:id="7"/>
      <w:bookmarkEnd w:id="7"/>
      <w:r w:rsidDel="00000000" w:rsidR="00000000" w:rsidRPr="00000000">
        <w:rPr>
          <w:sz w:val="26"/>
          <w:szCs w:val="26"/>
          <w:rtl w:val="0"/>
        </w:rPr>
        <w:t xml:space="preserve">Frontend</w:t>
      </w:r>
    </w:p>
    <w:p w:rsidR="00000000" w:rsidDel="00000000" w:rsidP="00000000" w:rsidRDefault="00000000" w:rsidRPr="00000000" w14:paraId="00000033">
      <w:pPr>
        <w:numPr>
          <w:ilvl w:val="0"/>
          <w:numId w:val="2"/>
        </w:numPr>
        <w:spacing w:after="0" w:afterAutospacing="0" w:before="0" w:beforeAutospacing="0" w:lineRule="auto"/>
        <w:ind w:left="1440" w:hanging="360"/>
        <w:jc w:val="both"/>
        <w:rPr/>
      </w:pPr>
      <w:r w:rsidDel="00000000" w:rsidR="00000000" w:rsidRPr="00000000">
        <w:rPr>
          <w:b w:val="1"/>
          <w:rtl w:val="0"/>
        </w:rPr>
        <w:t xml:space="preserve">HTML/CSS:</w:t>
      </w:r>
      <w:r w:rsidDel="00000000" w:rsidR="00000000" w:rsidRPr="00000000">
        <w:rPr>
          <w:rtl w:val="0"/>
        </w:rPr>
        <w:t xml:space="preserve"> Provides the structure and visual style of the site.</w:t>
      </w:r>
    </w:p>
    <w:p w:rsidR="00000000" w:rsidDel="00000000" w:rsidP="00000000" w:rsidRDefault="00000000" w:rsidRPr="00000000" w14:paraId="00000034">
      <w:pPr>
        <w:numPr>
          <w:ilvl w:val="0"/>
          <w:numId w:val="2"/>
        </w:numPr>
        <w:spacing w:after="0" w:afterAutospacing="0" w:before="0" w:beforeAutospacing="0" w:lineRule="auto"/>
        <w:ind w:left="1440" w:hanging="360"/>
        <w:jc w:val="both"/>
        <w:rPr/>
      </w:pPr>
      <w:r w:rsidDel="00000000" w:rsidR="00000000" w:rsidRPr="00000000">
        <w:rPr>
          <w:b w:val="1"/>
          <w:rtl w:val="0"/>
        </w:rPr>
        <w:t xml:space="preserve">Chart.js:</w:t>
      </w:r>
      <w:r w:rsidDel="00000000" w:rsidR="00000000" w:rsidRPr="00000000">
        <w:rPr>
          <w:rtl w:val="0"/>
        </w:rPr>
        <w:t xml:space="preserve"> A JavaScript library used to render historical trend line charts dynamically within the browser. It supports responsive and interactive data visualization.</w:t>
      </w:r>
    </w:p>
    <w:p w:rsidR="00000000" w:rsidDel="00000000" w:rsidP="00000000" w:rsidRDefault="00000000" w:rsidRPr="00000000" w14:paraId="00000035">
      <w:pPr>
        <w:numPr>
          <w:ilvl w:val="0"/>
          <w:numId w:val="2"/>
        </w:numPr>
        <w:spacing w:after="0" w:afterAutospacing="0" w:before="0" w:beforeAutospacing="0" w:lineRule="auto"/>
        <w:ind w:left="1440" w:hanging="360"/>
        <w:jc w:val="both"/>
        <w:rPr/>
      </w:pPr>
      <w:r w:rsidDel="00000000" w:rsidR="00000000" w:rsidRPr="00000000">
        <w:rPr>
          <w:b w:val="1"/>
          <w:rtl w:val="0"/>
        </w:rPr>
        <w:t xml:space="preserve">Jinja2:</w:t>
      </w:r>
      <w:r w:rsidDel="00000000" w:rsidR="00000000" w:rsidRPr="00000000">
        <w:rPr>
          <w:rtl w:val="0"/>
        </w:rPr>
        <w:t xml:space="preserve"> Embedded within Flask templates for dynamic content rendering.</w:t>
      </w:r>
      <w:r w:rsidDel="00000000" w:rsidR="00000000" w:rsidRPr="00000000">
        <w:rPr>
          <w:rtl w:val="0"/>
        </w:rPr>
      </w:r>
    </w:p>
    <w:p w:rsidR="00000000" w:rsidDel="00000000" w:rsidP="00000000" w:rsidRDefault="00000000" w:rsidRPr="00000000" w14:paraId="00000036">
      <w:pPr>
        <w:pStyle w:val="Heading3"/>
        <w:numPr>
          <w:ilvl w:val="1"/>
          <w:numId w:val="6"/>
        </w:numPr>
        <w:spacing w:after="0" w:afterAutospacing="0"/>
        <w:ind w:left="1440" w:hanging="360"/>
        <w:rPr/>
      </w:pPr>
      <w:bookmarkStart w:colFirst="0" w:colLast="0" w:name="_6ycvzbq5risd" w:id="8"/>
      <w:bookmarkEnd w:id="8"/>
      <w:r w:rsidDel="00000000" w:rsidR="00000000" w:rsidRPr="00000000">
        <w:rPr>
          <w:sz w:val="26"/>
          <w:szCs w:val="26"/>
          <w:rtl w:val="0"/>
        </w:rPr>
        <w:t xml:space="preserve">Data Processing and Machine Learning</w:t>
      </w:r>
    </w:p>
    <w:p w:rsidR="00000000" w:rsidDel="00000000" w:rsidP="00000000" w:rsidRDefault="00000000" w:rsidRPr="00000000" w14:paraId="00000037">
      <w:pPr>
        <w:numPr>
          <w:ilvl w:val="0"/>
          <w:numId w:val="22"/>
        </w:numPr>
        <w:spacing w:after="0" w:afterAutospacing="0" w:before="0" w:beforeAutospacing="0" w:lineRule="auto"/>
        <w:ind w:left="1440" w:hanging="360"/>
        <w:jc w:val="both"/>
        <w:rPr/>
      </w:pPr>
      <w:r w:rsidDel="00000000" w:rsidR="00000000" w:rsidRPr="00000000">
        <w:rPr>
          <w:b w:val="1"/>
          <w:rtl w:val="0"/>
        </w:rPr>
        <w:t xml:space="preserve">pandas:</w:t>
      </w:r>
      <w:r w:rsidDel="00000000" w:rsidR="00000000" w:rsidRPr="00000000">
        <w:rPr>
          <w:rtl w:val="0"/>
        </w:rPr>
        <w:t xml:space="preserve"> Used extensively to clean, structure, and analyze the CSV data extracted from the API.</w:t>
      </w:r>
    </w:p>
    <w:p w:rsidR="00000000" w:rsidDel="00000000" w:rsidP="00000000" w:rsidRDefault="00000000" w:rsidRPr="00000000" w14:paraId="00000038">
      <w:pPr>
        <w:numPr>
          <w:ilvl w:val="0"/>
          <w:numId w:val="22"/>
        </w:numPr>
        <w:spacing w:after="0" w:afterAutospacing="0" w:before="0" w:beforeAutospacing="0" w:lineRule="auto"/>
        <w:ind w:left="1440" w:hanging="360"/>
        <w:jc w:val="both"/>
        <w:rPr/>
      </w:pPr>
      <w:r w:rsidDel="00000000" w:rsidR="00000000" w:rsidRPr="00000000">
        <w:rPr>
          <w:b w:val="1"/>
          <w:rtl w:val="0"/>
        </w:rPr>
        <w:t xml:space="preserve">numpy:</w:t>
      </w:r>
      <w:r w:rsidDel="00000000" w:rsidR="00000000" w:rsidRPr="00000000">
        <w:rPr>
          <w:rtl w:val="0"/>
        </w:rPr>
        <w:t xml:space="preserve"> Supports numerical feature engineering and computation.</w:t>
      </w:r>
    </w:p>
    <w:p w:rsidR="00000000" w:rsidDel="00000000" w:rsidP="00000000" w:rsidRDefault="00000000" w:rsidRPr="00000000" w14:paraId="00000039">
      <w:pPr>
        <w:numPr>
          <w:ilvl w:val="0"/>
          <w:numId w:val="22"/>
        </w:numPr>
        <w:spacing w:after="0" w:afterAutospacing="0" w:before="0" w:beforeAutospacing="0" w:lineRule="auto"/>
        <w:ind w:left="1440" w:hanging="360"/>
        <w:jc w:val="both"/>
        <w:rPr/>
      </w:pPr>
      <w:r w:rsidDel="00000000" w:rsidR="00000000" w:rsidRPr="00000000">
        <w:rPr>
          <w:b w:val="1"/>
          <w:rtl w:val="0"/>
        </w:rPr>
        <w:t xml:space="preserve">xgboost:</w:t>
      </w:r>
      <w:r w:rsidDel="00000000" w:rsidR="00000000" w:rsidRPr="00000000">
        <w:rPr>
          <w:rtl w:val="0"/>
        </w:rPr>
        <w:t xml:space="preserve"> Implements the core regression model used to forecast near-future cryptocurrency prices.</w:t>
      </w:r>
    </w:p>
    <w:p w:rsidR="00000000" w:rsidDel="00000000" w:rsidP="00000000" w:rsidRDefault="00000000" w:rsidRPr="00000000" w14:paraId="0000003A">
      <w:pPr>
        <w:numPr>
          <w:ilvl w:val="0"/>
          <w:numId w:val="22"/>
        </w:numPr>
        <w:spacing w:after="240" w:before="0" w:beforeAutospacing="0" w:lineRule="auto"/>
        <w:ind w:left="1440" w:hanging="360"/>
        <w:jc w:val="both"/>
        <w:rPr/>
      </w:pPr>
      <w:r w:rsidDel="00000000" w:rsidR="00000000" w:rsidRPr="00000000">
        <w:rPr>
          <w:b w:val="1"/>
          <w:rtl w:val="0"/>
        </w:rPr>
        <w:t xml:space="preserve">scikit-learn:</w:t>
      </w:r>
      <w:r w:rsidDel="00000000" w:rsidR="00000000" w:rsidRPr="00000000">
        <w:rPr>
          <w:rtl w:val="0"/>
        </w:rPr>
        <w:t xml:space="preserve"> Provides tools for preprocessing, pipeline integration, and model persistence via joblib.</w:t>
      </w:r>
    </w:p>
    <w:p w:rsidR="00000000" w:rsidDel="00000000" w:rsidP="00000000" w:rsidRDefault="00000000" w:rsidRPr="00000000" w14:paraId="0000003B">
      <w:pPr>
        <w:spacing w:after="240" w:before="240" w:lineRule="auto"/>
        <w:ind w:left="1440" w:firstLine="0"/>
        <w:jc w:val="both"/>
        <w:rPr/>
      </w:pPr>
      <w:r w:rsidDel="00000000" w:rsidR="00000000" w:rsidRPr="00000000">
        <w:rPr>
          <w:rtl w:val="0"/>
        </w:rPr>
      </w:r>
    </w:p>
    <w:p w:rsidR="00000000" w:rsidDel="00000000" w:rsidP="00000000" w:rsidRDefault="00000000" w:rsidRPr="00000000" w14:paraId="0000003C">
      <w:pPr>
        <w:pStyle w:val="Heading1"/>
        <w:keepNext w:val="0"/>
        <w:keepLines w:val="0"/>
        <w:widowControl w:val="0"/>
        <w:numPr>
          <w:ilvl w:val="0"/>
          <w:numId w:val="10"/>
        </w:numPr>
        <w:spacing w:after="80" w:afterAutospacing="0" w:before="360" w:lineRule="auto"/>
        <w:jc w:val="center"/>
        <w:rPr/>
      </w:pPr>
      <w:bookmarkStart w:colFirst="0" w:colLast="0" w:name="_bfrdw7h1i2ax" w:id="9"/>
      <w:bookmarkEnd w:id="9"/>
      <w:r w:rsidDel="00000000" w:rsidR="00000000" w:rsidRPr="00000000">
        <w:rPr>
          <w:rtl w:val="0"/>
        </w:rPr>
        <w:t xml:space="preserve">Features and Functionality</w:t>
      </w:r>
    </w:p>
    <w:p w:rsidR="00000000" w:rsidDel="00000000" w:rsidP="00000000" w:rsidRDefault="00000000" w:rsidRPr="00000000" w14:paraId="0000003D">
      <w:pPr>
        <w:pStyle w:val="Heading2"/>
        <w:keepNext w:val="0"/>
        <w:keepLines w:val="0"/>
        <w:widowControl w:val="1"/>
        <w:numPr>
          <w:ilvl w:val="0"/>
          <w:numId w:val="15"/>
        </w:numPr>
        <w:spacing w:after="0" w:afterAutospacing="0" w:before="80" w:beforeAutospacing="0" w:line="360" w:lineRule="auto"/>
        <w:ind w:left="720" w:hanging="360"/>
        <w:jc w:val="left"/>
      </w:pPr>
      <w:bookmarkStart w:colFirst="0" w:colLast="0" w:name="_ighjbwfvwral" w:id="10"/>
      <w:bookmarkEnd w:id="10"/>
      <w:r w:rsidDel="00000000" w:rsidR="00000000" w:rsidRPr="00000000">
        <w:rPr>
          <w:rtl w:val="0"/>
        </w:rPr>
        <w:t xml:space="preserve">Real-Time Price Tracking</w:t>
      </w:r>
    </w:p>
    <w:p w:rsidR="00000000" w:rsidDel="00000000" w:rsidP="00000000" w:rsidRDefault="00000000" w:rsidRPr="00000000" w14:paraId="0000003E">
      <w:pPr>
        <w:pStyle w:val="Heading3"/>
        <w:numPr>
          <w:ilvl w:val="1"/>
          <w:numId w:val="15"/>
        </w:numPr>
        <w:spacing w:line="360" w:lineRule="auto"/>
        <w:ind w:left="1440" w:hanging="360"/>
        <w:rPr/>
      </w:pPr>
      <w:bookmarkStart w:colFirst="0" w:colLast="0" w:name="_wiam99ho2g13" w:id="11"/>
      <w:bookmarkEnd w:id="11"/>
      <w:r w:rsidDel="00000000" w:rsidR="00000000" w:rsidRPr="00000000">
        <w:rPr>
          <w:sz w:val="26"/>
          <w:szCs w:val="26"/>
          <w:rtl w:val="0"/>
        </w:rPr>
        <w:t xml:space="preserve">Data Source</w:t>
      </w:r>
      <w:r w:rsidDel="00000000" w:rsidR="00000000" w:rsidRPr="00000000">
        <w:rPr>
          <w:rtl w:val="0"/>
        </w:rPr>
      </w:r>
    </w:p>
    <w:p w:rsidR="00000000" w:rsidDel="00000000" w:rsidP="00000000" w:rsidRDefault="00000000" w:rsidRPr="00000000" w14:paraId="0000003F">
      <w:pPr>
        <w:spacing w:after="240" w:before="240" w:lineRule="auto"/>
        <w:jc w:val="both"/>
        <w:rPr/>
      </w:pPr>
      <w:r w:rsidDel="00000000" w:rsidR="00000000" w:rsidRPr="00000000">
        <w:rPr>
          <w:rtl w:val="0"/>
        </w:rPr>
        <w:t xml:space="preserve">Real-time cryptocurrency prices are retrieved from CoinGecko's market chart endpoint, which provides up-to-date prices, market capitalization, and volume data. This data is parsed using Python's </w:t>
      </w:r>
      <w:r w:rsidDel="00000000" w:rsidR="00000000" w:rsidRPr="00000000">
        <w:rPr>
          <w:color w:val="188038"/>
          <w:rtl w:val="0"/>
        </w:rPr>
        <w:t xml:space="preserve">requests</w:t>
      </w:r>
      <w:r w:rsidDel="00000000" w:rsidR="00000000" w:rsidRPr="00000000">
        <w:rPr>
          <w:rtl w:val="0"/>
        </w:rPr>
        <w:t xml:space="preserve"> module in the backend. </w:t>
      </w:r>
    </w:p>
    <w:p w:rsidR="00000000" w:rsidDel="00000000" w:rsidP="00000000" w:rsidRDefault="00000000" w:rsidRPr="00000000" w14:paraId="00000040">
      <w:pPr>
        <w:spacing w:after="240" w:before="240" w:lineRule="auto"/>
        <w:jc w:val="both"/>
        <w:rPr/>
      </w:pPr>
      <w:r w:rsidDel="00000000" w:rsidR="00000000" w:rsidRPr="00000000">
        <w:rPr/>
        <w:drawing>
          <wp:inline distB="114300" distT="114300" distL="114300" distR="114300">
            <wp:extent cx="5478226" cy="2974186"/>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78226" cy="297418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jc w:val="both"/>
        <w:rPr>
          <w:u w:val="single"/>
        </w:rPr>
      </w:pPr>
      <w:r w:rsidDel="00000000" w:rsidR="00000000" w:rsidRPr="00000000">
        <w:rPr>
          <w:u w:val="single"/>
          <w:rtl w:val="0"/>
        </w:rPr>
        <w:t xml:space="preserve">Source: https://www.coingecko.com/en/api</w:t>
      </w:r>
    </w:p>
    <w:p w:rsidR="00000000" w:rsidDel="00000000" w:rsidP="00000000" w:rsidRDefault="00000000" w:rsidRPr="00000000" w14:paraId="00000042">
      <w:pPr>
        <w:pStyle w:val="Heading3"/>
        <w:numPr>
          <w:ilvl w:val="1"/>
          <w:numId w:val="15"/>
        </w:numPr>
        <w:ind w:left="1440" w:hanging="360"/>
        <w:rPr/>
      </w:pPr>
      <w:bookmarkStart w:colFirst="0" w:colLast="0" w:name="_pb621wykh09v" w:id="12"/>
      <w:bookmarkEnd w:id="12"/>
      <w:r w:rsidDel="00000000" w:rsidR="00000000" w:rsidRPr="00000000">
        <w:rPr>
          <w:sz w:val="26"/>
          <w:szCs w:val="26"/>
          <w:rtl w:val="0"/>
        </w:rPr>
        <w:t xml:space="preserve">Display</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The real-time prices are injected into the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template using Flask. The values are refreshed each time the page is loaded, ensuring users see the latest available data. Prices are formatted and styled with CSS to ensure clarity and emphasis. Additional visual cues such as color indicators (e.g., green for gains, red for losses) are used to highlight market trends at a glance. The layout is responsive, allowing the display to adapt well across different screen sizes.</w:t>
      </w:r>
    </w:p>
    <w:p w:rsidR="00000000" w:rsidDel="00000000" w:rsidP="00000000" w:rsidRDefault="00000000" w:rsidRPr="00000000" w14:paraId="00000044">
      <w:pPr>
        <w:spacing w:after="240" w:before="240" w:lineRule="auto"/>
        <w:jc w:val="both"/>
        <w:rPr/>
      </w:pPr>
      <w:r w:rsidDel="00000000" w:rsidR="00000000" w:rsidRPr="00000000">
        <w:rPr>
          <w:rtl w:val="0"/>
        </w:rPr>
      </w:r>
    </w:p>
    <w:p w:rsidR="00000000" w:rsidDel="00000000" w:rsidP="00000000" w:rsidRDefault="00000000" w:rsidRPr="00000000" w14:paraId="00000045">
      <w:pPr>
        <w:pStyle w:val="Heading2"/>
        <w:keepNext w:val="0"/>
        <w:keepLines w:val="0"/>
        <w:numPr>
          <w:ilvl w:val="0"/>
          <w:numId w:val="15"/>
        </w:numPr>
        <w:spacing w:after="0" w:afterAutospacing="0" w:before="280" w:line="360" w:lineRule="auto"/>
        <w:ind w:left="720" w:hanging="360"/>
        <w:rPr>
          <w:u w:val="none"/>
        </w:rPr>
      </w:pPr>
      <w:bookmarkStart w:colFirst="0" w:colLast="0" w:name="_7jixlqa9v96" w:id="13"/>
      <w:bookmarkEnd w:id="13"/>
      <w:r w:rsidDel="00000000" w:rsidR="00000000" w:rsidRPr="00000000">
        <w:rPr>
          <w:rtl w:val="0"/>
        </w:rPr>
        <w:t xml:space="preserve">Historical Trend Visualization</w:t>
      </w:r>
    </w:p>
    <w:p w:rsidR="00000000" w:rsidDel="00000000" w:rsidP="00000000" w:rsidRDefault="00000000" w:rsidRPr="00000000" w14:paraId="00000046">
      <w:pPr>
        <w:pStyle w:val="Heading3"/>
        <w:numPr>
          <w:ilvl w:val="1"/>
          <w:numId w:val="15"/>
        </w:numPr>
        <w:spacing w:line="360" w:lineRule="auto"/>
        <w:ind w:left="1440" w:hanging="360"/>
        <w:rPr>
          <w:sz w:val="30"/>
          <w:szCs w:val="30"/>
        </w:rPr>
      </w:pPr>
      <w:bookmarkStart w:colFirst="0" w:colLast="0" w:name="_3v8txvpkoj4q" w:id="14"/>
      <w:bookmarkEnd w:id="14"/>
      <w:r w:rsidDel="00000000" w:rsidR="00000000" w:rsidRPr="00000000">
        <w:rPr>
          <w:sz w:val="26"/>
          <w:szCs w:val="26"/>
          <w:rtl w:val="0"/>
        </w:rPr>
        <w:t xml:space="preserve"> Data Collection</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The </w:t>
      </w:r>
      <w:r w:rsidDel="00000000" w:rsidR="00000000" w:rsidRPr="00000000">
        <w:rPr>
          <w:color w:val="188038"/>
          <w:rtl w:val="0"/>
        </w:rPr>
        <w:t xml:space="preserve">init_data.py</w:t>
      </w:r>
      <w:r w:rsidDel="00000000" w:rsidR="00000000" w:rsidRPr="00000000">
        <w:rPr>
          <w:rtl w:val="0"/>
        </w:rPr>
        <w:t xml:space="preserve"> script fetches up to one year of historical price data for each selected cryptocurrency (Bitcoin, Ethereum, Dogecoin). Data is downloaded in JSON format and converted into structured CSVs using </w:t>
      </w:r>
      <w:r w:rsidDel="00000000" w:rsidR="00000000" w:rsidRPr="00000000">
        <w:rPr>
          <w:color w:val="188038"/>
          <w:rtl w:val="0"/>
        </w:rPr>
        <w:t xml:space="preserve">pandas</w:t>
      </w:r>
      <w:r w:rsidDel="00000000" w:rsidR="00000000" w:rsidRPr="00000000">
        <w:rPr>
          <w:rtl w:val="0"/>
        </w:rPr>
        <w:t xml:space="preserve">.</w:t>
      </w:r>
    </w:p>
    <w:p w:rsidR="00000000" w:rsidDel="00000000" w:rsidP="00000000" w:rsidRDefault="00000000" w:rsidRPr="00000000" w14:paraId="00000048">
      <w:pPr>
        <w:pStyle w:val="Heading3"/>
        <w:numPr>
          <w:ilvl w:val="1"/>
          <w:numId w:val="15"/>
        </w:numPr>
        <w:ind w:left="1440" w:hanging="360"/>
        <w:rPr>
          <w:sz w:val="30"/>
          <w:szCs w:val="30"/>
        </w:rPr>
      </w:pPr>
      <w:bookmarkStart w:colFirst="0" w:colLast="0" w:name="_9s58o0fqmwry" w:id="15"/>
      <w:bookmarkEnd w:id="15"/>
      <w:r w:rsidDel="00000000" w:rsidR="00000000" w:rsidRPr="00000000">
        <w:rPr>
          <w:sz w:val="26"/>
          <w:szCs w:val="26"/>
          <w:rtl w:val="0"/>
        </w:rPr>
        <w:t xml:space="preserve">Visualization</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Within the </w:t>
      </w:r>
      <w:r w:rsidDel="00000000" w:rsidR="00000000" w:rsidRPr="00000000">
        <w:rPr>
          <w:color w:val="188038"/>
          <w:rtl w:val="0"/>
        </w:rPr>
        <w:t xml:space="preserve">index.html</w:t>
      </w:r>
      <w:r w:rsidDel="00000000" w:rsidR="00000000" w:rsidRPr="00000000">
        <w:rPr>
          <w:rtl w:val="0"/>
        </w:rPr>
        <w:t xml:space="preserve">, Chart.js dynamically plots the historical data as line graphs. Each graph is color-coded by coin and includes interactive features such as hover tooltips, zoom, and responsive resizing. This helps users visualize long-term trends and market fluctuations.</w:t>
      </w:r>
    </w:p>
    <w:p w:rsidR="00000000" w:rsidDel="00000000" w:rsidP="00000000" w:rsidRDefault="00000000" w:rsidRPr="00000000" w14:paraId="0000004A">
      <w:pPr>
        <w:spacing w:after="240" w:before="240" w:lineRule="auto"/>
        <w:jc w:val="center"/>
        <w:rPr>
          <w:sz w:val="26"/>
          <w:szCs w:val="26"/>
        </w:rPr>
      </w:pPr>
      <w:r w:rsidDel="00000000" w:rsidR="00000000" w:rsidRPr="00000000">
        <w:rPr>
          <w:sz w:val="26"/>
          <w:szCs w:val="26"/>
        </w:rPr>
        <w:drawing>
          <wp:inline distB="114300" distT="114300" distL="114300" distR="114300">
            <wp:extent cx="5601653" cy="277177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01653"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keepNext w:val="0"/>
        <w:keepLines w:val="0"/>
        <w:numPr>
          <w:ilvl w:val="0"/>
          <w:numId w:val="15"/>
        </w:numPr>
        <w:spacing w:after="0" w:afterAutospacing="0" w:before="280" w:lineRule="auto"/>
        <w:ind w:left="720" w:hanging="360"/>
        <w:rPr>
          <w:b w:val="1"/>
          <w:sz w:val="36"/>
          <w:szCs w:val="36"/>
        </w:rPr>
      </w:pPr>
      <w:bookmarkStart w:colFirst="0" w:colLast="0" w:name="_c1wgy44rd0dr" w:id="16"/>
      <w:bookmarkEnd w:id="16"/>
      <w:r w:rsidDel="00000000" w:rsidR="00000000" w:rsidRPr="00000000">
        <w:rPr>
          <w:rtl w:val="0"/>
        </w:rPr>
        <w:t xml:space="preserve">Price Prediction</w:t>
      </w:r>
    </w:p>
    <w:p w:rsidR="00000000" w:rsidDel="00000000" w:rsidP="00000000" w:rsidRDefault="00000000" w:rsidRPr="00000000" w14:paraId="0000004C">
      <w:pPr>
        <w:pStyle w:val="Heading3"/>
        <w:numPr>
          <w:ilvl w:val="1"/>
          <w:numId w:val="15"/>
        </w:numPr>
        <w:ind w:left="1440" w:hanging="360"/>
        <w:rPr>
          <w:sz w:val="26"/>
          <w:szCs w:val="26"/>
        </w:rPr>
      </w:pPr>
      <w:bookmarkStart w:colFirst="0" w:colLast="0" w:name="_oluplxgdepa2" w:id="17"/>
      <w:bookmarkEnd w:id="17"/>
      <w:r w:rsidDel="00000000" w:rsidR="00000000" w:rsidRPr="00000000">
        <w:rPr>
          <w:sz w:val="26"/>
          <w:szCs w:val="26"/>
          <w:rtl w:val="0"/>
        </w:rPr>
        <w:t xml:space="preserve">Training Data</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The XGBoost model is trained using features extracted from the historical CSV files. These features include price time steps, previous values, percentage changes, and moving averages. The data is normalized and prepared using </w:t>
      </w:r>
      <w:r w:rsidDel="00000000" w:rsidR="00000000" w:rsidRPr="00000000">
        <w:rPr>
          <w:color w:val="188038"/>
          <w:rtl w:val="0"/>
        </w:rPr>
        <w:t xml:space="preserve">pandas</w:t>
      </w:r>
      <w:r w:rsidDel="00000000" w:rsidR="00000000" w:rsidRPr="00000000">
        <w:rPr>
          <w:rtl w:val="0"/>
        </w:rPr>
        <w:t xml:space="preserve"> and </w:t>
      </w:r>
      <w:r w:rsidDel="00000000" w:rsidR="00000000" w:rsidRPr="00000000">
        <w:rPr>
          <w:color w:val="188038"/>
          <w:rtl w:val="0"/>
        </w:rPr>
        <w:t xml:space="preserve">numpy</w:t>
      </w:r>
      <w:r w:rsidDel="00000000" w:rsidR="00000000" w:rsidRPr="00000000">
        <w:rPr>
          <w:rtl w:val="0"/>
        </w:rPr>
        <w:t xml:space="preserve">.</w:t>
      </w:r>
    </w:p>
    <w:p w:rsidR="00000000" w:rsidDel="00000000" w:rsidP="00000000" w:rsidRDefault="00000000" w:rsidRPr="00000000" w14:paraId="0000004E">
      <w:pPr>
        <w:pStyle w:val="Heading3"/>
        <w:numPr>
          <w:ilvl w:val="1"/>
          <w:numId w:val="15"/>
        </w:numPr>
        <w:ind w:left="1440" w:hanging="360"/>
        <w:rPr>
          <w:sz w:val="26"/>
          <w:szCs w:val="26"/>
        </w:rPr>
      </w:pPr>
      <w:bookmarkStart w:colFirst="0" w:colLast="0" w:name="_ghhdugffm5t3" w:id="18"/>
      <w:bookmarkEnd w:id="18"/>
      <w:r w:rsidDel="00000000" w:rsidR="00000000" w:rsidRPr="00000000">
        <w:rPr>
          <w:sz w:val="26"/>
          <w:szCs w:val="26"/>
          <w:rtl w:val="0"/>
        </w:rPr>
        <w:t xml:space="preserve">Prediction Route</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When a user accesses </w:t>
      </w:r>
      <w:r w:rsidDel="00000000" w:rsidR="00000000" w:rsidRPr="00000000">
        <w:rPr>
          <w:color w:val="188038"/>
          <w:rtl w:val="0"/>
        </w:rPr>
        <w:t xml:space="preserve">prediction.html</w:t>
      </w:r>
      <w:r w:rsidDel="00000000" w:rsidR="00000000" w:rsidRPr="00000000">
        <w:rPr>
          <w:rtl w:val="0"/>
        </w:rPr>
        <w:t xml:space="preserve"> and selects a cryptocurrency, a POST request is sent to the </w:t>
      </w:r>
      <w:r w:rsidDel="00000000" w:rsidR="00000000" w:rsidRPr="00000000">
        <w:rPr>
          <w:color w:val="188038"/>
          <w:rtl w:val="0"/>
        </w:rPr>
        <w:t xml:space="preserve">/predict</w:t>
      </w:r>
      <w:r w:rsidDel="00000000" w:rsidR="00000000" w:rsidRPr="00000000">
        <w:rPr>
          <w:rtl w:val="0"/>
        </w:rPr>
        <w:t xml:space="preserve"> route in Flask. This triggers logic in </w:t>
      </w:r>
      <w:r w:rsidDel="00000000" w:rsidR="00000000" w:rsidRPr="00000000">
        <w:rPr>
          <w:color w:val="188038"/>
          <w:rtl w:val="0"/>
        </w:rPr>
        <w:t xml:space="preserve">utils/model.py</w:t>
      </w:r>
      <w:r w:rsidDel="00000000" w:rsidR="00000000" w:rsidRPr="00000000">
        <w:rPr>
          <w:rtl w:val="0"/>
        </w:rPr>
        <w:t xml:space="preserve"> which:</w:t>
      </w:r>
    </w:p>
    <w:p w:rsidR="00000000" w:rsidDel="00000000" w:rsidP="00000000" w:rsidRDefault="00000000" w:rsidRPr="00000000" w14:paraId="00000050">
      <w:pPr>
        <w:numPr>
          <w:ilvl w:val="0"/>
          <w:numId w:val="3"/>
        </w:numPr>
        <w:spacing w:after="0" w:afterAutospacing="0" w:before="240" w:lineRule="auto"/>
        <w:ind w:left="720" w:hanging="360"/>
        <w:jc w:val="both"/>
        <w:rPr/>
      </w:pPr>
      <w:r w:rsidDel="00000000" w:rsidR="00000000" w:rsidRPr="00000000">
        <w:rPr>
          <w:rtl w:val="0"/>
        </w:rPr>
        <w:t xml:space="preserve">Loads the selected CSV data</w:t>
      </w:r>
    </w:p>
    <w:p w:rsidR="00000000" w:rsidDel="00000000" w:rsidP="00000000" w:rsidRDefault="00000000" w:rsidRPr="00000000" w14:paraId="00000051">
      <w:pPr>
        <w:numPr>
          <w:ilvl w:val="0"/>
          <w:numId w:val="3"/>
        </w:numPr>
        <w:spacing w:after="0" w:afterAutospacing="0" w:before="0" w:beforeAutospacing="0" w:lineRule="auto"/>
        <w:ind w:left="720" w:hanging="360"/>
        <w:jc w:val="both"/>
        <w:rPr/>
      </w:pPr>
      <w:r w:rsidDel="00000000" w:rsidR="00000000" w:rsidRPr="00000000">
        <w:rPr>
          <w:rtl w:val="0"/>
        </w:rPr>
        <w:t xml:space="preserve">Prepares it with the required features</w:t>
      </w:r>
    </w:p>
    <w:p w:rsidR="00000000" w:rsidDel="00000000" w:rsidP="00000000" w:rsidRDefault="00000000" w:rsidRPr="00000000" w14:paraId="00000052">
      <w:pPr>
        <w:numPr>
          <w:ilvl w:val="0"/>
          <w:numId w:val="3"/>
        </w:numPr>
        <w:spacing w:after="0" w:afterAutospacing="0" w:before="0" w:beforeAutospacing="0" w:lineRule="auto"/>
        <w:ind w:left="720" w:hanging="360"/>
        <w:jc w:val="both"/>
        <w:rPr/>
      </w:pPr>
      <w:r w:rsidDel="00000000" w:rsidR="00000000" w:rsidRPr="00000000">
        <w:rPr>
          <w:rtl w:val="0"/>
        </w:rPr>
        <w:t xml:space="preserve">Feeds it to the pretrained XGBoost model</w:t>
      </w:r>
    </w:p>
    <w:p w:rsidR="00000000" w:rsidDel="00000000" w:rsidP="00000000" w:rsidRDefault="00000000" w:rsidRPr="00000000" w14:paraId="00000053">
      <w:pPr>
        <w:numPr>
          <w:ilvl w:val="0"/>
          <w:numId w:val="3"/>
        </w:numPr>
        <w:spacing w:after="0" w:afterAutospacing="0" w:before="0" w:beforeAutospacing="0" w:lineRule="auto"/>
        <w:ind w:left="720" w:hanging="360"/>
        <w:jc w:val="both"/>
        <w:rPr/>
      </w:pPr>
      <w:r w:rsidDel="00000000" w:rsidR="00000000" w:rsidRPr="00000000">
        <w:rPr>
          <w:rtl w:val="0"/>
        </w:rPr>
        <w:t xml:space="preserve">Returns the predicted value to the frontend</w:t>
      </w:r>
    </w:p>
    <w:p w:rsidR="00000000" w:rsidDel="00000000" w:rsidP="00000000" w:rsidRDefault="00000000" w:rsidRPr="00000000" w14:paraId="00000054">
      <w:pPr>
        <w:pStyle w:val="Heading3"/>
        <w:numPr>
          <w:ilvl w:val="1"/>
          <w:numId w:val="15"/>
        </w:numPr>
        <w:ind w:left="1440" w:hanging="360"/>
        <w:rPr>
          <w:sz w:val="26"/>
          <w:szCs w:val="26"/>
        </w:rPr>
      </w:pPr>
      <w:bookmarkStart w:colFirst="0" w:colLast="0" w:name="_b7iv8gl69lin" w:id="19"/>
      <w:bookmarkEnd w:id="19"/>
      <w:r w:rsidDel="00000000" w:rsidR="00000000" w:rsidRPr="00000000">
        <w:rPr>
          <w:sz w:val="26"/>
          <w:szCs w:val="26"/>
          <w:rtl w:val="0"/>
        </w:rPr>
        <w:t xml:space="preserve">Output</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The result is dynamically displayed on the web page without needing a page reload. The prediction includes the forecasted price and may be styled based on confidence or comparison to previous prices.</w:t>
      </w:r>
    </w:p>
    <w:p w:rsidR="00000000" w:rsidDel="00000000" w:rsidP="00000000" w:rsidRDefault="00000000" w:rsidRPr="00000000" w14:paraId="00000056">
      <w:pPr>
        <w:spacing w:after="240" w:before="240" w:lineRule="auto"/>
        <w:jc w:val="center"/>
        <w:rPr/>
      </w:pPr>
      <w:r w:rsidDel="00000000" w:rsidR="00000000" w:rsidRPr="00000000">
        <w:rPr/>
        <w:drawing>
          <wp:inline distB="114300" distT="114300" distL="114300" distR="114300">
            <wp:extent cx="5563553" cy="306705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63553"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jc w:val="both"/>
        <w:rPr/>
      </w:pPr>
      <w:r w:rsidDel="00000000" w:rsidR="00000000" w:rsidRPr="00000000">
        <w:rPr>
          <w:rtl w:val="0"/>
        </w:rPr>
      </w:r>
    </w:p>
    <w:p w:rsidR="00000000" w:rsidDel="00000000" w:rsidP="00000000" w:rsidRDefault="00000000" w:rsidRPr="00000000" w14:paraId="00000058">
      <w:pPr>
        <w:spacing w:after="240" w:before="240" w:lineRule="auto"/>
        <w:jc w:val="both"/>
        <w:rPr/>
      </w:pPr>
      <w:r w:rsidDel="00000000" w:rsidR="00000000" w:rsidRPr="00000000">
        <w:rPr>
          <w:rtl w:val="0"/>
        </w:rPr>
      </w:r>
    </w:p>
    <w:p w:rsidR="00000000" w:rsidDel="00000000" w:rsidP="00000000" w:rsidRDefault="00000000" w:rsidRPr="00000000" w14:paraId="00000059">
      <w:pPr>
        <w:spacing w:after="240" w:before="240" w:lineRule="auto"/>
        <w:jc w:val="both"/>
        <w:rPr/>
      </w:pPr>
      <w:r w:rsidDel="00000000" w:rsidR="00000000" w:rsidRPr="00000000">
        <w:rPr>
          <w:rtl w:val="0"/>
        </w:rPr>
      </w:r>
    </w:p>
    <w:p w:rsidR="00000000" w:rsidDel="00000000" w:rsidP="00000000" w:rsidRDefault="00000000" w:rsidRPr="00000000" w14:paraId="0000005A">
      <w:pPr>
        <w:spacing w:after="240" w:before="240" w:lineRule="auto"/>
        <w:jc w:val="both"/>
        <w:rPr/>
      </w:pPr>
      <w:r w:rsidDel="00000000" w:rsidR="00000000" w:rsidRPr="00000000">
        <w:rPr>
          <w:rtl w:val="0"/>
        </w:rPr>
      </w:r>
    </w:p>
    <w:p w:rsidR="00000000" w:rsidDel="00000000" w:rsidP="00000000" w:rsidRDefault="00000000" w:rsidRPr="00000000" w14:paraId="0000005B">
      <w:pPr>
        <w:spacing w:after="240" w:before="240" w:lineRule="auto"/>
        <w:jc w:val="both"/>
        <w:rPr/>
      </w:pPr>
      <w:r w:rsidDel="00000000" w:rsidR="00000000" w:rsidRPr="00000000">
        <w:rPr>
          <w:rtl w:val="0"/>
        </w:rPr>
      </w:r>
    </w:p>
    <w:p w:rsidR="00000000" w:rsidDel="00000000" w:rsidP="00000000" w:rsidRDefault="00000000" w:rsidRPr="00000000" w14:paraId="0000005C">
      <w:pPr>
        <w:pStyle w:val="Heading1"/>
        <w:numPr>
          <w:ilvl w:val="0"/>
          <w:numId w:val="10"/>
        </w:numPr>
        <w:spacing w:after="80" w:before="360" w:lineRule="auto"/>
      </w:pPr>
      <w:bookmarkStart w:colFirst="0" w:colLast="0" w:name="_nv56wja1cokz" w:id="20"/>
      <w:bookmarkEnd w:id="20"/>
      <w:r w:rsidDel="00000000" w:rsidR="00000000" w:rsidRPr="00000000">
        <w:rPr>
          <w:rtl w:val="0"/>
        </w:rPr>
        <w:t xml:space="preserve">Folder and File Structure</w:t>
      </w:r>
    </w:p>
    <w:p w:rsidR="00000000" w:rsidDel="00000000" w:rsidP="00000000" w:rsidRDefault="00000000" w:rsidRPr="00000000" w14:paraId="0000005D">
      <w:pPr>
        <w:rPr/>
      </w:pPr>
      <w:r w:rsidDel="00000000" w:rsidR="00000000" w:rsidRPr="00000000">
        <w:rPr>
          <w:rtl w:val="0"/>
        </w:rPr>
        <w:t xml:space="preserve">To ensure clarity, maintainability, and separation of concerns, the Crypto Tracker with Trend Prediction project is organized into a modular directory structure. Each component is placed according to its functional role in the system, facilitating collaborative development, debugging, and future scalability.</w:t>
      </w:r>
      <w:r w:rsidDel="00000000" w:rsidR="00000000" w:rsidRPr="00000000">
        <w:rPr>
          <w:rtl w:val="0"/>
        </w:rPr>
      </w:r>
    </w:p>
    <w:p w:rsidR="00000000" w:rsidDel="00000000" w:rsidP="00000000" w:rsidRDefault="00000000" w:rsidRPr="00000000" w14:paraId="0000005E">
      <w:pPr>
        <w:pStyle w:val="Heading2"/>
        <w:numPr>
          <w:ilvl w:val="0"/>
          <w:numId w:val="19"/>
        </w:numPr>
        <w:spacing w:after="0" w:afterAutospacing="0"/>
        <w:ind w:left="720" w:hanging="360"/>
        <w:rPr/>
      </w:pPr>
      <w:bookmarkStart w:colFirst="0" w:colLast="0" w:name="_i9p6986mucay" w:id="21"/>
      <w:bookmarkEnd w:id="21"/>
      <w:r w:rsidDel="00000000" w:rsidR="00000000" w:rsidRPr="00000000">
        <w:rPr>
          <w:rtl w:val="0"/>
        </w:rPr>
        <w:t xml:space="preserve">Root</w:t>
      </w:r>
    </w:p>
    <w:p w:rsidR="00000000" w:rsidDel="00000000" w:rsidP="00000000" w:rsidRDefault="00000000" w:rsidRPr="00000000" w14:paraId="0000005F">
      <w:pPr>
        <w:numPr>
          <w:ilvl w:val="0"/>
          <w:numId w:val="18"/>
        </w:numPr>
        <w:spacing w:after="0" w:afterAutospacing="0" w:before="0" w:beforeAutospacing="0" w:lineRule="auto"/>
        <w:ind w:left="720" w:hanging="360"/>
        <w:jc w:val="both"/>
        <w:rPr/>
      </w:pPr>
      <w:r w:rsidDel="00000000" w:rsidR="00000000" w:rsidRPr="00000000">
        <w:rPr>
          <w:color w:val="188038"/>
          <w:rtl w:val="0"/>
        </w:rPr>
        <w:t xml:space="preserve">app.py</w:t>
      </w:r>
      <w:r w:rsidDel="00000000" w:rsidR="00000000" w:rsidRPr="00000000">
        <w:rPr>
          <w:rtl w:val="0"/>
        </w:rPr>
        <w:t xml:space="preserve">: Flask app setup and route definitions.</w:t>
      </w:r>
    </w:p>
    <w:p w:rsidR="00000000" w:rsidDel="00000000" w:rsidP="00000000" w:rsidRDefault="00000000" w:rsidRPr="00000000" w14:paraId="00000060">
      <w:pPr>
        <w:numPr>
          <w:ilvl w:val="0"/>
          <w:numId w:val="18"/>
        </w:numPr>
        <w:spacing w:after="0" w:afterAutospacing="0" w:before="0" w:beforeAutospacing="0" w:lineRule="auto"/>
        <w:ind w:left="720" w:hanging="360"/>
        <w:jc w:val="both"/>
        <w:rPr/>
      </w:pPr>
      <w:r w:rsidDel="00000000" w:rsidR="00000000" w:rsidRPr="00000000">
        <w:rPr>
          <w:color w:val="188038"/>
          <w:rtl w:val="0"/>
        </w:rPr>
        <w:t xml:space="preserve">init_data.py</w:t>
      </w:r>
      <w:r w:rsidDel="00000000" w:rsidR="00000000" w:rsidRPr="00000000">
        <w:rPr>
          <w:rtl w:val="0"/>
        </w:rPr>
        <w:t xml:space="preserve">: Downloads and formats historical data from CoinGecko API.</w:t>
      </w:r>
      <w:r w:rsidDel="00000000" w:rsidR="00000000" w:rsidRPr="00000000">
        <w:rPr>
          <w:rtl w:val="0"/>
        </w:rPr>
      </w:r>
    </w:p>
    <w:p w:rsidR="00000000" w:rsidDel="00000000" w:rsidP="00000000" w:rsidRDefault="00000000" w:rsidRPr="00000000" w14:paraId="00000061">
      <w:pPr>
        <w:pStyle w:val="Heading2"/>
        <w:numPr>
          <w:ilvl w:val="0"/>
          <w:numId w:val="19"/>
        </w:numPr>
        <w:spacing w:line="276" w:lineRule="auto"/>
        <w:ind w:left="720" w:hanging="360"/>
      </w:pPr>
      <w:bookmarkStart w:colFirst="0" w:colLast="0" w:name="_kl3w5g44gymk" w:id="22"/>
      <w:bookmarkEnd w:id="22"/>
      <w:r w:rsidDel="00000000" w:rsidR="00000000" w:rsidRPr="00000000">
        <w:rPr>
          <w:rtl w:val="0"/>
        </w:rPr>
        <w:t xml:space="preserve">/data</w:t>
      </w:r>
    </w:p>
    <w:p w:rsidR="00000000" w:rsidDel="00000000" w:rsidP="00000000" w:rsidRDefault="00000000" w:rsidRPr="00000000" w14:paraId="00000062">
      <w:pPr>
        <w:spacing w:after="240" w:before="240" w:line="276" w:lineRule="auto"/>
        <w:jc w:val="both"/>
        <w:rPr/>
      </w:pPr>
      <w:r w:rsidDel="00000000" w:rsidR="00000000" w:rsidRPr="00000000">
        <w:rPr>
          <w:rtl w:val="0"/>
        </w:rPr>
        <w:t xml:space="preserve">Contains historical CSV data used for training and predictions:</w:t>
      </w:r>
    </w:p>
    <w:p w:rsidR="00000000" w:rsidDel="00000000" w:rsidP="00000000" w:rsidRDefault="00000000" w:rsidRPr="00000000" w14:paraId="00000063">
      <w:pPr>
        <w:numPr>
          <w:ilvl w:val="0"/>
          <w:numId w:val="14"/>
        </w:numPr>
        <w:spacing w:after="0" w:afterAutospacing="0" w:before="240" w:lineRule="auto"/>
        <w:ind w:left="720" w:hanging="360"/>
        <w:jc w:val="both"/>
        <w:rPr>
          <w:color w:val="188038"/>
        </w:rPr>
      </w:pPr>
      <w:r w:rsidDel="00000000" w:rsidR="00000000" w:rsidRPr="00000000">
        <w:rPr>
          <w:color w:val="188038"/>
          <w:rtl w:val="0"/>
        </w:rPr>
        <w:t xml:space="preserve">bitcoin_1y.csv</w:t>
      </w:r>
    </w:p>
    <w:p w:rsidR="00000000" w:rsidDel="00000000" w:rsidP="00000000" w:rsidRDefault="00000000" w:rsidRPr="00000000" w14:paraId="00000064">
      <w:pPr>
        <w:numPr>
          <w:ilvl w:val="0"/>
          <w:numId w:val="14"/>
        </w:numPr>
        <w:spacing w:after="0" w:afterAutospacing="0" w:before="0" w:beforeAutospacing="0" w:lineRule="auto"/>
        <w:ind w:left="720" w:hanging="360"/>
        <w:jc w:val="both"/>
        <w:rPr>
          <w:color w:val="188038"/>
        </w:rPr>
      </w:pPr>
      <w:r w:rsidDel="00000000" w:rsidR="00000000" w:rsidRPr="00000000">
        <w:rPr>
          <w:color w:val="188038"/>
          <w:rtl w:val="0"/>
        </w:rPr>
        <w:t xml:space="preserve">ethereum_1y.csv</w:t>
      </w:r>
    </w:p>
    <w:p w:rsidR="00000000" w:rsidDel="00000000" w:rsidP="00000000" w:rsidRDefault="00000000" w:rsidRPr="00000000" w14:paraId="00000065">
      <w:pPr>
        <w:numPr>
          <w:ilvl w:val="0"/>
          <w:numId w:val="14"/>
        </w:numPr>
        <w:spacing w:after="0" w:afterAutospacing="0" w:before="0" w:beforeAutospacing="0" w:lineRule="auto"/>
        <w:ind w:left="720" w:hanging="360"/>
        <w:jc w:val="both"/>
        <w:rPr>
          <w:color w:val="188038"/>
        </w:rPr>
      </w:pPr>
      <w:r w:rsidDel="00000000" w:rsidR="00000000" w:rsidRPr="00000000">
        <w:rPr>
          <w:color w:val="188038"/>
          <w:rtl w:val="0"/>
        </w:rPr>
        <w:t xml:space="preserve">dogecoin_1y.csv</w:t>
      </w:r>
      <w:r w:rsidDel="00000000" w:rsidR="00000000" w:rsidRPr="00000000">
        <w:rPr>
          <w:rtl w:val="0"/>
        </w:rPr>
      </w:r>
    </w:p>
    <w:p w:rsidR="00000000" w:rsidDel="00000000" w:rsidP="00000000" w:rsidRDefault="00000000" w:rsidRPr="00000000" w14:paraId="00000066">
      <w:pPr>
        <w:pStyle w:val="Heading2"/>
        <w:numPr>
          <w:ilvl w:val="0"/>
          <w:numId w:val="19"/>
        </w:numPr>
        <w:spacing w:after="0" w:afterAutospacing="0"/>
        <w:ind w:left="720" w:hanging="360"/>
      </w:pPr>
      <w:bookmarkStart w:colFirst="0" w:colLast="0" w:name="_4gs94w24orrh" w:id="23"/>
      <w:bookmarkEnd w:id="23"/>
      <w:r w:rsidDel="00000000" w:rsidR="00000000" w:rsidRPr="00000000">
        <w:rPr>
          <w:rtl w:val="0"/>
        </w:rPr>
        <w:t xml:space="preserve">/templates</w:t>
      </w:r>
    </w:p>
    <w:p w:rsidR="00000000" w:rsidDel="00000000" w:rsidP="00000000" w:rsidRDefault="00000000" w:rsidRPr="00000000" w14:paraId="00000067">
      <w:pPr>
        <w:numPr>
          <w:ilvl w:val="0"/>
          <w:numId w:val="9"/>
        </w:numPr>
        <w:spacing w:after="0" w:afterAutospacing="0" w:before="0" w:beforeAutospacing="0" w:lineRule="auto"/>
        <w:ind w:left="720" w:hanging="360"/>
        <w:jc w:val="both"/>
        <w:rPr/>
      </w:pPr>
      <w:r w:rsidDel="00000000" w:rsidR="00000000" w:rsidRPr="00000000">
        <w:rPr>
          <w:color w:val="188038"/>
          <w:rtl w:val="0"/>
        </w:rPr>
        <w:t xml:space="preserve">base.html</w:t>
      </w:r>
      <w:r w:rsidDel="00000000" w:rsidR="00000000" w:rsidRPr="00000000">
        <w:rPr>
          <w:rtl w:val="0"/>
        </w:rPr>
        <w:t xml:space="preserve">: Base layout for template inheritance.</w:t>
      </w:r>
    </w:p>
    <w:p w:rsidR="00000000" w:rsidDel="00000000" w:rsidP="00000000" w:rsidRDefault="00000000" w:rsidRPr="00000000" w14:paraId="00000068">
      <w:pPr>
        <w:numPr>
          <w:ilvl w:val="0"/>
          <w:numId w:val="9"/>
        </w:numPr>
        <w:spacing w:after="0" w:afterAutospacing="0" w:before="0" w:beforeAutospacing="0" w:lineRule="auto"/>
        <w:ind w:left="720" w:hanging="360"/>
        <w:jc w:val="both"/>
        <w:rPr/>
      </w:pPr>
      <w:r w:rsidDel="00000000" w:rsidR="00000000" w:rsidRPr="00000000">
        <w:rPr>
          <w:color w:val="188038"/>
          <w:rtl w:val="0"/>
        </w:rPr>
        <w:t xml:space="preserve">index.html</w:t>
      </w:r>
      <w:r w:rsidDel="00000000" w:rsidR="00000000" w:rsidRPr="00000000">
        <w:rPr>
          <w:rtl w:val="0"/>
        </w:rPr>
        <w:t xml:space="preserve">: Homepage UI with current prices and charts.</w:t>
      </w:r>
    </w:p>
    <w:p w:rsidR="00000000" w:rsidDel="00000000" w:rsidP="00000000" w:rsidRDefault="00000000" w:rsidRPr="00000000" w14:paraId="00000069">
      <w:pPr>
        <w:numPr>
          <w:ilvl w:val="0"/>
          <w:numId w:val="9"/>
        </w:numPr>
        <w:spacing w:after="0" w:afterAutospacing="0" w:before="0" w:beforeAutospacing="0" w:lineRule="auto"/>
        <w:ind w:left="720" w:hanging="360"/>
        <w:jc w:val="both"/>
        <w:rPr/>
      </w:pPr>
      <w:r w:rsidDel="00000000" w:rsidR="00000000" w:rsidRPr="00000000">
        <w:rPr>
          <w:color w:val="188038"/>
          <w:rtl w:val="0"/>
        </w:rPr>
        <w:t xml:space="preserve">prediction.html</w:t>
      </w:r>
      <w:r w:rsidDel="00000000" w:rsidR="00000000" w:rsidRPr="00000000">
        <w:rPr>
          <w:rtl w:val="0"/>
        </w:rPr>
        <w:t xml:space="preserve">: Form interface for selecting coin and submitting prediction requests.</w:t>
      </w:r>
      <w:r w:rsidDel="00000000" w:rsidR="00000000" w:rsidRPr="00000000">
        <w:rPr>
          <w:rtl w:val="0"/>
        </w:rPr>
      </w:r>
    </w:p>
    <w:p w:rsidR="00000000" w:rsidDel="00000000" w:rsidP="00000000" w:rsidRDefault="00000000" w:rsidRPr="00000000" w14:paraId="0000006A">
      <w:pPr>
        <w:pStyle w:val="Heading2"/>
        <w:numPr>
          <w:ilvl w:val="0"/>
          <w:numId w:val="19"/>
        </w:numPr>
        <w:spacing w:after="0" w:afterAutospacing="0"/>
        <w:ind w:left="720" w:hanging="360"/>
        <w:rPr/>
      </w:pPr>
      <w:bookmarkStart w:colFirst="0" w:colLast="0" w:name="_qsn56vgj4xl2" w:id="24"/>
      <w:bookmarkEnd w:id="24"/>
      <w:r w:rsidDel="00000000" w:rsidR="00000000" w:rsidRPr="00000000">
        <w:rPr>
          <w:rtl w:val="0"/>
        </w:rPr>
        <w:t xml:space="preserve">/static</w:t>
      </w:r>
    </w:p>
    <w:p w:rsidR="00000000" w:rsidDel="00000000" w:rsidP="00000000" w:rsidRDefault="00000000" w:rsidRPr="00000000" w14:paraId="0000006B">
      <w:pPr>
        <w:numPr>
          <w:ilvl w:val="0"/>
          <w:numId w:val="5"/>
        </w:numPr>
        <w:spacing w:after="0" w:afterAutospacing="0" w:before="0" w:beforeAutospacing="0" w:lineRule="auto"/>
        <w:ind w:left="720" w:hanging="360"/>
        <w:jc w:val="both"/>
        <w:rPr/>
      </w:pPr>
      <w:r w:rsidDel="00000000" w:rsidR="00000000" w:rsidRPr="00000000">
        <w:rPr>
          <w:color w:val="188038"/>
          <w:rtl w:val="0"/>
        </w:rPr>
        <w:t xml:space="preserve">style.css</w:t>
      </w:r>
      <w:r w:rsidDel="00000000" w:rsidR="00000000" w:rsidRPr="00000000">
        <w:rPr>
          <w:rtl w:val="0"/>
        </w:rPr>
        <w:t xml:space="preserve">: Custom styles for layout, typography, and interactive visuals.</w:t>
      </w:r>
    </w:p>
    <w:p w:rsidR="00000000" w:rsidDel="00000000" w:rsidP="00000000" w:rsidRDefault="00000000" w:rsidRPr="00000000" w14:paraId="0000006C">
      <w:pPr>
        <w:pStyle w:val="Heading2"/>
        <w:numPr>
          <w:ilvl w:val="0"/>
          <w:numId w:val="19"/>
        </w:numPr>
        <w:spacing w:after="0" w:afterAutospacing="0"/>
        <w:ind w:left="720" w:hanging="360"/>
        <w:rPr/>
      </w:pPr>
      <w:bookmarkStart w:colFirst="0" w:colLast="0" w:name="_ed8y7swvfby4" w:id="25"/>
      <w:bookmarkEnd w:id="25"/>
      <w:r w:rsidDel="00000000" w:rsidR="00000000" w:rsidRPr="00000000">
        <w:rPr>
          <w:rtl w:val="0"/>
        </w:rPr>
        <w:t xml:space="preserve">/utils</w:t>
      </w:r>
    </w:p>
    <w:p w:rsidR="00000000" w:rsidDel="00000000" w:rsidP="00000000" w:rsidRDefault="00000000" w:rsidRPr="00000000" w14:paraId="0000006D">
      <w:pPr>
        <w:numPr>
          <w:ilvl w:val="0"/>
          <w:numId w:val="17"/>
        </w:numPr>
        <w:spacing w:after="0" w:afterAutospacing="0" w:before="0" w:beforeAutospacing="0" w:lineRule="auto"/>
        <w:ind w:left="720" w:hanging="360"/>
        <w:jc w:val="both"/>
        <w:rPr/>
      </w:pPr>
      <w:r w:rsidDel="00000000" w:rsidR="00000000" w:rsidRPr="00000000">
        <w:rPr>
          <w:color w:val="188038"/>
          <w:rtl w:val="0"/>
        </w:rPr>
        <w:t xml:space="preserve">api.py</w:t>
      </w:r>
      <w:r w:rsidDel="00000000" w:rsidR="00000000" w:rsidRPr="00000000">
        <w:rPr>
          <w:rtl w:val="0"/>
        </w:rPr>
        <w:t xml:space="preserve">: Includes helper functions for API calls.</w:t>
      </w:r>
    </w:p>
    <w:p w:rsidR="00000000" w:rsidDel="00000000" w:rsidP="00000000" w:rsidRDefault="00000000" w:rsidRPr="00000000" w14:paraId="0000006E">
      <w:pPr>
        <w:numPr>
          <w:ilvl w:val="0"/>
          <w:numId w:val="17"/>
        </w:numPr>
        <w:spacing w:after="240" w:before="0" w:beforeAutospacing="0" w:lineRule="auto"/>
        <w:ind w:left="720" w:hanging="360"/>
        <w:jc w:val="both"/>
        <w:rPr/>
      </w:pPr>
      <w:r w:rsidDel="00000000" w:rsidR="00000000" w:rsidRPr="00000000">
        <w:rPr>
          <w:color w:val="188038"/>
          <w:rtl w:val="0"/>
        </w:rPr>
        <w:t xml:space="preserve">model.py</w:t>
      </w:r>
      <w:r w:rsidDel="00000000" w:rsidR="00000000" w:rsidRPr="00000000">
        <w:rPr>
          <w:rtl w:val="0"/>
        </w:rPr>
        <w:t xml:space="preserve">: Contains the logic for loading the model, preprocessing input, and generating predictions.</w:t>
      </w:r>
    </w:p>
    <w:p w:rsidR="00000000" w:rsidDel="00000000" w:rsidP="00000000" w:rsidRDefault="00000000" w:rsidRPr="00000000" w14:paraId="0000006F">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70">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71">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72">
      <w:pPr>
        <w:pStyle w:val="Heading1"/>
        <w:numPr>
          <w:ilvl w:val="0"/>
          <w:numId w:val="10"/>
        </w:numPr>
        <w:spacing w:after="80" w:before="360" w:lineRule="auto"/>
      </w:pPr>
      <w:bookmarkStart w:colFirst="0" w:colLast="0" w:name="_wqin6qdizebi" w:id="26"/>
      <w:bookmarkEnd w:id="26"/>
      <w:r w:rsidDel="00000000" w:rsidR="00000000" w:rsidRPr="00000000">
        <w:rPr>
          <w:rtl w:val="0"/>
        </w:rPr>
        <w:t xml:space="preserve">How It Works</w:t>
      </w:r>
    </w:p>
    <w:p w:rsidR="00000000" w:rsidDel="00000000" w:rsidP="00000000" w:rsidRDefault="00000000" w:rsidRPr="00000000" w14:paraId="00000073">
      <w:pPr>
        <w:pStyle w:val="Heading2"/>
        <w:numPr>
          <w:ilvl w:val="0"/>
          <w:numId w:val="23"/>
        </w:numPr>
        <w:spacing w:line="276" w:lineRule="auto"/>
        <w:ind w:left="720" w:hanging="360"/>
        <w:rPr/>
      </w:pPr>
      <w:bookmarkStart w:colFirst="0" w:colLast="0" w:name="_7j9qo9pakb8g" w:id="27"/>
      <w:bookmarkEnd w:id="27"/>
      <w:r w:rsidDel="00000000" w:rsidR="00000000" w:rsidRPr="00000000">
        <w:rPr>
          <w:rtl w:val="0"/>
        </w:rPr>
        <w:t xml:space="preserve">Initialization</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To ensure local availability of data, the </w:t>
      </w:r>
      <w:r w:rsidDel="00000000" w:rsidR="00000000" w:rsidRPr="00000000">
        <w:rPr>
          <w:color w:val="188038"/>
          <w:rtl w:val="0"/>
        </w:rPr>
        <w:t xml:space="preserve">init_data.py</w:t>
      </w:r>
      <w:r w:rsidDel="00000000" w:rsidR="00000000" w:rsidRPr="00000000">
        <w:rPr>
          <w:rtl w:val="0"/>
        </w:rPr>
        <w:t xml:space="preserve"> script must be run once before starting the server. This script connects to CoinGecko, requests daily data for the past year, converts it into a DataFrame, and saves it as CSV.</w:t>
      </w:r>
      <w:r w:rsidDel="00000000" w:rsidR="00000000" w:rsidRPr="00000000">
        <w:rPr>
          <w:rtl w:val="0"/>
        </w:rPr>
      </w:r>
    </w:p>
    <w:p w:rsidR="00000000" w:rsidDel="00000000" w:rsidP="00000000" w:rsidRDefault="00000000" w:rsidRPr="00000000" w14:paraId="00000075">
      <w:pPr>
        <w:pStyle w:val="Heading2"/>
        <w:numPr>
          <w:ilvl w:val="0"/>
          <w:numId w:val="23"/>
        </w:numPr>
        <w:spacing w:after="0" w:afterAutospacing="0"/>
        <w:ind w:left="720" w:hanging="360"/>
      </w:pPr>
      <w:bookmarkStart w:colFirst="0" w:colLast="0" w:name="_uzrfq5ojne7c" w:id="28"/>
      <w:bookmarkEnd w:id="28"/>
      <w:r w:rsidDel="00000000" w:rsidR="00000000" w:rsidRPr="00000000">
        <w:rPr>
          <w:rtl w:val="0"/>
        </w:rPr>
        <w:t xml:space="preserve">Running the App</w:t>
      </w:r>
    </w:p>
    <w:p w:rsidR="00000000" w:rsidDel="00000000" w:rsidP="00000000" w:rsidRDefault="00000000" w:rsidRPr="00000000" w14:paraId="00000076">
      <w:pPr>
        <w:numPr>
          <w:ilvl w:val="0"/>
          <w:numId w:val="21"/>
        </w:numPr>
        <w:spacing w:after="0" w:afterAutospacing="0" w:before="0" w:beforeAutospacing="0" w:lineRule="auto"/>
        <w:ind w:left="720" w:hanging="360"/>
        <w:jc w:val="both"/>
        <w:rPr/>
      </w:pPr>
      <w:r w:rsidDel="00000000" w:rsidR="00000000" w:rsidRPr="00000000">
        <w:rPr>
          <w:rtl w:val="0"/>
        </w:rPr>
        <w:t xml:space="preserve">Start the app using </w:t>
      </w:r>
      <w:r w:rsidDel="00000000" w:rsidR="00000000" w:rsidRPr="00000000">
        <w:rPr>
          <w:color w:val="188038"/>
          <w:rtl w:val="0"/>
        </w:rPr>
        <w:t xml:space="preserve">python app.py</w:t>
      </w:r>
      <w:r w:rsidDel="00000000" w:rsidR="00000000" w:rsidRPr="00000000">
        <w:rPr>
          <w:rtl w:val="0"/>
        </w:rPr>
        <w:t xml:space="preserve">.</w:t>
      </w:r>
    </w:p>
    <w:p w:rsidR="00000000" w:rsidDel="00000000" w:rsidP="00000000" w:rsidRDefault="00000000" w:rsidRPr="00000000" w14:paraId="00000077">
      <w:pPr>
        <w:numPr>
          <w:ilvl w:val="0"/>
          <w:numId w:val="21"/>
        </w:numPr>
        <w:spacing w:after="0" w:afterAutospacing="0" w:before="0" w:beforeAutospacing="0" w:lineRule="auto"/>
        <w:ind w:left="720" w:hanging="360"/>
        <w:jc w:val="both"/>
        <w:rPr/>
      </w:pPr>
      <w:r w:rsidDel="00000000" w:rsidR="00000000" w:rsidRPr="00000000">
        <w:rPr>
          <w:rtl w:val="0"/>
        </w:rPr>
        <w:t xml:space="preserve">The server will start on </w:t>
      </w:r>
      <w:r w:rsidDel="00000000" w:rsidR="00000000" w:rsidRPr="00000000">
        <w:rPr>
          <w:color w:val="188038"/>
          <w:rtl w:val="0"/>
        </w:rPr>
        <w:t xml:space="preserve">http://127.0.0.1:5000</w:t>
      </w:r>
      <w:r w:rsidDel="00000000" w:rsidR="00000000" w:rsidRPr="00000000">
        <w:rPr>
          <w:rtl w:val="0"/>
        </w:rPr>
        <w:t xml:space="preserve"> by default.</w:t>
      </w:r>
      <w:r w:rsidDel="00000000" w:rsidR="00000000" w:rsidRPr="00000000">
        <w:rPr>
          <w:rtl w:val="0"/>
        </w:rPr>
      </w:r>
    </w:p>
    <w:p w:rsidR="00000000" w:rsidDel="00000000" w:rsidP="00000000" w:rsidRDefault="00000000" w:rsidRPr="00000000" w14:paraId="00000078">
      <w:pPr>
        <w:pStyle w:val="Heading2"/>
        <w:numPr>
          <w:ilvl w:val="0"/>
          <w:numId w:val="23"/>
        </w:numPr>
        <w:spacing w:after="0" w:afterAutospacing="0"/>
        <w:ind w:left="720" w:hanging="360"/>
        <w:rPr/>
      </w:pPr>
      <w:bookmarkStart w:colFirst="0" w:colLast="0" w:name="_t8a9ucjgbply" w:id="29"/>
      <w:bookmarkEnd w:id="29"/>
      <w:r w:rsidDel="00000000" w:rsidR="00000000" w:rsidRPr="00000000">
        <w:rPr>
          <w:rtl w:val="0"/>
        </w:rPr>
        <w:t xml:space="preserve">Data Flow</w:t>
      </w:r>
    </w:p>
    <w:p w:rsidR="00000000" w:rsidDel="00000000" w:rsidP="00000000" w:rsidRDefault="00000000" w:rsidRPr="00000000" w14:paraId="00000079">
      <w:pPr>
        <w:numPr>
          <w:ilvl w:val="0"/>
          <w:numId w:val="1"/>
        </w:numPr>
        <w:spacing w:after="0" w:afterAutospacing="0" w:before="0" w:beforeAutospacing="0" w:lineRule="auto"/>
        <w:ind w:left="720" w:hanging="360"/>
        <w:jc w:val="both"/>
        <w:rPr/>
      </w:pPr>
      <w:r w:rsidDel="00000000" w:rsidR="00000000" w:rsidRPr="00000000">
        <w:rPr>
          <w:rtl w:val="0"/>
        </w:rPr>
        <w:t xml:space="preserve">User visits the homepage.</w:t>
      </w:r>
    </w:p>
    <w:p w:rsidR="00000000" w:rsidDel="00000000" w:rsidP="00000000" w:rsidRDefault="00000000" w:rsidRPr="00000000" w14:paraId="0000007A">
      <w:pPr>
        <w:numPr>
          <w:ilvl w:val="0"/>
          <w:numId w:val="1"/>
        </w:numPr>
        <w:spacing w:after="0" w:afterAutospacing="0" w:before="0" w:beforeAutospacing="0" w:lineRule="auto"/>
        <w:ind w:left="720" w:hanging="360"/>
        <w:jc w:val="both"/>
        <w:rPr/>
      </w:pPr>
      <w:r w:rsidDel="00000000" w:rsidR="00000000" w:rsidRPr="00000000">
        <w:rPr>
          <w:rtl w:val="0"/>
        </w:rPr>
        <w:t xml:space="preserve">Backend fetches the latest prices and loads historical data.</w:t>
      </w:r>
    </w:p>
    <w:p w:rsidR="00000000" w:rsidDel="00000000" w:rsidP="00000000" w:rsidRDefault="00000000" w:rsidRPr="00000000" w14:paraId="0000007B">
      <w:pPr>
        <w:numPr>
          <w:ilvl w:val="0"/>
          <w:numId w:val="1"/>
        </w:numPr>
        <w:spacing w:after="0" w:afterAutospacing="0" w:before="0" w:beforeAutospacing="0" w:lineRule="auto"/>
        <w:ind w:left="720" w:hanging="360"/>
        <w:jc w:val="both"/>
        <w:rPr/>
      </w:pPr>
      <w:r w:rsidDel="00000000" w:rsidR="00000000" w:rsidRPr="00000000">
        <w:rPr>
          <w:rtl w:val="0"/>
        </w:rPr>
        <w:t xml:space="preserve">Chart.js renders this data on the frontend.</w:t>
      </w:r>
    </w:p>
    <w:p w:rsidR="00000000" w:rsidDel="00000000" w:rsidP="00000000" w:rsidRDefault="00000000" w:rsidRPr="00000000" w14:paraId="0000007C">
      <w:pPr>
        <w:numPr>
          <w:ilvl w:val="0"/>
          <w:numId w:val="1"/>
        </w:numPr>
        <w:spacing w:after="0" w:afterAutospacing="0" w:before="0" w:beforeAutospacing="0" w:lineRule="auto"/>
        <w:ind w:left="720" w:hanging="360"/>
        <w:jc w:val="both"/>
        <w:rPr/>
      </w:pPr>
      <w:r w:rsidDel="00000000" w:rsidR="00000000" w:rsidRPr="00000000">
        <w:rPr>
          <w:rtl w:val="0"/>
        </w:rPr>
        <w:t xml:space="preserve">When the user goes to the prediction page and selects a coin, a request is sent to </w:t>
      </w:r>
      <w:r w:rsidDel="00000000" w:rsidR="00000000" w:rsidRPr="00000000">
        <w:rPr>
          <w:color w:val="188038"/>
          <w:rtl w:val="0"/>
        </w:rPr>
        <w:t xml:space="preserve">/predict</w:t>
      </w:r>
      <w:r w:rsidDel="00000000" w:rsidR="00000000" w:rsidRPr="00000000">
        <w:rPr>
          <w:rtl w:val="0"/>
        </w:rPr>
        <w:t xml:space="preserve">.</w:t>
      </w:r>
    </w:p>
    <w:p w:rsidR="00000000" w:rsidDel="00000000" w:rsidP="00000000" w:rsidRDefault="00000000" w:rsidRPr="00000000" w14:paraId="0000007D">
      <w:pPr>
        <w:numPr>
          <w:ilvl w:val="0"/>
          <w:numId w:val="1"/>
        </w:numPr>
        <w:spacing w:after="0" w:afterAutospacing="0" w:before="0" w:beforeAutospacing="0" w:lineRule="auto"/>
        <w:ind w:left="720" w:hanging="360"/>
        <w:jc w:val="both"/>
        <w:rPr/>
      </w:pPr>
      <w:r w:rsidDel="00000000" w:rsidR="00000000" w:rsidRPr="00000000">
        <w:rPr>
          <w:rtl w:val="0"/>
        </w:rPr>
        <w:t xml:space="preserve">Backend processes the coin's CSV, applies the ML model, and returns a prediction.</w:t>
      </w:r>
    </w:p>
    <w:p w:rsidR="00000000" w:rsidDel="00000000" w:rsidP="00000000" w:rsidRDefault="00000000" w:rsidRPr="00000000" w14:paraId="0000007E">
      <w:pPr>
        <w:numPr>
          <w:ilvl w:val="0"/>
          <w:numId w:val="1"/>
        </w:numPr>
        <w:spacing w:after="0" w:afterAutospacing="0" w:before="0" w:beforeAutospacing="0" w:lineRule="auto"/>
        <w:ind w:left="720" w:hanging="360"/>
        <w:jc w:val="both"/>
        <w:rPr/>
      </w:pPr>
      <w:r w:rsidDel="00000000" w:rsidR="00000000" w:rsidRPr="00000000">
        <w:rPr>
          <w:rtl w:val="0"/>
        </w:rPr>
        <w:t xml:space="preserve">Prediction is injected back into the page for the user to view.</w:t>
      </w:r>
    </w:p>
    <w:p w:rsidR="00000000" w:rsidDel="00000000" w:rsidP="00000000" w:rsidRDefault="00000000" w:rsidRPr="00000000" w14:paraId="0000007F">
      <w:pPr>
        <w:pStyle w:val="Heading2"/>
        <w:numPr>
          <w:ilvl w:val="0"/>
          <w:numId w:val="23"/>
        </w:numPr>
        <w:spacing w:line="276" w:lineRule="auto"/>
        <w:ind w:left="720" w:hanging="360"/>
        <w:rPr>
          <w:b w:val="1"/>
          <w:sz w:val="36"/>
          <w:szCs w:val="36"/>
        </w:rPr>
      </w:pPr>
      <w:bookmarkStart w:colFirst="0" w:colLast="0" w:name="_6m9n1p4hbyvg" w:id="30"/>
      <w:bookmarkEnd w:id="30"/>
      <w:r w:rsidDel="00000000" w:rsidR="00000000" w:rsidRPr="00000000">
        <w:rPr>
          <w:rtl w:val="0"/>
        </w:rPr>
        <w:t xml:space="preserve">Installation Requirements</w:t>
      </w:r>
    </w:p>
    <w:p w:rsidR="00000000" w:rsidDel="00000000" w:rsidP="00000000" w:rsidRDefault="00000000" w:rsidRPr="00000000" w14:paraId="00000080">
      <w:pPr>
        <w:spacing w:after="240" w:before="240" w:lineRule="auto"/>
        <w:jc w:val="both"/>
        <w:rPr>
          <w:sz w:val="26"/>
          <w:szCs w:val="26"/>
        </w:rPr>
      </w:pPr>
      <w:r w:rsidDel="00000000" w:rsidR="00000000" w:rsidRPr="00000000">
        <w:rPr>
          <w:sz w:val="26"/>
          <w:szCs w:val="26"/>
          <w:rtl w:val="0"/>
        </w:rPr>
        <w:t xml:space="preserve">Ensure Python 3.10+ is installed. Required libraries:</w:t>
      </w:r>
    </w:p>
    <w:tbl>
      <w:tblPr>
        <w:tblStyle w:val="Table1"/>
        <w:jc w:val="left"/>
        <w:tblLayout w:type="fixed"/>
        <w:tblLook w:val="0600"/>
      </w:tblPr>
      <w:tblGrid>
        <w:gridCol w:w="8787"/>
        <w:tblGridChange w:id="0">
          <w:tblGrid>
            <w:gridCol w:w="8787"/>
          </w:tblGrid>
        </w:tblGridChange>
      </w:tblGrid>
      <w:tr>
        <w:trPr>
          <w:cantSplit w:val="0"/>
          <w:trHeight w:val="655.197265625" w:hRule="atLeast"/>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76" w:lineRule="auto"/>
              <w:rPr>
                <w:rFonts w:ascii="Consolas" w:cs="Consolas" w:eastAsia="Consolas" w:hAnsi="Consolas"/>
                <w:color w:val="5f5e4e"/>
                <w:sz w:val="26"/>
                <w:szCs w:val="26"/>
                <w:shd w:fill="f4f3ec" w:val="clear"/>
              </w:rPr>
            </w:pPr>
            <w:r w:rsidDel="00000000" w:rsidR="00000000" w:rsidRPr="00000000">
              <w:rPr>
                <w:rFonts w:ascii="Consolas" w:cs="Consolas" w:eastAsia="Consolas" w:hAnsi="Consolas"/>
                <w:color w:val="5f5e4e"/>
                <w:sz w:val="26"/>
                <w:szCs w:val="26"/>
                <w:shd w:fill="f4f3ec" w:val="clear"/>
                <w:rtl w:val="0"/>
              </w:rPr>
              <w:t xml:space="preserve">pip </w:t>
            </w:r>
            <w:r w:rsidDel="00000000" w:rsidR="00000000" w:rsidRPr="00000000">
              <w:rPr>
                <w:rFonts w:ascii="Consolas" w:cs="Consolas" w:eastAsia="Consolas" w:hAnsi="Consolas"/>
                <w:color w:val="5f9182"/>
                <w:sz w:val="26"/>
                <w:szCs w:val="26"/>
                <w:shd w:fill="f4f3ec" w:val="clear"/>
                <w:rtl w:val="0"/>
              </w:rPr>
              <w:t xml:space="preserve">install</w:t>
            </w:r>
            <w:r w:rsidDel="00000000" w:rsidR="00000000" w:rsidRPr="00000000">
              <w:rPr>
                <w:rFonts w:ascii="Consolas" w:cs="Consolas" w:eastAsia="Consolas" w:hAnsi="Consolas"/>
                <w:color w:val="5f5e4e"/>
                <w:sz w:val="26"/>
                <w:szCs w:val="26"/>
                <w:shd w:fill="f4f3ec" w:val="clear"/>
                <w:rtl w:val="0"/>
              </w:rPr>
              <w:t xml:space="preserve"> flask requests pandas numpy xgboost scikit-learn</w:t>
            </w:r>
          </w:p>
        </w:tc>
      </w:tr>
    </w:tbl>
    <w:p w:rsidR="00000000" w:rsidDel="00000000" w:rsidP="00000000" w:rsidRDefault="00000000" w:rsidRPr="00000000" w14:paraId="00000082">
      <w:pPr>
        <w:pStyle w:val="Heading2"/>
        <w:spacing w:line="240" w:lineRule="auto"/>
        <w:ind w:left="0" w:firstLine="0"/>
        <w:rPr/>
      </w:pPr>
      <w:bookmarkStart w:colFirst="0" w:colLast="0" w:name="_xgook51qu6p5" w:id="31"/>
      <w:bookmarkEnd w:id="31"/>
      <w:r w:rsidDel="00000000" w:rsidR="00000000" w:rsidRPr="00000000">
        <w:rPr>
          <w:rtl w:val="0"/>
        </w:rPr>
      </w:r>
    </w:p>
    <w:p w:rsidR="00000000" w:rsidDel="00000000" w:rsidP="00000000" w:rsidRDefault="00000000" w:rsidRPr="00000000" w14:paraId="00000083">
      <w:pPr>
        <w:pStyle w:val="Heading2"/>
        <w:numPr>
          <w:ilvl w:val="0"/>
          <w:numId w:val="23"/>
        </w:numPr>
        <w:spacing w:line="276" w:lineRule="auto"/>
        <w:ind w:left="720" w:hanging="360"/>
      </w:pPr>
      <w:bookmarkStart w:colFirst="0" w:colLast="0" w:name="_q09euyicntcw" w:id="32"/>
      <w:bookmarkEnd w:id="32"/>
      <w:r w:rsidDel="00000000" w:rsidR="00000000" w:rsidRPr="00000000">
        <w:rPr>
          <w:rtl w:val="0"/>
        </w:rPr>
        <w:t xml:space="preserve">Installation Requirements</w:t>
      </w:r>
    </w:p>
    <w:tbl>
      <w:tblPr>
        <w:tblStyle w:val="Table2"/>
        <w:jc w:val="left"/>
        <w:tblLayout w:type="fixed"/>
        <w:tblLook w:val="0600"/>
      </w:tblPr>
      <w:tblGrid>
        <w:gridCol w:w="8787"/>
        <w:tblGridChange w:id="0">
          <w:tblGrid>
            <w:gridCol w:w="8787"/>
          </w:tblGrid>
        </w:tblGridChange>
      </w:tblGrid>
      <w:tr>
        <w:trPr>
          <w:cantSplit w:val="0"/>
          <w:trHeight w:val="1894.0078125000002" w:hRule="atLeast"/>
          <w:tblHeader w:val="0"/>
        </w:trPr>
        <w:tc>
          <w:tcPr>
            <w:shd w:fill="f4f3ec"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88038"/>
                <w:shd w:fill="f4f3ec" w:val="clear"/>
                <w:rtl w:val="0"/>
              </w:rPr>
              <w:t xml:space="preserve"># Step 1: Initialize historical data</w:t>
            </w:r>
            <w:r w:rsidDel="00000000" w:rsidR="00000000" w:rsidRPr="00000000">
              <w:rPr>
                <w:rFonts w:ascii="Consolas" w:cs="Consolas" w:eastAsia="Consolas" w:hAnsi="Consolas"/>
                <w:color w:val="5f5e4e"/>
                <w:shd w:fill="f4f3ec" w:val="clear"/>
                <w:rtl w:val="0"/>
              </w:rPr>
              <w:br w:type="textWrapping"/>
              <w:t xml:space="preserve">python init_data.py</w:t>
            </w:r>
            <w:r w:rsidDel="00000000" w:rsidR="00000000" w:rsidRPr="00000000">
              <w:rPr>
                <w:rFonts w:ascii="Consolas" w:cs="Consolas" w:eastAsia="Consolas" w:hAnsi="Consolas"/>
                <w:color w:val="ae7313"/>
                <w:shd w:fill="f4f3ec" w:val="clear"/>
                <w:rtl w:val="0"/>
              </w:rPr>
              <w:br w:type="textWrapping"/>
            </w:r>
            <w:r w:rsidDel="00000000" w:rsidR="00000000" w:rsidRPr="00000000">
              <w:rPr>
                <w:rFonts w:ascii="Consolas" w:cs="Consolas" w:eastAsia="Consolas" w:hAnsi="Consolas"/>
                <w:color w:val="188038"/>
                <w:shd w:fill="f4f3ec" w:val="clear"/>
                <w:rtl w:val="0"/>
              </w:rPr>
              <w:t xml:space="preserve"># Step 2: Start Flask server</w:t>
            </w:r>
            <w:r w:rsidDel="00000000" w:rsidR="00000000" w:rsidRPr="00000000">
              <w:rPr>
                <w:rFonts w:ascii="Consolas" w:cs="Consolas" w:eastAsia="Consolas" w:hAnsi="Consolas"/>
                <w:color w:val="5f5e4e"/>
                <w:shd w:fill="f4f3ec" w:val="clear"/>
                <w:rtl w:val="0"/>
              </w:rPr>
              <w:br w:type="textWrapping"/>
              <w:t xml:space="preserve">python app.py</w:t>
            </w:r>
            <w:r w:rsidDel="00000000" w:rsidR="00000000" w:rsidRPr="00000000">
              <w:rPr>
                <w:rFonts w:ascii="Consolas" w:cs="Consolas" w:eastAsia="Consolas" w:hAnsi="Consolas"/>
                <w:color w:val="ae7313"/>
                <w:shd w:fill="f4f3ec" w:val="clear"/>
                <w:rtl w:val="0"/>
              </w:rPr>
              <w:br w:type="textWrapping"/>
            </w:r>
            <w:r w:rsidDel="00000000" w:rsidR="00000000" w:rsidRPr="00000000">
              <w:rPr>
                <w:rFonts w:ascii="Consolas" w:cs="Consolas" w:eastAsia="Consolas" w:hAnsi="Consolas"/>
                <w:color w:val="188038"/>
                <w:shd w:fill="f4f3ec" w:val="clear"/>
                <w:rtl w:val="0"/>
              </w:rPr>
              <w:t xml:space="preserve"># Step 3: Open in browser</w:t>
            </w:r>
            <w:r w:rsidDel="00000000" w:rsidR="00000000" w:rsidRPr="00000000">
              <w:rPr>
                <w:rFonts w:ascii="Consolas" w:cs="Consolas" w:eastAsia="Consolas" w:hAnsi="Consolas"/>
                <w:color w:val="5f5e4e"/>
                <w:shd w:fill="f4f3ec" w:val="clear"/>
                <w:rtl w:val="0"/>
              </w:rPr>
              <w:br w:type="textWrapping"/>
              <w:t xml:space="preserve">http://127.0.0.1:5000</w:t>
            </w:r>
            <w:r w:rsidDel="00000000" w:rsidR="00000000" w:rsidRPr="00000000">
              <w:rPr>
                <w:rtl w:val="0"/>
              </w:rPr>
            </w:r>
          </w:p>
        </w:tc>
      </w:tr>
    </w:tbl>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Heading1"/>
        <w:numPr>
          <w:ilvl w:val="0"/>
          <w:numId w:val="10"/>
        </w:numPr>
        <w:spacing w:after="80" w:before="360" w:lineRule="auto"/>
      </w:pPr>
      <w:bookmarkStart w:colFirst="0" w:colLast="0" w:name="_ff4mnloyo7qp" w:id="33"/>
      <w:bookmarkEnd w:id="33"/>
      <w:r w:rsidDel="00000000" w:rsidR="00000000" w:rsidRPr="00000000">
        <w:rPr>
          <w:rtl w:val="0"/>
        </w:rPr>
        <w:t xml:space="preserve">Challenges and Resolutions</w:t>
      </w:r>
    </w:p>
    <w:p w:rsidR="00000000" w:rsidDel="00000000" w:rsidP="00000000" w:rsidRDefault="00000000" w:rsidRPr="00000000" w14:paraId="00000087">
      <w:pPr>
        <w:pStyle w:val="Heading2"/>
        <w:numPr>
          <w:ilvl w:val="0"/>
          <w:numId w:val="4"/>
        </w:numPr>
        <w:ind w:left="720" w:hanging="360"/>
        <w:rPr/>
      </w:pPr>
      <w:bookmarkStart w:colFirst="0" w:colLast="0" w:name="_gitnrsosxti9" w:id="34"/>
      <w:bookmarkEnd w:id="34"/>
      <w:r w:rsidDel="00000000" w:rsidR="00000000" w:rsidRPr="00000000">
        <w:rPr>
          <w:rtl w:val="0"/>
        </w:rPr>
        <w:t xml:space="preserve">Missing Dependencies</w:t>
      </w:r>
      <w:r w:rsidDel="00000000" w:rsidR="00000000" w:rsidRPr="00000000">
        <w:rPr>
          <w:rtl w:val="0"/>
        </w:rPr>
      </w:r>
    </w:p>
    <w:p w:rsidR="00000000" w:rsidDel="00000000" w:rsidP="00000000" w:rsidRDefault="00000000" w:rsidRPr="00000000" w14:paraId="00000088">
      <w:pPr>
        <w:spacing w:after="240" w:before="240" w:lineRule="auto"/>
        <w:jc w:val="both"/>
        <w:rPr>
          <w:b w:val="1"/>
          <w:sz w:val="32"/>
          <w:szCs w:val="32"/>
        </w:rPr>
      </w:pPr>
      <w:r w:rsidDel="00000000" w:rsidR="00000000" w:rsidRPr="00000000">
        <w:rPr>
          <w:rtl w:val="0"/>
        </w:rPr>
        <w:t xml:space="preserve">Initially, key modules such as scikit-learn and xgboost were not present in the environment, which led to runtime errors when predictions were attempted. This was resolved by identifying and installing all required packages using pip. A </w:t>
      </w:r>
      <w:r w:rsidDel="00000000" w:rsidR="00000000" w:rsidRPr="00000000">
        <w:rPr>
          <w:color w:val="188038"/>
          <w:rtl w:val="0"/>
        </w:rPr>
        <w:t xml:space="preserve">requirements.txt</w:t>
      </w:r>
      <w:r w:rsidDel="00000000" w:rsidR="00000000" w:rsidRPr="00000000">
        <w:rPr>
          <w:rtl w:val="0"/>
        </w:rPr>
        <w:t xml:space="preserve"> file was also created to ensure smooth setup on other machines and to prevent similar issues during deployment or future development.</w:t>
      </w:r>
      <w:r w:rsidDel="00000000" w:rsidR="00000000" w:rsidRPr="00000000">
        <w:rPr>
          <w:rtl w:val="0"/>
        </w:rPr>
      </w:r>
    </w:p>
    <w:p w:rsidR="00000000" w:rsidDel="00000000" w:rsidP="00000000" w:rsidRDefault="00000000" w:rsidRPr="00000000" w14:paraId="00000089">
      <w:pPr>
        <w:pStyle w:val="Heading2"/>
        <w:numPr>
          <w:ilvl w:val="0"/>
          <w:numId w:val="4"/>
        </w:numPr>
        <w:ind w:left="720" w:hanging="360"/>
      </w:pPr>
      <w:bookmarkStart w:colFirst="0" w:colLast="0" w:name="_ruingqijj4jh" w:id="35"/>
      <w:bookmarkEnd w:id="35"/>
      <w:r w:rsidDel="00000000" w:rsidR="00000000" w:rsidRPr="00000000">
        <w:rPr>
          <w:rtl w:val="0"/>
        </w:rPr>
        <w:t xml:space="preserve">API Rate Limits</w:t>
      </w:r>
    </w:p>
    <w:p w:rsidR="00000000" w:rsidDel="00000000" w:rsidP="00000000" w:rsidRDefault="00000000" w:rsidRPr="00000000" w14:paraId="0000008A">
      <w:pPr>
        <w:spacing w:after="240" w:before="240" w:lineRule="auto"/>
        <w:jc w:val="both"/>
        <w:rPr/>
      </w:pPr>
      <w:r w:rsidDel="00000000" w:rsidR="00000000" w:rsidRPr="00000000">
        <w:rPr>
          <w:rtl w:val="0"/>
        </w:rPr>
        <w:t xml:space="preserve">Another major challenge encountered was the limitation imposed by CoinGecko’s free-tier public API. CoinGecko enforces rate limiting to prevent abuse, which means frequent requests (e.g., during refresh cycles or iterative development) can quickly exceed the allowable threshold. This results in temporary bans or 429 Too Many Requests errors.</w:t>
      </w:r>
    </w:p>
    <w:p w:rsidR="00000000" w:rsidDel="00000000" w:rsidP="00000000" w:rsidRDefault="00000000" w:rsidRPr="00000000" w14:paraId="0000008B">
      <w:pPr>
        <w:spacing w:after="240" w:before="240" w:lineRule="auto"/>
        <w:jc w:val="both"/>
        <w:rPr>
          <w:sz w:val="26"/>
          <w:szCs w:val="26"/>
        </w:rPr>
      </w:pPr>
      <w:r w:rsidDel="00000000" w:rsidR="00000000" w:rsidRPr="00000000">
        <w:rPr>
          <w:rtl w:val="0"/>
        </w:rPr>
        <w:t xml:space="preserve">To overcome this, we restructured the system to separate live data and historical data usage. For historical data which remains static for our use case — we developed </w:t>
      </w:r>
      <w:r w:rsidDel="00000000" w:rsidR="00000000" w:rsidRPr="00000000">
        <w:rPr>
          <w:color w:val="188038"/>
          <w:rtl w:val="0"/>
        </w:rPr>
        <w:t xml:space="preserve">init_data.py</w:t>
      </w:r>
      <w:r w:rsidDel="00000000" w:rsidR="00000000" w:rsidRPr="00000000">
        <w:rPr>
          <w:rtl w:val="0"/>
        </w:rPr>
        <w:t xml:space="preserve">, a script that fetches one year of historical data in a single call and stores it locally as CSV files. This allows the machine learning model to access data directly from disk, avoiding unnecessary API calls. Additionally, this structure ensures consistent input formatting for training and evaluation.</w:t>
      </w:r>
      <w:r w:rsidDel="00000000" w:rsidR="00000000" w:rsidRPr="00000000">
        <w:rPr>
          <w:rtl w:val="0"/>
        </w:rPr>
      </w:r>
    </w:p>
    <w:p w:rsidR="00000000" w:rsidDel="00000000" w:rsidP="00000000" w:rsidRDefault="00000000" w:rsidRPr="00000000" w14:paraId="0000008C">
      <w:pPr>
        <w:pStyle w:val="Heading2"/>
        <w:numPr>
          <w:ilvl w:val="0"/>
          <w:numId w:val="4"/>
        </w:numPr>
        <w:ind w:left="720" w:hanging="360"/>
        <w:rPr/>
      </w:pPr>
      <w:bookmarkStart w:colFirst="0" w:colLast="0" w:name="_4lp092ijm8cu" w:id="36"/>
      <w:bookmarkEnd w:id="36"/>
      <w:r w:rsidDel="00000000" w:rsidR="00000000" w:rsidRPr="00000000">
        <w:rPr>
          <w:rtl w:val="0"/>
        </w:rPr>
        <w:t xml:space="preserve">Model Integration</w:t>
      </w:r>
    </w:p>
    <w:p w:rsidR="00000000" w:rsidDel="00000000" w:rsidP="00000000" w:rsidRDefault="00000000" w:rsidRPr="00000000" w14:paraId="0000008D">
      <w:pPr>
        <w:spacing w:after="240" w:before="240" w:lineRule="auto"/>
        <w:jc w:val="both"/>
        <w:rPr/>
      </w:pPr>
      <w:r w:rsidDel="00000000" w:rsidR="00000000" w:rsidRPr="00000000">
        <w:rPr>
          <w:rtl w:val="0"/>
        </w:rPr>
        <w:t xml:space="preserve">Integrating machine learning with Flask required careful structuring. The model had to be lightweight and efficient, and input features had to be aligned consistently with training features. Serialization and deserialization of models were handled using </w:t>
      </w:r>
      <w:r w:rsidDel="00000000" w:rsidR="00000000" w:rsidRPr="00000000">
        <w:rPr>
          <w:color w:val="188038"/>
          <w:rtl w:val="0"/>
        </w:rPr>
        <w:t xml:space="preserve">joblib</w:t>
      </w:r>
      <w:r w:rsidDel="00000000" w:rsidR="00000000" w:rsidRPr="00000000">
        <w:rPr>
          <w:rtl w:val="0"/>
        </w:rPr>
        <w:t xml:space="preserve">.</w:t>
      </w:r>
    </w:p>
    <w:p w:rsidR="00000000" w:rsidDel="00000000" w:rsidP="00000000" w:rsidRDefault="00000000" w:rsidRPr="00000000" w14:paraId="0000008E">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8F">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90">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91">
      <w:pPr>
        <w:pStyle w:val="Heading1"/>
        <w:numPr>
          <w:ilvl w:val="0"/>
          <w:numId w:val="10"/>
        </w:numPr>
        <w:spacing w:after="80" w:before="360" w:lineRule="auto"/>
      </w:pPr>
      <w:bookmarkStart w:colFirst="0" w:colLast="0" w:name="_ig4vfxddozec" w:id="37"/>
      <w:bookmarkEnd w:id="37"/>
      <w:r w:rsidDel="00000000" w:rsidR="00000000" w:rsidRPr="00000000">
        <w:rPr>
          <w:rtl w:val="0"/>
        </w:rPr>
        <w:t xml:space="preserve">Conclusion</w:t>
      </w:r>
    </w:p>
    <w:p w:rsidR="00000000" w:rsidDel="00000000" w:rsidP="00000000" w:rsidRDefault="00000000" w:rsidRPr="00000000" w14:paraId="00000092">
      <w:pPr>
        <w:pStyle w:val="Heading2"/>
        <w:numPr>
          <w:ilvl w:val="0"/>
          <w:numId w:val="20"/>
        </w:numPr>
        <w:spacing w:line="276" w:lineRule="auto"/>
        <w:ind w:left="720" w:hanging="360"/>
        <w:rPr/>
      </w:pPr>
      <w:bookmarkStart w:colFirst="0" w:colLast="0" w:name="_tqpp79g5nxlf" w:id="38"/>
      <w:bookmarkEnd w:id="38"/>
      <w:r w:rsidDel="00000000" w:rsidR="00000000" w:rsidRPr="00000000">
        <w:rPr>
          <w:rtl w:val="0"/>
        </w:rPr>
        <w:t xml:space="preserve">In-Depth Summary</w:t>
      </w:r>
    </w:p>
    <w:p w:rsidR="00000000" w:rsidDel="00000000" w:rsidP="00000000" w:rsidRDefault="00000000" w:rsidRPr="00000000" w14:paraId="00000093">
      <w:pPr>
        <w:spacing w:after="240" w:before="240" w:lineRule="auto"/>
        <w:jc w:val="both"/>
        <w:rPr/>
      </w:pPr>
      <w:r w:rsidDel="00000000" w:rsidR="00000000" w:rsidRPr="00000000">
        <w:rPr>
          <w:rtl w:val="0"/>
        </w:rPr>
        <w:t xml:space="preserve">The Crypto Tracker with Trend Prediction project represents a complete integration of real-time data pipelines, historical data analysis, interactive data visualization, and machine learning forecasting all built within a unified Flask-based web application. From concept to execution, it explores key challenges faced in real-world data science projects: API data management, time series modeling, server-client communication, and user interface design.</w:t>
      </w:r>
    </w:p>
    <w:p w:rsidR="00000000" w:rsidDel="00000000" w:rsidP="00000000" w:rsidRDefault="00000000" w:rsidRPr="00000000" w14:paraId="00000094">
      <w:pPr>
        <w:spacing w:after="240" w:before="240" w:lineRule="auto"/>
        <w:jc w:val="both"/>
        <w:rPr/>
      </w:pPr>
      <w:r w:rsidDel="00000000" w:rsidR="00000000" w:rsidRPr="00000000">
        <w:rPr>
          <w:rtl w:val="0"/>
        </w:rPr>
        <w:t xml:space="preserve">By leveraging the CoinGecko API, the project accesses reliable and up-to-date cryptocurrency information. This data is then processed using </w:t>
      </w:r>
      <w:r w:rsidDel="00000000" w:rsidR="00000000" w:rsidRPr="00000000">
        <w:rPr>
          <w:color w:val="188038"/>
          <w:rtl w:val="0"/>
        </w:rPr>
        <w:t xml:space="preserve">pandas</w:t>
      </w:r>
      <w:r w:rsidDel="00000000" w:rsidR="00000000" w:rsidRPr="00000000">
        <w:rPr>
          <w:rtl w:val="0"/>
        </w:rPr>
        <w:t xml:space="preserve"> and </w:t>
      </w:r>
      <w:r w:rsidDel="00000000" w:rsidR="00000000" w:rsidRPr="00000000">
        <w:rPr>
          <w:color w:val="188038"/>
          <w:rtl w:val="0"/>
        </w:rPr>
        <w:t xml:space="preserve">numpy</w:t>
      </w:r>
      <w:r w:rsidDel="00000000" w:rsidR="00000000" w:rsidRPr="00000000">
        <w:rPr>
          <w:rtl w:val="0"/>
        </w:rPr>
        <w:t xml:space="preserve">, and visualized with Chart.js to provide an intuitive view of price history. The system further demonstrates applied machine learning using XGBoost models for short-term forecasting, integrating prediction results seamlessly into the UI via dynamic routing and form submissions.</w:t>
      </w:r>
    </w:p>
    <w:p w:rsidR="00000000" w:rsidDel="00000000" w:rsidP="00000000" w:rsidRDefault="00000000" w:rsidRPr="00000000" w14:paraId="00000095">
      <w:pPr>
        <w:spacing w:after="240" w:before="240" w:lineRule="auto"/>
        <w:jc w:val="both"/>
        <w:rPr/>
      </w:pPr>
      <w:r w:rsidDel="00000000" w:rsidR="00000000" w:rsidRPr="00000000">
        <w:rPr>
          <w:rtl w:val="0"/>
        </w:rPr>
        <w:t xml:space="preserve">The modular architecture separating data fetching, visualization, modeling, and interaction makes this project scalable and easy to maintain. Furthermore, the use of open-source technologies ensures reproducibility, transparency, and adaptability for future improvements.</w:t>
      </w:r>
    </w:p>
    <w:p w:rsidR="00000000" w:rsidDel="00000000" w:rsidP="00000000" w:rsidRDefault="00000000" w:rsidRPr="00000000" w14:paraId="00000096">
      <w:pPr>
        <w:spacing w:after="240" w:before="240" w:lineRule="auto"/>
        <w:jc w:val="both"/>
        <w:rPr/>
      </w:pPr>
      <w:r w:rsidDel="00000000" w:rsidR="00000000" w:rsidRPr="00000000">
        <w:rPr>
          <w:rtl w:val="0"/>
        </w:rPr>
        <w:t xml:space="preserve">More than just a functional app, this project showcases the capability of a small, well-structured codebase to deliver real-time insights using modern Python tooling. It bridges gaps between backend programming, frontend presentation, and AI-powered analytics.</w:t>
      </w:r>
    </w:p>
    <w:p w:rsidR="00000000" w:rsidDel="00000000" w:rsidP="00000000" w:rsidRDefault="00000000" w:rsidRPr="00000000" w14:paraId="00000097">
      <w:pPr>
        <w:pStyle w:val="Heading2"/>
        <w:numPr>
          <w:ilvl w:val="0"/>
          <w:numId w:val="20"/>
        </w:numPr>
        <w:spacing w:after="0" w:afterAutospacing="0"/>
        <w:ind w:left="720" w:hanging="360"/>
        <w:rPr/>
      </w:pPr>
      <w:bookmarkStart w:colFirst="0" w:colLast="0" w:name="_pldecwgg82bb" w:id="39"/>
      <w:bookmarkEnd w:id="39"/>
      <w:r w:rsidDel="00000000" w:rsidR="00000000" w:rsidRPr="00000000">
        <w:rPr>
          <w:rtl w:val="0"/>
        </w:rPr>
        <w:t xml:space="preserve">Future Improvements</w:t>
      </w:r>
    </w:p>
    <w:p w:rsidR="00000000" w:rsidDel="00000000" w:rsidP="00000000" w:rsidRDefault="00000000" w:rsidRPr="00000000" w14:paraId="00000098">
      <w:pPr>
        <w:numPr>
          <w:ilvl w:val="0"/>
          <w:numId w:val="16"/>
        </w:numPr>
        <w:spacing w:after="0" w:afterAutospacing="0" w:before="0" w:beforeAutospacing="0" w:lineRule="auto"/>
        <w:ind w:left="720" w:hanging="360"/>
        <w:jc w:val="both"/>
        <w:rPr/>
      </w:pPr>
      <w:r w:rsidDel="00000000" w:rsidR="00000000" w:rsidRPr="00000000">
        <w:rPr>
          <w:rtl w:val="0"/>
        </w:rPr>
        <w:t xml:space="preserve">Expand support to additional cryptocurrencies and fiat currencies.</w:t>
      </w:r>
    </w:p>
    <w:p w:rsidR="00000000" w:rsidDel="00000000" w:rsidP="00000000" w:rsidRDefault="00000000" w:rsidRPr="00000000" w14:paraId="00000099">
      <w:pPr>
        <w:numPr>
          <w:ilvl w:val="0"/>
          <w:numId w:val="16"/>
        </w:numPr>
        <w:spacing w:after="0" w:afterAutospacing="0" w:before="0" w:beforeAutospacing="0" w:lineRule="auto"/>
        <w:ind w:left="720" w:hanging="360"/>
        <w:jc w:val="both"/>
        <w:rPr/>
      </w:pPr>
      <w:r w:rsidDel="00000000" w:rsidR="00000000" w:rsidRPr="00000000">
        <w:rPr>
          <w:rtl w:val="0"/>
        </w:rPr>
        <w:t xml:space="preserve">Add interactive time range selection for historical trends.</w:t>
      </w:r>
    </w:p>
    <w:p w:rsidR="00000000" w:rsidDel="00000000" w:rsidP="00000000" w:rsidRDefault="00000000" w:rsidRPr="00000000" w14:paraId="0000009A">
      <w:pPr>
        <w:numPr>
          <w:ilvl w:val="0"/>
          <w:numId w:val="16"/>
        </w:numPr>
        <w:spacing w:after="0" w:afterAutospacing="0" w:before="0" w:beforeAutospacing="0" w:lineRule="auto"/>
        <w:ind w:left="720" w:hanging="360"/>
        <w:jc w:val="both"/>
        <w:rPr/>
      </w:pPr>
      <w:r w:rsidDel="00000000" w:rsidR="00000000" w:rsidRPr="00000000">
        <w:rPr>
          <w:rtl w:val="0"/>
        </w:rPr>
        <w:t xml:space="preserve">Enable periodic automatic updates using background jobs.</w:t>
      </w:r>
    </w:p>
    <w:p w:rsidR="00000000" w:rsidDel="00000000" w:rsidP="00000000" w:rsidRDefault="00000000" w:rsidRPr="00000000" w14:paraId="0000009B">
      <w:pPr>
        <w:numPr>
          <w:ilvl w:val="0"/>
          <w:numId w:val="16"/>
        </w:numPr>
        <w:spacing w:after="0" w:afterAutospacing="0" w:before="0" w:beforeAutospacing="0" w:lineRule="auto"/>
        <w:ind w:left="720" w:hanging="360"/>
        <w:jc w:val="both"/>
        <w:rPr/>
      </w:pPr>
      <w:r w:rsidDel="00000000" w:rsidR="00000000" w:rsidRPr="00000000">
        <w:rPr>
          <w:rtl w:val="0"/>
        </w:rPr>
        <w:t xml:space="preserve">Store historical user predictions in a database for analytics.</w:t>
      </w:r>
    </w:p>
    <w:p w:rsidR="00000000" w:rsidDel="00000000" w:rsidP="00000000" w:rsidRDefault="00000000" w:rsidRPr="00000000" w14:paraId="0000009C">
      <w:pPr>
        <w:numPr>
          <w:ilvl w:val="0"/>
          <w:numId w:val="16"/>
        </w:numPr>
        <w:spacing w:after="0" w:afterAutospacing="0" w:before="0" w:beforeAutospacing="0" w:lineRule="auto"/>
        <w:ind w:left="720" w:hanging="360"/>
        <w:jc w:val="both"/>
        <w:rPr/>
      </w:pPr>
      <w:r w:rsidDel="00000000" w:rsidR="00000000" w:rsidRPr="00000000">
        <w:rPr>
          <w:rtl w:val="0"/>
        </w:rPr>
        <w:t xml:space="preserve">Incorporate LSTM or other deep learning models for improved time series prediction.</w:t>
      </w:r>
    </w:p>
    <w:p w:rsidR="00000000" w:rsidDel="00000000" w:rsidP="00000000" w:rsidRDefault="00000000" w:rsidRPr="00000000" w14:paraId="0000009D">
      <w:pPr>
        <w:numPr>
          <w:ilvl w:val="0"/>
          <w:numId w:val="16"/>
        </w:numPr>
        <w:spacing w:after="240" w:before="0" w:beforeAutospacing="0" w:lineRule="auto"/>
        <w:ind w:left="720" w:hanging="360"/>
        <w:jc w:val="both"/>
        <w:rPr/>
      </w:pPr>
      <w:r w:rsidDel="00000000" w:rsidR="00000000" w:rsidRPr="00000000">
        <w:rPr>
          <w:rtl w:val="0"/>
        </w:rPr>
        <w:t xml:space="preserve">Deploy on cloud platforms for public access (Render, Vercel, etc.).</w:t>
      </w:r>
      <w:r w:rsidDel="00000000" w:rsidR="00000000" w:rsidRPr="00000000">
        <w:rPr>
          <w:rtl w:val="0"/>
        </w:rPr>
      </w:r>
    </w:p>
    <w:sectPr>
      <w:headerReference r:id="rId13" w:type="default"/>
      <w:headerReference r:id="rId14" w:type="even"/>
      <w:footerReference r:id="rId15" w:type="default"/>
      <w:type w:val="nextPage"/>
      <w:pgSz w:h="16838" w:w="11906" w:orient="portrait"/>
      <w:pgMar w:bottom="1418" w:top="1418" w:left="1701" w:right="1418" w:header="850"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641299</wp:posOffset>
              </wp:positionH>
              <wp:positionV relativeFrom="page">
                <wp:posOffset>430028</wp:posOffset>
              </wp:positionV>
              <wp:extent cx="259715" cy="155575"/>
              <wp:effectExtent b="0" l="0" r="0" t="0"/>
              <wp:wrapNone/>
              <wp:docPr id="2" name=""/>
              <a:graphic>
                <a:graphicData uri="http://schemas.microsoft.com/office/word/2010/wordprocessingShape">
                  <wps:wsp>
                    <wps:cNvSpPr/>
                    <wps:cNvPr id="3" name="Shape 3"/>
                    <wps:spPr>
                      <a:xfrm>
                        <a:off x="5220905" y="3706975"/>
                        <a:ext cx="250190" cy="146050"/>
                      </a:xfrm>
                      <a:prstGeom prst="rect">
                        <a:avLst/>
                      </a:prstGeom>
                      <a:noFill/>
                      <a:ln>
                        <a:noFill/>
                      </a:ln>
                    </wps:spPr>
                    <wps:txbx>
                      <w:txbxContent>
                        <w:p w:rsidR="00000000" w:rsidDel="00000000" w:rsidP="00000000" w:rsidRDefault="00000000" w:rsidRPr="00000000">
                          <w:pPr>
                            <w:spacing w:after="120" w:before="12.999999523162842" w:line="36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 PAGE 702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641299</wp:posOffset>
              </wp:positionH>
              <wp:positionV relativeFrom="page">
                <wp:posOffset>430028</wp:posOffset>
              </wp:positionV>
              <wp:extent cx="259715" cy="155575"/>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59715" cy="1555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4267538</wp:posOffset>
              </wp:positionH>
              <wp:positionV relativeFrom="page">
                <wp:posOffset>430028</wp:posOffset>
              </wp:positionV>
              <wp:extent cx="646430" cy="155575"/>
              <wp:effectExtent b="0" l="0" r="0" t="0"/>
              <wp:wrapNone/>
              <wp:docPr id="1" name=""/>
              <a:graphic>
                <a:graphicData uri="http://schemas.microsoft.com/office/word/2010/wordprocessingShape">
                  <wps:wsp>
                    <wps:cNvSpPr/>
                    <wps:cNvPr id="2" name="Shape 2"/>
                    <wps:spPr>
                      <a:xfrm>
                        <a:off x="5027548" y="3706975"/>
                        <a:ext cx="636905" cy="146050"/>
                      </a:xfrm>
                      <a:prstGeom prst="rect">
                        <a:avLst/>
                      </a:prstGeom>
                      <a:noFill/>
                      <a:ln>
                        <a:noFill/>
                      </a:ln>
                    </wps:spPr>
                    <wps:txbx>
                      <w:txbxContent>
                        <w:p w:rsidR="00000000" w:rsidDel="00000000" w:rsidP="00000000" w:rsidRDefault="00000000" w:rsidRPr="00000000">
                          <w:pPr>
                            <w:spacing w:after="120" w:before="12.999999523162842" w:line="36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D.-T. Vu </w:t>
                          </w:r>
                          <w:r w:rsidDel="00000000" w:rsidR="00000000" w:rsidRPr="00000000">
                            <w:rPr>
                              <w:rFonts w:ascii="Times New Roman" w:cs="Times New Roman" w:eastAsia="Times New Roman" w:hAnsi="Times New Roman"/>
                              <w:b w:val="0"/>
                              <w:i w:val="1"/>
                              <w:smallCaps w:val="0"/>
                              <w:strike w:val="0"/>
                              <w:color w:val="000000"/>
                              <w:sz w:val="17"/>
                              <w:vertAlign w:val="baseline"/>
                            </w:rPr>
                            <w:t xml:space="preserve">et al.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4267538</wp:posOffset>
              </wp:positionH>
              <wp:positionV relativeFrom="page">
                <wp:posOffset>430028</wp:posOffset>
              </wp:positionV>
              <wp:extent cx="646430" cy="155575"/>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46430" cy="155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6.%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color w:val="18803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2.%1"/>
      <w:lvlJc w:val="right"/>
      <w:pPr>
        <w:ind w:left="720" w:hanging="360"/>
      </w:pPr>
      <w:rPr>
        <w:rFonts w:ascii="Times New Roman" w:cs="Times New Roman" w:eastAsia="Times New Roman" w:hAnsi="Times New Roman"/>
        <w:b w:val="1"/>
        <w:sz w:val="36"/>
        <w:szCs w:val="36"/>
        <w:u w:val="none"/>
      </w:rPr>
    </w:lvl>
    <w:lvl w:ilvl="1">
      <w:start w:val="1"/>
      <w:numFmt w:val="decimal"/>
      <w:lvlText w:val="2.%1.%2."/>
      <w:lvlJc w:val="right"/>
      <w:pPr>
        <w:ind w:left="1440" w:hanging="360"/>
      </w:pPr>
      <w:rPr>
        <w:rFonts w:ascii="Times New Roman" w:cs="Times New Roman" w:eastAsia="Times New Roman" w:hAnsi="Times New Roman"/>
        <w:b w:val="1"/>
        <w:sz w:val="26"/>
        <w:szCs w:val="26"/>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
      <w:lvlJc w:val="left"/>
      <w:pPr>
        <w:ind w:left="0" w:firstLine="0"/>
      </w:pPr>
      <w:rPr>
        <w:u w:val="none"/>
      </w:rPr>
    </w:lvl>
    <w:lvl w:ilvl="1">
      <w:start w:val="1"/>
      <w:numFmt w:val="decimal"/>
      <w:lvlText w:val="%1.%2"/>
      <w:lvlJc w:val="left"/>
      <w:pPr>
        <w:ind w:left="0" w:firstLine="0"/>
      </w:pPr>
      <w:rPr>
        <w:u w:val="none"/>
      </w:rPr>
    </w:lvl>
    <w:lvl w:ilvl="2">
      <w:start w:val="1"/>
      <w:numFmt w:val="decimal"/>
      <w:lvlText w:val=""/>
      <w:lvlJc w:val="left"/>
      <w:pPr>
        <w:ind w:left="0" w:firstLine="0"/>
      </w:pPr>
      <w:rPr>
        <w:u w:val="none"/>
      </w:rPr>
    </w:lvl>
    <w:lvl w:ilvl="3">
      <w:start w:val="1"/>
      <w:numFmt w:val="decimal"/>
      <w:lvlText w:val=""/>
      <w:lvlJc w:val="left"/>
      <w:pPr>
        <w:ind w:left="0" w:firstLine="0"/>
      </w:pPr>
      <w:rPr>
        <w:u w:val="none"/>
      </w:rPr>
    </w:lvl>
    <w:lvl w:ilvl="4">
      <w:start w:val="1"/>
      <w:numFmt w:val="decimal"/>
      <w:lvlText w:val=""/>
      <w:lvlJc w:val="left"/>
      <w:pPr>
        <w:ind w:left="0" w:firstLine="0"/>
      </w:pPr>
      <w:rPr>
        <w:u w:val="none"/>
      </w:rPr>
    </w:lvl>
    <w:lvl w:ilvl="5">
      <w:start w:val="1"/>
      <w:numFmt w:val="decimal"/>
      <w:lvlText w:val=""/>
      <w:lvlJc w:val="left"/>
      <w:pPr>
        <w:ind w:left="0" w:firstLine="0"/>
      </w:pPr>
      <w:rPr>
        <w:u w:val="none"/>
      </w:rPr>
    </w:lvl>
    <w:lvl w:ilvl="6">
      <w:start w:val="1"/>
      <w:numFmt w:val="decimal"/>
      <w:lvlText w:val=""/>
      <w:lvlJc w:val="left"/>
      <w:pPr>
        <w:ind w:left="0" w:firstLine="0"/>
      </w:pPr>
      <w:rPr>
        <w:u w:val="none"/>
      </w:rPr>
    </w:lvl>
    <w:lvl w:ilvl="7">
      <w:start w:val="1"/>
      <w:numFmt w:val="decimal"/>
      <w:lvlText w:val=""/>
      <w:lvlJc w:val="left"/>
      <w:pPr>
        <w:ind w:left="0" w:firstLine="0"/>
      </w:pPr>
      <w:rPr>
        <w:u w:val="none"/>
      </w:rPr>
    </w:lvl>
    <w:lvl w:ilvl="8">
      <w:start w:val="1"/>
      <w:numFmt w:val="decimal"/>
      <w:lvlText w:val=""/>
      <w:lvlJc w:val="left"/>
      <w:pPr>
        <w:ind w:left="0" w:firstLine="0"/>
      </w:pPr>
      <w:rPr>
        <w:u w:val="none"/>
      </w:rPr>
    </w:lvl>
  </w:abstractNum>
  <w:abstractNum w:abstractNumId="8">
    <w:lvl w:ilvl="0">
      <w:start w:val="1"/>
      <w:numFmt w:val="decimal"/>
      <w:lvlText w:val="%1)"/>
      <w:lvlJc w:val="left"/>
      <w:pPr>
        <w:ind w:left="360" w:hanging="360"/>
      </w:pPr>
      <w:rPr>
        <w:u w:val="none"/>
      </w:rPr>
    </w:lvl>
    <w:lvl w:ilvl="1">
      <w:start w:val="1"/>
      <w:numFmt w:val="decimal"/>
      <w:lvlText w:val="%2."/>
      <w:lvlJc w:val="left"/>
      <w:pPr>
        <w:ind w:left="1080" w:hanging="360"/>
      </w:pPr>
      <w:rPr>
        <w:u w:val="none"/>
      </w:rPr>
    </w:lvl>
    <w:lvl w:ilvl="2">
      <w:start w:val="1"/>
      <w:numFmt w:val="decimal"/>
      <w:lvlText w:val="%3."/>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9">
    <w:lvl w:ilvl="0">
      <w:start w:val="1"/>
      <w:numFmt w:val="bullet"/>
      <w:lvlText w:val="●"/>
      <w:lvlJc w:val="left"/>
      <w:pPr>
        <w:ind w:left="720" w:hanging="360"/>
      </w:pPr>
      <w:rPr>
        <w:color w:val="18803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Chapter %1"/>
      <w:lvlJc w:val="left"/>
      <w:pPr>
        <w:ind w:left="0" w:firstLine="0"/>
      </w:pPr>
      <w:rPr>
        <w:b w:val="1"/>
        <w:i w:val="0"/>
        <w:color w:val="000000"/>
        <w:sz w:val="40"/>
        <w:szCs w:val="40"/>
      </w:rPr>
    </w:lvl>
    <w:lvl w:ilvl="1">
      <w:start w:val="1"/>
      <w:numFmt w:val="decimal"/>
      <w:lvlText w:val="%1.%2"/>
      <w:lvlJc w:val="left"/>
      <w:pPr>
        <w:ind w:left="0" w:firstLine="0"/>
      </w:pPr>
      <w:rPr>
        <w:rFonts w:ascii="Times New Roman" w:cs="Times New Roman" w:eastAsia="Times New Roman" w:hAnsi="Times New Roman"/>
        <w:b w:val="1"/>
        <w:i w:val="0"/>
        <w:sz w:val="36"/>
        <w:szCs w:val="36"/>
      </w:rPr>
    </w:lvl>
    <w:lvl w:ilvl="2">
      <w:start w:val="1"/>
      <w:numFmt w:val="decimal"/>
      <w:lvlText w:val="%1.%2.%3"/>
      <w:lvlJc w:val="left"/>
      <w:pPr>
        <w:ind w:left="0" w:firstLine="0"/>
      </w:pPr>
      <w:rPr>
        <w:rFonts w:ascii="Times New Roman" w:cs="Times New Roman" w:eastAsia="Times New Roman" w:hAnsi="Times New Roman"/>
        <w:b w:val="1"/>
        <w:i w:val="0"/>
        <w:sz w:val="30"/>
        <w:szCs w:val="30"/>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3.%1"/>
      <w:lvlJc w:val="right"/>
      <w:pPr>
        <w:ind w:left="720" w:hanging="360"/>
      </w:pPr>
      <w:rPr>
        <w:u w:val="none"/>
      </w:rPr>
    </w:lvl>
    <w:lvl w:ilvl="1">
      <w:start w:val="1"/>
      <w:numFmt w:val="decimal"/>
      <w:lvlText w:val="3.%1.%2"/>
      <w:lvlJc w:val="right"/>
      <w:pPr>
        <w:ind w:left="1440" w:hanging="360"/>
      </w:pPr>
      <w:rPr>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color w:val="18803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18803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4.%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lvl w:ilvl="0">
      <w:start w:val="1"/>
      <w:numFmt w:val="decimal"/>
      <w:lvlText w:val="7.%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5.%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20" w:line="3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widowControl w:val="0"/>
      <w:spacing w:after="360" w:before="240" w:lineRule="auto"/>
      <w:jc w:val="center"/>
    </w:pPr>
    <w:rPr>
      <w:b w:val="1"/>
      <w:sz w:val="40"/>
      <w:szCs w:val="40"/>
    </w:rPr>
  </w:style>
  <w:style w:type="paragraph" w:styleId="Heading2">
    <w:name w:val="heading 2"/>
    <w:basedOn w:val="Normal"/>
    <w:next w:val="Normal"/>
    <w:pPr>
      <w:keepNext w:val="1"/>
      <w:keepLines w:val="1"/>
      <w:spacing w:after="0" w:lineRule="auto"/>
      <w:ind w:left="0" w:firstLine="0"/>
    </w:pPr>
    <w:rPr>
      <w:b w:val="1"/>
      <w:sz w:val="36"/>
      <w:szCs w:val="36"/>
    </w:rPr>
  </w:style>
  <w:style w:type="paragraph" w:styleId="Heading3">
    <w:name w:val="heading 3"/>
    <w:basedOn w:val="Normal"/>
    <w:next w:val="Normal"/>
    <w:pPr>
      <w:keepNext w:val="1"/>
      <w:keepLines w:val="1"/>
      <w:widowControl w:val="0"/>
      <w:spacing w:after="0" w:lineRule="auto"/>
      <w:ind w:left="0" w:firstLine="0"/>
      <w:jc w:val="both"/>
    </w:pPr>
    <w:rPr>
      <w:b w:val="1"/>
      <w:sz w:val="30"/>
      <w:szCs w:val="30"/>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jc w:val="center"/>
    </w:pPr>
    <w:rPr>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antsagdorj/ACP-AU-1132" TargetMode="External"/><Relationship Id="rId15" Type="http://schemas.openxmlformats.org/officeDocument/2006/relationships/footer" Target="foot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