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2FD7" w14:textId="77777777" w:rsidR="002812A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429DFE35" w14:textId="77777777" w:rsidR="002812AD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Define the Problem Statements</w:t>
      </w:r>
    </w:p>
    <w:p w14:paraId="422E0C73" w14:textId="77777777" w:rsidR="002812AD" w:rsidRDefault="002812A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812AD" w14:paraId="08BAE493" w14:textId="77777777">
        <w:tc>
          <w:tcPr>
            <w:tcW w:w="4508" w:type="dxa"/>
          </w:tcPr>
          <w:p w14:paraId="7BA05F68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790B7F" w14:textId="1A7B9775" w:rsidR="002812AD" w:rsidRDefault="00B01B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F42A9A">
              <w:rPr>
                <w:rFonts w:ascii="Calibri" w:eastAsia="Calibri" w:hAnsi="Calibri" w:cs="Calibri"/>
              </w:rPr>
              <w:t>8 Dec</w:t>
            </w:r>
            <w:r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2812AD" w14:paraId="45F3FA37" w14:textId="77777777">
        <w:tc>
          <w:tcPr>
            <w:tcW w:w="4508" w:type="dxa"/>
          </w:tcPr>
          <w:p w14:paraId="04DFA24A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619DEB" w14:textId="09641AE4" w:rsidR="002812AD" w:rsidRDefault="0059391F">
            <w:pPr>
              <w:rPr>
                <w:rFonts w:ascii="Calibri" w:eastAsia="Calibri" w:hAnsi="Calibri" w:cs="Calibri"/>
              </w:rPr>
            </w:pPr>
            <w:r w:rsidRPr="0059391F">
              <w:rPr>
                <w:rFonts w:ascii="Calibri" w:eastAsia="Calibri" w:hAnsi="Calibri" w:cs="Calibri"/>
              </w:rPr>
              <w:t>LTVIP2026TMIDS73796</w:t>
            </w:r>
          </w:p>
        </w:tc>
      </w:tr>
      <w:tr w:rsidR="002812AD" w14:paraId="0AA42814" w14:textId="77777777">
        <w:tc>
          <w:tcPr>
            <w:tcW w:w="4508" w:type="dxa"/>
          </w:tcPr>
          <w:p w14:paraId="3BD2F283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8E4B56B" w14:textId="77777777" w:rsidR="00437292" w:rsidRPr="00437292" w:rsidRDefault="00437292" w:rsidP="00437292">
            <w:pPr>
              <w:rPr>
                <w:rFonts w:ascii="Calibri" w:eastAsia="Calibri" w:hAnsi="Calibri" w:cs="Calibri"/>
                <w:lang w:val="en-IN"/>
              </w:rPr>
            </w:pPr>
            <w:r w:rsidRPr="00437292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26AE5FF6" w14:textId="05B7501B" w:rsidR="002812AD" w:rsidRPr="00437292" w:rsidRDefault="002812AD">
            <w:pPr>
              <w:rPr>
                <w:rFonts w:ascii="Calibri" w:eastAsia="Calibri" w:hAnsi="Calibri" w:cs="Calibri"/>
              </w:rPr>
            </w:pPr>
          </w:p>
        </w:tc>
      </w:tr>
      <w:tr w:rsidR="002812AD" w14:paraId="3066F591" w14:textId="77777777">
        <w:tc>
          <w:tcPr>
            <w:tcW w:w="4508" w:type="dxa"/>
          </w:tcPr>
          <w:p w14:paraId="56A23439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7BA47F3" w14:textId="77777777" w:rsidR="002812A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8E78FAB" w14:textId="77777777" w:rsidR="002812AD" w:rsidRDefault="002812A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667F84B6" w14:textId="77777777" w:rsidR="002812AD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Customer Problem Statement Template:</w:t>
      </w:r>
    </w:p>
    <w:p w14:paraId="4513220B" w14:textId="77777777" w:rsidR="002812AD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To define the core problems freelancers face while searching for jobs online, and use those insights to guide the development of Freelance Finder.</w:t>
      </w:r>
    </w:p>
    <w:p w14:paraId="0A0DD75E" w14:textId="77777777" w:rsidR="002812A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0B1D04F" wp14:editId="209141E4">
            <wp:extent cx="5731200" cy="21717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0BDCAE" w14:textId="77777777" w:rsidR="002812AD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 w:rsidR="002812AD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21DED81" w14:textId="77777777" w:rsidR="002812AD" w:rsidRDefault="002812A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10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1425"/>
        <w:gridCol w:w="1560"/>
        <w:gridCol w:w="1425"/>
        <w:gridCol w:w="1410"/>
        <w:gridCol w:w="2775"/>
      </w:tblGrid>
      <w:tr w:rsidR="002812AD" w14:paraId="54979869" w14:textId="77777777">
        <w:tc>
          <w:tcPr>
            <w:tcW w:w="1845" w:type="dxa"/>
          </w:tcPr>
          <w:p w14:paraId="012D5618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434C7D4F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68700814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425" w:type="dxa"/>
          </w:tcPr>
          <w:p w14:paraId="2CF2DE67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410" w:type="dxa"/>
          </w:tcPr>
          <w:p w14:paraId="7C4AE7E9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2775" w:type="dxa"/>
          </w:tcPr>
          <w:p w14:paraId="60AFD552" w14:textId="77777777" w:rsidR="002812AD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2812AD" w14:paraId="0DFBD10F" w14:textId="77777777">
        <w:trPr>
          <w:trHeight w:val="2103"/>
        </w:trPr>
        <w:tc>
          <w:tcPr>
            <w:tcW w:w="1845" w:type="dxa"/>
          </w:tcPr>
          <w:p w14:paraId="56BEC404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6F72BF6B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working professional with a tight schedule</w:t>
            </w:r>
          </w:p>
        </w:tc>
        <w:tc>
          <w:tcPr>
            <w:tcW w:w="1560" w:type="dxa"/>
          </w:tcPr>
          <w:p w14:paraId="20265047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book a doctor’s appointment quickly without phone calls or long wait times.</w:t>
            </w:r>
          </w:p>
        </w:tc>
        <w:tc>
          <w:tcPr>
            <w:tcW w:w="1425" w:type="dxa"/>
          </w:tcPr>
          <w:p w14:paraId="78E2768D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clinics don’t have real-time booking systems or clear availability info</w:t>
            </w:r>
          </w:p>
        </w:tc>
        <w:tc>
          <w:tcPr>
            <w:tcW w:w="1410" w:type="dxa"/>
          </w:tcPr>
          <w:p w14:paraId="22EAF95C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their systems are outdated or fragmented</w:t>
            </w:r>
          </w:p>
        </w:tc>
        <w:tc>
          <w:tcPr>
            <w:tcW w:w="2775" w:type="dxa"/>
          </w:tcPr>
          <w:p w14:paraId="2B6CF4E5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frustrated and anxious about my health getting worse while waiting.</w:t>
            </w:r>
          </w:p>
        </w:tc>
      </w:tr>
      <w:tr w:rsidR="002812AD" w14:paraId="6E6F2E30" w14:textId="77777777">
        <w:tc>
          <w:tcPr>
            <w:tcW w:w="1845" w:type="dxa"/>
          </w:tcPr>
          <w:p w14:paraId="108FD417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78C82D33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a general physician running a small clinic.</w:t>
            </w:r>
          </w:p>
        </w:tc>
        <w:tc>
          <w:tcPr>
            <w:tcW w:w="1560" w:type="dxa"/>
          </w:tcPr>
          <w:p w14:paraId="327AFC3B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patient bookings efficiently and reduce no-shows.</w:t>
            </w:r>
            <w:r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425" w:type="dxa"/>
          </w:tcPr>
          <w:p w14:paraId="332B4345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my current tools are manual or not tailored to healthcare workflows.</w:t>
            </w:r>
          </w:p>
        </w:tc>
        <w:tc>
          <w:tcPr>
            <w:tcW w:w="1410" w:type="dxa"/>
          </w:tcPr>
          <w:p w14:paraId="1DC06DC2" w14:textId="77777777" w:rsidR="002812A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I can’t afford or understand complex clinic management systems.</w:t>
            </w:r>
          </w:p>
        </w:tc>
        <w:tc>
          <w:tcPr>
            <w:tcW w:w="2775" w:type="dxa"/>
          </w:tcPr>
          <w:p w14:paraId="7A3F6E16" w14:textId="77777777" w:rsidR="002812AD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and underpaid despite my busy schedule.</w:t>
            </w:r>
          </w:p>
        </w:tc>
      </w:tr>
    </w:tbl>
    <w:p w14:paraId="3A4BCC5E" w14:textId="77777777" w:rsidR="002812AD" w:rsidRDefault="002812A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8EBFF67" w14:textId="77777777" w:rsidR="002812AD" w:rsidRDefault="002812AD"/>
    <w:sectPr w:rsidR="002812AD" w:rsidSect="00631D52">
      <w:pgSz w:w="11909" w:h="16834"/>
      <w:pgMar w:top="1021" w:right="1021" w:bottom="964" w:left="102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AD"/>
    <w:rsid w:val="00145CFB"/>
    <w:rsid w:val="001A71A1"/>
    <w:rsid w:val="002812AD"/>
    <w:rsid w:val="00310CEE"/>
    <w:rsid w:val="00333142"/>
    <w:rsid w:val="00437292"/>
    <w:rsid w:val="0047125F"/>
    <w:rsid w:val="00497431"/>
    <w:rsid w:val="0059391F"/>
    <w:rsid w:val="00631D52"/>
    <w:rsid w:val="00B01B89"/>
    <w:rsid w:val="00F4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F205"/>
  <w15:docId w15:val="{C369C2BA-B694-4C62-A592-F44113B5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PNvksGHd7QQm2OHNunN+g69tQ==">CgMxLjA4AHIhMVdfZElqdUpyZUF3REtPektPQjNFbkFrelRoWDlGNUxq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7</cp:revision>
  <dcterms:created xsi:type="dcterms:W3CDTF">2025-06-25T10:49:00Z</dcterms:created>
  <dcterms:modified xsi:type="dcterms:W3CDTF">2026-02-19T14:07:00Z</dcterms:modified>
</cp:coreProperties>
</file>