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7070" w14:textId="3DDE10F1" w:rsidR="005162FC" w:rsidRDefault="005162FC" w:rsidP="009B2D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8"/>
          <w:szCs w:val="28"/>
          <w:u w:val="single"/>
          <w:lang w:eastAsia="en-IN"/>
        </w:rPr>
      </w:pPr>
      <w:r w:rsidRPr="00302DD5">
        <w:rPr>
          <w:rFonts w:ascii="Open Sans" w:eastAsia="Times New Roman" w:hAnsi="Open Sans" w:cs="Open Sans"/>
          <w:color w:val="333333"/>
          <w:sz w:val="28"/>
          <w:szCs w:val="28"/>
          <w:u w:val="single"/>
          <w:lang w:eastAsia="en-IN"/>
        </w:rPr>
        <w:t>Exercise 3</w:t>
      </w:r>
      <w:r w:rsidR="00302DD5" w:rsidRPr="00302DD5">
        <w:rPr>
          <w:rFonts w:ascii="Open Sans" w:eastAsia="Times New Roman" w:hAnsi="Open Sans" w:cs="Open Sans"/>
          <w:color w:val="333333"/>
          <w:sz w:val="28"/>
          <w:szCs w:val="28"/>
          <w:u w:val="single"/>
          <w:lang w:eastAsia="en-IN"/>
        </w:rPr>
        <w:t>:</w:t>
      </w:r>
    </w:p>
    <w:p w14:paraId="0B3CC479" w14:textId="25C5F245" w:rsidR="005327D5" w:rsidRPr="00302DD5" w:rsidRDefault="005327D5" w:rsidP="009B2D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8"/>
          <w:szCs w:val="28"/>
          <w:u w:val="single"/>
          <w:lang w:eastAsia="en-IN"/>
        </w:rPr>
      </w:pPr>
      <w:r>
        <w:rPr>
          <w:rFonts w:ascii="Open Sans" w:eastAsia="Times New Roman" w:hAnsi="Open Sans" w:cs="Open Sans"/>
          <w:color w:val="333333"/>
          <w:sz w:val="28"/>
          <w:szCs w:val="28"/>
          <w:u w:val="single"/>
          <w:lang w:eastAsia="en-IN"/>
        </w:rPr>
        <w:t xml:space="preserve">Question: </w:t>
      </w:r>
      <w:hyperlink r:id="rId5" w:history="1">
        <w:r w:rsidRPr="005327D5">
          <w:rPr>
            <w:rStyle w:val="Hyperlink"/>
            <w:rFonts w:ascii="Open Sans" w:eastAsia="Times New Roman" w:hAnsi="Open Sans" w:cs="Open Sans"/>
            <w:sz w:val="28"/>
            <w:szCs w:val="28"/>
            <w:lang w:eastAsia="en-IN"/>
          </w:rPr>
          <w:t>https://github.com/pmjat/j2ee21/tree/master/j2ee/ch01/triangle.v2</w:t>
        </w:r>
      </w:hyperlink>
    </w:p>
    <w:p w14:paraId="6C256542" w14:textId="77777777" w:rsidR="009B2DFE" w:rsidRDefault="009B2DFE" w:rsidP="009B2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List of Fields, and their data types</w:t>
      </w:r>
    </w:p>
    <w:p w14:paraId="71AA7661" w14:textId="77777777" w:rsidR="00D836A3" w:rsidRDefault="00D836A3" w:rsidP="00F363C4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a</w:t>
      </w:r>
      <w:r w:rsidR="0009079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: d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ouble;</w:t>
      </w:r>
    </w:p>
    <w:p w14:paraId="338C6C89" w14:textId="77777777" w:rsidR="00D836A3" w:rsidRDefault="0009079B" w:rsidP="00F363C4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b: double</w:t>
      </w:r>
    </w:p>
    <w:p w14:paraId="2D2CA301" w14:textId="77777777" w:rsidR="009B2DFE" w:rsidRPr="0062476C" w:rsidRDefault="0009079B" w:rsidP="00F363C4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c: double</w:t>
      </w:r>
    </w:p>
    <w:p w14:paraId="24763209" w14:textId="77777777" w:rsidR="009B2DFE" w:rsidRPr="0062476C" w:rsidRDefault="009B2DFE" w:rsidP="009B2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 xml:space="preserve">Interface of </w:t>
      </w:r>
      <w:r w:rsidR="005162F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Triangle</w:t>
      </w:r>
      <w:r w:rsidRPr="0062476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 xml:space="preserve"> class</w:t>
      </w:r>
    </w:p>
    <w:p w14:paraId="656A407C" w14:textId="77777777" w:rsidR="009B2DFE" w:rsidRDefault="009B2DFE" w:rsidP="009B2DF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Constructors with their signatures</w:t>
      </w:r>
    </w:p>
    <w:p w14:paraId="3838BE3F" w14:textId="77777777" w:rsidR="00D836A3" w:rsidRPr="00302DD5" w:rsidRDefault="00D836A3" w:rsidP="00D836A3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InvalidData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</w:t>
      </w:r>
      <w:r w:rsidRPr="00302DD5">
        <w:rPr>
          <w:rStyle w:val="pl-smi"/>
          <w:rFonts w:ascii="Courier New" w:hAnsi="Courier New" w:cs="Courier New"/>
          <w:color w:val="24292E"/>
          <w:sz w:val="24"/>
          <w:szCs w:val="24"/>
          <w:shd w:val="clear" w:color="auto" w:fill="FFFFFF"/>
        </w:rPr>
        <w:t>String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message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)</w:t>
      </w:r>
    </w:p>
    <w:p w14:paraId="73E7519F" w14:textId="77777777" w:rsidR="00D836A3" w:rsidRPr="00302DD5" w:rsidRDefault="00D836A3" w:rsidP="00D836A3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Triangle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()</w:t>
      </w:r>
    </w:p>
    <w:p w14:paraId="0C333FB2" w14:textId="77777777" w:rsidR="00D836A3" w:rsidRPr="00302DD5" w:rsidRDefault="00D836A3" w:rsidP="00D836A3">
      <w:pPr>
        <w:shd w:val="clear" w:color="auto" w:fill="FFFFFF"/>
        <w:spacing w:after="0" w:line="240" w:lineRule="auto"/>
        <w:ind w:left="2160"/>
        <w:rPr>
          <w:rStyle w:val="pl-token"/>
          <w:rFonts w:ascii="Courier New" w:hAnsi="Courier New" w:cs="Courier New"/>
          <w:color w:val="24292E"/>
          <w:sz w:val="24"/>
          <w:szCs w:val="24"/>
          <w:shd w:val="clear" w:color="auto" w:fill="FFFFFF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Triangle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a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,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b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,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)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throws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token"/>
          <w:rFonts w:ascii="Courier New" w:hAnsi="Courier New" w:cs="Courier New"/>
          <w:color w:val="24292E"/>
          <w:sz w:val="24"/>
          <w:szCs w:val="24"/>
          <w:shd w:val="clear" w:color="auto" w:fill="FFFFFF"/>
        </w:rPr>
        <w:t>InvalidData</w:t>
      </w:r>
      <w:proofErr w:type="spellEnd"/>
    </w:p>
    <w:p w14:paraId="251F37C1" w14:textId="77777777" w:rsidR="00F363C4" w:rsidRPr="00D836A3" w:rsidRDefault="00F363C4" w:rsidP="00D836A3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</w:p>
    <w:p w14:paraId="39AAA169" w14:textId="77777777" w:rsidR="009B2DFE" w:rsidRDefault="009B2DFE" w:rsidP="009B2DF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Accessor methods with their signatures</w:t>
      </w:r>
    </w:p>
    <w:p w14:paraId="61FEF8C2" w14:textId="77777777" w:rsidR="00EE1586" w:rsidRPr="00302DD5" w:rsidRDefault="00EE1586" w:rsidP="00EE1586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getA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()</w:t>
      </w:r>
    </w:p>
    <w:p w14:paraId="0D9A0C7C" w14:textId="77777777" w:rsidR="00EE1586" w:rsidRPr="00302DD5" w:rsidRDefault="00EE1586" w:rsidP="00EE1586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getB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()</w:t>
      </w:r>
    </w:p>
    <w:p w14:paraId="69DDBB00" w14:textId="77777777" w:rsidR="00EE1586" w:rsidRPr="00302DD5" w:rsidRDefault="00EE1586" w:rsidP="00EE1586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getC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()</w:t>
      </w:r>
    </w:p>
    <w:p w14:paraId="7A5BD38D" w14:textId="77777777" w:rsidR="0009079B" w:rsidRDefault="0009079B" w:rsidP="0009079B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</w:p>
    <w:p w14:paraId="2FCFBF49" w14:textId="77777777" w:rsidR="009B2DFE" w:rsidRDefault="009B2DFE" w:rsidP="009B2DF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62476C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 xml:space="preserve">Mutators with their signatures </w:t>
      </w:r>
    </w:p>
    <w:p w14:paraId="4FEA1F1F" w14:textId="77777777" w:rsidR="009B2DFE" w:rsidRPr="00302DD5" w:rsidRDefault="0009079B" w:rsidP="0009079B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void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r w:rsidRPr="00302DD5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resize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(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new_a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,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new_b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, </w:t>
      </w:r>
      <w:r w:rsidRPr="00302DD5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02DD5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new_c</w:t>
      </w:r>
      <w:proofErr w:type="spellEnd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) throws </w:t>
      </w:r>
      <w:proofErr w:type="spellStart"/>
      <w:r w:rsidRPr="00302DD5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InvalidData</w:t>
      </w:r>
      <w:proofErr w:type="spellEnd"/>
      <w:r w:rsidR="009B2DFE" w:rsidRPr="00302DD5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</w:t>
      </w:r>
    </w:p>
    <w:p w14:paraId="63B8CCAA" w14:textId="77777777" w:rsidR="009B2DFE" w:rsidRDefault="009B2DFE" w:rsidP="009B2DFE"/>
    <w:p w14:paraId="43907EE2" w14:textId="77777777" w:rsidR="009B2DFE" w:rsidRDefault="009B2DFE" w:rsidP="009B2DFE"/>
    <w:p w14:paraId="196077E0" w14:textId="77777777" w:rsidR="00BC173C" w:rsidRDefault="005327D5"/>
    <w:sectPr w:rsidR="00BC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24D7B"/>
    <w:multiLevelType w:val="multilevel"/>
    <w:tmpl w:val="4AD2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FE"/>
    <w:rsid w:val="0009079B"/>
    <w:rsid w:val="002A506A"/>
    <w:rsid w:val="00302DD5"/>
    <w:rsid w:val="005162FC"/>
    <w:rsid w:val="005327D5"/>
    <w:rsid w:val="009B2DFE"/>
    <w:rsid w:val="00D836A3"/>
    <w:rsid w:val="00E97FD8"/>
    <w:rsid w:val="00EE1586"/>
    <w:rsid w:val="00F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DAF4"/>
  <w15:chartTrackingRefBased/>
  <w15:docId w15:val="{F0AFE751-6B2F-4488-A93D-572F2F3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2DFE"/>
  </w:style>
  <w:style w:type="character" w:customStyle="1" w:styleId="pl-token">
    <w:name w:val="pl-token"/>
    <w:basedOn w:val="DefaultParagraphFont"/>
    <w:rsid w:val="009B2DFE"/>
  </w:style>
  <w:style w:type="character" w:customStyle="1" w:styleId="pl-smi">
    <w:name w:val="pl-smi"/>
    <w:basedOn w:val="DefaultParagraphFont"/>
    <w:rsid w:val="009B2DFE"/>
  </w:style>
  <w:style w:type="character" w:customStyle="1" w:styleId="pl-v">
    <w:name w:val="pl-v"/>
    <w:basedOn w:val="DefaultParagraphFont"/>
    <w:rsid w:val="009B2DFE"/>
  </w:style>
  <w:style w:type="character" w:customStyle="1" w:styleId="pl-en">
    <w:name w:val="pl-en"/>
    <w:basedOn w:val="DefaultParagraphFont"/>
    <w:rsid w:val="009B2DFE"/>
  </w:style>
  <w:style w:type="character" w:styleId="Hyperlink">
    <w:name w:val="Hyperlink"/>
    <w:basedOn w:val="DefaultParagraphFont"/>
    <w:uiPriority w:val="99"/>
    <w:unhideWhenUsed/>
    <w:rsid w:val="00532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mjat/j2ee21/tree/master/j2ee/ch01/triangle.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Manav</cp:lastModifiedBy>
  <cp:revision>7</cp:revision>
  <dcterms:created xsi:type="dcterms:W3CDTF">2021-08-20T11:16:00Z</dcterms:created>
  <dcterms:modified xsi:type="dcterms:W3CDTF">2021-08-20T17:04:00Z</dcterms:modified>
</cp:coreProperties>
</file>