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9E681" w14:textId="77777777" w:rsidR="001960B3" w:rsidRDefault="00B47A86" w:rsidP="00B36582">
      <w:pPr>
        <w:jc w:val="center"/>
        <w:rPr>
          <w:rFonts w:ascii="华文楷体" w:eastAsia="华文楷体" w:hAnsi="华文楷体" w:hint="eastAsia"/>
          <w:sz w:val="48"/>
          <w:szCs w:val="48"/>
        </w:rPr>
      </w:pPr>
      <w:r w:rsidRPr="00B36582">
        <w:rPr>
          <w:rFonts w:ascii="华文楷体" w:eastAsia="华文楷体" w:hAnsi="华文楷体" w:hint="eastAsia"/>
          <w:sz w:val="48"/>
          <w:szCs w:val="48"/>
        </w:rPr>
        <w:t>安徽大学《</w:t>
      </w:r>
      <w:r w:rsidR="001960B3">
        <w:rPr>
          <w:rFonts w:ascii="华文楷体" w:eastAsia="华文楷体" w:hAnsi="华文楷体" w:hint="eastAsia"/>
          <w:sz w:val="48"/>
          <w:szCs w:val="48"/>
        </w:rPr>
        <w:t>深度学习与神经网络</w:t>
      </w:r>
      <w:r w:rsidRPr="00B36582">
        <w:rPr>
          <w:rFonts w:ascii="华文楷体" w:eastAsia="华文楷体" w:hAnsi="华文楷体" w:hint="eastAsia"/>
          <w:sz w:val="48"/>
          <w:szCs w:val="48"/>
        </w:rPr>
        <w:t>》</w:t>
      </w:r>
    </w:p>
    <w:p w14:paraId="2E8C24BB" w14:textId="4C95320A" w:rsidR="00B47A86" w:rsidRPr="00B36582" w:rsidRDefault="00B47A86" w:rsidP="00B36582">
      <w:pPr>
        <w:jc w:val="center"/>
        <w:rPr>
          <w:rFonts w:ascii="华文楷体" w:eastAsia="华文楷体" w:hAnsi="华文楷体" w:hint="eastAsia"/>
          <w:sz w:val="48"/>
          <w:szCs w:val="48"/>
        </w:rPr>
      </w:pPr>
      <w:r w:rsidRPr="00B36582">
        <w:rPr>
          <w:rFonts w:ascii="华文楷体" w:eastAsia="华文楷体" w:hAnsi="华文楷体" w:hint="eastAsia"/>
          <w:sz w:val="48"/>
          <w:szCs w:val="48"/>
        </w:rPr>
        <w:t>实验报告</w:t>
      </w:r>
      <w:r w:rsidR="00C9221B">
        <w:rPr>
          <w:rFonts w:ascii="华文楷体" w:eastAsia="华文楷体" w:hAnsi="华文楷体" w:hint="eastAsia"/>
          <w:sz w:val="48"/>
          <w:szCs w:val="48"/>
        </w:rPr>
        <w:t>5</w:t>
      </w:r>
    </w:p>
    <w:p w14:paraId="4A9A0B30" w14:textId="7A8AE1FB" w:rsidR="003D48FA" w:rsidRPr="003D48FA" w:rsidRDefault="00AA3D9A" w:rsidP="00AA3D9A">
      <w:pPr>
        <w:rPr>
          <w:szCs w:val="24"/>
        </w:rPr>
      </w:pPr>
      <w:r w:rsidRPr="003D48FA">
        <w:rPr>
          <w:rFonts w:hint="eastAsia"/>
          <w:szCs w:val="24"/>
        </w:rPr>
        <w:t>学号：</w:t>
      </w:r>
      <w:r w:rsidRPr="003D48FA">
        <w:rPr>
          <w:rFonts w:hint="eastAsia"/>
          <w:szCs w:val="24"/>
          <w:u w:val="single"/>
        </w:rPr>
        <w:t xml:space="preserve"> </w:t>
      </w:r>
      <w:r w:rsidRPr="003D48FA">
        <w:rPr>
          <w:szCs w:val="24"/>
          <w:u w:val="single"/>
        </w:rPr>
        <w:t xml:space="preserve"> </w:t>
      </w:r>
      <w:r w:rsidR="00D34C10">
        <w:rPr>
          <w:rFonts w:hint="eastAsia"/>
          <w:szCs w:val="24"/>
          <w:u w:val="single"/>
        </w:rPr>
        <w:t xml:space="preserve">WA2224013 </w:t>
      </w:r>
      <w:r w:rsidR="003D48FA" w:rsidRPr="003D48FA">
        <w:rPr>
          <w:szCs w:val="24"/>
          <w:u w:val="single"/>
        </w:rPr>
        <w:t xml:space="preserve"> </w:t>
      </w:r>
      <w:r w:rsidR="00D34C10">
        <w:rPr>
          <w:rFonts w:hint="eastAsia"/>
          <w:szCs w:val="24"/>
          <w:u w:val="single"/>
        </w:rPr>
        <w:t xml:space="preserve">   </w:t>
      </w:r>
      <w:r w:rsidRPr="003D48FA">
        <w:rPr>
          <w:szCs w:val="24"/>
          <w:u w:val="single"/>
        </w:rPr>
        <w:t xml:space="preserve"> </w:t>
      </w:r>
      <w:r w:rsidR="00D34C10">
        <w:rPr>
          <w:rFonts w:hint="eastAsia"/>
          <w:szCs w:val="24"/>
        </w:rPr>
        <w:t xml:space="preserve"> </w:t>
      </w:r>
      <w:r w:rsidRPr="003D48FA">
        <w:rPr>
          <w:rFonts w:hint="eastAsia"/>
          <w:szCs w:val="24"/>
        </w:rPr>
        <w:t>专业：</w:t>
      </w:r>
      <w:r w:rsidRPr="003D48FA">
        <w:rPr>
          <w:rFonts w:hint="eastAsia"/>
          <w:szCs w:val="24"/>
          <w:u w:val="single"/>
        </w:rPr>
        <w:t xml:space="preserve"> </w:t>
      </w:r>
      <w:r w:rsidR="00D34C10">
        <w:rPr>
          <w:rFonts w:hint="eastAsia"/>
          <w:szCs w:val="24"/>
          <w:u w:val="single"/>
        </w:rPr>
        <w:t>机器人工程</w:t>
      </w:r>
      <w:r w:rsidRPr="003D48FA">
        <w:rPr>
          <w:szCs w:val="24"/>
          <w:u w:val="single"/>
        </w:rPr>
        <w:t xml:space="preserve">  </w:t>
      </w:r>
      <w:r w:rsidR="00D34C10">
        <w:rPr>
          <w:rFonts w:hint="eastAsia"/>
          <w:szCs w:val="24"/>
          <w:u w:val="single"/>
        </w:rPr>
        <w:t xml:space="preserve"> </w:t>
      </w:r>
      <w:r w:rsidRPr="003D48FA">
        <w:rPr>
          <w:szCs w:val="24"/>
          <w:u w:val="single"/>
        </w:rPr>
        <w:t xml:space="preserve"> </w:t>
      </w:r>
      <w:r w:rsidRPr="003D48FA">
        <w:rPr>
          <w:szCs w:val="24"/>
        </w:rPr>
        <w:t xml:space="preserve">   </w:t>
      </w:r>
      <w:r w:rsidRPr="003D48FA">
        <w:rPr>
          <w:rFonts w:hint="eastAsia"/>
          <w:szCs w:val="24"/>
        </w:rPr>
        <w:t>姓名：</w:t>
      </w:r>
      <w:r w:rsidRPr="003D48FA">
        <w:rPr>
          <w:rFonts w:hint="eastAsia"/>
          <w:szCs w:val="24"/>
          <w:u w:val="single"/>
        </w:rPr>
        <w:t xml:space="preserve"> </w:t>
      </w:r>
      <w:r w:rsidRPr="003D48FA">
        <w:rPr>
          <w:szCs w:val="24"/>
          <w:u w:val="single"/>
        </w:rPr>
        <w:t xml:space="preserve"> </w:t>
      </w:r>
      <w:r w:rsidR="00D34C10">
        <w:rPr>
          <w:rFonts w:hint="eastAsia"/>
          <w:szCs w:val="24"/>
          <w:u w:val="single"/>
        </w:rPr>
        <w:t>郭义月</w:t>
      </w:r>
      <w:r w:rsidRPr="003D48FA">
        <w:rPr>
          <w:szCs w:val="24"/>
          <w:u w:val="single"/>
        </w:rPr>
        <w:t xml:space="preserve"> </w:t>
      </w:r>
      <w:r w:rsidR="001623BA">
        <w:rPr>
          <w:szCs w:val="24"/>
          <w:u w:val="single"/>
        </w:rPr>
        <w:t xml:space="preserve"> </w:t>
      </w:r>
    </w:p>
    <w:p w14:paraId="12AC021D" w14:textId="1255011E" w:rsidR="003D48FA" w:rsidRPr="003D48FA" w:rsidRDefault="003D48FA" w:rsidP="00AA3D9A">
      <w:pPr>
        <w:rPr>
          <w:szCs w:val="24"/>
        </w:rPr>
      </w:pPr>
      <w:r w:rsidRPr="003D48FA">
        <w:rPr>
          <w:rFonts w:hint="eastAsia"/>
          <w:szCs w:val="24"/>
        </w:rPr>
        <w:t>实验日期：</w:t>
      </w:r>
      <w:r w:rsidRPr="003D48FA">
        <w:rPr>
          <w:rFonts w:hint="eastAsia"/>
          <w:szCs w:val="24"/>
          <w:u w:val="single"/>
        </w:rPr>
        <w:t xml:space="preserve"> </w:t>
      </w:r>
      <w:r w:rsidRPr="003D48FA">
        <w:rPr>
          <w:szCs w:val="24"/>
          <w:u w:val="single"/>
        </w:rPr>
        <w:t xml:space="preserve"> </w:t>
      </w:r>
      <w:r w:rsidR="00D34C10">
        <w:rPr>
          <w:rFonts w:hint="eastAsia"/>
          <w:szCs w:val="24"/>
          <w:u w:val="single"/>
        </w:rPr>
        <w:t>2025.</w:t>
      </w:r>
      <w:r w:rsidR="00E079A2">
        <w:rPr>
          <w:rFonts w:hint="eastAsia"/>
          <w:szCs w:val="24"/>
          <w:u w:val="single"/>
        </w:rPr>
        <w:t>6.</w:t>
      </w:r>
      <w:r w:rsidR="00C9221B">
        <w:rPr>
          <w:rFonts w:hint="eastAsia"/>
          <w:szCs w:val="24"/>
          <w:u w:val="single"/>
        </w:rPr>
        <w:t>15</w:t>
      </w:r>
      <w:r w:rsidR="00E079A2">
        <w:rPr>
          <w:rFonts w:hint="eastAsia"/>
          <w:szCs w:val="24"/>
          <w:u w:val="single"/>
        </w:rPr>
        <w:t xml:space="preserve"> </w:t>
      </w:r>
      <w:r w:rsidR="00D34C10">
        <w:rPr>
          <w:rFonts w:hint="eastAsia"/>
          <w:szCs w:val="24"/>
          <w:u w:val="single"/>
        </w:rPr>
        <w:t xml:space="preserve">    </w:t>
      </w:r>
      <w:r w:rsidRPr="003D48FA">
        <w:rPr>
          <w:szCs w:val="24"/>
        </w:rPr>
        <w:t xml:space="preserve"> </w:t>
      </w:r>
      <w:r w:rsidRPr="003D48FA">
        <w:rPr>
          <w:rFonts w:hint="eastAsia"/>
          <w:szCs w:val="24"/>
        </w:rPr>
        <w:t>教师签字：</w:t>
      </w:r>
      <w:r w:rsidRPr="003D48FA">
        <w:rPr>
          <w:rFonts w:hint="eastAsia"/>
          <w:szCs w:val="24"/>
          <w:u w:val="single"/>
        </w:rPr>
        <w:t xml:space="preserve"> </w:t>
      </w:r>
      <w:r w:rsidRPr="003D48FA">
        <w:rPr>
          <w:szCs w:val="24"/>
          <w:u w:val="single"/>
        </w:rPr>
        <w:t xml:space="preserve">          </w:t>
      </w:r>
      <w:r w:rsidRPr="003D48FA">
        <w:rPr>
          <w:szCs w:val="24"/>
        </w:rPr>
        <w:t xml:space="preserve">   </w:t>
      </w:r>
      <w:r w:rsidRPr="003D48FA">
        <w:rPr>
          <w:rFonts w:hint="eastAsia"/>
          <w:szCs w:val="24"/>
        </w:rPr>
        <w:t>成绩：</w:t>
      </w:r>
      <w:r w:rsidRPr="001623BA">
        <w:rPr>
          <w:rFonts w:hint="eastAsia"/>
          <w:szCs w:val="24"/>
          <w:u w:val="single"/>
        </w:rPr>
        <w:t xml:space="preserve"> </w:t>
      </w:r>
      <w:r w:rsidRPr="001623BA">
        <w:rPr>
          <w:szCs w:val="24"/>
          <w:u w:val="single"/>
        </w:rPr>
        <w:t xml:space="preserve">          </w:t>
      </w:r>
    </w:p>
    <w:p w14:paraId="6BD9C58F" w14:textId="77777777" w:rsidR="003D48FA" w:rsidRPr="003D48FA" w:rsidRDefault="003D48FA" w:rsidP="003D48FA"/>
    <w:p w14:paraId="1C7CF38A" w14:textId="77777777" w:rsidR="003D48FA" w:rsidRDefault="003D48FA" w:rsidP="003D48FA"/>
    <w:p w14:paraId="58CF9071" w14:textId="18AC07CC" w:rsidR="003D48FA" w:rsidRPr="003D48FA" w:rsidRDefault="003D48FA" w:rsidP="003D48FA">
      <w:pPr>
        <w:jc w:val="left"/>
        <w:rPr>
          <w:rFonts w:asciiTheme="minorEastAsia" w:hAnsiTheme="minorEastAsia" w:hint="eastAsia"/>
          <w:szCs w:val="24"/>
        </w:rPr>
      </w:pPr>
      <w:r w:rsidRPr="003D48FA">
        <w:rPr>
          <w:rFonts w:asciiTheme="minorEastAsia" w:hAnsiTheme="minorEastAsia"/>
          <w:szCs w:val="24"/>
        </w:rPr>
        <w:t>[</w:t>
      </w:r>
      <w:r w:rsidRPr="00D23D13">
        <w:rPr>
          <w:rFonts w:asciiTheme="minorEastAsia" w:hAnsiTheme="minorEastAsia" w:hint="eastAsia"/>
          <w:b/>
          <w:bCs/>
          <w:szCs w:val="24"/>
        </w:rPr>
        <w:t>实验名称</w:t>
      </w:r>
      <w:r w:rsidRPr="003D48FA">
        <w:rPr>
          <w:rFonts w:asciiTheme="minorEastAsia" w:hAnsiTheme="minorEastAsia"/>
          <w:szCs w:val="24"/>
        </w:rPr>
        <w:t>]</w:t>
      </w:r>
      <w:r w:rsidR="00385DD9">
        <w:rPr>
          <w:rFonts w:asciiTheme="minorEastAsia" w:hAnsiTheme="minorEastAsia"/>
          <w:szCs w:val="24"/>
        </w:rPr>
        <w:t xml:space="preserve"> </w:t>
      </w:r>
      <w:r w:rsidRPr="003D48FA">
        <w:rPr>
          <w:rFonts w:asciiTheme="minorEastAsia" w:hAnsiTheme="minorEastAsia" w:hint="eastAsia"/>
          <w:szCs w:val="24"/>
          <w:u w:val="single"/>
        </w:rPr>
        <w:t xml:space="preserve"> </w:t>
      </w:r>
      <w:r w:rsidRPr="003D48FA">
        <w:rPr>
          <w:rFonts w:asciiTheme="minorEastAsia" w:hAnsiTheme="minorEastAsia"/>
          <w:szCs w:val="24"/>
          <w:u w:val="single"/>
        </w:rPr>
        <w:t xml:space="preserve">           </w:t>
      </w:r>
      <w:r w:rsidR="003165C2">
        <w:rPr>
          <w:rFonts w:asciiTheme="minorEastAsia" w:hAnsiTheme="minorEastAsia"/>
          <w:szCs w:val="24"/>
          <w:u w:val="single"/>
        </w:rPr>
        <w:t xml:space="preserve">  </w:t>
      </w:r>
      <w:r w:rsidR="00C9221B">
        <w:rPr>
          <w:rFonts w:asciiTheme="minorEastAsia" w:hAnsiTheme="minorEastAsia" w:hint="eastAsia"/>
          <w:szCs w:val="24"/>
          <w:u w:val="single"/>
        </w:rPr>
        <w:t>注意力机制与</w:t>
      </w:r>
      <w:r w:rsidR="00C9221B">
        <w:rPr>
          <w:rFonts w:asciiTheme="minorEastAsia" w:hAnsiTheme="minorEastAsia" w:hint="eastAsia"/>
          <w:szCs w:val="24"/>
          <w:u w:val="single"/>
        </w:rPr>
        <w:t>Transformer</w:t>
      </w:r>
      <w:r w:rsidR="00C9221B">
        <w:rPr>
          <w:rFonts w:asciiTheme="minorEastAsia" w:hAnsiTheme="minorEastAsia" w:hint="eastAsia"/>
          <w:szCs w:val="24"/>
          <w:u w:val="single"/>
        </w:rPr>
        <w:t>实验</w:t>
      </w:r>
      <w:r w:rsidR="00F940F9">
        <w:rPr>
          <w:rFonts w:asciiTheme="minorEastAsia" w:hAnsiTheme="minorEastAsia" w:hint="eastAsia"/>
          <w:szCs w:val="24"/>
          <w:u w:val="single"/>
        </w:rPr>
        <w:t xml:space="preserve">            </w:t>
      </w:r>
      <w:r w:rsidRPr="003D48FA">
        <w:rPr>
          <w:rFonts w:asciiTheme="minorEastAsia" w:hAnsiTheme="minorEastAsia"/>
          <w:szCs w:val="24"/>
          <w:u w:val="single"/>
        </w:rPr>
        <w:t xml:space="preserve"> </w:t>
      </w:r>
      <w:r w:rsidR="00D34B83">
        <w:rPr>
          <w:rFonts w:asciiTheme="minorEastAsia" w:hAnsiTheme="minorEastAsia"/>
          <w:szCs w:val="24"/>
          <w:u w:val="single"/>
        </w:rPr>
        <w:t xml:space="preserve">    </w:t>
      </w:r>
      <w:r w:rsidRPr="003D48FA">
        <w:rPr>
          <w:rFonts w:asciiTheme="minorEastAsia" w:hAnsiTheme="minorEastAsia"/>
          <w:szCs w:val="24"/>
          <w:u w:val="single"/>
        </w:rPr>
        <w:t xml:space="preserve">   </w:t>
      </w:r>
    </w:p>
    <w:p w14:paraId="2DE51FF0" w14:textId="77777777" w:rsidR="003D48FA" w:rsidRDefault="003D48FA" w:rsidP="00E90FF6">
      <w:pPr>
        <w:jc w:val="left"/>
        <w:outlineLvl w:val="0"/>
        <w:rPr>
          <w:rFonts w:asciiTheme="minorEastAsia" w:hAnsiTheme="minorEastAsia" w:hint="eastAsia"/>
          <w:szCs w:val="24"/>
        </w:rPr>
      </w:pPr>
      <w:r w:rsidRPr="00F940F9">
        <w:rPr>
          <w:rFonts w:asciiTheme="minorEastAsia" w:hAnsiTheme="minorEastAsia"/>
          <w:sz w:val="26"/>
          <w:szCs w:val="26"/>
        </w:rPr>
        <w:t>[</w:t>
      </w:r>
      <w:r w:rsidRPr="00F940F9">
        <w:rPr>
          <w:rFonts w:asciiTheme="minorEastAsia" w:hAnsiTheme="minorEastAsia" w:hint="eastAsia"/>
          <w:b/>
          <w:bCs/>
          <w:sz w:val="26"/>
          <w:szCs w:val="26"/>
        </w:rPr>
        <w:t>实验目的</w:t>
      </w:r>
      <w:r w:rsidRPr="00F940F9">
        <w:rPr>
          <w:rFonts w:asciiTheme="minorEastAsia" w:hAnsiTheme="minorEastAsia"/>
          <w:sz w:val="26"/>
          <w:szCs w:val="26"/>
        </w:rPr>
        <w:t>]</w:t>
      </w:r>
    </w:p>
    <w:p w14:paraId="48DE1CC3" w14:textId="77777777" w:rsidR="00C9221B" w:rsidRDefault="00C9221B" w:rsidP="00C9221B">
      <w:pPr>
        <w:pStyle w:val="a3"/>
        <w:numPr>
          <w:ilvl w:val="0"/>
          <w:numId w:val="1"/>
        </w:numPr>
        <w:spacing w:line="240" w:lineRule="auto"/>
        <w:ind w:firstLineChars="0"/>
        <w:jc w:val="left"/>
        <w:rPr>
          <w:rFonts w:asciiTheme="minorEastAsia" w:hAnsiTheme="minorEastAsia" w:hint="eastAsia"/>
          <w:szCs w:val="24"/>
        </w:rPr>
      </w:pPr>
      <w:r>
        <w:rPr>
          <w:rFonts w:asciiTheme="minorEastAsia" w:hAnsiTheme="minorEastAsia" w:hint="eastAsia"/>
          <w:szCs w:val="24"/>
        </w:rPr>
        <w:t>熟悉和掌握注意力评分函数、</w:t>
      </w:r>
      <w:r w:rsidRPr="00407558">
        <w:rPr>
          <w:rFonts w:asciiTheme="minorEastAsia" w:hAnsiTheme="minorEastAsia"/>
          <w:szCs w:val="24"/>
        </w:rPr>
        <w:t>Bahdanau</w:t>
      </w:r>
      <w:r w:rsidRPr="00407558">
        <w:rPr>
          <w:rFonts w:asciiTheme="minorEastAsia" w:hAnsiTheme="minorEastAsia"/>
          <w:szCs w:val="24"/>
        </w:rPr>
        <w:t>注意力</w:t>
      </w:r>
      <w:r>
        <w:rPr>
          <w:rFonts w:asciiTheme="minorEastAsia" w:hAnsiTheme="minorEastAsia" w:hint="eastAsia"/>
          <w:szCs w:val="24"/>
        </w:rPr>
        <w:t>、多头注意力</w:t>
      </w:r>
    </w:p>
    <w:p w14:paraId="0C025071" w14:textId="77777777" w:rsidR="00C9221B" w:rsidRDefault="00C9221B" w:rsidP="00C9221B">
      <w:pPr>
        <w:pStyle w:val="a3"/>
        <w:numPr>
          <w:ilvl w:val="0"/>
          <w:numId w:val="1"/>
        </w:numPr>
        <w:spacing w:line="240" w:lineRule="auto"/>
        <w:ind w:firstLineChars="0"/>
        <w:jc w:val="left"/>
        <w:rPr>
          <w:rFonts w:asciiTheme="minorEastAsia" w:hAnsiTheme="minorEastAsia" w:hint="eastAsia"/>
          <w:szCs w:val="24"/>
        </w:rPr>
      </w:pPr>
      <w:r w:rsidRPr="000B547F">
        <w:rPr>
          <w:rFonts w:asciiTheme="minorEastAsia" w:hAnsiTheme="minorEastAsia" w:hint="eastAsia"/>
          <w:szCs w:val="24"/>
        </w:rPr>
        <w:t>熟悉和掌握</w:t>
      </w:r>
      <w:r w:rsidRPr="00407558">
        <w:rPr>
          <w:rFonts w:asciiTheme="minorEastAsia" w:hAnsiTheme="minorEastAsia"/>
          <w:szCs w:val="24"/>
        </w:rPr>
        <w:t>自注意力和位置编码</w:t>
      </w:r>
    </w:p>
    <w:p w14:paraId="07C419D4" w14:textId="4FD4AC3B" w:rsidR="003D48FA" w:rsidRDefault="00C9221B" w:rsidP="00C9221B">
      <w:pPr>
        <w:pStyle w:val="a3"/>
        <w:numPr>
          <w:ilvl w:val="0"/>
          <w:numId w:val="1"/>
        </w:numPr>
        <w:ind w:left="357" w:firstLineChars="0" w:hanging="357"/>
        <w:jc w:val="left"/>
        <w:rPr>
          <w:rFonts w:asciiTheme="minorEastAsia" w:hAnsiTheme="minorEastAsia" w:hint="eastAsia"/>
          <w:szCs w:val="24"/>
        </w:rPr>
      </w:pPr>
      <w:r w:rsidRPr="000B547F">
        <w:rPr>
          <w:rFonts w:asciiTheme="minorEastAsia" w:hAnsiTheme="minorEastAsia" w:hint="eastAsia"/>
          <w:szCs w:val="24"/>
        </w:rPr>
        <w:t>熟悉和掌握</w:t>
      </w:r>
      <w:r>
        <w:rPr>
          <w:rFonts w:asciiTheme="minorEastAsia" w:hAnsiTheme="minorEastAsia" w:hint="eastAsia"/>
          <w:szCs w:val="24"/>
        </w:rPr>
        <w:t>Transformer</w:t>
      </w:r>
    </w:p>
    <w:p w14:paraId="2B739D78" w14:textId="24CD30DC" w:rsidR="00FE5C07" w:rsidRPr="00F940F9" w:rsidRDefault="00FE5C07" w:rsidP="00E90FF6">
      <w:pPr>
        <w:jc w:val="left"/>
        <w:outlineLvl w:val="0"/>
        <w:rPr>
          <w:rFonts w:asciiTheme="minorEastAsia" w:hAnsiTheme="minorEastAsia" w:hint="eastAsia"/>
          <w:sz w:val="26"/>
          <w:szCs w:val="26"/>
        </w:rPr>
      </w:pPr>
      <w:r w:rsidRPr="00F940F9">
        <w:rPr>
          <w:rFonts w:asciiTheme="minorEastAsia" w:hAnsiTheme="minorEastAsia"/>
          <w:sz w:val="26"/>
          <w:szCs w:val="26"/>
        </w:rPr>
        <w:t>[</w:t>
      </w:r>
      <w:r w:rsidRPr="00F940F9">
        <w:rPr>
          <w:rFonts w:asciiTheme="minorEastAsia" w:hAnsiTheme="minorEastAsia" w:hint="eastAsia"/>
          <w:b/>
          <w:bCs/>
          <w:sz w:val="26"/>
          <w:szCs w:val="26"/>
        </w:rPr>
        <w:t>实验要求</w:t>
      </w:r>
      <w:r w:rsidRPr="00F940F9">
        <w:rPr>
          <w:rFonts w:asciiTheme="minorEastAsia" w:hAnsiTheme="minorEastAsia"/>
          <w:sz w:val="26"/>
          <w:szCs w:val="26"/>
        </w:rPr>
        <w:t>]</w:t>
      </w:r>
    </w:p>
    <w:p w14:paraId="5BABF207" w14:textId="77777777" w:rsidR="00A42B92" w:rsidRDefault="00A42B92" w:rsidP="00A42B92">
      <w:pPr>
        <w:pStyle w:val="a3"/>
        <w:numPr>
          <w:ilvl w:val="0"/>
          <w:numId w:val="8"/>
        </w:numPr>
        <w:ind w:firstLineChars="0"/>
        <w:jc w:val="left"/>
        <w:rPr>
          <w:rFonts w:asciiTheme="minorEastAsia" w:hAnsiTheme="minorEastAsia" w:hint="eastAsia"/>
          <w:szCs w:val="24"/>
        </w:rPr>
      </w:pPr>
      <w:r>
        <w:rPr>
          <w:rFonts w:asciiTheme="minorEastAsia" w:hAnsiTheme="minorEastAsia" w:hint="eastAsia"/>
          <w:szCs w:val="24"/>
        </w:rPr>
        <w:t>采用</w:t>
      </w:r>
      <w:r>
        <w:rPr>
          <w:rFonts w:asciiTheme="minorEastAsia" w:hAnsiTheme="minorEastAsia" w:hint="eastAsia"/>
          <w:szCs w:val="24"/>
        </w:rPr>
        <w:t>P</w:t>
      </w:r>
      <w:r>
        <w:rPr>
          <w:rFonts w:asciiTheme="minorEastAsia" w:hAnsiTheme="minorEastAsia"/>
          <w:szCs w:val="24"/>
        </w:rPr>
        <w:t>ython</w:t>
      </w:r>
      <w:r>
        <w:rPr>
          <w:rFonts w:asciiTheme="minorEastAsia" w:hAnsiTheme="minorEastAsia" w:hint="eastAsia"/>
          <w:szCs w:val="24"/>
        </w:rPr>
        <w:t>语言基于</w:t>
      </w:r>
      <w:r>
        <w:rPr>
          <w:rFonts w:asciiTheme="minorEastAsia" w:hAnsiTheme="minorEastAsia" w:hint="eastAsia"/>
          <w:szCs w:val="24"/>
        </w:rPr>
        <w:t>PyTo</w:t>
      </w:r>
      <w:r>
        <w:rPr>
          <w:rFonts w:asciiTheme="minorEastAsia" w:hAnsiTheme="minorEastAsia"/>
          <w:szCs w:val="24"/>
        </w:rPr>
        <w:t>rch</w:t>
      </w:r>
      <w:r>
        <w:rPr>
          <w:rFonts w:asciiTheme="minorEastAsia" w:hAnsiTheme="minorEastAsia" w:hint="eastAsia"/>
          <w:szCs w:val="24"/>
        </w:rPr>
        <w:t>深度学习框架进行编程</w:t>
      </w:r>
    </w:p>
    <w:p w14:paraId="6E70D0D4" w14:textId="77777777" w:rsidR="00A42B92" w:rsidRPr="000D2B40" w:rsidRDefault="00A42B92" w:rsidP="00A42B92">
      <w:pPr>
        <w:pStyle w:val="a3"/>
        <w:numPr>
          <w:ilvl w:val="0"/>
          <w:numId w:val="8"/>
        </w:numPr>
        <w:ind w:firstLineChars="0"/>
        <w:jc w:val="left"/>
        <w:rPr>
          <w:rFonts w:asciiTheme="minorEastAsia" w:hAnsiTheme="minorEastAsia" w:hint="eastAsia"/>
          <w:szCs w:val="24"/>
        </w:rPr>
      </w:pPr>
      <w:r w:rsidRPr="000D2B40">
        <w:rPr>
          <w:rFonts w:asciiTheme="minorEastAsia" w:hAnsiTheme="minorEastAsia" w:hint="eastAsia"/>
          <w:szCs w:val="24"/>
        </w:rPr>
        <w:t>代码可读性强：变量、函数、类等命名可读性强</w:t>
      </w:r>
      <w:r>
        <w:rPr>
          <w:rFonts w:asciiTheme="minorEastAsia" w:hAnsiTheme="minorEastAsia" w:hint="eastAsia"/>
          <w:szCs w:val="24"/>
        </w:rPr>
        <w:t>，</w:t>
      </w:r>
      <w:r w:rsidRPr="000D2B40">
        <w:rPr>
          <w:rFonts w:asciiTheme="minorEastAsia" w:hAnsiTheme="minorEastAsia" w:hint="eastAsia"/>
          <w:szCs w:val="24"/>
        </w:rPr>
        <w:t>包含必要</w:t>
      </w:r>
      <w:r>
        <w:rPr>
          <w:rFonts w:asciiTheme="minorEastAsia" w:hAnsiTheme="minorEastAsia" w:hint="eastAsia"/>
          <w:szCs w:val="24"/>
        </w:rPr>
        <w:t>的</w:t>
      </w:r>
      <w:r w:rsidRPr="000D2B40">
        <w:rPr>
          <w:rFonts w:asciiTheme="minorEastAsia" w:hAnsiTheme="minorEastAsia" w:hint="eastAsia"/>
          <w:szCs w:val="24"/>
        </w:rPr>
        <w:t>注释</w:t>
      </w:r>
    </w:p>
    <w:p w14:paraId="7908507F" w14:textId="77777777" w:rsidR="00A42B92" w:rsidRDefault="00A42B92" w:rsidP="00A42B92">
      <w:pPr>
        <w:pStyle w:val="a3"/>
        <w:numPr>
          <w:ilvl w:val="0"/>
          <w:numId w:val="8"/>
        </w:numPr>
        <w:ind w:firstLineChars="0"/>
        <w:jc w:val="left"/>
        <w:rPr>
          <w:rFonts w:asciiTheme="minorEastAsia" w:hAnsiTheme="minorEastAsia" w:hint="eastAsia"/>
          <w:szCs w:val="24"/>
        </w:rPr>
      </w:pPr>
      <w:r w:rsidRPr="00646131">
        <w:rPr>
          <w:rFonts w:asciiTheme="minorEastAsia" w:hAnsiTheme="minorEastAsia" w:hint="eastAsia"/>
          <w:szCs w:val="24"/>
        </w:rPr>
        <w:t>提交实验报告要求：</w:t>
      </w:r>
    </w:p>
    <w:p w14:paraId="4F04FF2A" w14:textId="77777777" w:rsidR="00A42B92" w:rsidRDefault="00A42B92" w:rsidP="00A42B92">
      <w:pPr>
        <w:pStyle w:val="a3"/>
        <w:numPr>
          <w:ilvl w:val="0"/>
          <w:numId w:val="10"/>
        </w:numPr>
        <w:ind w:firstLineChars="0"/>
        <w:jc w:val="left"/>
        <w:rPr>
          <w:rFonts w:asciiTheme="minorEastAsia" w:hAnsiTheme="minorEastAsia" w:hint="eastAsia"/>
          <w:szCs w:val="24"/>
        </w:rPr>
      </w:pPr>
      <w:r w:rsidRPr="00DD0D76">
        <w:rPr>
          <w:rFonts w:asciiTheme="minorEastAsia" w:hAnsiTheme="minorEastAsia" w:hint="eastAsia"/>
          <w:szCs w:val="24"/>
        </w:rPr>
        <w:t>命名方式：“学号</w:t>
      </w:r>
      <w:r w:rsidRPr="00DD0D76">
        <w:rPr>
          <w:rFonts w:asciiTheme="minorEastAsia" w:hAnsiTheme="minorEastAsia" w:hint="eastAsia"/>
          <w:szCs w:val="24"/>
        </w:rPr>
        <w:t>-</w:t>
      </w:r>
      <w:r w:rsidRPr="00DD0D76">
        <w:rPr>
          <w:rFonts w:asciiTheme="minorEastAsia" w:hAnsiTheme="minorEastAsia" w:hint="eastAsia"/>
          <w:szCs w:val="24"/>
        </w:rPr>
        <w:t>姓名</w:t>
      </w:r>
      <w:r w:rsidRPr="00DD0D76">
        <w:rPr>
          <w:rFonts w:asciiTheme="minorEastAsia" w:hAnsiTheme="minorEastAsia" w:hint="eastAsia"/>
          <w:szCs w:val="24"/>
        </w:rPr>
        <w:t>-La</w:t>
      </w:r>
      <w:r w:rsidRPr="00DD0D76">
        <w:rPr>
          <w:rFonts w:asciiTheme="minorEastAsia" w:hAnsiTheme="minorEastAsia"/>
          <w:szCs w:val="24"/>
        </w:rPr>
        <w:t>b-</w:t>
      </w:r>
      <w:r w:rsidRPr="00DD0D76">
        <w:rPr>
          <w:rFonts w:asciiTheme="minorEastAsia" w:hAnsiTheme="minorEastAsia" w:hint="eastAsia"/>
          <w:szCs w:val="24"/>
        </w:rPr>
        <w:t>N</w:t>
      </w:r>
      <w:r w:rsidRPr="00DD0D76">
        <w:rPr>
          <w:rFonts w:asciiTheme="minorEastAsia" w:hAnsiTheme="minorEastAsia" w:hint="eastAsia"/>
          <w:szCs w:val="24"/>
        </w:rPr>
        <w:t>”</w:t>
      </w:r>
      <w:r w:rsidRPr="00DD0D76">
        <w:rPr>
          <w:rFonts w:asciiTheme="minorEastAsia" w:hAnsiTheme="minorEastAsia" w:hint="eastAsia"/>
          <w:szCs w:val="24"/>
        </w:rPr>
        <w:t xml:space="preserve"> (</w:t>
      </w:r>
      <w:r w:rsidRPr="00DD0D76">
        <w:rPr>
          <w:rFonts w:asciiTheme="minorEastAsia" w:hAnsiTheme="minorEastAsia"/>
          <w:szCs w:val="24"/>
        </w:rPr>
        <w:t>N</w:t>
      </w:r>
      <w:r w:rsidRPr="00DD0D76">
        <w:rPr>
          <w:rFonts w:asciiTheme="minorEastAsia" w:hAnsiTheme="minorEastAsia" w:hint="eastAsia"/>
          <w:szCs w:val="24"/>
        </w:rPr>
        <w:t>为实验课序号</w:t>
      </w:r>
      <w:r>
        <w:rPr>
          <w:rFonts w:asciiTheme="minorEastAsia" w:hAnsiTheme="minorEastAsia" w:hint="eastAsia"/>
          <w:szCs w:val="24"/>
        </w:rPr>
        <w:t>，即：</w:t>
      </w:r>
      <w:r>
        <w:rPr>
          <w:rFonts w:asciiTheme="minorEastAsia" w:hAnsiTheme="minorEastAsia" w:hint="eastAsia"/>
          <w:szCs w:val="24"/>
        </w:rPr>
        <w:t>1</w:t>
      </w:r>
      <w:r>
        <w:rPr>
          <w:rFonts w:asciiTheme="minorEastAsia" w:hAnsiTheme="minorEastAsia"/>
          <w:szCs w:val="24"/>
        </w:rPr>
        <w:t>-6</w:t>
      </w:r>
      <w:r w:rsidRPr="00DD0D76">
        <w:rPr>
          <w:rFonts w:asciiTheme="minorEastAsia" w:hAnsiTheme="minorEastAsia" w:hint="eastAsia"/>
          <w:szCs w:val="24"/>
        </w:rPr>
        <w:t>)</w:t>
      </w:r>
      <w:r w:rsidRPr="00DD0D76">
        <w:rPr>
          <w:rFonts w:asciiTheme="minorEastAsia" w:hAnsiTheme="minorEastAsia" w:hint="eastAsia"/>
          <w:szCs w:val="24"/>
        </w:rPr>
        <w:t>；</w:t>
      </w:r>
    </w:p>
    <w:p w14:paraId="0DBDBECF" w14:textId="77777777" w:rsidR="00A42B92" w:rsidRDefault="00A42B92" w:rsidP="00A42B92">
      <w:pPr>
        <w:pStyle w:val="a3"/>
        <w:numPr>
          <w:ilvl w:val="0"/>
          <w:numId w:val="10"/>
        </w:numPr>
        <w:ind w:firstLineChars="0"/>
        <w:jc w:val="left"/>
        <w:rPr>
          <w:rFonts w:asciiTheme="minorEastAsia" w:hAnsiTheme="minorEastAsia" w:hint="eastAsia"/>
          <w:szCs w:val="24"/>
        </w:rPr>
      </w:pPr>
      <w:r w:rsidRPr="00DD0D76">
        <w:rPr>
          <w:rFonts w:asciiTheme="minorEastAsia" w:hAnsiTheme="minorEastAsia" w:hint="eastAsia"/>
          <w:szCs w:val="24"/>
        </w:rPr>
        <w:t>截止时间：下次实验课当晚</w:t>
      </w:r>
      <w:r w:rsidRPr="00DD0D76">
        <w:rPr>
          <w:rFonts w:asciiTheme="minorEastAsia" w:hAnsiTheme="minorEastAsia" w:hint="eastAsia"/>
          <w:szCs w:val="24"/>
        </w:rPr>
        <w:t>2</w:t>
      </w:r>
      <w:r w:rsidRPr="00DD0D76">
        <w:rPr>
          <w:rFonts w:asciiTheme="minorEastAsia" w:hAnsiTheme="minorEastAsia"/>
          <w:szCs w:val="24"/>
        </w:rPr>
        <w:t>3</w:t>
      </w:r>
      <w:r w:rsidRPr="00DD0D76">
        <w:rPr>
          <w:rFonts w:asciiTheme="minorEastAsia" w:hAnsiTheme="minorEastAsia" w:hint="eastAsia"/>
          <w:szCs w:val="24"/>
        </w:rPr>
        <w:t>:</w:t>
      </w:r>
      <w:r w:rsidRPr="00DD0D76">
        <w:rPr>
          <w:rFonts w:asciiTheme="minorEastAsia" w:hAnsiTheme="minorEastAsia"/>
          <w:szCs w:val="24"/>
        </w:rPr>
        <w:t>59</w:t>
      </w:r>
      <w:r w:rsidRPr="00DD0D76">
        <w:rPr>
          <w:rFonts w:asciiTheme="minorEastAsia" w:hAnsiTheme="minorEastAsia" w:hint="eastAsia"/>
          <w:szCs w:val="24"/>
        </w:rPr>
        <w:t>；</w:t>
      </w:r>
    </w:p>
    <w:p w14:paraId="434DC8CA" w14:textId="77777777" w:rsidR="00A42B92" w:rsidRDefault="00A42B92" w:rsidP="00A42B92">
      <w:pPr>
        <w:pStyle w:val="a3"/>
        <w:numPr>
          <w:ilvl w:val="0"/>
          <w:numId w:val="10"/>
        </w:numPr>
        <w:ind w:firstLineChars="0"/>
        <w:jc w:val="left"/>
        <w:rPr>
          <w:rFonts w:asciiTheme="minorEastAsia" w:hAnsiTheme="minorEastAsia" w:hint="eastAsia"/>
          <w:szCs w:val="24"/>
        </w:rPr>
      </w:pPr>
      <w:r w:rsidRPr="00DD0D76">
        <w:rPr>
          <w:rFonts w:asciiTheme="minorEastAsia" w:hAnsiTheme="minorEastAsia" w:hint="eastAsia"/>
          <w:szCs w:val="24"/>
        </w:rPr>
        <w:t>提交方式：智慧安大</w:t>
      </w:r>
      <w:r w:rsidRPr="00DD0D76">
        <w:rPr>
          <w:rFonts w:asciiTheme="minorEastAsia" w:hAnsiTheme="minorEastAsia" w:hint="eastAsia"/>
          <w:szCs w:val="24"/>
        </w:rPr>
        <w:t>-</w:t>
      </w:r>
      <w:r w:rsidRPr="00DD0D76">
        <w:rPr>
          <w:rFonts w:asciiTheme="minorEastAsia" w:hAnsiTheme="minorEastAsia" w:hint="eastAsia"/>
          <w:szCs w:val="24"/>
        </w:rPr>
        <w:t>网络教育平台</w:t>
      </w:r>
      <w:r w:rsidRPr="00DD0D76">
        <w:rPr>
          <w:rFonts w:asciiTheme="minorEastAsia" w:hAnsiTheme="minorEastAsia" w:hint="eastAsia"/>
          <w:szCs w:val="24"/>
        </w:rPr>
        <w:t>-</w:t>
      </w:r>
      <w:r w:rsidRPr="00DD0D76">
        <w:rPr>
          <w:rFonts w:asciiTheme="minorEastAsia" w:hAnsiTheme="minorEastAsia" w:hint="eastAsia"/>
          <w:szCs w:val="24"/>
        </w:rPr>
        <w:t>作业</w:t>
      </w:r>
      <w:r>
        <w:rPr>
          <w:rFonts w:asciiTheme="minorEastAsia" w:hAnsiTheme="minorEastAsia" w:hint="eastAsia"/>
          <w:szCs w:val="24"/>
        </w:rPr>
        <w:t>；</w:t>
      </w:r>
    </w:p>
    <w:p w14:paraId="65D0CA0E" w14:textId="1A1CD310" w:rsidR="003D48FA" w:rsidRDefault="00A42B92" w:rsidP="00A42B92">
      <w:pPr>
        <w:tabs>
          <w:tab w:val="left" w:pos="1290"/>
        </w:tabs>
        <w:rPr>
          <w:rFonts w:ascii="华文楷体" w:eastAsia="华文楷体" w:hAnsi="华文楷体" w:hint="eastAsia"/>
          <w:szCs w:val="24"/>
        </w:rPr>
      </w:pPr>
      <w:r>
        <w:rPr>
          <w:rFonts w:asciiTheme="minorEastAsia" w:hAnsiTheme="minorEastAsia" w:hint="eastAsia"/>
          <w:szCs w:val="24"/>
        </w:rPr>
        <w:t>按时提交（</w:t>
      </w:r>
      <w:r w:rsidRPr="00C5138A">
        <w:rPr>
          <w:rFonts w:asciiTheme="minorEastAsia" w:hAnsiTheme="minorEastAsia" w:hint="eastAsia"/>
          <w:b/>
          <w:bCs/>
          <w:color w:val="FF0000"/>
          <w:szCs w:val="24"/>
        </w:rPr>
        <w:t>过时不补</w:t>
      </w:r>
      <w:r>
        <w:rPr>
          <w:rFonts w:asciiTheme="minorEastAsia" w:hAnsiTheme="minorEastAsia" w:hint="eastAsia"/>
          <w:szCs w:val="24"/>
        </w:rPr>
        <w:t>）；</w:t>
      </w:r>
    </w:p>
    <w:p w14:paraId="757A08E1" w14:textId="65B388B6" w:rsidR="00884D12" w:rsidRDefault="00884D12">
      <w:pPr>
        <w:widowControl/>
        <w:jc w:val="left"/>
        <w:rPr>
          <w:rFonts w:ascii="华文楷体" w:eastAsia="华文楷体" w:hAnsi="华文楷体" w:hint="eastAsia"/>
          <w:szCs w:val="24"/>
        </w:rPr>
      </w:pPr>
      <w:r>
        <w:rPr>
          <w:rFonts w:ascii="华文楷体" w:eastAsia="华文楷体" w:hAnsi="华文楷体"/>
          <w:szCs w:val="24"/>
        </w:rPr>
        <w:br w:type="page"/>
      </w:r>
    </w:p>
    <w:p w14:paraId="15E4693C" w14:textId="77777777" w:rsidR="003D48FA" w:rsidRDefault="003D48FA" w:rsidP="00E90FF6">
      <w:pPr>
        <w:jc w:val="left"/>
        <w:outlineLvl w:val="0"/>
        <w:rPr>
          <w:rFonts w:asciiTheme="minorEastAsia" w:hAnsiTheme="minorEastAsia" w:hint="eastAsia"/>
          <w:szCs w:val="24"/>
        </w:rPr>
      </w:pPr>
      <w:r w:rsidRPr="00F940F9">
        <w:rPr>
          <w:rFonts w:asciiTheme="minorEastAsia" w:hAnsiTheme="minorEastAsia"/>
          <w:sz w:val="26"/>
          <w:szCs w:val="26"/>
        </w:rPr>
        <w:lastRenderedPageBreak/>
        <w:t>[</w:t>
      </w:r>
      <w:r w:rsidRPr="00F940F9">
        <w:rPr>
          <w:rFonts w:asciiTheme="minorEastAsia" w:hAnsiTheme="minorEastAsia" w:hint="eastAsia"/>
          <w:b/>
          <w:bCs/>
          <w:sz w:val="26"/>
          <w:szCs w:val="26"/>
        </w:rPr>
        <w:t>实验内容</w:t>
      </w:r>
      <w:r w:rsidRPr="00F940F9">
        <w:rPr>
          <w:rFonts w:asciiTheme="minorEastAsia" w:hAnsiTheme="minorEastAsia"/>
          <w:sz w:val="26"/>
          <w:szCs w:val="26"/>
        </w:rPr>
        <w:t>]</w:t>
      </w:r>
    </w:p>
    <w:p w14:paraId="1631C7C8" w14:textId="77777777" w:rsidR="00C9221B" w:rsidRPr="005F1C33" w:rsidRDefault="00C9221B" w:rsidP="00C9221B">
      <w:pPr>
        <w:pStyle w:val="a3"/>
        <w:numPr>
          <w:ilvl w:val="0"/>
          <w:numId w:val="7"/>
        </w:numPr>
        <w:spacing w:line="240" w:lineRule="auto"/>
        <w:ind w:firstLineChars="0"/>
        <w:rPr>
          <w:rFonts w:asciiTheme="minorEastAsia" w:hAnsiTheme="minorEastAsia" w:hint="eastAsia"/>
          <w:szCs w:val="24"/>
        </w:rPr>
      </w:pPr>
      <w:r>
        <w:rPr>
          <w:rFonts w:asciiTheme="minorEastAsia" w:hAnsiTheme="minorEastAsia" w:hint="eastAsia"/>
          <w:szCs w:val="24"/>
        </w:rPr>
        <w:t>多种注意力评分函数</w:t>
      </w:r>
    </w:p>
    <w:p w14:paraId="0EC9EFF1" w14:textId="77777777" w:rsidR="00C9221B" w:rsidRDefault="00C9221B" w:rsidP="00C9221B">
      <w:pPr>
        <w:pStyle w:val="a3"/>
        <w:numPr>
          <w:ilvl w:val="0"/>
          <w:numId w:val="14"/>
        </w:numPr>
        <w:spacing w:line="240" w:lineRule="auto"/>
        <w:ind w:left="780" w:firstLineChars="0" w:hanging="420"/>
        <w:rPr>
          <w:rFonts w:asciiTheme="minorEastAsia" w:hAnsiTheme="minorEastAsia" w:hint="eastAsia"/>
          <w:szCs w:val="24"/>
        </w:rPr>
      </w:pPr>
      <w:r w:rsidRPr="005F1C33">
        <w:rPr>
          <w:rFonts w:asciiTheme="minorEastAsia" w:hAnsiTheme="minorEastAsia" w:hint="eastAsia"/>
          <w:szCs w:val="24"/>
        </w:rPr>
        <w:t>学习、运行</w:t>
      </w:r>
      <w:r>
        <w:rPr>
          <w:rFonts w:asciiTheme="minorEastAsia" w:hAnsiTheme="minorEastAsia" w:hint="eastAsia"/>
          <w:szCs w:val="24"/>
        </w:rPr>
        <w:t>、</w:t>
      </w:r>
      <w:r w:rsidRPr="005F1C33">
        <w:rPr>
          <w:rFonts w:asciiTheme="minorEastAsia" w:hAnsiTheme="minorEastAsia" w:hint="eastAsia"/>
          <w:szCs w:val="24"/>
        </w:rPr>
        <w:t>调试</w:t>
      </w:r>
      <w:r>
        <w:rPr>
          <w:rFonts w:asciiTheme="minorEastAsia" w:hAnsiTheme="minorEastAsia" w:hint="eastAsia"/>
          <w:szCs w:val="24"/>
        </w:rPr>
        <w:t>和比较</w:t>
      </w:r>
      <w:r w:rsidRPr="005F1C33">
        <w:rPr>
          <w:rFonts w:asciiTheme="minorEastAsia" w:hAnsiTheme="minorEastAsia" w:hint="eastAsia"/>
          <w:szCs w:val="24"/>
        </w:rPr>
        <w:t>参考教材</w:t>
      </w:r>
      <w:r>
        <w:rPr>
          <w:rFonts w:asciiTheme="minorEastAsia" w:hAnsiTheme="minorEastAsia" w:hint="eastAsia"/>
          <w:szCs w:val="24"/>
        </w:rPr>
        <w:t>10</w:t>
      </w:r>
      <w:r w:rsidRPr="005F1C33">
        <w:rPr>
          <w:rFonts w:asciiTheme="minorEastAsia" w:hAnsiTheme="minorEastAsia"/>
          <w:szCs w:val="24"/>
        </w:rPr>
        <w:t>.</w:t>
      </w:r>
      <w:r>
        <w:rPr>
          <w:rFonts w:asciiTheme="minorEastAsia" w:hAnsiTheme="minorEastAsia" w:hint="eastAsia"/>
          <w:szCs w:val="24"/>
        </w:rPr>
        <w:t>3</w:t>
      </w:r>
      <w:r>
        <w:rPr>
          <w:rFonts w:asciiTheme="minorEastAsia" w:hAnsiTheme="minorEastAsia" w:hint="eastAsia"/>
          <w:szCs w:val="24"/>
        </w:rPr>
        <w:t>小节多种类型注意力评分函数</w:t>
      </w:r>
    </w:p>
    <w:p w14:paraId="7406B170" w14:textId="77777777" w:rsidR="00C9221B" w:rsidRDefault="00C9221B" w:rsidP="00C9221B">
      <w:pPr>
        <w:pStyle w:val="a3"/>
        <w:numPr>
          <w:ilvl w:val="0"/>
          <w:numId w:val="14"/>
        </w:numPr>
        <w:spacing w:line="240" w:lineRule="auto"/>
        <w:ind w:left="780" w:firstLineChars="0" w:hanging="420"/>
        <w:rPr>
          <w:rFonts w:asciiTheme="minorEastAsia" w:hAnsiTheme="minorEastAsia" w:hint="eastAsia"/>
          <w:szCs w:val="24"/>
        </w:rPr>
      </w:pPr>
      <w:r>
        <w:rPr>
          <w:rFonts w:asciiTheme="minorEastAsia" w:hAnsiTheme="minorEastAsia"/>
          <w:szCs w:val="24"/>
        </w:rPr>
        <w:t xml:space="preserve"> </w:t>
      </w:r>
      <w:r>
        <w:rPr>
          <w:rFonts w:asciiTheme="minorEastAsia" w:hAnsiTheme="minorEastAsia" w:hint="eastAsia"/>
          <w:szCs w:val="24"/>
        </w:rPr>
        <w:t>完成练习题</w:t>
      </w:r>
      <w:r>
        <w:rPr>
          <w:rFonts w:asciiTheme="minorEastAsia" w:hAnsiTheme="minorEastAsia" w:hint="eastAsia"/>
          <w:szCs w:val="24"/>
        </w:rPr>
        <w:t>1</w:t>
      </w:r>
    </w:p>
    <w:p w14:paraId="3FD1FB11" w14:textId="77777777" w:rsidR="00C9221B" w:rsidRPr="005F1C33" w:rsidRDefault="00C9221B" w:rsidP="00C9221B">
      <w:pPr>
        <w:pStyle w:val="a3"/>
        <w:numPr>
          <w:ilvl w:val="0"/>
          <w:numId w:val="7"/>
        </w:numPr>
        <w:spacing w:line="240" w:lineRule="auto"/>
        <w:ind w:firstLineChars="0"/>
        <w:rPr>
          <w:rFonts w:asciiTheme="minorEastAsia" w:hAnsiTheme="minorEastAsia" w:hint="eastAsia"/>
          <w:szCs w:val="24"/>
        </w:rPr>
      </w:pPr>
      <w:r>
        <w:rPr>
          <w:rFonts w:asciiTheme="minorEastAsia" w:hAnsiTheme="minorEastAsia" w:hint="eastAsia"/>
          <w:szCs w:val="24"/>
        </w:rPr>
        <w:t>Bahdanau</w:t>
      </w:r>
      <w:r>
        <w:rPr>
          <w:rFonts w:asciiTheme="minorEastAsia" w:hAnsiTheme="minorEastAsia" w:hint="eastAsia"/>
          <w:szCs w:val="24"/>
        </w:rPr>
        <w:t>注意力</w:t>
      </w:r>
      <w:r w:rsidRPr="005F1C33">
        <w:rPr>
          <w:rFonts w:asciiTheme="minorEastAsia" w:hAnsiTheme="minorEastAsia" w:hint="eastAsia"/>
          <w:szCs w:val="24"/>
        </w:rPr>
        <w:t>：</w:t>
      </w:r>
    </w:p>
    <w:p w14:paraId="75998BDF" w14:textId="77777777" w:rsidR="00C9221B" w:rsidRPr="00B06BF1" w:rsidRDefault="00C9221B" w:rsidP="00C9221B">
      <w:pPr>
        <w:pStyle w:val="a3"/>
        <w:numPr>
          <w:ilvl w:val="1"/>
          <w:numId w:val="7"/>
        </w:numPr>
        <w:spacing w:line="240" w:lineRule="auto"/>
        <w:ind w:firstLineChars="0"/>
        <w:rPr>
          <w:rFonts w:asciiTheme="minorEastAsia" w:hAnsiTheme="minorEastAsia" w:hint="eastAsia"/>
          <w:szCs w:val="24"/>
        </w:rPr>
      </w:pPr>
      <w:r w:rsidRPr="005F1C33">
        <w:rPr>
          <w:rFonts w:asciiTheme="minorEastAsia" w:hAnsiTheme="minorEastAsia" w:hint="eastAsia"/>
          <w:szCs w:val="24"/>
        </w:rPr>
        <w:t>学习、运行和调试</w:t>
      </w:r>
      <w:r w:rsidRPr="005F1C33">
        <w:rPr>
          <w:rFonts w:asciiTheme="minorEastAsia" w:hAnsiTheme="minorEastAsia"/>
          <w:szCs w:val="24"/>
        </w:rPr>
        <w:t>参考教材</w:t>
      </w:r>
      <w:r>
        <w:rPr>
          <w:rFonts w:asciiTheme="minorEastAsia" w:hAnsiTheme="minorEastAsia" w:hint="eastAsia"/>
          <w:szCs w:val="24"/>
        </w:rPr>
        <w:t>10.4</w:t>
      </w:r>
      <w:r w:rsidRPr="005F1C33">
        <w:rPr>
          <w:rFonts w:asciiTheme="minorEastAsia" w:hAnsiTheme="minorEastAsia"/>
          <w:szCs w:val="24"/>
        </w:rPr>
        <w:t>小节内容</w:t>
      </w:r>
    </w:p>
    <w:p w14:paraId="1E97DBE8" w14:textId="77777777" w:rsidR="00C9221B" w:rsidRPr="005F1C33" w:rsidRDefault="00C9221B" w:rsidP="00C9221B">
      <w:pPr>
        <w:pStyle w:val="a3"/>
        <w:numPr>
          <w:ilvl w:val="0"/>
          <w:numId w:val="7"/>
        </w:numPr>
        <w:spacing w:line="240" w:lineRule="auto"/>
        <w:ind w:firstLineChars="0"/>
        <w:rPr>
          <w:rFonts w:asciiTheme="minorEastAsia" w:hAnsiTheme="minorEastAsia" w:hint="eastAsia"/>
          <w:szCs w:val="24"/>
        </w:rPr>
      </w:pPr>
      <w:r>
        <w:rPr>
          <w:rFonts w:asciiTheme="minorEastAsia" w:hAnsiTheme="minorEastAsia" w:hint="eastAsia"/>
          <w:szCs w:val="24"/>
        </w:rPr>
        <w:t>多头注意力</w:t>
      </w:r>
      <w:r w:rsidRPr="005F1C33">
        <w:rPr>
          <w:rFonts w:asciiTheme="minorEastAsia" w:hAnsiTheme="minorEastAsia" w:hint="eastAsia"/>
          <w:szCs w:val="24"/>
        </w:rPr>
        <w:t>：</w:t>
      </w:r>
    </w:p>
    <w:p w14:paraId="42DC0A5B" w14:textId="77777777" w:rsidR="00C9221B" w:rsidRDefault="00C9221B" w:rsidP="00C9221B">
      <w:pPr>
        <w:pStyle w:val="a3"/>
        <w:numPr>
          <w:ilvl w:val="1"/>
          <w:numId w:val="7"/>
        </w:numPr>
        <w:spacing w:line="240" w:lineRule="auto"/>
        <w:ind w:firstLineChars="0"/>
        <w:rPr>
          <w:rFonts w:asciiTheme="minorEastAsia" w:hAnsiTheme="minorEastAsia" w:hint="eastAsia"/>
          <w:szCs w:val="24"/>
        </w:rPr>
      </w:pPr>
      <w:r w:rsidRPr="005F1C33">
        <w:rPr>
          <w:rFonts w:asciiTheme="minorEastAsia" w:hAnsiTheme="minorEastAsia" w:hint="eastAsia"/>
          <w:szCs w:val="24"/>
        </w:rPr>
        <w:t>学习、运行和调试</w:t>
      </w:r>
      <w:r w:rsidRPr="005F1C33">
        <w:rPr>
          <w:rFonts w:asciiTheme="minorEastAsia" w:hAnsiTheme="minorEastAsia"/>
          <w:szCs w:val="24"/>
        </w:rPr>
        <w:t>参考教材</w:t>
      </w:r>
      <w:r>
        <w:rPr>
          <w:rFonts w:asciiTheme="minorEastAsia" w:hAnsiTheme="minorEastAsia" w:hint="eastAsia"/>
          <w:szCs w:val="24"/>
        </w:rPr>
        <w:t>10.5</w:t>
      </w:r>
      <w:r w:rsidRPr="005F1C33">
        <w:rPr>
          <w:rFonts w:asciiTheme="minorEastAsia" w:hAnsiTheme="minorEastAsia"/>
          <w:szCs w:val="24"/>
        </w:rPr>
        <w:t>小节内容</w:t>
      </w:r>
    </w:p>
    <w:p w14:paraId="0E860BF2" w14:textId="77777777" w:rsidR="00C9221B" w:rsidRDefault="00C9221B" w:rsidP="00C9221B">
      <w:pPr>
        <w:pStyle w:val="a3"/>
        <w:numPr>
          <w:ilvl w:val="1"/>
          <w:numId w:val="7"/>
        </w:numPr>
        <w:spacing w:line="240" w:lineRule="auto"/>
        <w:ind w:firstLineChars="0"/>
        <w:rPr>
          <w:rFonts w:asciiTheme="minorEastAsia" w:hAnsiTheme="minorEastAsia" w:hint="eastAsia"/>
          <w:szCs w:val="24"/>
        </w:rPr>
      </w:pPr>
      <w:r>
        <w:rPr>
          <w:rFonts w:asciiTheme="minorEastAsia" w:hAnsiTheme="minorEastAsia" w:hint="eastAsia"/>
          <w:szCs w:val="24"/>
        </w:rPr>
        <w:t>完成练习题</w:t>
      </w:r>
      <w:r>
        <w:rPr>
          <w:rFonts w:asciiTheme="minorEastAsia" w:hAnsiTheme="minorEastAsia" w:hint="eastAsia"/>
          <w:szCs w:val="24"/>
        </w:rPr>
        <w:t>1</w:t>
      </w:r>
    </w:p>
    <w:p w14:paraId="4784EFF2" w14:textId="77777777" w:rsidR="00C9221B" w:rsidRDefault="00C9221B" w:rsidP="00C9221B">
      <w:pPr>
        <w:pStyle w:val="a3"/>
        <w:numPr>
          <w:ilvl w:val="0"/>
          <w:numId w:val="7"/>
        </w:numPr>
        <w:spacing w:line="240" w:lineRule="auto"/>
        <w:ind w:firstLineChars="0"/>
        <w:rPr>
          <w:rFonts w:asciiTheme="minorEastAsia" w:hAnsiTheme="minorEastAsia" w:hint="eastAsia"/>
          <w:szCs w:val="24"/>
        </w:rPr>
      </w:pPr>
      <w:r>
        <w:rPr>
          <w:rFonts w:asciiTheme="minorEastAsia" w:hAnsiTheme="minorEastAsia" w:hint="eastAsia"/>
          <w:szCs w:val="24"/>
        </w:rPr>
        <w:t>自注意力和位置编码</w:t>
      </w:r>
      <w:r>
        <w:rPr>
          <w:rFonts w:asciiTheme="minorEastAsia" w:hAnsiTheme="minorEastAsia" w:hint="eastAsia"/>
          <w:szCs w:val="24"/>
        </w:rPr>
        <w:t>:</w:t>
      </w:r>
    </w:p>
    <w:p w14:paraId="51F5F71F" w14:textId="77777777" w:rsidR="00C9221B" w:rsidRDefault="00C9221B" w:rsidP="00C9221B">
      <w:pPr>
        <w:pStyle w:val="a3"/>
        <w:numPr>
          <w:ilvl w:val="1"/>
          <w:numId w:val="7"/>
        </w:numPr>
        <w:spacing w:line="240" w:lineRule="auto"/>
        <w:ind w:firstLineChars="0"/>
        <w:rPr>
          <w:rFonts w:asciiTheme="minorEastAsia" w:hAnsiTheme="minorEastAsia" w:hint="eastAsia"/>
          <w:szCs w:val="24"/>
        </w:rPr>
      </w:pPr>
      <w:r w:rsidRPr="005F1C33">
        <w:rPr>
          <w:rFonts w:asciiTheme="minorEastAsia" w:hAnsiTheme="minorEastAsia" w:hint="eastAsia"/>
          <w:szCs w:val="24"/>
        </w:rPr>
        <w:t>学习、运行和调试</w:t>
      </w:r>
      <w:r w:rsidRPr="005F1C33">
        <w:rPr>
          <w:rFonts w:asciiTheme="minorEastAsia" w:hAnsiTheme="minorEastAsia"/>
          <w:szCs w:val="24"/>
        </w:rPr>
        <w:t>参考教材</w:t>
      </w:r>
      <w:r>
        <w:rPr>
          <w:rFonts w:asciiTheme="minorEastAsia" w:hAnsiTheme="minorEastAsia" w:hint="eastAsia"/>
          <w:szCs w:val="24"/>
        </w:rPr>
        <w:t>10.6</w:t>
      </w:r>
      <w:r w:rsidRPr="005F1C33">
        <w:rPr>
          <w:rFonts w:asciiTheme="minorEastAsia" w:hAnsiTheme="minorEastAsia"/>
          <w:szCs w:val="24"/>
        </w:rPr>
        <w:t>小节内容</w:t>
      </w:r>
    </w:p>
    <w:p w14:paraId="641642CA" w14:textId="77777777" w:rsidR="00C9221B" w:rsidRDefault="00C9221B" w:rsidP="00C9221B">
      <w:pPr>
        <w:pStyle w:val="a3"/>
        <w:numPr>
          <w:ilvl w:val="1"/>
          <w:numId w:val="7"/>
        </w:numPr>
        <w:spacing w:line="240" w:lineRule="auto"/>
        <w:ind w:firstLineChars="0"/>
        <w:rPr>
          <w:rFonts w:asciiTheme="minorEastAsia" w:hAnsiTheme="minorEastAsia" w:hint="eastAsia"/>
          <w:szCs w:val="24"/>
        </w:rPr>
      </w:pPr>
      <w:r>
        <w:rPr>
          <w:rFonts w:asciiTheme="minorEastAsia" w:hAnsiTheme="minorEastAsia" w:hint="eastAsia"/>
          <w:szCs w:val="24"/>
        </w:rPr>
        <w:t>完成练习题</w:t>
      </w:r>
      <w:r>
        <w:rPr>
          <w:rFonts w:asciiTheme="minorEastAsia" w:hAnsiTheme="minorEastAsia" w:hint="eastAsia"/>
          <w:szCs w:val="24"/>
        </w:rPr>
        <w:t>2</w:t>
      </w:r>
    </w:p>
    <w:p w14:paraId="450D3A1E" w14:textId="77777777" w:rsidR="00C9221B" w:rsidRPr="005F1C33" w:rsidRDefault="00C9221B" w:rsidP="00C9221B">
      <w:pPr>
        <w:pStyle w:val="a3"/>
        <w:numPr>
          <w:ilvl w:val="0"/>
          <w:numId w:val="7"/>
        </w:numPr>
        <w:spacing w:line="240" w:lineRule="auto"/>
        <w:ind w:firstLineChars="0"/>
        <w:rPr>
          <w:rFonts w:asciiTheme="minorEastAsia" w:hAnsiTheme="minorEastAsia" w:hint="eastAsia"/>
          <w:szCs w:val="24"/>
        </w:rPr>
      </w:pPr>
      <w:r>
        <w:rPr>
          <w:rFonts w:asciiTheme="minorEastAsia" w:hAnsiTheme="minorEastAsia" w:hint="eastAsia"/>
          <w:szCs w:val="24"/>
        </w:rPr>
        <w:t>Transformer</w:t>
      </w:r>
      <w:r>
        <w:rPr>
          <w:rFonts w:asciiTheme="minorEastAsia" w:hAnsiTheme="minorEastAsia" w:hint="eastAsia"/>
          <w:szCs w:val="24"/>
        </w:rPr>
        <w:t>：</w:t>
      </w:r>
    </w:p>
    <w:p w14:paraId="277B589B" w14:textId="77777777" w:rsidR="00C9221B" w:rsidRDefault="00C9221B" w:rsidP="00C9221B">
      <w:pPr>
        <w:pStyle w:val="a3"/>
        <w:numPr>
          <w:ilvl w:val="1"/>
          <w:numId w:val="7"/>
        </w:numPr>
        <w:spacing w:line="240" w:lineRule="auto"/>
        <w:ind w:firstLineChars="0"/>
        <w:rPr>
          <w:rFonts w:asciiTheme="minorEastAsia" w:hAnsiTheme="minorEastAsia" w:hint="eastAsia"/>
          <w:szCs w:val="24"/>
        </w:rPr>
      </w:pPr>
      <w:r w:rsidRPr="005F1C33">
        <w:rPr>
          <w:rFonts w:asciiTheme="minorEastAsia" w:hAnsiTheme="minorEastAsia" w:hint="eastAsia"/>
          <w:szCs w:val="24"/>
        </w:rPr>
        <w:t>学习、运行和调试</w:t>
      </w:r>
      <w:r w:rsidRPr="005F1C33">
        <w:rPr>
          <w:rFonts w:asciiTheme="minorEastAsia" w:hAnsiTheme="minorEastAsia"/>
          <w:szCs w:val="24"/>
        </w:rPr>
        <w:t>参考教材</w:t>
      </w:r>
      <w:r>
        <w:rPr>
          <w:rFonts w:asciiTheme="minorEastAsia" w:hAnsiTheme="minorEastAsia" w:hint="eastAsia"/>
          <w:szCs w:val="24"/>
        </w:rPr>
        <w:t>10.7</w:t>
      </w:r>
      <w:r w:rsidRPr="005F1C33">
        <w:rPr>
          <w:rFonts w:asciiTheme="minorEastAsia" w:hAnsiTheme="minorEastAsia"/>
          <w:szCs w:val="24"/>
        </w:rPr>
        <w:t>小节内容</w:t>
      </w:r>
    </w:p>
    <w:p w14:paraId="420305A1" w14:textId="77777777" w:rsidR="00C9221B" w:rsidRPr="00426F44" w:rsidRDefault="00C9221B" w:rsidP="00C9221B">
      <w:pPr>
        <w:pStyle w:val="a3"/>
        <w:numPr>
          <w:ilvl w:val="1"/>
          <w:numId w:val="7"/>
        </w:numPr>
        <w:spacing w:line="240" w:lineRule="auto"/>
        <w:ind w:firstLineChars="0"/>
        <w:rPr>
          <w:rFonts w:asciiTheme="minorEastAsia" w:hAnsiTheme="minorEastAsia" w:hint="eastAsia"/>
          <w:szCs w:val="24"/>
        </w:rPr>
      </w:pPr>
      <w:r>
        <w:rPr>
          <w:rFonts w:asciiTheme="minorEastAsia" w:hAnsiTheme="minorEastAsia" w:hint="eastAsia"/>
          <w:szCs w:val="24"/>
        </w:rPr>
        <w:t>完成练习题</w:t>
      </w:r>
      <w:r>
        <w:rPr>
          <w:rFonts w:asciiTheme="minorEastAsia" w:hAnsiTheme="minorEastAsia" w:hint="eastAsia"/>
          <w:szCs w:val="24"/>
        </w:rPr>
        <w:t>3</w:t>
      </w:r>
      <w:r>
        <w:rPr>
          <w:rFonts w:asciiTheme="minorEastAsia" w:hAnsiTheme="minorEastAsia" w:hint="eastAsia"/>
          <w:szCs w:val="24"/>
        </w:rPr>
        <w:t>和</w:t>
      </w:r>
      <w:r>
        <w:rPr>
          <w:rFonts w:asciiTheme="minorEastAsia" w:hAnsiTheme="minorEastAsia" w:hint="eastAsia"/>
          <w:szCs w:val="24"/>
        </w:rPr>
        <w:t>6</w:t>
      </w:r>
    </w:p>
    <w:p w14:paraId="08FBCABB" w14:textId="77777777" w:rsidR="00C9221B" w:rsidRPr="005F1C33" w:rsidRDefault="00C9221B" w:rsidP="00C9221B">
      <w:pPr>
        <w:pStyle w:val="a3"/>
        <w:numPr>
          <w:ilvl w:val="0"/>
          <w:numId w:val="7"/>
        </w:numPr>
        <w:spacing w:line="240" w:lineRule="auto"/>
        <w:ind w:firstLineChars="0"/>
        <w:rPr>
          <w:rFonts w:asciiTheme="minorEastAsia" w:hAnsiTheme="minorEastAsia" w:hint="eastAsia"/>
          <w:szCs w:val="24"/>
        </w:rPr>
      </w:pPr>
      <w:r w:rsidRPr="005F1C33">
        <w:rPr>
          <w:rFonts w:asciiTheme="minorEastAsia" w:hAnsiTheme="minorEastAsia" w:hint="eastAsia"/>
          <w:szCs w:val="24"/>
        </w:rPr>
        <w:t>参考资料：</w:t>
      </w:r>
    </w:p>
    <w:p w14:paraId="3E9D2839" w14:textId="77777777" w:rsidR="00C9221B" w:rsidRPr="005F1C33" w:rsidRDefault="00C9221B" w:rsidP="00C9221B">
      <w:pPr>
        <w:pStyle w:val="a3"/>
        <w:numPr>
          <w:ilvl w:val="1"/>
          <w:numId w:val="7"/>
        </w:numPr>
        <w:spacing w:line="240" w:lineRule="auto"/>
        <w:ind w:firstLineChars="0"/>
        <w:jc w:val="left"/>
        <w:rPr>
          <w:rFonts w:asciiTheme="minorEastAsia" w:hAnsiTheme="minorEastAsia" w:hint="eastAsia"/>
          <w:szCs w:val="24"/>
        </w:rPr>
      </w:pPr>
      <w:r w:rsidRPr="005F1C33">
        <w:rPr>
          <w:rFonts w:asciiTheme="minorEastAsia" w:hAnsiTheme="minorEastAsia" w:hint="eastAsia"/>
          <w:b/>
          <w:bCs/>
          <w:szCs w:val="24"/>
        </w:rPr>
        <w:t>参考教材</w:t>
      </w:r>
      <w:r w:rsidRPr="005F1C33">
        <w:rPr>
          <w:rFonts w:asciiTheme="minorEastAsia" w:hAnsiTheme="minorEastAsia" w:hint="eastAsia"/>
          <w:szCs w:val="24"/>
        </w:rPr>
        <w:t>：</w:t>
      </w:r>
      <w:hyperlink r:id="rId8" w:history="1">
        <w:r w:rsidRPr="005F1C33">
          <w:rPr>
            <w:rStyle w:val="a9"/>
            <w:szCs w:val="24"/>
          </w:rPr>
          <w:t>https://zh-v2.d2l.ai/d2l-zh-pytorch.pdf</w:t>
        </w:r>
      </w:hyperlink>
      <w:r w:rsidRPr="005F1C33">
        <w:rPr>
          <w:rFonts w:hint="eastAsia"/>
          <w:szCs w:val="24"/>
        </w:rPr>
        <w:t xml:space="preserve"> </w:t>
      </w:r>
    </w:p>
    <w:p w14:paraId="2E1CE6B4" w14:textId="77777777" w:rsidR="00C9221B" w:rsidRDefault="00C9221B" w:rsidP="00C9221B">
      <w:pPr>
        <w:pStyle w:val="a3"/>
        <w:numPr>
          <w:ilvl w:val="1"/>
          <w:numId w:val="7"/>
        </w:numPr>
        <w:spacing w:line="240" w:lineRule="auto"/>
        <w:ind w:firstLineChars="0"/>
        <w:jc w:val="left"/>
        <w:rPr>
          <w:rFonts w:asciiTheme="minorEastAsia" w:hAnsiTheme="minorEastAsia" w:hint="eastAsia"/>
          <w:szCs w:val="24"/>
        </w:rPr>
      </w:pPr>
      <w:r w:rsidRPr="005F1C33">
        <w:rPr>
          <w:rFonts w:asciiTheme="minorEastAsia" w:hAnsiTheme="minorEastAsia" w:hint="eastAsia"/>
          <w:b/>
          <w:bCs/>
          <w:szCs w:val="24"/>
        </w:rPr>
        <w:t>P</w:t>
      </w:r>
      <w:r w:rsidRPr="005F1C33">
        <w:rPr>
          <w:rFonts w:asciiTheme="minorEastAsia" w:hAnsiTheme="minorEastAsia"/>
          <w:b/>
          <w:bCs/>
          <w:szCs w:val="24"/>
        </w:rPr>
        <w:t>yT</w:t>
      </w:r>
      <w:r w:rsidRPr="005F1C33">
        <w:rPr>
          <w:rFonts w:asciiTheme="minorEastAsia" w:hAnsiTheme="minorEastAsia" w:hint="eastAsia"/>
          <w:b/>
          <w:bCs/>
          <w:szCs w:val="24"/>
        </w:rPr>
        <w:t>orch</w:t>
      </w:r>
      <w:r w:rsidRPr="005F1C33">
        <w:rPr>
          <w:rFonts w:asciiTheme="minorEastAsia" w:hAnsiTheme="minorEastAsia" w:hint="eastAsia"/>
          <w:b/>
          <w:bCs/>
          <w:szCs w:val="24"/>
        </w:rPr>
        <w:t>官方文档</w:t>
      </w:r>
      <w:r w:rsidRPr="005F1C33">
        <w:rPr>
          <w:rFonts w:asciiTheme="minorEastAsia" w:hAnsiTheme="minorEastAsia" w:hint="eastAsia"/>
          <w:szCs w:val="24"/>
        </w:rPr>
        <w:t>：</w:t>
      </w:r>
      <w:hyperlink r:id="rId9" w:history="1">
        <w:r w:rsidRPr="005F1C33">
          <w:rPr>
            <w:rStyle w:val="a9"/>
            <w:rFonts w:asciiTheme="minorEastAsia" w:hAnsiTheme="minorEastAsia"/>
            <w:szCs w:val="24"/>
          </w:rPr>
          <w:t>https://pytorch.org/docs/2.0/</w:t>
        </w:r>
      </w:hyperlink>
      <w:r w:rsidRPr="005F1C33">
        <w:rPr>
          <w:rFonts w:asciiTheme="minorEastAsia" w:hAnsiTheme="minorEastAsia" w:hint="eastAsia"/>
          <w:szCs w:val="24"/>
        </w:rPr>
        <w:t>；</w:t>
      </w:r>
    </w:p>
    <w:p w14:paraId="2A019FE8" w14:textId="25CB529F" w:rsidR="00F940F9" w:rsidRPr="00F940F9" w:rsidRDefault="00C9221B" w:rsidP="00C9221B">
      <w:pPr>
        <w:pStyle w:val="a3"/>
        <w:numPr>
          <w:ilvl w:val="1"/>
          <w:numId w:val="7"/>
        </w:numPr>
        <w:ind w:firstLineChars="0"/>
      </w:pPr>
      <w:r w:rsidRPr="005F1C33">
        <w:rPr>
          <w:rFonts w:asciiTheme="minorEastAsia" w:hAnsiTheme="minorEastAsia" w:hint="eastAsia"/>
          <w:b/>
          <w:bCs/>
          <w:szCs w:val="24"/>
        </w:rPr>
        <w:t>P</w:t>
      </w:r>
      <w:r w:rsidRPr="005F1C33">
        <w:rPr>
          <w:rFonts w:asciiTheme="minorEastAsia" w:hAnsiTheme="minorEastAsia"/>
          <w:b/>
          <w:bCs/>
          <w:szCs w:val="24"/>
        </w:rPr>
        <w:t>yT</w:t>
      </w:r>
      <w:r w:rsidRPr="005F1C33">
        <w:rPr>
          <w:rFonts w:asciiTheme="minorEastAsia" w:hAnsiTheme="minorEastAsia" w:hint="eastAsia"/>
          <w:b/>
          <w:bCs/>
          <w:szCs w:val="24"/>
        </w:rPr>
        <w:t>orch</w:t>
      </w:r>
      <w:r w:rsidRPr="005F1C33">
        <w:rPr>
          <w:rFonts w:asciiTheme="minorEastAsia" w:hAnsiTheme="minorEastAsia" w:hint="eastAsia"/>
          <w:b/>
          <w:bCs/>
          <w:szCs w:val="24"/>
        </w:rPr>
        <w:t>官方论坛</w:t>
      </w:r>
      <w:r w:rsidRPr="005F1C33">
        <w:rPr>
          <w:rFonts w:asciiTheme="minorEastAsia" w:hAnsiTheme="minorEastAsia" w:hint="eastAsia"/>
          <w:szCs w:val="24"/>
        </w:rPr>
        <w:t>：</w:t>
      </w:r>
      <w:hyperlink r:id="rId10" w:history="1">
        <w:r w:rsidRPr="005F1C33">
          <w:rPr>
            <w:rStyle w:val="a9"/>
            <w:rFonts w:asciiTheme="minorEastAsia" w:hAnsiTheme="minorEastAsia"/>
            <w:szCs w:val="24"/>
          </w:rPr>
          <w:t>https://discuss.pytorch.org/</w:t>
        </w:r>
      </w:hyperlink>
      <w:r w:rsidR="00F940F9">
        <w:rPr>
          <w:rFonts w:hint="eastAsia"/>
        </w:rPr>
        <w:br w:type="page"/>
      </w:r>
    </w:p>
    <w:p w14:paraId="1BF7A5C1" w14:textId="77777777" w:rsidR="00AB0E28" w:rsidRPr="00F97E1E" w:rsidRDefault="00AB0E28" w:rsidP="00E90FF6">
      <w:pPr>
        <w:jc w:val="left"/>
        <w:outlineLvl w:val="0"/>
        <w:rPr>
          <w:rFonts w:asciiTheme="minorEastAsia" w:hAnsiTheme="minorEastAsia" w:hint="eastAsia"/>
          <w:b/>
          <w:bCs/>
          <w:szCs w:val="24"/>
        </w:rPr>
      </w:pPr>
      <w:r w:rsidRPr="00F940F9">
        <w:rPr>
          <w:rFonts w:asciiTheme="minorEastAsia" w:hAnsiTheme="minorEastAsia"/>
          <w:sz w:val="26"/>
          <w:szCs w:val="26"/>
        </w:rPr>
        <w:lastRenderedPageBreak/>
        <w:t>[</w:t>
      </w:r>
      <w:r w:rsidRPr="00F940F9">
        <w:rPr>
          <w:rFonts w:asciiTheme="minorEastAsia" w:hAnsiTheme="minorEastAsia" w:hint="eastAsia"/>
          <w:b/>
          <w:bCs/>
          <w:sz w:val="26"/>
          <w:szCs w:val="26"/>
        </w:rPr>
        <w:t>实验代码和结果</w:t>
      </w:r>
      <w:r w:rsidRPr="00F940F9">
        <w:rPr>
          <w:rFonts w:asciiTheme="minorEastAsia" w:hAnsiTheme="minorEastAsia"/>
          <w:sz w:val="26"/>
          <w:szCs w:val="26"/>
        </w:rPr>
        <w:t>]</w:t>
      </w:r>
    </w:p>
    <w:p w14:paraId="40FFD3A4" w14:textId="0DA7153E" w:rsidR="00160881" w:rsidRPr="00636722" w:rsidRDefault="00160881" w:rsidP="00636722">
      <w:pPr>
        <w:pStyle w:val="2"/>
        <w:rPr>
          <w:rFonts w:hint="eastAsia"/>
        </w:rPr>
      </w:pPr>
      <w:r w:rsidRPr="00636722">
        <w:t>实验</w:t>
      </w:r>
      <w:r w:rsidRPr="00636722">
        <w:rPr>
          <w:rFonts w:hint="eastAsia"/>
        </w:rPr>
        <w:t>1</w:t>
      </w:r>
      <w:r w:rsidRPr="00636722">
        <w:t>：</w:t>
      </w:r>
      <w:r w:rsidR="00636722" w:rsidRPr="00636722">
        <w:rPr>
          <w:rFonts w:hint="eastAsia"/>
        </w:rPr>
        <w:t>多种注意力评分函数</w:t>
      </w:r>
      <w:r w:rsidR="00601F21">
        <w:rPr>
          <w:rFonts w:hint="eastAsia"/>
        </w:rPr>
        <w:t>，</w:t>
      </w:r>
      <w:r w:rsidR="00636722" w:rsidRPr="00636722">
        <w:rPr>
          <w:rFonts w:hint="eastAsia"/>
        </w:rPr>
        <w:t>学习10.3</w:t>
      </w:r>
    </w:p>
    <w:p w14:paraId="0FCA78D6" w14:textId="27FF52E6" w:rsidR="00F940F9" w:rsidRPr="001C11B5" w:rsidRDefault="00601F21" w:rsidP="001C11B5">
      <w:pPr>
        <w:pStyle w:val="3"/>
        <w:rPr>
          <w:rFonts w:hint="eastAsia"/>
        </w:rPr>
      </w:pPr>
      <w:r>
        <w:rPr>
          <w:rFonts w:hint="eastAsia"/>
        </w:rPr>
        <w:t>10.3.1 掩蔽softmax操作</w:t>
      </w:r>
    </w:p>
    <w:p w14:paraId="7A1A29CD" w14:textId="6EDABA16" w:rsidR="00601F21" w:rsidRPr="00601F21" w:rsidRDefault="00601F21" w:rsidP="00601F21">
      <w:pPr>
        <w:jc w:val="left"/>
        <w:rPr>
          <w:rFonts w:ascii="宋体" w:hAnsi="宋体" w:hint="eastAsia"/>
          <w:szCs w:val="24"/>
        </w:rPr>
      </w:pPr>
      <w:r w:rsidRPr="00601F21">
        <w:rPr>
          <w:rFonts w:ascii="宋体" w:hAnsi="宋体"/>
          <w:szCs w:val="24"/>
        </w:rPr>
        <w:t>softmax操作用于输出一个概率分布作为注意力权重。在某些情况下，并非所有的值都应该被纳入到注意力汇聚中。例如，为了高效处理小批量数据集，某些文本序列被填充了没有意义的特殊词元。为了仅将有意义的词元作为值来获取注意力汇聚，可以指定一个有效序列长度（即词元的个数），以便在计算softmax时过滤掉超出指定范围的位置。masked_softmax函数实现了这样的掩蔽softmax操作（masked softmax operation），其中任何超出有效长度的位置都被掩蔽并置为0。</w:t>
      </w:r>
    </w:p>
    <w:p w14:paraId="3E98DD17" w14:textId="3CFEC204" w:rsidR="001C11B5" w:rsidRPr="00601F21" w:rsidRDefault="00601F21" w:rsidP="00C06255">
      <w:pPr>
        <w:jc w:val="left"/>
        <w:rPr>
          <w:rFonts w:ascii="宋体" w:hAnsi="宋体" w:hint="eastAsia"/>
          <w:szCs w:val="24"/>
        </w:rPr>
      </w:pPr>
      <w:r>
        <w:rPr>
          <w:noProof/>
        </w:rPr>
        <w:drawing>
          <wp:inline distT="0" distB="0" distL="0" distR="0" wp14:anchorId="1465D518" wp14:editId="3FB11DFB">
            <wp:extent cx="5274310" cy="1672590"/>
            <wp:effectExtent l="0" t="0" r="2540" b="3810"/>
            <wp:docPr id="844706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06745" name=""/>
                    <pic:cNvPicPr/>
                  </pic:nvPicPr>
                  <pic:blipFill>
                    <a:blip r:embed="rId11"/>
                    <a:stretch>
                      <a:fillRect/>
                    </a:stretch>
                  </pic:blipFill>
                  <pic:spPr>
                    <a:xfrm>
                      <a:off x="0" y="0"/>
                      <a:ext cx="5274310" cy="1672590"/>
                    </a:xfrm>
                    <a:prstGeom prst="rect">
                      <a:avLst/>
                    </a:prstGeom>
                  </pic:spPr>
                </pic:pic>
              </a:graphicData>
            </a:graphic>
          </wp:inline>
        </w:drawing>
      </w:r>
    </w:p>
    <w:p w14:paraId="1A00683D" w14:textId="4A4BDAD2" w:rsidR="00F940F9" w:rsidRDefault="00601F21" w:rsidP="00601F21">
      <w:pPr>
        <w:jc w:val="left"/>
        <w:rPr>
          <w:rFonts w:ascii="宋体" w:hAnsi="宋体" w:hint="eastAsia"/>
          <w:szCs w:val="24"/>
        </w:rPr>
      </w:pPr>
      <w:r>
        <w:rPr>
          <w:rFonts w:ascii="宋体" w:hAnsi="宋体" w:hint="eastAsia"/>
          <w:szCs w:val="24"/>
        </w:rPr>
        <w:t>对于</w:t>
      </w:r>
      <w:r w:rsidRPr="00601F21">
        <w:rPr>
          <w:rFonts w:ascii="宋体" w:hAnsi="宋体" w:hint="eastAsia"/>
          <w:szCs w:val="24"/>
        </w:rPr>
        <w:t xml:space="preserve">由两个2 </w:t>
      </w:r>
      <w:r w:rsidRPr="00601F21">
        <w:rPr>
          <w:rFonts w:ascii="宋体" w:hAnsi="宋体" w:hint="eastAsia"/>
          <w:i/>
          <w:iCs/>
          <w:szCs w:val="24"/>
        </w:rPr>
        <w:t xml:space="preserve">× </w:t>
      </w:r>
      <w:r w:rsidRPr="00601F21">
        <w:rPr>
          <w:rFonts w:ascii="宋体" w:hAnsi="宋体" w:hint="eastAsia"/>
          <w:szCs w:val="24"/>
        </w:rPr>
        <w:t>4矩阵表示的样本，这两个样本的有效长度分别为2和3。经过掩蔽softmax操作，超出有效长度的值都被掩蔽为0</w:t>
      </w:r>
    </w:p>
    <w:p w14:paraId="0C52FB15" w14:textId="7D9BEBDE" w:rsidR="00601F21" w:rsidRDefault="00601F21" w:rsidP="00601F21">
      <w:pPr>
        <w:jc w:val="left"/>
        <w:rPr>
          <w:rFonts w:ascii="宋体" w:hAnsi="宋体" w:hint="eastAsia"/>
          <w:szCs w:val="24"/>
        </w:rPr>
      </w:pPr>
      <w:r>
        <w:rPr>
          <w:noProof/>
        </w:rPr>
        <w:drawing>
          <wp:inline distT="0" distB="0" distL="0" distR="0" wp14:anchorId="61B48E7F" wp14:editId="3F176A3D">
            <wp:extent cx="5274310" cy="1122680"/>
            <wp:effectExtent l="0" t="0" r="2540" b="1270"/>
            <wp:docPr id="67535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5008" name=""/>
                    <pic:cNvPicPr/>
                  </pic:nvPicPr>
                  <pic:blipFill>
                    <a:blip r:embed="rId12"/>
                    <a:stretch>
                      <a:fillRect/>
                    </a:stretch>
                  </pic:blipFill>
                  <pic:spPr>
                    <a:xfrm>
                      <a:off x="0" y="0"/>
                      <a:ext cx="5274310" cy="1122680"/>
                    </a:xfrm>
                    <a:prstGeom prst="rect">
                      <a:avLst/>
                    </a:prstGeom>
                  </pic:spPr>
                </pic:pic>
              </a:graphicData>
            </a:graphic>
          </wp:inline>
        </w:drawing>
      </w:r>
    </w:p>
    <w:p w14:paraId="1BD5CF08" w14:textId="0E3E165E" w:rsidR="00601F21" w:rsidRDefault="00601F21" w:rsidP="00601F21">
      <w:pPr>
        <w:jc w:val="left"/>
        <w:rPr>
          <w:rFonts w:ascii="宋体" w:hAnsi="宋体" w:hint="eastAsia"/>
          <w:szCs w:val="24"/>
        </w:rPr>
      </w:pPr>
      <w:r w:rsidRPr="00601F21">
        <w:rPr>
          <w:rFonts w:ascii="宋体" w:hAnsi="宋体" w:hint="eastAsia"/>
          <w:szCs w:val="24"/>
        </w:rPr>
        <w:t>也可以使用二维张量，为矩阵样本中的每一行指定有效长度。</w:t>
      </w:r>
    </w:p>
    <w:p w14:paraId="1E4070E3" w14:textId="1341B7DC" w:rsidR="00601F21" w:rsidRPr="00601F21" w:rsidRDefault="00601F21" w:rsidP="00601F21">
      <w:pPr>
        <w:jc w:val="left"/>
        <w:rPr>
          <w:rFonts w:ascii="宋体" w:hAnsi="宋体" w:hint="eastAsia"/>
          <w:szCs w:val="24"/>
        </w:rPr>
      </w:pPr>
      <w:r>
        <w:rPr>
          <w:noProof/>
        </w:rPr>
        <w:drawing>
          <wp:inline distT="0" distB="0" distL="0" distR="0" wp14:anchorId="5B372E90" wp14:editId="43739453">
            <wp:extent cx="5274310" cy="1148715"/>
            <wp:effectExtent l="0" t="0" r="2540" b="0"/>
            <wp:docPr id="1939827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27236" name=""/>
                    <pic:cNvPicPr/>
                  </pic:nvPicPr>
                  <pic:blipFill>
                    <a:blip r:embed="rId13"/>
                    <a:stretch>
                      <a:fillRect/>
                    </a:stretch>
                  </pic:blipFill>
                  <pic:spPr>
                    <a:xfrm>
                      <a:off x="0" y="0"/>
                      <a:ext cx="5274310" cy="1148715"/>
                    </a:xfrm>
                    <a:prstGeom prst="rect">
                      <a:avLst/>
                    </a:prstGeom>
                  </pic:spPr>
                </pic:pic>
              </a:graphicData>
            </a:graphic>
          </wp:inline>
        </w:drawing>
      </w:r>
    </w:p>
    <w:p w14:paraId="5C0BA774" w14:textId="45FFDDF9" w:rsidR="00B84F4D" w:rsidRDefault="00601F21" w:rsidP="00B84F4D">
      <w:pPr>
        <w:pStyle w:val="3"/>
        <w:rPr>
          <w:rFonts w:hint="eastAsia"/>
        </w:rPr>
      </w:pPr>
      <w:r>
        <w:rPr>
          <w:rFonts w:hint="eastAsia"/>
        </w:rPr>
        <w:t>10.3.2 加性注意力</w:t>
      </w:r>
    </w:p>
    <w:p w14:paraId="5795E480" w14:textId="1E589934" w:rsidR="00601F21" w:rsidRDefault="00601F21" w:rsidP="00C06255">
      <w:pPr>
        <w:jc w:val="left"/>
        <w:rPr>
          <w:rFonts w:ascii="宋体" w:hAnsi="宋体" w:hint="eastAsia"/>
          <w:szCs w:val="24"/>
        </w:rPr>
      </w:pPr>
      <w:r w:rsidRPr="00601F21">
        <w:rPr>
          <w:rFonts w:ascii="宋体" w:hAnsi="宋体" w:hint="eastAsia"/>
          <w:szCs w:val="24"/>
        </w:rPr>
        <w:lastRenderedPageBreak/>
        <w:t>当查询和键是不同长度的矢量时，可以使用加性注意力作为评分函数</w:t>
      </w:r>
      <w:r>
        <w:rPr>
          <w:rFonts w:ascii="宋体" w:hAnsi="宋体" w:hint="eastAsia"/>
          <w:szCs w:val="24"/>
        </w:rPr>
        <w:t>，</w:t>
      </w:r>
      <w:r w:rsidRPr="00601F21">
        <w:rPr>
          <w:rFonts w:ascii="宋体" w:hAnsi="宋体" w:hint="eastAsia"/>
          <w:szCs w:val="24"/>
        </w:rPr>
        <w:t>实现加性注意力</w:t>
      </w:r>
      <w:r>
        <w:rPr>
          <w:rFonts w:ascii="宋体" w:hAnsi="宋体" w:hint="eastAsia"/>
          <w:szCs w:val="24"/>
        </w:rPr>
        <w:t>的代码为：</w:t>
      </w:r>
    </w:p>
    <w:p w14:paraId="73ED1C99" w14:textId="6DB70873" w:rsidR="00353EF0" w:rsidRDefault="00601F21" w:rsidP="00B84F4D">
      <w:pPr>
        <w:jc w:val="left"/>
        <w:rPr>
          <w:noProof/>
        </w:rPr>
      </w:pPr>
      <w:r>
        <w:rPr>
          <w:noProof/>
        </w:rPr>
        <w:drawing>
          <wp:inline distT="0" distB="0" distL="0" distR="0" wp14:anchorId="658ED125" wp14:editId="7B119CBD">
            <wp:extent cx="5274310" cy="2521585"/>
            <wp:effectExtent l="0" t="0" r="2540" b="0"/>
            <wp:docPr id="687317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17368" name=""/>
                    <pic:cNvPicPr/>
                  </pic:nvPicPr>
                  <pic:blipFill>
                    <a:blip r:embed="rId14"/>
                    <a:stretch>
                      <a:fillRect/>
                    </a:stretch>
                  </pic:blipFill>
                  <pic:spPr>
                    <a:xfrm>
                      <a:off x="0" y="0"/>
                      <a:ext cx="5274310" cy="2521585"/>
                    </a:xfrm>
                    <a:prstGeom prst="rect">
                      <a:avLst/>
                    </a:prstGeom>
                  </pic:spPr>
                </pic:pic>
              </a:graphicData>
            </a:graphic>
          </wp:inline>
        </w:drawing>
      </w:r>
    </w:p>
    <w:p w14:paraId="7D82C096" w14:textId="1A28881A" w:rsidR="00C06255" w:rsidRDefault="00601F21" w:rsidP="00601F21">
      <w:pPr>
        <w:jc w:val="left"/>
        <w:rPr>
          <w:noProof/>
        </w:rPr>
      </w:pPr>
      <w:r>
        <w:rPr>
          <w:rFonts w:hint="eastAsia"/>
          <w:noProof/>
        </w:rPr>
        <w:t>当</w:t>
      </w:r>
      <w:r w:rsidRPr="00601F21">
        <w:rPr>
          <w:rFonts w:hint="eastAsia"/>
          <w:noProof/>
        </w:rPr>
        <w:t>查询、键和值的形状为（批量大小，步数或词元序列长度，特征大小）</w:t>
      </w:r>
      <w:r>
        <w:rPr>
          <w:rFonts w:hint="eastAsia"/>
          <w:noProof/>
        </w:rPr>
        <w:t>时</w:t>
      </w:r>
      <w:r w:rsidRPr="00601F21">
        <w:rPr>
          <w:rFonts w:hint="eastAsia"/>
          <w:noProof/>
        </w:rPr>
        <w:t>，实际输出为</w:t>
      </w:r>
      <w:r w:rsidRPr="00601F21">
        <w:rPr>
          <w:rFonts w:hint="eastAsia"/>
          <w:noProof/>
        </w:rPr>
        <w:t>(2</w:t>
      </w:r>
      <w:r w:rsidRPr="00601F21">
        <w:rPr>
          <w:rFonts w:hint="eastAsia"/>
          <w:i/>
          <w:iCs/>
          <w:noProof/>
        </w:rPr>
        <w:t xml:space="preserve">, </w:t>
      </w:r>
      <w:r w:rsidRPr="00601F21">
        <w:rPr>
          <w:rFonts w:hint="eastAsia"/>
          <w:noProof/>
        </w:rPr>
        <w:t>1</w:t>
      </w:r>
      <w:r w:rsidRPr="00601F21">
        <w:rPr>
          <w:rFonts w:hint="eastAsia"/>
          <w:i/>
          <w:iCs/>
          <w:noProof/>
        </w:rPr>
        <w:t xml:space="preserve">, </w:t>
      </w:r>
      <w:r w:rsidRPr="00601F21">
        <w:rPr>
          <w:rFonts w:hint="eastAsia"/>
          <w:noProof/>
        </w:rPr>
        <w:t>20)</w:t>
      </w:r>
      <w:r w:rsidRPr="00601F21">
        <w:rPr>
          <w:rFonts w:hint="eastAsia"/>
          <w:noProof/>
        </w:rPr>
        <w:t>、</w:t>
      </w:r>
      <w:r w:rsidRPr="00601F21">
        <w:rPr>
          <w:rFonts w:hint="eastAsia"/>
          <w:noProof/>
        </w:rPr>
        <w:t>(2</w:t>
      </w:r>
      <w:r w:rsidRPr="00601F21">
        <w:rPr>
          <w:rFonts w:hint="eastAsia"/>
          <w:i/>
          <w:iCs/>
          <w:noProof/>
        </w:rPr>
        <w:t xml:space="preserve">, </w:t>
      </w:r>
      <w:r w:rsidRPr="00601F21">
        <w:rPr>
          <w:rFonts w:hint="eastAsia"/>
          <w:noProof/>
        </w:rPr>
        <w:t>10</w:t>
      </w:r>
      <w:r w:rsidRPr="00601F21">
        <w:rPr>
          <w:rFonts w:hint="eastAsia"/>
          <w:i/>
          <w:iCs/>
          <w:noProof/>
        </w:rPr>
        <w:t xml:space="preserve">, </w:t>
      </w:r>
      <w:r w:rsidRPr="00601F21">
        <w:rPr>
          <w:rFonts w:hint="eastAsia"/>
          <w:noProof/>
        </w:rPr>
        <w:t>2)</w:t>
      </w:r>
      <w:r w:rsidRPr="00601F21">
        <w:rPr>
          <w:rFonts w:hint="eastAsia"/>
          <w:noProof/>
        </w:rPr>
        <w:t>和</w:t>
      </w:r>
      <w:r w:rsidRPr="00601F21">
        <w:rPr>
          <w:rFonts w:hint="eastAsia"/>
          <w:noProof/>
        </w:rPr>
        <w:t>(2</w:t>
      </w:r>
      <w:r w:rsidRPr="00601F21">
        <w:rPr>
          <w:rFonts w:hint="eastAsia"/>
          <w:i/>
          <w:iCs/>
          <w:noProof/>
        </w:rPr>
        <w:t xml:space="preserve">, </w:t>
      </w:r>
      <w:r w:rsidRPr="00601F21">
        <w:rPr>
          <w:rFonts w:hint="eastAsia"/>
          <w:noProof/>
        </w:rPr>
        <w:t>10</w:t>
      </w:r>
      <w:r w:rsidRPr="00601F21">
        <w:rPr>
          <w:rFonts w:hint="eastAsia"/>
          <w:i/>
          <w:iCs/>
          <w:noProof/>
        </w:rPr>
        <w:t xml:space="preserve">, </w:t>
      </w:r>
      <w:r w:rsidRPr="00601F21">
        <w:rPr>
          <w:rFonts w:hint="eastAsia"/>
          <w:noProof/>
        </w:rPr>
        <w:t>4)</w:t>
      </w:r>
      <w:r w:rsidRPr="00601F21">
        <w:rPr>
          <w:rFonts w:hint="eastAsia"/>
          <w:noProof/>
        </w:rPr>
        <w:t>。注意力汇聚输出的形状为（批量大小，查询的步数，值的维度）。</w:t>
      </w:r>
    </w:p>
    <w:p w14:paraId="7C37D587" w14:textId="313E21EE" w:rsidR="00C06255" w:rsidRDefault="00601F21" w:rsidP="00601F21">
      <w:pPr>
        <w:jc w:val="left"/>
        <w:rPr>
          <w:noProof/>
        </w:rPr>
      </w:pPr>
      <w:r>
        <w:rPr>
          <w:noProof/>
        </w:rPr>
        <w:drawing>
          <wp:inline distT="0" distB="0" distL="0" distR="0" wp14:anchorId="5BA0EF2B" wp14:editId="63D1EBD8">
            <wp:extent cx="5274310" cy="1389380"/>
            <wp:effectExtent l="0" t="0" r="2540" b="1270"/>
            <wp:docPr id="1412572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72053" name=""/>
                    <pic:cNvPicPr/>
                  </pic:nvPicPr>
                  <pic:blipFill>
                    <a:blip r:embed="rId15"/>
                    <a:stretch>
                      <a:fillRect/>
                    </a:stretch>
                  </pic:blipFill>
                  <pic:spPr>
                    <a:xfrm>
                      <a:off x="0" y="0"/>
                      <a:ext cx="5274310" cy="1389380"/>
                    </a:xfrm>
                    <a:prstGeom prst="rect">
                      <a:avLst/>
                    </a:prstGeom>
                  </pic:spPr>
                </pic:pic>
              </a:graphicData>
            </a:graphic>
          </wp:inline>
        </w:drawing>
      </w:r>
      <w:r>
        <w:rPr>
          <w:rFonts w:ascii="宋体" w:hAnsi="宋体" w:hint="eastAsia"/>
          <w:szCs w:val="24"/>
        </w:rPr>
        <w:t>由于</w:t>
      </w:r>
      <w:r w:rsidRPr="00601F21">
        <w:rPr>
          <w:rFonts w:ascii="宋体" w:hAnsi="宋体" w:hint="eastAsia"/>
          <w:szCs w:val="24"/>
        </w:rPr>
        <w:t>每个键都是相同的，所以注意力权重是均匀的</w:t>
      </w:r>
      <w:r>
        <w:rPr>
          <w:rFonts w:ascii="宋体" w:hAnsi="宋体" w:hint="eastAsia"/>
          <w:szCs w:val="24"/>
        </w:rPr>
        <w:t>，</w:t>
      </w:r>
      <w:r w:rsidRPr="00601F21">
        <w:rPr>
          <w:rFonts w:ascii="宋体" w:hAnsi="宋体" w:hint="eastAsia"/>
          <w:szCs w:val="24"/>
        </w:rPr>
        <w:t>由指定的有效长度决定。</w:t>
      </w:r>
    </w:p>
    <w:p w14:paraId="55F6BE55" w14:textId="0FA249C4" w:rsidR="00601F21" w:rsidRDefault="00601F21" w:rsidP="00601F21">
      <w:pPr>
        <w:jc w:val="left"/>
        <w:rPr>
          <w:rFonts w:ascii="宋体" w:hAnsi="宋体" w:hint="eastAsia"/>
          <w:szCs w:val="24"/>
        </w:rPr>
      </w:pPr>
      <w:r>
        <w:rPr>
          <w:noProof/>
        </w:rPr>
        <w:drawing>
          <wp:inline distT="0" distB="0" distL="0" distR="0" wp14:anchorId="5FF49DE5" wp14:editId="67D05C50">
            <wp:extent cx="5274310" cy="2218690"/>
            <wp:effectExtent l="0" t="0" r="2540" b="0"/>
            <wp:docPr id="1895721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21023" name=""/>
                    <pic:cNvPicPr/>
                  </pic:nvPicPr>
                  <pic:blipFill>
                    <a:blip r:embed="rId16"/>
                    <a:stretch>
                      <a:fillRect/>
                    </a:stretch>
                  </pic:blipFill>
                  <pic:spPr>
                    <a:xfrm>
                      <a:off x="0" y="0"/>
                      <a:ext cx="5274310" cy="2218690"/>
                    </a:xfrm>
                    <a:prstGeom prst="rect">
                      <a:avLst/>
                    </a:prstGeom>
                  </pic:spPr>
                </pic:pic>
              </a:graphicData>
            </a:graphic>
          </wp:inline>
        </w:drawing>
      </w:r>
    </w:p>
    <w:p w14:paraId="0A2AB608" w14:textId="724DF020" w:rsidR="00353EF0" w:rsidRDefault="00601F21" w:rsidP="00244DE8">
      <w:pPr>
        <w:pStyle w:val="3"/>
        <w:rPr>
          <w:rFonts w:hint="eastAsia"/>
        </w:rPr>
      </w:pPr>
      <w:r>
        <w:rPr>
          <w:rFonts w:hint="eastAsia"/>
        </w:rPr>
        <w:t>10.3.3 缩放点积注意力</w:t>
      </w:r>
    </w:p>
    <w:p w14:paraId="6EB95F3D" w14:textId="0A66AB55" w:rsidR="00601F21" w:rsidRDefault="00601F21" w:rsidP="00601F21">
      <w:pPr>
        <w:jc w:val="left"/>
        <w:rPr>
          <w:rFonts w:ascii="宋体" w:hAnsi="宋体" w:hint="eastAsia"/>
          <w:szCs w:val="24"/>
        </w:rPr>
      </w:pPr>
      <w:r w:rsidRPr="00601F21">
        <w:rPr>
          <w:rFonts w:ascii="宋体" w:hAnsi="宋体" w:hint="eastAsia"/>
          <w:szCs w:val="24"/>
        </w:rPr>
        <w:lastRenderedPageBreak/>
        <w:t>使用点积可以得到计算效率更高的评分函数，但是点积操作要求查询和键具有相同的长度</w:t>
      </w:r>
      <w:r w:rsidRPr="00601F21">
        <w:rPr>
          <w:rFonts w:ascii="宋体" w:hAnsi="宋体" w:hint="eastAsia"/>
          <w:i/>
          <w:iCs/>
          <w:szCs w:val="24"/>
        </w:rPr>
        <w:t>d</w:t>
      </w:r>
      <w:r w:rsidRPr="00601F21">
        <w:rPr>
          <w:rFonts w:ascii="宋体" w:hAnsi="宋体" w:hint="eastAsia"/>
          <w:szCs w:val="24"/>
        </w:rPr>
        <w:t>。假设查询和键的所有元素都是独立的随机变量，并且都满足零均值和单位方差，那么两个向量的点积的均值为0，方差为</w:t>
      </w:r>
      <w:r w:rsidRPr="00601F21">
        <w:rPr>
          <w:rFonts w:ascii="宋体" w:hAnsi="宋体" w:hint="eastAsia"/>
          <w:i/>
          <w:iCs/>
          <w:szCs w:val="24"/>
        </w:rPr>
        <w:t>d</w:t>
      </w:r>
      <w:r w:rsidRPr="00601F21">
        <w:rPr>
          <w:rFonts w:ascii="宋体" w:hAnsi="宋体" w:hint="eastAsia"/>
          <w:szCs w:val="24"/>
        </w:rPr>
        <w:t>。</w:t>
      </w:r>
    </w:p>
    <w:p w14:paraId="74A4B419" w14:textId="04413A8F" w:rsidR="00244DE8" w:rsidRDefault="00601F21" w:rsidP="00C06255">
      <w:pPr>
        <w:jc w:val="left"/>
        <w:rPr>
          <w:rFonts w:ascii="宋体" w:hAnsi="宋体" w:hint="eastAsia"/>
          <w:szCs w:val="24"/>
        </w:rPr>
      </w:pPr>
      <w:r>
        <w:rPr>
          <w:rFonts w:ascii="宋体" w:hAnsi="宋体" w:hint="eastAsia"/>
          <w:szCs w:val="24"/>
        </w:rPr>
        <w:t>缩放点积注意力的评分函数为：</w:t>
      </w:r>
    </w:p>
    <w:p w14:paraId="4D9F80B1" w14:textId="2D2B93E8" w:rsidR="00601F21" w:rsidRDefault="00601F21" w:rsidP="00601F21">
      <w:pPr>
        <w:pStyle w:val="MTDisplayEquation"/>
        <w:rPr>
          <w:rFonts w:hint="eastAsia"/>
        </w:rPr>
      </w:pPr>
      <w:r>
        <w:rPr>
          <w:rFonts w:hint="eastAsia"/>
        </w:rPr>
        <w:tab/>
      </w:r>
      <w:r w:rsidRPr="00601F21">
        <w:rPr>
          <w:rFonts w:hint="eastAsia"/>
          <w:position w:val="-14"/>
        </w:rPr>
        <w:object w:dxaOrig="1840" w:dyaOrig="420" w14:anchorId="3CD04F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85pt;height:21.25pt" o:ole="">
            <v:imagedata r:id="rId17" o:title=""/>
          </v:shape>
          <o:OLEObject Type="Embed" ProgID="Equation.DSMT4" ShapeID="_x0000_i1025" DrawAspect="Content" ObjectID="_1812089604" r:id="rId18"/>
        </w:object>
      </w:r>
    </w:p>
    <w:p w14:paraId="401E5145" w14:textId="63A81E68" w:rsidR="00C06255" w:rsidRDefault="00601F21" w:rsidP="00C06255">
      <w:pPr>
        <w:jc w:val="left"/>
        <w:rPr>
          <w:rFonts w:ascii="宋体" w:hAnsi="宋体" w:hint="eastAsia"/>
          <w:szCs w:val="24"/>
        </w:rPr>
      </w:pPr>
      <w:r w:rsidRPr="00601F21">
        <w:rPr>
          <w:rFonts w:ascii="宋体" w:hAnsi="宋体" w:hint="eastAsia"/>
          <w:szCs w:val="24"/>
        </w:rPr>
        <w:t>下面的缩放点积注意力的实现使用了暂退法进行模型正则化。</w:t>
      </w:r>
    </w:p>
    <w:p w14:paraId="481F192B" w14:textId="3718D332" w:rsidR="00C06255" w:rsidRDefault="00CF70EB" w:rsidP="00C06255">
      <w:pPr>
        <w:jc w:val="left"/>
        <w:rPr>
          <w:rFonts w:ascii="宋体" w:hAnsi="宋体" w:hint="eastAsia"/>
          <w:szCs w:val="24"/>
        </w:rPr>
      </w:pPr>
      <w:r>
        <w:rPr>
          <w:noProof/>
        </w:rPr>
        <w:drawing>
          <wp:inline distT="0" distB="0" distL="0" distR="0" wp14:anchorId="4E6AFE67" wp14:editId="1F6D7957">
            <wp:extent cx="5274310" cy="1796415"/>
            <wp:effectExtent l="0" t="0" r="2540" b="0"/>
            <wp:docPr id="510484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84816" name=""/>
                    <pic:cNvPicPr/>
                  </pic:nvPicPr>
                  <pic:blipFill>
                    <a:blip r:embed="rId19"/>
                    <a:stretch>
                      <a:fillRect/>
                    </a:stretch>
                  </pic:blipFill>
                  <pic:spPr>
                    <a:xfrm>
                      <a:off x="0" y="0"/>
                      <a:ext cx="5274310" cy="1796415"/>
                    </a:xfrm>
                    <a:prstGeom prst="rect">
                      <a:avLst/>
                    </a:prstGeom>
                  </pic:spPr>
                </pic:pic>
              </a:graphicData>
            </a:graphic>
          </wp:inline>
        </w:drawing>
      </w:r>
    </w:p>
    <w:p w14:paraId="01AF90BD" w14:textId="255F922B" w:rsidR="00C06255" w:rsidRDefault="00CF70EB" w:rsidP="00CF70EB">
      <w:pPr>
        <w:jc w:val="left"/>
        <w:rPr>
          <w:rFonts w:ascii="宋体" w:hAnsi="宋体" w:hint="eastAsia"/>
          <w:szCs w:val="24"/>
        </w:rPr>
      </w:pPr>
      <w:r w:rsidRPr="00CF70EB">
        <w:rPr>
          <w:rFonts w:ascii="宋体" w:hAnsi="宋体" w:hint="eastAsia"/>
          <w:szCs w:val="24"/>
        </w:rPr>
        <w:t>使用与先前加性注意力例子中相同的键、值和有效长度。对于点积操作，我们令查询的特征维度与键的特征维度大小相同。</w:t>
      </w:r>
    </w:p>
    <w:p w14:paraId="455AD466" w14:textId="1841E852" w:rsidR="00C06255" w:rsidRDefault="00CF70EB" w:rsidP="00C06255">
      <w:pPr>
        <w:jc w:val="left"/>
        <w:rPr>
          <w:rFonts w:ascii="宋体" w:hAnsi="宋体" w:hint="eastAsia"/>
          <w:szCs w:val="24"/>
        </w:rPr>
      </w:pPr>
      <w:r>
        <w:rPr>
          <w:noProof/>
        </w:rPr>
        <w:drawing>
          <wp:inline distT="0" distB="0" distL="0" distR="0" wp14:anchorId="337A474A" wp14:editId="438766E8">
            <wp:extent cx="5274310" cy="1369060"/>
            <wp:effectExtent l="0" t="0" r="2540" b="2540"/>
            <wp:docPr id="817497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97088" name=""/>
                    <pic:cNvPicPr/>
                  </pic:nvPicPr>
                  <pic:blipFill>
                    <a:blip r:embed="rId20"/>
                    <a:stretch>
                      <a:fillRect/>
                    </a:stretch>
                  </pic:blipFill>
                  <pic:spPr>
                    <a:xfrm>
                      <a:off x="0" y="0"/>
                      <a:ext cx="5274310" cy="1369060"/>
                    </a:xfrm>
                    <a:prstGeom prst="rect">
                      <a:avLst/>
                    </a:prstGeom>
                  </pic:spPr>
                </pic:pic>
              </a:graphicData>
            </a:graphic>
          </wp:inline>
        </w:drawing>
      </w:r>
    </w:p>
    <w:p w14:paraId="765DDE64" w14:textId="2DBB4984" w:rsidR="00C06255" w:rsidRDefault="00CF70EB" w:rsidP="00CF70EB">
      <w:pPr>
        <w:jc w:val="left"/>
        <w:rPr>
          <w:rFonts w:ascii="宋体" w:hAnsi="宋体" w:hint="eastAsia"/>
          <w:szCs w:val="24"/>
        </w:rPr>
      </w:pPr>
      <w:r w:rsidRPr="00CF70EB">
        <w:rPr>
          <w:rFonts w:ascii="宋体" w:hAnsi="宋体" w:hint="eastAsia"/>
          <w:szCs w:val="24"/>
        </w:rPr>
        <w:t>与加性注意力演示相同，由于键包含的是相同的元素，而这些元素无法通过任何查询进行区分，因此获得了均匀的注意力权重。</w:t>
      </w:r>
    </w:p>
    <w:p w14:paraId="70FF6323" w14:textId="28D42BB4" w:rsidR="00C06255" w:rsidRDefault="00CF70EB" w:rsidP="00C06255">
      <w:pPr>
        <w:jc w:val="left"/>
        <w:rPr>
          <w:rFonts w:ascii="宋体" w:hAnsi="宋体" w:hint="eastAsia"/>
          <w:szCs w:val="24"/>
        </w:rPr>
      </w:pPr>
      <w:r>
        <w:rPr>
          <w:noProof/>
        </w:rPr>
        <w:drawing>
          <wp:inline distT="0" distB="0" distL="0" distR="0" wp14:anchorId="6E9D4EB6" wp14:editId="5C2B7E83">
            <wp:extent cx="5274310" cy="2162175"/>
            <wp:effectExtent l="0" t="0" r="2540" b="9525"/>
            <wp:docPr id="895718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18630" name=""/>
                    <pic:cNvPicPr/>
                  </pic:nvPicPr>
                  <pic:blipFill>
                    <a:blip r:embed="rId21"/>
                    <a:stretch>
                      <a:fillRect/>
                    </a:stretch>
                  </pic:blipFill>
                  <pic:spPr>
                    <a:xfrm>
                      <a:off x="0" y="0"/>
                      <a:ext cx="5274310" cy="2162175"/>
                    </a:xfrm>
                    <a:prstGeom prst="rect">
                      <a:avLst/>
                    </a:prstGeom>
                  </pic:spPr>
                </pic:pic>
              </a:graphicData>
            </a:graphic>
          </wp:inline>
        </w:drawing>
      </w:r>
    </w:p>
    <w:p w14:paraId="7B1EFF7B" w14:textId="2ACD3BCC" w:rsidR="001B5E94" w:rsidRPr="001B5E94" w:rsidRDefault="00DF4618" w:rsidP="00B11552">
      <w:pPr>
        <w:pStyle w:val="2"/>
        <w:rPr>
          <w:rFonts w:hint="eastAsia"/>
        </w:rPr>
      </w:pPr>
      <w:r w:rsidRPr="00CF70EB">
        <w:lastRenderedPageBreak/>
        <w:t>实验</w:t>
      </w:r>
      <w:r w:rsidRPr="00CF70EB">
        <w:rPr>
          <w:rFonts w:hint="eastAsia"/>
        </w:rPr>
        <w:t>2</w:t>
      </w:r>
      <w:r w:rsidRPr="00CF70EB">
        <w:t>：</w:t>
      </w:r>
      <w:r w:rsidR="00CF70EB" w:rsidRPr="00CF70EB">
        <w:rPr>
          <w:rFonts w:hint="eastAsia"/>
        </w:rPr>
        <w:t>Bahdanau注意力</w:t>
      </w:r>
      <w:r w:rsidRPr="00CF70EB">
        <w:t>，学习</w:t>
      </w:r>
      <w:r w:rsidR="00CF70EB" w:rsidRPr="00CF70EB">
        <w:rPr>
          <w:rFonts w:hint="eastAsia"/>
        </w:rPr>
        <w:t>10.4</w:t>
      </w:r>
    </w:p>
    <w:p w14:paraId="7B8B985A" w14:textId="1AAF8BD9" w:rsidR="00244DE8" w:rsidRDefault="00B11552" w:rsidP="009E3DBE">
      <w:pPr>
        <w:pStyle w:val="3"/>
        <w:rPr>
          <w:rFonts w:hint="eastAsia"/>
        </w:rPr>
      </w:pPr>
      <w:r>
        <w:rPr>
          <w:rFonts w:hint="eastAsia"/>
        </w:rPr>
        <w:t>10.4.1 模型</w:t>
      </w:r>
    </w:p>
    <w:p w14:paraId="2D03F590" w14:textId="2B84DF98" w:rsidR="00B11552" w:rsidRDefault="00B11552" w:rsidP="00B11552">
      <w:pPr>
        <w:jc w:val="left"/>
        <w:rPr>
          <w:rFonts w:ascii="宋体" w:hAnsi="宋体" w:hint="eastAsia"/>
          <w:szCs w:val="24"/>
        </w:rPr>
      </w:pPr>
      <w:r w:rsidRPr="00B11552">
        <w:rPr>
          <w:rFonts w:ascii="宋体" w:hAnsi="宋体" w:hint="eastAsia"/>
          <w:szCs w:val="24"/>
        </w:rPr>
        <w:t>Bahdanau注意力模型</w:t>
      </w:r>
    </w:p>
    <w:p w14:paraId="65C2C648" w14:textId="28EF1E7B" w:rsidR="00B11552" w:rsidRDefault="00B11552" w:rsidP="00B11552">
      <w:pPr>
        <w:pStyle w:val="MTDisplayEquation"/>
        <w:rPr>
          <w:rFonts w:hint="eastAsia"/>
        </w:rPr>
      </w:pPr>
      <w:r>
        <w:rPr>
          <w:rFonts w:hint="eastAsia"/>
        </w:rPr>
        <w:tab/>
      </w:r>
      <w:r w:rsidRPr="00B11552">
        <w:rPr>
          <w:rFonts w:hint="eastAsia"/>
          <w:position w:val="-28"/>
        </w:rPr>
        <w:object w:dxaOrig="2000" w:dyaOrig="680" w14:anchorId="439D3609">
          <v:shape id="_x0000_i1026" type="#_x0000_t75" style="width:100.15pt;height:34.15pt" o:ole="">
            <v:imagedata r:id="rId22" o:title=""/>
          </v:shape>
          <o:OLEObject Type="Embed" ProgID="Equation.DSMT4" ShapeID="_x0000_i1026" DrawAspect="Content" ObjectID="_1812089605" r:id="rId23"/>
        </w:object>
      </w:r>
    </w:p>
    <w:p w14:paraId="3311563A" w14:textId="5D9C9397" w:rsidR="00B11552" w:rsidRDefault="00B11552" w:rsidP="00B11552">
      <w:pPr>
        <w:tabs>
          <w:tab w:val="left" w:pos="5812"/>
        </w:tabs>
        <w:jc w:val="left"/>
        <w:rPr>
          <w:rFonts w:ascii="宋体" w:hAnsi="宋体" w:hint="eastAsia"/>
          <w:szCs w:val="24"/>
        </w:rPr>
      </w:pPr>
      <w:r w:rsidRPr="00B11552">
        <w:rPr>
          <w:rFonts w:ascii="宋体" w:hAnsi="宋体" w:hint="eastAsia"/>
          <w:szCs w:val="24"/>
        </w:rPr>
        <w:t>时间步</w:t>
      </w:r>
      <w:r w:rsidRPr="00B11552">
        <w:rPr>
          <w:rFonts w:ascii="宋体" w:hAnsi="宋体" w:hint="eastAsia"/>
          <w:i/>
          <w:iCs/>
          <w:szCs w:val="24"/>
        </w:rPr>
        <w:t xml:space="preserve">t′ </w:t>
      </w:r>
      <w:r w:rsidRPr="00B11552">
        <w:rPr>
          <w:rFonts w:ascii="Cambria Math" w:hAnsi="Cambria Math" w:cs="Cambria Math"/>
          <w:i/>
          <w:iCs/>
          <w:szCs w:val="24"/>
        </w:rPr>
        <w:t>−</w:t>
      </w:r>
      <w:r w:rsidRPr="00B11552">
        <w:rPr>
          <w:rFonts w:ascii="宋体" w:hAnsi="宋体" w:hint="eastAsia"/>
          <w:i/>
          <w:iCs/>
          <w:szCs w:val="24"/>
        </w:rPr>
        <w:t xml:space="preserve"> </w:t>
      </w:r>
      <w:r w:rsidRPr="00B11552">
        <w:rPr>
          <w:rFonts w:ascii="宋体" w:hAnsi="宋体" w:hint="eastAsia"/>
          <w:szCs w:val="24"/>
        </w:rPr>
        <w:t>1时的解码器隐状态</w:t>
      </w:r>
      <w:r w:rsidRPr="00B11552">
        <w:rPr>
          <w:rFonts w:ascii="宋体" w:hAnsi="宋体" w:hint="eastAsia"/>
          <w:b/>
          <w:bCs/>
          <w:szCs w:val="24"/>
        </w:rPr>
        <w:t>s</w:t>
      </w:r>
      <w:r w:rsidRPr="00B11552">
        <w:rPr>
          <w:rFonts w:ascii="宋体" w:hAnsi="宋体" w:hint="eastAsia"/>
          <w:i/>
          <w:iCs/>
          <w:szCs w:val="24"/>
        </w:rPr>
        <w:t>t′</w:t>
      </w:r>
      <w:r w:rsidRPr="00B11552">
        <w:rPr>
          <w:rFonts w:ascii="Cambria Math" w:hAnsi="Cambria Math" w:cs="Cambria Math"/>
          <w:i/>
          <w:iCs/>
          <w:szCs w:val="24"/>
        </w:rPr>
        <w:t>−</w:t>
      </w:r>
      <w:r w:rsidRPr="00B11552">
        <w:rPr>
          <w:rFonts w:ascii="宋体" w:hAnsi="宋体" w:hint="eastAsia"/>
          <w:szCs w:val="24"/>
        </w:rPr>
        <w:t>1是查询，编码器隐状态</w:t>
      </w:r>
      <w:r w:rsidRPr="00B11552">
        <w:rPr>
          <w:rFonts w:ascii="宋体" w:hAnsi="宋体" w:hint="eastAsia"/>
          <w:b/>
          <w:bCs/>
          <w:szCs w:val="24"/>
        </w:rPr>
        <w:t>h</w:t>
      </w:r>
      <w:r w:rsidRPr="00B11552">
        <w:rPr>
          <w:rFonts w:ascii="宋体" w:hAnsi="宋体" w:hint="eastAsia"/>
          <w:i/>
          <w:iCs/>
          <w:szCs w:val="24"/>
        </w:rPr>
        <w:t>t</w:t>
      </w:r>
      <w:r w:rsidRPr="00B11552">
        <w:rPr>
          <w:rFonts w:ascii="宋体" w:hAnsi="宋体" w:hint="eastAsia"/>
          <w:szCs w:val="24"/>
        </w:rPr>
        <w:t>既是键，也是值，注意力权重</w:t>
      </w:r>
      <w:r w:rsidRPr="00B11552">
        <w:rPr>
          <w:rFonts w:ascii="宋体" w:hAnsi="宋体" w:hint="eastAsia"/>
          <w:i/>
          <w:iCs/>
          <w:szCs w:val="24"/>
        </w:rPr>
        <w:t>α</w:t>
      </w:r>
      <w:r w:rsidRPr="00B11552">
        <w:rPr>
          <w:rFonts w:ascii="宋体" w:hAnsi="宋体" w:hint="eastAsia"/>
          <w:szCs w:val="24"/>
        </w:rPr>
        <w:t>是加性注意力打分函数计算的。</w:t>
      </w:r>
    </w:p>
    <w:p w14:paraId="322C54BE" w14:textId="1BE25578" w:rsidR="00B11552" w:rsidRPr="00B11552" w:rsidRDefault="00B11552" w:rsidP="00B11552">
      <w:pPr>
        <w:pStyle w:val="3"/>
        <w:rPr>
          <w:rFonts w:hint="eastAsia"/>
        </w:rPr>
      </w:pPr>
      <w:r>
        <w:rPr>
          <w:rFonts w:hint="eastAsia"/>
        </w:rPr>
        <w:t>10.4.2 定义注意力解码器</w:t>
      </w:r>
    </w:p>
    <w:p w14:paraId="62D36575" w14:textId="56FF4611" w:rsidR="00D634A1" w:rsidRDefault="00B11552" w:rsidP="00B11552">
      <w:pPr>
        <w:jc w:val="left"/>
        <w:rPr>
          <w:rFonts w:ascii="宋体" w:hAnsi="宋体" w:hint="eastAsia"/>
          <w:szCs w:val="24"/>
        </w:rPr>
      </w:pPr>
      <w:r>
        <w:rPr>
          <w:rFonts w:ascii="宋体" w:hAnsi="宋体" w:hint="eastAsia"/>
          <w:szCs w:val="24"/>
        </w:rPr>
        <w:t>定义注意力解码器实现循环神经网络编码-解码器</w:t>
      </w:r>
    </w:p>
    <w:p w14:paraId="39EAD7D9" w14:textId="1D95C313" w:rsidR="00B11552" w:rsidRDefault="00B11552" w:rsidP="00B11552">
      <w:pPr>
        <w:jc w:val="left"/>
        <w:rPr>
          <w:rFonts w:ascii="宋体" w:hAnsi="宋体" w:hint="eastAsia"/>
          <w:szCs w:val="24"/>
        </w:rPr>
      </w:pPr>
      <w:r>
        <w:rPr>
          <w:noProof/>
        </w:rPr>
        <w:drawing>
          <wp:inline distT="0" distB="0" distL="0" distR="0" wp14:anchorId="15696DF2" wp14:editId="277FD2BD">
            <wp:extent cx="5274310" cy="1777365"/>
            <wp:effectExtent l="0" t="0" r="2540" b="0"/>
            <wp:docPr id="247198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98132" name=""/>
                    <pic:cNvPicPr/>
                  </pic:nvPicPr>
                  <pic:blipFill>
                    <a:blip r:embed="rId24"/>
                    <a:stretch>
                      <a:fillRect/>
                    </a:stretch>
                  </pic:blipFill>
                  <pic:spPr>
                    <a:xfrm>
                      <a:off x="0" y="0"/>
                      <a:ext cx="5274310" cy="1777365"/>
                    </a:xfrm>
                    <a:prstGeom prst="rect">
                      <a:avLst/>
                    </a:prstGeom>
                  </pic:spPr>
                </pic:pic>
              </a:graphicData>
            </a:graphic>
          </wp:inline>
        </w:drawing>
      </w:r>
    </w:p>
    <w:p w14:paraId="495808AD" w14:textId="77777777" w:rsidR="00B11552" w:rsidRPr="00B11552" w:rsidRDefault="00B11552" w:rsidP="00B11552">
      <w:pPr>
        <w:jc w:val="left"/>
        <w:rPr>
          <w:rFonts w:ascii="宋体" w:hAnsi="宋体" w:hint="eastAsia"/>
          <w:szCs w:val="24"/>
        </w:rPr>
      </w:pPr>
      <w:r w:rsidRPr="00B11552">
        <w:rPr>
          <w:rFonts w:ascii="宋体" w:hAnsi="宋体" w:hint="eastAsia"/>
          <w:szCs w:val="24"/>
        </w:rPr>
        <w:t>初始化解码器的状态，需要下面的输入：</w:t>
      </w:r>
    </w:p>
    <w:p w14:paraId="5151A372" w14:textId="77777777" w:rsidR="00B11552" w:rsidRPr="00B11552" w:rsidRDefault="00B11552" w:rsidP="00B11552">
      <w:pPr>
        <w:jc w:val="left"/>
        <w:rPr>
          <w:rFonts w:ascii="宋体" w:hAnsi="宋体" w:hint="eastAsia"/>
          <w:szCs w:val="24"/>
        </w:rPr>
      </w:pPr>
      <w:r w:rsidRPr="00B11552">
        <w:rPr>
          <w:rFonts w:ascii="宋体" w:hAnsi="宋体" w:hint="eastAsia"/>
          <w:szCs w:val="24"/>
        </w:rPr>
        <w:t>1. 编码器在所有时间步的最终层隐状态，将作为注意力的键和值；</w:t>
      </w:r>
    </w:p>
    <w:p w14:paraId="43F83B02" w14:textId="77777777" w:rsidR="00B11552" w:rsidRPr="00B11552" w:rsidRDefault="00B11552" w:rsidP="00B11552">
      <w:pPr>
        <w:jc w:val="left"/>
        <w:rPr>
          <w:rFonts w:ascii="宋体" w:hAnsi="宋体" w:hint="eastAsia"/>
          <w:szCs w:val="24"/>
        </w:rPr>
      </w:pPr>
      <w:r w:rsidRPr="00B11552">
        <w:rPr>
          <w:rFonts w:ascii="宋体" w:hAnsi="宋体" w:hint="eastAsia"/>
          <w:szCs w:val="24"/>
        </w:rPr>
        <w:t>2. 上一时间步的编码器全层隐状态，将作为初始化解码器的隐状态；</w:t>
      </w:r>
    </w:p>
    <w:p w14:paraId="24FC9977" w14:textId="77777777" w:rsidR="00B11552" w:rsidRPr="00B11552" w:rsidRDefault="00B11552" w:rsidP="00B11552">
      <w:pPr>
        <w:jc w:val="left"/>
        <w:rPr>
          <w:rFonts w:ascii="宋体" w:hAnsi="宋体" w:hint="eastAsia"/>
          <w:szCs w:val="24"/>
        </w:rPr>
      </w:pPr>
      <w:r w:rsidRPr="00B11552">
        <w:rPr>
          <w:rFonts w:ascii="宋体" w:hAnsi="宋体" w:hint="eastAsia"/>
          <w:szCs w:val="24"/>
        </w:rPr>
        <w:t>3. 编码器有效长度（排除在注意力池中填充词元）。</w:t>
      </w:r>
    </w:p>
    <w:p w14:paraId="3B6082D2" w14:textId="417B0BE1" w:rsidR="001B3E9C" w:rsidRDefault="00B11552" w:rsidP="00B11552">
      <w:pPr>
        <w:jc w:val="left"/>
        <w:rPr>
          <w:rFonts w:ascii="宋体" w:hAnsi="宋体" w:hint="eastAsia"/>
          <w:szCs w:val="24"/>
        </w:rPr>
      </w:pPr>
      <w:r w:rsidRPr="00B11552">
        <w:rPr>
          <w:rFonts w:ascii="宋体" w:hAnsi="宋体" w:hint="eastAsia"/>
          <w:szCs w:val="24"/>
        </w:rPr>
        <w:t>在每个解码时间步骤中，解码器上一个时间步的最终层隐状态将用作查询。因此，注意力输出和输入嵌入都连结为循环神经网络解码器的输入。</w:t>
      </w:r>
    </w:p>
    <w:p w14:paraId="023F1F61" w14:textId="31B6F02A" w:rsidR="001B5E94" w:rsidRDefault="00B11552" w:rsidP="001B5E94">
      <w:pPr>
        <w:jc w:val="left"/>
        <w:rPr>
          <w:rFonts w:ascii="宋体" w:hAnsi="宋体" w:hint="eastAsia"/>
          <w:szCs w:val="24"/>
        </w:rPr>
      </w:pPr>
      <w:r>
        <w:rPr>
          <w:noProof/>
        </w:rPr>
        <w:lastRenderedPageBreak/>
        <w:drawing>
          <wp:inline distT="0" distB="0" distL="0" distR="0" wp14:anchorId="522856BF" wp14:editId="79C05CDA">
            <wp:extent cx="5274310" cy="3459480"/>
            <wp:effectExtent l="0" t="0" r="2540" b="7620"/>
            <wp:docPr id="1345715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15973" name=""/>
                    <pic:cNvPicPr/>
                  </pic:nvPicPr>
                  <pic:blipFill>
                    <a:blip r:embed="rId25"/>
                    <a:stretch>
                      <a:fillRect/>
                    </a:stretch>
                  </pic:blipFill>
                  <pic:spPr>
                    <a:xfrm>
                      <a:off x="0" y="0"/>
                      <a:ext cx="5274310" cy="3459480"/>
                    </a:xfrm>
                    <a:prstGeom prst="rect">
                      <a:avLst/>
                    </a:prstGeom>
                  </pic:spPr>
                </pic:pic>
              </a:graphicData>
            </a:graphic>
          </wp:inline>
        </w:drawing>
      </w:r>
    </w:p>
    <w:p w14:paraId="00DE8341" w14:textId="4612CFE1" w:rsidR="00B11552" w:rsidRDefault="00B11552" w:rsidP="001B5E94">
      <w:pPr>
        <w:jc w:val="left"/>
        <w:rPr>
          <w:rFonts w:ascii="宋体" w:hAnsi="宋体" w:hint="eastAsia"/>
          <w:szCs w:val="24"/>
        </w:rPr>
      </w:pPr>
      <w:r w:rsidRPr="00B11552">
        <w:rPr>
          <w:rFonts w:ascii="宋体" w:hAnsi="宋体" w:hint="eastAsia"/>
          <w:szCs w:val="24"/>
        </w:rPr>
        <w:t>使用包含7个时间步的4个序列输入的小批量测试Bahdanau注意力解码器。</w:t>
      </w:r>
    </w:p>
    <w:p w14:paraId="3C0040E3" w14:textId="53EC7E64" w:rsidR="00B11552" w:rsidRPr="00B11552" w:rsidRDefault="00B11552" w:rsidP="001B5E94">
      <w:pPr>
        <w:jc w:val="left"/>
        <w:rPr>
          <w:rFonts w:ascii="宋体" w:hAnsi="宋体" w:hint="eastAsia"/>
          <w:szCs w:val="24"/>
        </w:rPr>
      </w:pPr>
      <w:r>
        <w:rPr>
          <w:noProof/>
        </w:rPr>
        <w:drawing>
          <wp:inline distT="0" distB="0" distL="0" distR="0" wp14:anchorId="32B99DF7" wp14:editId="3477C635">
            <wp:extent cx="5274310" cy="1281430"/>
            <wp:effectExtent l="0" t="0" r="2540" b="0"/>
            <wp:docPr id="2106131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31991" name=""/>
                    <pic:cNvPicPr/>
                  </pic:nvPicPr>
                  <pic:blipFill>
                    <a:blip r:embed="rId26"/>
                    <a:stretch>
                      <a:fillRect/>
                    </a:stretch>
                  </pic:blipFill>
                  <pic:spPr>
                    <a:xfrm>
                      <a:off x="0" y="0"/>
                      <a:ext cx="5274310" cy="1281430"/>
                    </a:xfrm>
                    <a:prstGeom prst="rect">
                      <a:avLst/>
                    </a:prstGeom>
                  </pic:spPr>
                </pic:pic>
              </a:graphicData>
            </a:graphic>
          </wp:inline>
        </w:drawing>
      </w:r>
    </w:p>
    <w:p w14:paraId="6EF11F1E" w14:textId="58CB8309" w:rsidR="001B3E9C" w:rsidRPr="001B3E9C" w:rsidRDefault="00B11552" w:rsidP="001B3E9C">
      <w:pPr>
        <w:pStyle w:val="3"/>
        <w:rPr>
          <w:rStyle w:val="30"/>
          <w:rFonts w:hint="eastAsia"/>
        </w:rPr>
      </w:pPr>
      <w:r>
        <w:rPr>
          <w:rFonts w:hint="eastAsia"/>
        </w:rPr>
        <w:t>10.4.3 训练</w:t>
      </w:r>
    </w:p>
    <w:p w14:paraId="209FB2D6" w14:textId="33AD2DBD" w:rsidR="00AF2350" w:rsidRDefault="00B11552" w:rsidP="00B11552">
      <w:pPr>
        <w:jc w:val="left"/>
        <w:rPr>
          <w:rFonts w:ascii="宋体" w:hAnsi="宋体" w:hint="eastAsia"/>
          <w:szCs w:val="24"/>
        </w:rPr>
      </w:pPr>
      <w:r w:rsidRPr="00B11552">
        <w:rPr>
          <w:rFonts w:ascii="宋体" w:hAnsi="宋体" w:hint="eastAsia"/>
          <w:szCs w:val="24"/>
        </w:rPr>
        <w:t>指定超参数实例化一个带有Bahdanau注意力的编码器和解码器，并对这个模型进行机器翻译训练</w:t>
      </w:r>
    </w:p>
    <w:p w14:paraId="6F5D6467" w14:textId="3E1C99DC" w:rsidR="00E2402F" w:rsidRPr="00E2402F" w:rsidRDefault="00E2402F" w:rsidP="00B11552">
      <w:pPr>
        <w:jc w:val="left"/>
        <w:rPr>
          <w:rFonts w:ascii="宋体" w:hAnsi="宋体" w:hint="eastAsia"/>
          <w:szCs w:val="24"/>
        </w:rPr>
      </w:pPr>
      <w:r>
        <w:rPr>
          <w:noProof/>
        </w:rPr>
        <w:lastRenderedPageBreak/>
        <w:drawing>
          <wp:inline distT="0" distB="0" distL="0" distR="0" wp14:anchorId="6A475C92" wp14:editId="344C1FCF">
            <wp:extent cx="5274310" cy="3038475"/>
            <wp:effectExtent l="0" t="0" r="2540" b="9525"/>
            <wp:docPr id="608112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12839" name=""/>
                    <pic:cNvPicPr/>
                  </pic:nvPicPr>
                  <pic:blipFill>
                    <a:blip r:embed="rId27"/>
                    <a:stretch>
                      <a:fillRect/>
                    </a:stretch>
                  </pic:blipFill>
                  <pic:spPr>
                    <a:xfrm>
                      <a:off x="0" y="0"/>
                      <a:ext cx="5274310" cy="3038475"/>
                    </a:xfrm>
                    <a:prstGeom prst="rect">
                      <a:avLst/>
                    </a:prstGeom>
                  </pic:spPr>
                </pic:pic>
              </a:graphicData>
            </a:graphic>
          </wp:inline>
        </w:drawing>
      </w:r>
    </w:p>
    <w:p w14:paraId="6476236D" w14:textId="748121A5" w:rsidR="0059413F" w:rsidRDefault="00E2402F" w:rsidP="0059413F">
      <w:pPr>
        <w:jc w:val="left"/>
        <w:rPr>
          <w:rFonts w:ascii="宋体" w:hAnsi="宋体" w:hint="eastAsia"/>
          <w:szCs w:val="24"/>
        </w:rPr>
      </w:pPr>
      <w:r w:rsidRPr="00E2402F">
        <w:rPr>
          <w:rFonts w:ascii="宋体" w:hAnsi="宋体" w:hint="eastAsia"/>
          <w:szCs w:val="24"/>
        </w:rPr>
        <w:t>模型训练后用它将几个英语句子翻译成法语并计算它们的BLEU分数。</w:t>
      </w:r>
    </w:p>
    <w:p w14:paraId="00116D89" w14:textId="003702A1" w:rsidR="00E2402F" w:rsidRDefault="00E2402F" w:rsidP="0059413F">
      <w:pPr>
        <w:jc w:val="left"/>
        <w:rPr>
          <w:rFonts w:ascii="宋体" w:hAnsi="宋体" w:hint="eastAsia"/>
          <w:szCs w:val="24"/>
        </w:rPr>
      </w:pPr>
      <w:r>
        <w:rPr>
          <w:noProof/>
        </w:rPr>
        <w:drawing>
          <wp:inline distT="0" distB="0" distL="0" distR="0" wp14:anchorId="596C8A11" wp14:editId="1CB52B08">
            <wp:extent cx="5274310" cy="1713230"/>
            <wp:effectExtent l="0" t="0" r="2540" b="1270"/>
            <wp:docPr id="472674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74910" name=""/>
                    <pic:cNvPicPr/>
                  </pic:nvPicPr>
                  <pic:blipFill>
                    <a:blip r:embed="rId28"/>
                    <a:stretch>
                      <a:fillRect/>
                    </a:stretch>
                  </pic:blipFill>
                  <pic:spPr>
                    <a:xfrm>
                      <a:off x="0" y="0"/>
                      <a:ext cx="5274310" cy="1713230"/>
                    </a:xfrm>
                    <a:prstGeom prst="rect">
                      <a:avLst/>
                    </a:prstGeom>
                  </pic:spPr>
                </pic:pic>
              </a:graphicData>
            </a:graphic>
          </wp:inline>
        </w:drawing>
      </w:r>
    </w:p>
    <w:p w14:paraId="62746DCD" w14:textId="5152DC01" w:rsidR="00E2402F" w:rsidRDefault="00E2402F" w:rsidP="00E2402F">
      <w:pPr>
        <w:jc w:val="left"/>
        <w:rPr>
          <w:rFonts w:ascii="宋体" w:hAnsi="宋体" w:hint="eastAsia"/>
          <w:szCs w:val="24"/>
        </w:rPr>
      </w:pPr>
      <w:r w:rsidRPr="00E2402F">
        <w:rPr>
          <w:rFonts w:ascii="宋体" w:hAnsi="宋体" w:hint="eastAsia"/>
          <w:szCs w:val="24"/>
        </w:rPr>
        <w:t>训练结束后，下面通过可视化注意力权重会发现，每个查询都会在键值对上分配不同的权重，这说明在每个解码步中，输入序列的不同部分被选择性地聚集在注意力池中。</w:t>
      </w:r>
    </w:p>
    <w:p w14:paraId="0E986A6E" w14:textId="4F1176D5" w:rsidR="00E2402F" w:rsidRPr="00E2402F" w:rsidRDefault="00E2402F" w:rsidP="00E2402F">
      <w:pPr>
        <w:jc w:val="left"/>
        <w:rPr>
          <w:rFonts w:ascii="宋体" w:hAnsi="宋体" w:hint="eastAsia"/>
          <w:szCs w:val="24"/>
        </w:rPr>
      </w:pPr>
      <w:r>
        <w:rPr>
          <w:noProof/>
        </w:rPr>
        <w:lastRenderedPageBreak/>
        <w:drawing>
          <wp:inline distT="0" distB="0" distL="0" distR="0" wp14:anchorId="6C08B580" wp14:editId="56103453">
            <wp:extent cx="5274310" cy="3471545"/>
            <wp:effectExtent l="0" t="0" r="2540" b="0"/>
            <wp:docPr id="1021372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72639" name=""/>
                    <pic:cNvPicPr/>
                  </pic:nvPicPr>
                  <pic:blipFill>
                    <a:blip r:embed="rId29"/>
                    <a:stretch>
                      <a:fillRect/>
                    </a:stretch>
                  </pic:blipFill>
                  <pic:spPr>
                    <a:xfrm>
                      <a:off x="0" y="0"/>
                      <a:ext cx="5274310" cy="3471545"/>
                    </a:xfrm>
                    <a:prstGeom prst="rect">
                      <a:avLst/>
                    </a:prstGeom>
                  </pic:spPr>
                </pic:pic>
              </a:graphicData>
            </a:graphic>
          </wp:inline>
        </w:drawing>
      </w:r>
    </w:p>
    <w:p w14:paraId="079592ED" w14:textId="2AD87644" w:rsidR="001F3DCD" w:rsidRDefault="001F3DCD" w:rsidP="001F3DCD">
      <w:pPr>
        <w:pStyle w:val="2"/>
        <w:rPr>
          <w:rFonts w:hint="eastAsia"/>
        </w:rPr>
      </w:pPr>
      <w:r>
        <w:rPr>
          <w:rFonts w:hint="eastAsia"/>
        </w:rPr>
        <w:t>实验</w:t>
      </w:r>
      <w:r w:rsidR="009954A0">
        <w:rPr>
          <w:rFonts w:hint="eastAsia"/>
        </w:rPr>
        <w:t>3</w:t>
      </w:r>
      <w:r>
        <w:rPr>
          <w:rFonts w:hint="eastAsia"/>
        </w:rPr>
        <w:t>：</w:t>
      </w:r>
      <w:r w:rsidR="00E2402F">
        <w:rPr>
          <w:rFonts w:asciiTheme="minorEastAsia" w:hAnsiTheme="minorEastAsia" w:hint="eastAsia"/>
          <w:szCs w:val="24"/>
        </w:rPr>
        <w:t>多头注意力，</w:t>
      </w:r>
      <w:r>
        <w:rPr>
          <w:rFonts w:hint="eastAsia"/>
        </w:rPr>
        <w:t>学习</w:t>
      </w:r>
      <w:r w:rsidR="00E2402F">
        <w:rPr>
          <w:rFonts w:hint="eastAsia"/>
        </w:rPr>
        <w:t>10.5</w:t>
      </w:r>
    </w:p>
    <w:p w14:paraId="7FD3EC15" w14:textId="1C8C3EB4" w:rsidR="001F3DCD" w:rsidRDefault="00E2402F" w:rsidP="00AA54A5">
      <w:pPr>
        <w:pStyle w:val="3"/>
        <w:rPr>
          <w:rFonts w:hint="eastAsia"/>
        </w:rPr>
      </w:pPr>
      <w:r>
        <w:rPr>
          <w:rFonts w:hint="eastAsia"/>
        </w:rPr>
        <w:t>10.5.1 模型</w:t>
      </w:r>
    </w:p>
    <w:p w14:paraId="16520EA9" w14:textId="6DFF1E2A" w:rsidR="00E2402F" w:rsidRDefault="00E2402F" w:rsidP="00E2402F">
      <w:r>
        <w:rPr>
          <w:rFonts w:hint="eastAsia"/>
        </w:rPr>
        <w:t>每个注意力头的计算方法为</w:t>
      </w:r>
    </w:p>
    <w:p w14:paraId="64F6E1C9" w14:textId="0C2D6310" w:rsidR="00E2402F" w:rsidRPr="00E2402F" w:rsidRDefault="00E2402F" w:rsidP="00E2402F">
      <w:pPr>
        <w:pStyle w:val="MTDisplayEquation"/>
        <w:rPr>
          <w:rFonts w:hint="eastAsia"/>
        </w:rPr>
      </w:pPr>
      <w:r>
        <w:rPr>
          <w:rFonts w:hint="eastAsia"/>
        </w:rPr>
        <w:tab/>
      </w:r>
      <w:r w:rsidRPr="00E2402F">
        <w:rPr>
          <w:rFonts w:hint="eastAsia"/>
          <w:position w:val="-18"/>
        </w:rPr>
        <w:object w:dxaOrig="3180" w:dyaOrig="480" w14:anchorId="63F54D3D">
          <v:shape id="_x0000_i1027" type="#_x0000_t75" style="width:159.25pt;height:24pt" o:ole="">
            <v:imagedata r:id="rId30" o:title=""/>
          </v:shape>
          <o:OLEObject Type="Embed" ProgID="Equation.DSMT4" ShapeID="_x0000_i1027" DrawAspect="Content" ObjectID="_1812089606" r:id="rId31"/>
        </w:object>
      </w:r>
    </w:p>
    <w:p w14:paraId="145D403D" w14:textId="65750F3F" w:rsidR="001B5E94" w:rsidRPr="00E2402F" w:rsidRDefault="00E2402F" w:rsidP="00B84F4D">
      <w:pPr>
        <w:jc w:val="left"/>
        <w:rPr>
          <w:rFonts w:ascii="宋体" w:hAnsi="宋体" w:hint="eastAsia"/>
          <w:b/>
          <w:bCs/>
          <w:szCs w:val="24"/>
        </w:rPr>
      </w:pPr>
      <w:r w:rsidRPr="00E2402F">
        <w:rPr>
          <w:rFonts w:ascii="宋体" w:hAnsi="宋体" w:hint="eastAsia"/>
          <w:szCs w:val="24"/>
        </w:rPr>
        <w:t>其可学习参数是</w:t>
      </w:r>
      <w:r w:rsidRPr="00E2402F">
        <w:rPr>
          <w:rFonts w:ascii="宋体" w:hAnsi="宋体" w:hint="eastAsia"/>
          <w:b/>
          <w:bCs/>
          <w:position w:val="-12"/>
          <w:szCs w:val="24"/>
        </w:rPr>
        <w:object w:dxaOrig="320" w:dyaOrig="360" w14:anchorId="62629976">
          <v:shape id="_x0000_i1028" type="#_x0000_t75" style="width:16.15pt;height:18pt" o:ole="">
            <v:imagedata r:id="rId32" o:title=""/>
          </v:shape>
          <o:OLEObject Type="Embed" ProgID="Equation.DSMT4" ShapeID="_x0000_i1028" DrawAspect="Content" ObjectID="_1812089607" r:id="rId33"/>
        </w:object>
      </w:r>
      <w:r w:rsidRPr="00E2402F">
        <w:rPr>
          <w:rFonts w:ascii="宋体" w:hAnsi="宋体" w:hint="eastAsia"/>
          <w:szCs w:val="24"/>
        </w:rPr>
        <w:t>，每个头都可能会关注输入的不同部分，可以表示比简单加权平均值更复杂的函数。</w:t>
      </w:r>
    </w:p>
    <w:p w14:paraId="00D79B7A" w14:textId="6A68B1F6" w:rsidR="00AA54A5" w:rsidRDefault="00E2402F" w:rsidP="00AA54A5">
      <w:pPr>
        <w:pStyle w:val="3"/>
        <w:rPr>
          <w:rFonts w:hint="eastAsia"/>
        </w:rPr>
      </w:pPr>
      <w:r>
        <w:rPr>
          <w:rFonts w:hint="eastAsia"/>
        </w:rPr>
        <w:t>10.5.2</w:t>
      </w:r>
      <w:r w:rsidR="00AA54A5" w:rsidRPr="00AA54A5">
        <w:rPr>
          <w:rFonts w:hint="eastAsia"/>
        </w:rPr>
        <w:t xml:space="preserve"> </w:t>
      </w:r>
      <w:r>
        <w:rPr>
          <w:rFonts w:hint="eastAsia"/>
        </w:rPr>
        <w:t>实现</w:t>
      </w:r>
    </w:p>
    <w:p w14:paraId="4F16601F" w14:textId="77777777" w:rsidR="00E2402F" w:rsidRDefault="00E2402F" w:rsidP="00E2402F">
      <w:pPr>
        <w:rPr>
          <w:noProof/>
        </w:rPr>
      </w:pPr>
      <w:r w:rsidRPr="00E2402F">
        <w:rPr>
          <w:rFonts w:hint="eastAsia"/>
          <w:noProof/>
        </w:rPr>
        <w:t>在实现过程中通常选择缩放点积注意力作为每一个注意力头。为了避免计算代价和参数代价的大幅增长，设定</w:t>
      </w:r>
      <w:r w:rsidRPr="00E2402F">
        <w:rPr>
          <w:rFonts w:hint="eastAsia"/>
          <w:i/>
          <w:iCs/>
          <w:noProof/>
        </w:rPr>
        <w:t xml:space="preserve">pq </w:t>
      </w:r>
      <w:r w:rsidRPr="00E2402F">
        <w:rPr>
          <w:rFonts w:hint="eastAsia"/>
          <w:noProof/>
        </w:rPr>
        <w:t xml:space="preserve">= </w:t>
      </w:r>
      <w:r w:rsidRPr="00E2402F">
        <w:rPr>
          <w:rFonts w:hint="eastAsia"/>
          <w:i/>
          <w:iCs/>
          <w:noProof/>
        </w:rPr>
        <w:t xml:space="preserve">pk </w:t>
      </w:r>
      <w:r w:rsidRPr="00E2402F">
        <w:rPr>
          <w:rFonts w:hint="eastAsia"/>
          <w:noProof/>
        </w:rPr>
        <w:t xml:space="preserve">= </w:t>
      </w:r>
      <w:r w:rsidRPr="00E2402F">
        <w:rPr>
          <w:rFonts w:hint="eastAsia"/>
          <w:i/>
          <w:iCs/>
          <w:noProof/>
        </w:rPr>
        <w:t xml:space="preserve">pv </w:t>
      </w:r>
      <w:r w:rsidRPr="00E2402F">
        <w:rPr>
          <w:rFonts w:hint="eastAsia"/>
          <w:noProof/>
        </w:rPr>
        <w:t xml:space="preserve">= </w:t>
      </w:r>
      <w:r w:rsidRPr="00E2402F">
        <w:rPr>
          <w:rFonts w:hint="eastAsia"/>
          <w:i/>
          <w:iCs/>
          <w:noProof/>
        </w:rPr>
        <w:t>po</w:t>
      </w:r>
      <w:r w:rsidRPr="00E2402F">
        <w:rPr>
          <w:rFonts w:hint="eastAsia"/>
          <w:noProof/>
        </w:rPr>
        <w:t>/</w:t>
      </w:r>
      <w:r w:rsidRPr="00E2402F">
        <w:rPr>
          <w:rFonts w:hint="eastAsia"/>
          <w:i/>
          <w:iCs/>
          <w:noProof/>
        </w:rPr>
        <w:t>h</w:t>
      </w:r>
      <w:r w:rsidRPr="00E2402F">
        <w:rPr>
          <w:rFonts w:hint="eastAsia"/>
          <w:noProof/>
        </w:rPr>
        <w:t>。如果将查询、键和值的线性变换的输出数量设置为</w:t>
      </w:r>
      <w:r w:rsidRPr="00E2402F">
        <w:rPr>
          <w:rFonts w:hint="eastAsia"/>
          <w:i/>
          <w:iCs/>
          <w:noProof/>
        </w:rPr>
        <w:t xml:space="preserve">pqh </w:t>
      </w:r>
      <w:r w:rsidRPr="00E2402F">
        <w:rPr>
          <w:rFonts w:hint="eastAsia"/>
          <w:noProof/>
        </w:rPr>
        <w:t xml:space="preserve">= </w:t>
      </w:r>
      <w:r w:rsidRPr="00E2402F">
        <w:rPr>
          <w:rFonts w:hint="eastAsia"/>
          <w:i/>
          <w:iCs/>
          <w:noProof/>
        </w:rPr>
        <w:t xml:space="preserve">pkh </w:t>
      </w:r>
      <w:r w:rsidRPr="00E2402F">
        <w:rPr>
          <w:rFonts w:hint="eastAsia"/>
          <w:noProof/>
        </w:rPr>
        <w:t>=</w:t>
      </w:r>
      <w:r w:rsidRPr="00E2402F">
        <w:rPr>
          <w:rFonts w:hint="eastAsia"/>
          <w:i/>
          <w:iCs/>
          <w:noProof/>
        </w:rPr>
        <w:t xml:space="preserve">pvh </w:t>
      </w:r>
      <w:r w:rsidRPr="00E2402F">
        <w:rPr>
          <w:rFonts w:hint="eastAsia"/>
          <w:noProof/>
        </w:rPr>
        <w:t xml:space="preserve">= </w:t>
      </w:r>
      <w:r w:rsidRPr="00E2402F">
        <w:rPr>
          <w:rFonts w:hint="eastAsia"/>
          <w:i/>
          <w:iCs/>
          <w:noProof/>
        </w:rPr>
        <w:t>po</w:t>
      </w:r>
      <w:r w:rsidRPr="00E2402F">
        <w:rPr>
          <w:rFonts w:hint="eastAsia"/>
          <w:noProof/>
        </w:rPr>
        <w:t>，则可以并行计算</w:t>
      </w:r>
      <w:r w:rsidRPr="00E2402F">
        <w:rPr>
          <w:rFonts w:hint="eastAsia"/>
          <w:i/>
          <w:iCs/>
          <w:noProof/>
        </w:rPr>
        <w:t>h</w:t>
      </w:r>
      <w:r w:rsidRPr="00E2402F">
        <w:rPr>
          <w:rFonts w:hint="eastAsia"/>
          <w:noProof/>
        </w:rPr>
        <w:t>个头。在下面的实现中，</w:t>
      </w:r>
      <w:r w:rsidRPr="00E2402F">
        <w:rPr>
          <w:rFonts w:hint="eastAsia"/>
          <w:i/>
          <w:iCs/>
          <w:noProof/>
        </w:rPr>
        <w:t>po</w:t>
      </w:r>
      <w:r w:rsidRPr="00E2402F">
        <w:rPr>
          <w:rFonts w:hint="eastAsia"/>
          <w:noProof/>
        </w:rPr>
        <w:t>是通过参数</w:t>
      </w:r>
      <w:r w:rsidRPr="00E2402F">
        <w:rPr>
          <w:rFonts w:hint="eastAsia"/>
          <w:noProof/>
        </w:rPr>
        <w:t>num_hiddens</w:t>
      </w:r>
      <w:r w:rsidRPr="00E2402F">
        <w:rPr>
          <w:rFonts w:hint="eastAsia"/>
          <w:noProof/>
        </w:rPr>
        <w:t>指定的。</w:t>
      </w:r>
    </w:p>
    <w:p w14:paraId="6E15A044" w14:textId="200D755C" w:rsidR="004455A1" w:rsidRDefault="00E2402F" w:rsidP="00E2402F">
      <w:pPr>
        <w:rPr>
          <w:noProof/>
        </w:rPr>
      </w:pPr>
      <w:r>
        <w:rPr>
          <w:noProof/>
        </w:rPr>
        <w:lastRenderedPageBreak/>
        <w:drawing>
          <wp:inline distT="0" distB="0" distL="0" distR="0" wp14:anchorId="3F5C15E0" wp14:editId="78DC406B">
            <wp:extent cx="5274310" cy="2069465"/>
            <wp:effectExtent l="0" t="0" r="2540" b="6985"/>
            <wp:docPr id="265083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83479" name=""/>
                    <pic:cNvPicPr/>
                  </pic:nvPicPr>
                  <pic:blipFill>
                    <a:blip r:embed="rId34"/>
                    <a:stretch>
                      <a:fillRect/>
                    </a:stretch>
                  </pic:blipFill>
                  <pic:spPr>
                    <a:xfrm>
                      <a:off x="0" y="0"/>
                      <a:ext cx="5274310" cy="2069465"/>
                    </a:xfrm>
                    <a:prstGeom prst="rect">
                      <a:avLst/>
                    </a:prstGeom>
                  </pic:spPr>
                </pic:pic>
              </a:graphicData>
            </a:graphic>
          </wp:inline>
        </w:drawing>
      </w:r>
    </w:p>
    <w:p w14:paraId="039635DC" w14:textId="3EB17CA6" w:rsidR="00E2402F" w:rsidRDefault="00E2402F" w:rsidP="00E2402F">
      <w:pPr>
        <w:rPr>
          <w:noProof/>
        </w:rPr>
      </w:pPr>
      <w:r w:rsidRPr="00E2402F">
        <w:rPr>
          <w:rFonts w:hint="eastAsia"/>
          <w:noProof/>
        </w:rPr>
        <w:t>为了能够使多个头并行计算，上面的</w:t>
      </w:r>
      <w:r w:rsidRPr="00E2402F">
        <w:rPr>
          <w:rFonts w:hint="eastAsia"/>
          <w:noProof/>
        </w:rPr>
        <w:t>MultiHeadAttention</w:t>
      </w:r>
      <w:r w:rsidRPr="00E2402F">
        <w:rPr>
          <w:rFonts w:hint="eastAsia"/>
          <w:noProof/>
        </w:rPr>
        <w:t>类将使用下面定义的两个转置函数。具体来说，</w:t>
      </w:r>
      <w:r w:rsidRPr="00E2402F">
        <w:rPr>
          <w:rFonts w:hint="eastAsia"/>
          <w:noProof/>
        </w:rPr>
        <w:t>transpose_output</w:t>
      </w:r>
      <w:r w:rsidRPr="00E2402F">
        <w:rPr>
          <w:rFonts w:hint="eastAsia"/>
          <w:noProof/>
        </w:rPr>
        <w:t>函数反转了</w:t>
      </w:r>
      <w:r w:rsidRPr="00E2402F">
        <w:rPr>
          <w:rFonts w:hint="eastAsia"/>
          <w:noProof/>
        </w:rPr>
        <w:t>transpose_qkv</w:t>
      </w:r>
      <w:r w:rsidRPr="00E2402F">
        <w:rPr>
          <w:rFonts w:hint="eastAsia"/>
          <w:noProof/>
        </w:rPr>
        <w:t>函数的操作。</w:t>
      </w:r>
    </w:p>
    <w:p w14:paraId="57FE62F7" w14:textId="7145D5D1" w:rsidR="00E2402F" w:rsidRDefault="00E2402F" w:rsidP="00E2402F">
      <w:pPr>
        <w:rPr>
          <w:noProof/>
        </w:rPr>
      </w:pPr>
      <w:r>
        <w:rPr>
          <w:noProof/>
        </w:rPr>
        <w:drawing>
          <wp:inline distT="0" distB="0" distL="0" distR="0" wp14:anchorId="1F28A50B" wp14:editId="72269087">
            <wp:extent cx="5274310" cy="1419225"/>
            <wp:effectExtent l="0" t="0" r="2540" b="9525"/>
            <wp:docPr id="1257205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05083" name=""/>
                    <pic:cNvPicPr/>
                  </pic:nvPicPr>
                  <pic:blipFill>
                    <a:blip r:embed="rId35"/>
                    <a:stretch>
                      <a:fillRect/>
                    </a:stretch>
                  </pic:blipFill>
                  <pic:spPr>
                    <a:xfrm>
                      <a:off x="0" y="0"/>
                      <a:ext cx="5274310" cy="1419225"/>
                    </a:xfrm>
                    <a:prstGeom prst="rect">
                      <a:avLst/>
                    </a:prstGeom>
                  </pic:spPr>
                </pic:pic>
              </a:graphicData>
            </a:graphic>
          </wp:inline>
        </w:drawing>
      </w:r>
    </w:p>
    <w:p w14:paraId="6767BF18" w14:textId="44567FE0" w:rsidR="00E2402F" w:rsidRDefault="00E2402F" w:rsidP="00E2402F">
      <w:pPr>
        <w:rPr>
          <w:noProof/>
        </w:rPr>
      </w:pPr>
      <w:r w:rsidRPr="00E2402F">
        <w:rPr>
          <w:rFonts w:hint="eastAsia"/>
          <w:noProof/>
        </w:rPr>
        <w:t>使用键和值相同的小例子来测试我们编写的</w:t>
      </w:r>
      <w:r w:rsidRPr="00E2402F">
        <w:rPr>
          <w:rFonts w:hint="eastAsia"/>
          <w:noProof/>
        </w:rPr>
        <w:t>MultiHeadAttention</w:t>
      </w:r>
      <w:r w:rsidRPr="00E2402F">
        <w:rPr>
          <w:rFonts w:hint="eastAsia"/>
          <w:noProof/>
        </w:rPr>
        <w:t>类</w:t>
      </w:r>
      <w:r>
        <w:rPr>
          <w:rFonts w:hint="eastAsia"/>
          <w:noProof/>
        </w:rPr>
        <w:t>。</w:t>
      </w:r>
    </w:p>
    <w:p w14:paraId="2186BC6A" w14:textId="4ACAA350" w:rsidR="00E2402F" w:rsidRDefault="00E2402F" w:rsidP="00E2402F">
      <w:pPr>
        <w:rPr>
          <w:noProof/>
        </w:rPr>
      </w:pPr>
      <w:r>
        <w:rPr>
          <w:noProof/>
        </w:rPr>
        <w:drawing>
          <wp:inline distT="0" distB="0" distL="0" distR="0" wp14:anchorId="5AE81E76" wp14:editId="77E65F0A">
            <wp:extent cx="5274310" cy="2622550"/>
            <wp:effectExtent l="0" t="0" r="2540" b="6350"/>
            <wp:docPr id="427913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13625" name=""/>
                    <pic:cNvPicPr/>
                  </pic:nvPicPr>
                  <pic:blipFill>
                    <a:blip r:embed="rId36"/>
                    <a:stretch>
                      <a:fillRect/>
                    </a:stretch>
                  </pic:blipFill>
                  <pic:spPr>
                    <a:xfrm>
                      <a:off x="0" y="0"/>
                      <a:ext cx="5274310" cy="2622550"/>
                    </a:xfrm>
                    <a:prstGeom prst="rect">
                      <a:avLst/>
                    </a:prstGeom>
                  </pic:spPr>
                </pic:pic>
              </a:graphicData>
            </a:graphic>
          </wp:inline>
        </w:drawing>
      </w:r>
    </w:p>
    <w:p w14:paraId="59E56BE7" w14:textId="28FD7885" w:rsidR="006E55BA" w:rsidRPr="006E55BA" w:rsidRDefault="000F3546" w:rsidP="0044640D">
      <w:pPr>
        <w:pStyle w:val="2"/>
        <w:rPr>
          <w:rFonts w:hint="eastAsia"/>
        </w:rPr>
      </w:pPr>
      <w:r w:rsidRPr="000F3546">
        <w:rPr>
          <w:rFonts w:hint="eastAsia"/>
        </w:rPr>
        <w:t>实验</w:t>
      </w:r>
      <w:r w:rsidR="004455A1">
        <w:rPr>
          <w:rFonts w:hint="eastAsia"/>
        </w:rPr>
        <w:t>4</w:t>
      </w:r>
      <w:r w:rsidRPr="000F3546">
        <w:rPr>
          <w:rFonts w:hint="eastAsia"/>
        </w:rPr>
        <w:t>：</w:t>
      </w:r>
      <w:r w:rsidR="00E2402F">
        <w:rPr>
          <w:rFonts w:asciiTheme="minorEastAsia" w:hAnsiTheme="minorEastAsia" w:hint="eastAsia"/>
          <w:szCs w:val="24"/>
        </w:rPr>
        <w:t>自注意力和位置编码</w:t>
      </w:r>
      <w:r w:rsidR="00E2402F">
        <w:rPr>
          <w:rFonts w:asciiTheme="minorEastAsia" w:hAnsiTheme="minorEastAsia" w:hint="eastAsia"/>
          <w:szCs w:val="24"/>
        </w:rPr>
        <w:t xml:space="preserve"> </w:t>
      </w:r>
      <w:r w:rsidR="004455A1">
        <w:rPr>
          <w:rFonts w:hint="eastAsia"/>
        </w:rPr>
        <w:t>学习</w:t>
      </w:r>
      <w:r w:rsidR="00E2402F">
        <w:rPr>
          <w:rFonts w:hint="eastAsia"/>
        </w:rPr>
        <w:t>10.6</w:t>
      </w:r>
    </w:p>
    <w:p w14:paraId="72B7846F" w14:textId="0D966254" w:rsidR="004455A1" w:rsidRDefault="0044640D" w:rsidP="004455A1">
      <w:pPr>
        <w:pStyle w:val="3"/>
        <w:rPr>
          <w:rFonts w:hint="eastAsia"/>
        </w:rPr>
      </w:pPr>
      <w:r>
        <w:rPr>
          <w:rFonts w:hint="eastAsia"/>
        </w:rPr>
        <w:t>10.6.1 自注意力</w:t>
      </w:r>
    </w:p>
    <w:p w14:paraId="16B1044E" w14:textId="77777777" w:rsidR="0044640D" w:rsidRPr="0044640D" w:rsidRDefault="0044640D" w:rsidP="0044640D">
      <w:r w:rsidRPr="0044640D">
        <w:rPr>
          <w:rFonts w:hint="eastAsia"/>
        </w:rPr>
        <w:t>给定一个由词元组成的输入序列</w:t>
      </w:r>
      <w:r w:rsidRPr="0044640D">
        <w:rPr>
          <w:rFonts w:hint="eastAsia"/>
          <w:b/>
          <w:bCs/>
        </w:rPr>
        <w:t>x</w:t>
      </w:r>
      <w:r w:rsidRPr="0044640D">
        <w:rPr>
          <w:rFonts w:hint="eastAsia"/>
        </w:rPr>
        <w:t>1</w:t>
      </w:r>
      <w:r w:rsidRPr="0044640D">
        <w:rPr>
          <w:rFonts w:hint="eastAsia"/>
          <w:i/>
          <w:iCs/>
        </w:rPr>
        <w:t xml:space="preserve">, . . . , </w:t>
      </w:r>
      <w:r w:rsidRPr="0044640D">
        <w:rPr>
          <w:rFonts w:hint="eastAsia"/>
          <w:b/>
          <w:bCs/>
        </w:rPr>
        <w:t>x</w:t>
      </w:r>
      <w:r w:rsidRPr="0044640D">
        <w:rPr>
          <w:rFonts w:hint="eastAsia"/>
          <w:i/>
          <w:iCs/>
        </w:rPr>
        <w:t>n</w:t>
      </w:r>
      <w:r w:rsidRPr="0044640D">
        <w:rPr>
          <w:rFonts w:hint="eastAsia"/>
        </w:rPr>
        <w:t>，其中任意</w:t>
      </w:r>
      <w:r w:rsidRPr="0044640D">
        <w:rPr>
          <w:rFonts w:hint="eastAsia"/>
          <w:b/>
          <w:bCs/>
        </w:rPr>
        <w:t>x</w:t>
      </w:r>
      <w:r w:rsidRPr="0044640D">
        <w:rPr>
          <w:rFonts w:hint="eastAsia"/>
          <w:i/>
          <w:iCs/>
        </w:rPr>
        <w:t xml:space="preserve">i </w:t>
      </w:r>
      <w:r w:rsidRPr="0044640D">
        <w:rPr>
          <w:rFonts w:hint="eastAsia"/>
          <w:i/>
          <w:iCs/>
        </w:rPr>
        <w:t>∈</w:t>
      </w:r>
      <w:r w:rsidRPr="0044640D">
        <w:rPr>
          <w:rFonts w:hint="eastAsia"/>
          <w:i/>
          <w:iCs/>
        </w:rPr>
        <w:t xml:space="preserve"> </w:t>
      </w:r>
      <w:r w:rsidRPr="0044640D">
        <w:rPr>
          <w:rFonts w:hint="eastAsia"/>
        </w:rPr>
        <w:t>R</w:t>
      </w:r>
      <w:r w:rsidRPr="0044640D">
        <w:rPr>
          <w:rFonts w:hint="eastAsia"/>
          <w:i/>
          <w:iCs/>
        </w:rPr>
        <w:t>d</w:t>
      </w:r>
      <w:r w:rsidRPr="0044640D">
        <w:rPr>
          <w:rFonts w:hint="eastAsia"/>
        </w:rPr>
        <w:t>（</w:t>
      </w:r>
      <w:r w:rsidRPr="0044640D">
        <w:rPr>
          <w:rFonts w:hint="eastAsia"/>
        </w:rPr>
        <w:t xml:space="preserve">1 </w:t>
      </w:r>
      <w:r w:rsidRPr="0044640D">
        <w:rPr>
          <w:rFonts w:hint="eastAsia"/>
          <w:i/>
          <w:iCs/>
        </w:rPr>
        <w:t>≤</w:t>
      </w:r>
      <w:r w:rsidRPr="0044640D">
        <w:rPr>
          <w:rFonts w:hint="eastAsia"/>
          <w:i/>
          <w:iCs/>
        </w:rPr>
        <w:t xml:space="preserve"> i </w:t>
      </w:r>
      <w:r w:rsidRPr="0044640D">
        <w:rPr>
          <w:rFonts w:hint="eastAsia"/>
          <w:i/>
          <w:iCs/>
        </w:rPr>
        <w:t>≤</w:t>
      </w:r>
      <w:r w:rsidRPr="0044640D">
        <w:rPr>
          <w:rFonts w:hint="eastAsia"/>
          <w:i/>
          <w:iCs/>
        </w:rPr>
        <w:t xml:space="preserve"> n</w:t>
      </w:r>
      <w:r w:rsidRPr="0044640D">
        <w:rPr>
          <w:rFonts w:hint="eastAsia"/>
        </w:rPr>
        <w:t>）。该序列的自注意力输出为一个长</w:t>
      </w:r>
    </w:p>
    <w:p w14:paraId="02D94222" w14:textId="1FFED079" w:rsidR="0044640D" w:rsidRDefault="0044640D" w:rsidP="0044640D">
      <w:r w:rsidRPr="0044640D">
        <w:rPr>
          <w:rFonts w:hint="eastAsia"/>
        </w:rPr>
        <w:lastRenderedPageBreak/>
        <w:t>度相同的序列</w:t>
      </w:r>
      <w:r w:rsidRPr="0044640D">
        <w:rPr>
          <w:rFonts w:hint="eastAsia"/>
          <w:b/>
          <w:bCs/>
        </w:rPr>
        <w:t>y</w:t>
      </w:r>
      <w:r w:rsidRPr="0044640D">
        <w:rPr>
          <w:rFonts w:hint="eastAsia"/>
        </w:rPr>
        <w:t>1</w:t>
      </w:r>
      <w:r w:rsidRPr="0044640D">
        <w:rPr>
          <w:rFonts w:hint="eastAsia"/>
          <w:i/>
          <w:iCs/>
        </w:rPr>
        <w:t xml:space="preserve">, . . . , </w:t>
      </w:r>
      <w:r w:rsidRPr="0044640D">
        <w:rPr>
          <w:rFonts w:hint="eastAsia"/>
          <w:b/>
          <w:bCs/>
        </w:rPr>
        <w:t>y</w:t>
      </w:r>
      <w:r w:rsidRPr="0044640D">
        <w:rPr>
          <w:rFonts w:hint="eastAsia"/>
          <w:i/>
          <w:iCs/>
        </w:rPr>
        <w:t>n</w:t>
      </w:r>
      <w:r w:rsidRPr="0044640D">
        <w:rPr>
          <w:rFonts w:hint="eastAsia"/>
        </w:rPr>
        <w:t>，其中：</w:t>
      </w:r>
    </w:p>
    <w:p w14:paraId="243CF8B0" w14:textId="1A3178CD" w:rsidR="0044640D" w:rsidRDefault="0044640D" w:rsidP="0044640D">
      <w:pPr>
        <w:pStyle w:val="MTDisplayEquation"/>
        <w:rPr>
          <w:rFonts w:hint="eastAsia"/>
        </w:rPr>
      </w:pPr>
      <w:r>
        <w:rPr>
          <w:rFonts w:hint="eastAsia"/>
        </w:rPr>
        <w:tab/>
      </w:r>
      <w:r w:rsidRPr="0044640D">
        <w:rPr>
          <w:rFonts w:hint="eastAsia"/>
          <w:position w:val="-14"/>
        </w:rPr>
        <w:object w:dxaOrig="2920" w:dyaOrig="400" w14:anchorId="611CF601">
          <v:shape id="_x0000_i1029" type="#_x0000_t75" style="width:145.85pt;height:19.85pt" o:ole="">
            <v:imagedata r:id="rId37" o:title=""/>
          </v:shape>
          <o:OLEObject Type="Embed" ProgID="Equation.DSMT4" ShapeID="_x0000_i1029" DrawAspect="Content" ObjectID="_1812089608" r:id="rId38"/>
        </w:object>
      </w:r>
    </w:p>
    <w:p w14:paraId="0EDA3E51" w14:textId="23DDB114" w:rsidR="0044640D" w:rsidRPr="0044640D" w:rsidRDefault="0044640D" w:rsidP="0044640D">
      <w:r w:rsidRPr="0044640D">
        <w:rPr>
          <w:rFonts w:hint="eastAsia"/>
        </w:rPr>
        <w:t>基于多头注意力对一个张量完成自注意力的计算，张量的形状为（批量大小，时间步的数目或词元序列的长度，</w:t>
      </w:r>
      <w:r w:rsidRPr="0044640D">
        <w:rPr>
          <w:rFonts w:hint="eastAsia"/>
          <w:i/>
          <w:iCs/>
        </w:rPr>
        <w:t>d</w:t>
      </w:r>
      <w:r w:rsidRPr="0044640D">
        <w:rPr>
          <w:rFonts w:hint="eastAsia"/>
        </w:rPr>
        <w:t>）。输出与输入的张量形状相同。</w:t>
      </w:r>
    </w:p>
    <w:p w14:paraId="0CABAC60" w14:textId="231980DF" w:rsidR="00E65ADB" w:rsidRDefault="0044640D" w:rsidP="004455A1">
      <w:r>
        <w:rPr>
          <w:noProof/>
        </w:rPr>
        <w:drawing>
          <wp:inline distT="0" distB="0" distL="0" distR="0" wp14:anchorId="2365EE4A" wp14:editId="7E5FAF95">
            <wp:extent cx="5274310" cy="2390140"/>
            <wp:effectExtent l="0" t="0" r="2540" b="0"/>
            <wp:docPr id="225076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76871" name=""/>
                    <pic:cNvPicPr/>
                  </pic:nvPicPr>
                  <pic:blipFill>
                    <a:blip r:embed="rId39"/>
                    <a:stretch>
                      <a:fillRect/>
                    </a:stretch>
                  </pic:blipFill>
                  <pic:spPr>
                    <a:xfrm>
                      <a:off x="0" y="0"/>
                      <a:ext cx="5274310" cy="2390140"/>
                    </a:xfrm>
                    <a:prstGeom prst="rect">
                      <a:avLst/>
                    </a:prstGeom>
                  </pic:spPr>
                </pic:pic>
              </a:graphicData>
            </a:graphic>
          </wp:inline>
        </w:drawing>
      </w:r>
    </w:p>
    <w:p w14:paraId="28D204B2" w14:textId="611281B9" w:rsidR="004455A1" w:rsidRDefault="0044640D" w:rsidP="004455A1">
      <w:pPr>
        <w:pStyle w:val="3"/>
        <w:rPr>
          <w:rFonts w:hint="eastAsia"/>
        </w:rPr>
      </w:pPr>
      <w:r>
        <w:rPr>
          <w:rFonts w:hint="eastAsia"/>
        </w:rPr>
        <w:t>10.6.3 位置编码</w:t>
      </w:r>
    </w:p>
    <w:p w14:paraId="5415DE43" w14:textId="0BC086A9" w:rsidR="004455A1" w:rsidRDefault="0044640D" w:rsidP="00E65ADB">
      <w:r w:rsidRPr="0044640D">
        <w:rPr>
          <w:rFonts w:hint="eastAsia"/>
        </w:rPr>
        <w:t>在处理词元序列时，循环神经网络是逐个的重复地处理词元的，而自注意力则因为并行计算而放弃了顺序操作。为了使用序列的顺序信息，通过在输入表示中添加位置编码（</w:t>
      </w:r>
      <w:r w:rsidRPr="0044640D">
        <w:rPr>
          <w:rFonts w:hint="eastAsia"/>
        </w:rPr>
        <w:t>positional encoding</w:t>
      </w:r>
      <w:r w:rsidRPr="0044640D">
        <w:rPr>
          <w:rFonts w:hint="eastAsia"/>
        </w:rPr>
        <w:t>）来注入绝对的或相对的位置信息。</w:t>
      </w:r>
    </w:p>
    <w:p w14:paraId="73AC042C" w14:textId="3558D9CF" w:rsidR="0044640D" w:rsidRDefault="0044640D" w:rsidP="00E65ADB">
      <w:r>
        <w:rPr>
          <w:noProof/>
        </w:rPr>
        <w:drawing>
          <wp:inline distT="0" distB="0" distL="0" distR="0" wp14:anchorId="2CA898D7" wp14:editId="052AD202">
            <wp:extent cx="5274310" cy="993140"/>
            <wp:effectExtent l="0" t="0" r="2540" b="0"/>
            <wp:docPr id="1802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853" name=""/>
                    <pic:cNvPicPr/>
                  </pic:nvPicPr>
                  <pic:blipFill>
                    <a:blip r:embed="rId40"/>
                    <a:stretch>
                      <a:fillRect/>
                    </a:stretch>
                  </pic:blipFill>
                  <pic:spPr>
                    <a:xfrm>
                      <a:off x="0" y="0"/>
                      <a:ext cx="5274310" cy="993140"/>
                    </a:xfrm>
                    <a:prstGeom prst="rect">
                      <a:avLst/>
                    </a:prstGeom>
                  </pic:spPr>
                </pic:pic>
              </a:graphicData>
            </a:graphic>
          </wp:inline>
        </w:drawing>
      </w:r>
    </w:p>
    <w:p w14:paraId="2624666E" w14:textId="29EC4FA7" w:rsidR="0044640D" w:rsidRDefault="0044640D" w:rsidP="0044640D">
      <w:r w:rsidRPr="0044640D">
        <w:rPr>
          <w:rFonts w:hint="eastAsia"/>
        </w:rPr>
        <w:t>在位置嵌入矩阵</w:t>
      </w:r>
      <w:r w:rsidRPr="0044640D">
        <w:rPr>
          <w:rFonts w:hint="eastAsia"/>
          <w:b/>
          <w:bCs/>
        </w:rPr>
        <w:t>P</w:t>
      </w:r>
      <w:r w:rsidRPr="0044640D">
        <w:rPr>
          <w:rFonts w:hint="eastAsia"/>
        </w:rPr>
        <w:t>中，行代表词元在序列中的位置，列代表位置编码的不同维度。从下面的例子中可以看到位置嵌入矩阵的第</w:t>
      </w:r>
      <w:r w:rsidRPr="0044640D">
        <w:rPr>
          <w:rFonts w:hint="eastAsia"/>
        </w:rPr>
        <w:t>6</w:t>
      </w:r>
      <w:r w:rsidRPr="0044640D">
        <w:rPr>
          <w:rFonts w:hint="eastAsia"/>
        </w:rPr>
        <w:t>列和第</w:t>
      </w:r>
      <w:r w:rsidRPr="0044640D">
        <w:rPr>
          <w:rFonts w:hint="eastAsia"/>
        </w:rPr>
        <w:t>7</w:t>
      </w:r>
      <w:r w:rsidRPr="0044640D">
        <w:rPr>
          <w:rFonts w:hint="eastAsia"/>
        </w:rPr>
        <w:t>列的频率高于第</w:t>
      </w:r>
      <w:r w:rsidRPr="0044640D">
        <w:rPr>
          <w:rFonts w:hint="eastAsia"/>
        </w:rPr>
        <w:t>8</w:t>
      </w:r>
      <w:r w:rsidRPr="0044640D">
        <w:rPr>
          <w:rFonts w:hint="eastAsia"/>
        </w:rPr>
        <w:t>列和第</w:t>
      </w:r>
      <w:r w:rsidRPr="0044640D">
        <w:rPr>
          <w:rFonts w:hint="eastAsia"/>
        </w:rPr>
        <w:t>9</w:t>
      </w:r>
      <w:r w:rsidRPr="0044640D">
        <w:rPr>
          <w:rFonts w:hint="eastAsia"/>
        </w:rPr>
        <w:t>列。第</w:t>
      </w:r>
      <w:r w:rsidRPr="0044640D">
        <w:rPr>
          <w:rFonts w:hint="eastAsia"/>
        </w:rPr>
        <w:t>6</w:t>
      </w:r>
      <w:r w:rsidRPr="0044640D">
        <w:rPr>
          <w:rFonts w:hint="eastAsia"/>
        </w:rPr>
        <w:t>列和第</w:t>
      </w:r>
      <w:r w:rsidRPr="0044640D">
        <w:rPr>
          <w:rFonts w:hint="eastAsia"/>
        </w:rPr>
        <w:t>7</w:t>
      </w:r>
      <w:r w:rsidRPr="0044640D">
        <w:rPr>
          <w:rFonts w:hint="eastAsia"/>
        </w:rPr>
        <w:t>列之间的偏移量（第</w:t>
      </w:r>
      <w:r w:rsidRPr="0044640D">
        <w:rPr>
          <w:rFonts w:hint="eastAsia"/>
        </w:rPr>
        <w:t>8</w:t>
      </w:r>
      <w:r w:rsidRPr="0044640D">
        <w:rPr>
          <w:rFonts w:hint="eastAsia"/>
        </w:rPr>
        <w:t>列和第</w:t>
      </w:r>
      <w:r w:rsidRPr="0044640D">
        <w:rPr>
          <w:rFonts w:hint="eastAsia"/>
        </w:rPr>
        <w:t>9</w:t>
      </w:r>
      <w:r w:rsidRPr="0044640D">
        <w:rPr>
          <w:rFonts w:hint="eastAsia"/>
        </w:rPr>
        <w:t>列相同）是由于正弦函数和余弦函数的交替。</w:t>
      </w:r>
    </w:p>
    <w:p w14:paraId="67FFDF68" w14:textId="4FB7FF5A" w:rsidR="0044640D" w:rsidRDefault="0044640D" w:rsidP="0044640D">
      <w:r>
        <w:rPr>
          <w:noProof/>
        </w:rPr>
        <w:lastRenderedPageBreak/>
        <w:drawing>
          <wp:inline distT="0" distB="0" distL="0" distR="0" wp14:anchorId="60CBF9AF" wp14:editId="5B05F946">
            <wp:extent cx="5274310" cy="1389380"/>
            <wp:effectExtent l="0" t="0" r="2540" b="1270"/>
            <wp:docPr id="428759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59652" name=""/>
                    <pic:cNvPicPr/>
                  </pic:nvPicPr>
                  <pic:blipFill>
                    <a:blip r:embed="rId41"/>
                    <a:stretch>
                      <a:fillRect/>
                    </a:stretch>
                  </pic:blipFill>
                  <pic:spPr>
                    <a:xfrm>
                      <a:off x="0" y="0"/>
                      <a:ext cx="5274310" cy="1389380"/>
                    </a:xfrm>
                    <a:prstGeom prst="rect">
                      <a:avLst/>
                    </a:prstGeom>
                  </pic:spPr>
                </pic:pic>
              </a:graphicData>
            </a:graphic>
          </wp:inline>
        </w:drawing>
      </w:r>
    </w:p>
    <w:p w14:paraId="11885EAA" w14:textId="43E4FE44" w:rsidR="0044640D" w:rsidRDefault="0044640D" w:rsidP="0044640D">
      <w:r>
        <w:rPr>
          <w:rFonts w:hint="eastAsia"/>
        </w:rPr>
        <w:t>结果为：</w:t>
      </w:r>
    </w:p>
    <w:p w14:paraId="3C25CF00" w14:textId="444FED25" w:rsidR="0044640D" w:rsidRPr="0044640D" w:rsidRDefault="0044640D" w:rsidP="0044640D">
      <w:r>
        <w:rPr>
          <w:noProof/>
        </w:rPr>
        <w:drawing>
          <wp:inline distT="0" distB="0" distL="0" distR="0" wp14:anchorId="4949804E" wp14:editId="479C6546">
            <wp:extent cx="5274310" cy="2489835"/>
            <wp:effectExtent l="0" t="0" r="2540" b="5715"/>
            <wp:docPr id="817609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09827" name=""/>
                    <pic:cNvPicPr/>
                  </pic:nvPicPr>
                  <pic:blipFill>
                    <a:blip r:embed="rId42"/>
                    <a:stretch>
                      <a:fillRect/>
                    </a:stretch>
                  </pic:blipFill>
                  <pic:spPr>
                    <a:xfrm>
                      <a:off x="0" y="0"/>
                      <a:ext cx="5274310" cy="2489835"/>
                    </a:xfrm>
                    <a:prstGeom prst="rect">
                      <a:avLst/>
                    </a:prstGeom>
                  </pic:spPr>
                </pic:pic>
              </a:graphicData>
            </a:graphic>
          </wp:inline>
        </w:drawing>
      </w:r>
    </w:p>
    <w:p w14:paraId="3BDD37F8" w14:textId="6D48C830" w:rsidR="00622AB7" w:rsidRDefault="0044640D" w:rsidP="004455A1">
      <w:r>
        <w:rPr>
          <w:rFonts w:hint="eastAsia"/>
        </w:rPr>
        <w:t>打印绝对位置信息：</w:t>
      </w:r>
    </w:p>
    <w:p w14:paraId="2EF94382" w14:textId="354B5238" w:rsidR="0044640D" w:rsidRDefault="0044640D" w:rsidP="004455A1">
      <w:r>
        <w:rPr>
          <w:noProof/>
        </w:rPr>
        <w:drawing>
          <wp:inline distT="0" distB="0" distL="0" distR="0" wp14:anchorId="259DFFB8" wp14:editId="3F63E44B">
            <wp:extent cx="5274310" cy="1701165"/>
            <wp:effectExtent l="0" t="0" r="2540" b="0"/>
            <wp:docPr id="2010568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68927" name=""/>
                    <pic:cNvPicPr/>
                  </pic:nvPicPr>
                  <pic:blipFill>
                    <a:blip r:embed="rId43"/>
                    <a:stretch>
                      <a:fillRect/>
                    </a:stretch>
                  </pic:blipFill>
                  <pic:spPr>
                    <a:xfrm>
                      <a:off x="0" y="0"/>
                      <a:ext cx="5274310" cy="1701165"/>
                    </a:xfrm>
                    <a:prstGeom prst="rect">
                      <a:avLst/>
                    </a:prstGeom>
                  </pic:spPr>
                </pic:pic>
              </a:graphicData>
            </a:graphic>
          </wp:inline>
        </w:drawing>
      </w:r>
    </w:p>
    <w:p w14:paraId="23AC82D1" w14:textId="6CC1F31A" w:rsidR="0044640D" w:rsidRDefault="0044640D" w:rsidP="0044640D">
      <w:r w:rsidRPr="0044640D">
        <w:rPr>
          <w:rFonts w:hint="eastAsia"/>
        </w:rPr>
        <w:t>在二进制表示中，较高比特位的交替频率低于较低比特位，位置编码通过使用三角函数在编码维度上降低频率。由于输出是浮点数，因此此类连续表示比二进制表示法更节省空间。</w:t>
      </w:r>
    </w:p>
    <w:p w14:paraId="52CD9B4C" w14:textId="2BF7E424" w:rsidR="0044640D" w:rsidRDefault="0044640D" w:rsidP="0044640D">
      <w:r>
        <w:rPr>
          <w:noProof/>
        </w:rPr>
        <w:lastRenderedPageBreak/>
        <w:drawing>
          <wp:inline distT="0" distB="0" distL="0" distR="0" wp14:anchorId="5FF7FB33" wp14:editId="3C6E0FD8">
            <wp:extent cx="5274310" cy="2317750"/>
            <wp:effectExtent l="0" t="0" r="2540" b="6350"/>
            <wp:docPr id="1744514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14446" name=""/>
                    <pic:cNvPicPr/>
                  </pic:nvPicPr>
                  <pic:blipFill>
                    <a:blip r:embed="rId44"/>
                    <a:stretch>
                      <a:fillRect/>
                    </a:stretch>
                  </pic:blipFill>
                  <pic:spPr>
                    <a:xfrm>
                      <a:off x="0" y="0"/>
                      <a:ext cx="5274310" cy="2317750"/>
                    </a:xfrm>
                    <a:prstGeom prst="rect">
                      <a:avLst/>
                    </a:prstGeom>
                  </pic:spPr>
                </pic:pic>
              </a:graphicData>
            </a:graphic>
          </wp:inline>
        </w:drawing>
      </w:r>
    </w:p>
    <w:p w14:paraId="08678F80" w14:textId="592FC63F" w:rsidR="004455A1" w:rsidRPr="004455A1" w:rsidRDefault="004455A1" w:rsidP="004455A1">
      <w:pPr>
        <w:pStyle w:val="2"/>
        <w:rPr>
          <w:rFonts w:ascii="Times New Roman" w:hAnsi="Times New Roman"/>
        </w:rPr>
      </w:pPr>
      <w:r>
        <w:rPr>
          <w:rFonts w:hint="eastAsia"/>
        </w:rPr>
        <w:t>实验</w:t>
      </w:r>
      <w:r w:rsidR="0066507D">
        <w:rPr>
          <w:rFonts w:hint="eastAsia"/>
        </w:rPr>
        <w:t>5</w:t>
      </w:r>
      <w:r>
        <w:rPr>
          <w:rFonts w:hint="eastAsia"/>
        </w:rPr>
        <w:t>：</w:t>
      </w:r>
      <w:r w:rsidR="0044640D">
        <w:rPr>
          <w:rFonts w:asciiTheme="minorEastAsia" w:hAnsiTheme="minorEastAsia" w:hint="eastAsia"/>
          <w:szCs w:val="24"/>
        </w:rPr>
        <w:t>Transformer</w:t>
      </w:r>
      <w:r>
        <w:rPr>
          <w:rFonts w:hint="eastAsia"/>
        </w:rPr>
        <w:t>，学习</w:t>
      </w:r>
      <w:r w:rsidR="0044640D">
        <w:rPr>
          <w:rFonts w:hint="eastAsia"/>
        </w:rPr>
        <w:t>10.7</w:t>
      </w:r>
    </w:p>
    <w:p w14:paraId="045F76BE" w14:textId="20824A30" w:rsidR="00622AB7" w:rsidRDefault="0044640D" w:rsidP="00622AB7">
      <w:pPr>
        <w:pStyle w:val="3"/>
        <w:rPr>
          <w:rFonts w:hint="eastAsia"/>
        </w:rPr>
      </w:pPr>
      <w:r>
        <w:rPr>
          <w:rFonts w:hint="eastAsia"/>
        </w:rPr>
        <w:t>10.7.2 基于位置的前馈网络</w:t>
      </w:r>
    </w:p>
    <w:p w14:paraId="52638E5A" w14:textId="7705C48B" w:rsidR="0044640D" w:rsidRDefault="0044640D" w:rsidP="0044640D">
      <w:r w:rsidRPr="0044640D">
        <w:rPr>
          <w:rFonts w:hint="eastAsia"/>
        </w:rPr>
        <w:t>基于位置的前馈网络对序列中的所有位置的表示进行变换时使用的是同一个多层感知机（</w:t>
      </w:r>
      <w:r w:rsidRPr="0044640D">
        <w:rPr>
          <w:rFonts w:hint="eastAsia"/>
        </w:rPr>
        <w:t>MLP</w:t>
      </w:r>
      <w:r w:rsidRPr="0044640D">
        <w:rPr>
          <w:rFonts w:hint="eastAsia"/>
        </w:rPr>
        <w:t>），这就是称前馈网络是基于位置的（</w:t>
      </w:r>
      <w:r w:rsidRPr="0044640D">
        <w:rPr>
          <w:rFonts w:hint="eastAsia"/>
        </w:rPr>
        <w:t>positionwise</w:t>
      </w:r>
      <w:r w:rsidRPr="0044640D">
        <w:rPr>
          <w:rFonts w:hint="eastAsia"/>
        </w:rPr>
        <w:t>）的原因。输入</w:t>
      </w:r>
      <w:r w:rsidRPr="0044640D">
        <w:rPr>
          <w:rFonts w:hint="eastAsia"/>
        </w:rPr>
        <w:t>X</w:t>
      </w:r>
      <w:r w:rsidRPr="0044640D">
        <w:rPr>
          <w:rFonts w:hint="eastAsia"/>
        </w:rPr>
        <w:t>的形状（批量大小，时间步数或序列长度，隐单元数或特征维度）将被一个两层的感知机转换成形状为（批量大小，时间步数，</w:t>
      </w:r>
      <w:r w:rsidRPr="0044640D">
        <w:rPr>
          <w:rFonts w:hint="eastAsia"/>
        </w:rPr>
        <w:t>ffn_num_outputs</w:t>
      </w:r>
      <w:r w:rsidRPr="0044640D">
        <w:rPr>
          <w:rFonts w:hint="eastAsia"/>
        </w:rPr>
        <w:t>）的输出张量。</w:t>
      </w:r>
    </w:p>
    <w:p w14:paraId="7EC791D1" w14:textId="4BFB905A" w:rsidR="0044640D" w:rsidRDefault="0044640D" w:rsidP="0044640D">
      <w:r>
        <w:rPr>
          <w:noProof/>
        </w:rPr>
        <w:drawing>
          <wp:inline distT="0" distB="0" distL="0" distR="0" wp14:anchorId="0CDDAC4F" wp14:editId="2E9A190F">
            <wp:extent cx="5274310" cy="1217295"/>
            <wp:effectExtent l="0" t="0" r="2540" b="1905"/>
            <wp:docPr id="1131964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64237" name=""/>
                    <pic:cNvPicPr/>
                  </pic:nvPicPr>
                  <pic:blipFill>
                    <a:blip r:embed="rId45"/>
                    <a:stretch>
                      <a:fillRect/>
                    </a:stretch>
                  </pic:blipFill>
                  <pic:spPr>
                    <a:xfrm>
                      <a:off x="0" y="0"/>
                      <a:ext cx="5274310" cy="1217295"/>
                    </a:xfrm>
                    <a:prstGeom prst="rect">
                      <a:avLst/>
                    </a:prstGeom>
                  </pic:spPr>
                </pic:pic>
              </a:graphicData>
            </a:graphic>
          </wp:inline>
        </w:drawing>
      </w:r>
    </w:p>
    <w:p w14:paraId="2B1C53D7" w14:textId="3AFB6B24" w:rsidR="0044640D" w:rsidRDefault="0044640D" w:rsidP="0044640D">
      <w:r w:rsidRPr="0044640D">
        <w:rPr>
          <w:rFonts w:hint="eastAsia"/>
        </w:rPr>
        <w:t>改变张量的最里层维度的尺寸，会改变成基于位置的前馈网络的输出尺寸。因为用同一个多层感知机对所有位置上的输入进行变换，所以当所有这些位置的输入相同时，它们的输出也是相同的。</w:t>
      </w:r>
    </w:p>
    <w:p w14:paraId="5644DF81" w14:textId="2B7443C1" w:rsidR="0044640D" w:rsidRDefault="007C70C6" w:rsidP="0044640D">
      <w:r>
        <w:rPr>
          <w:noProof/>
        </w:rPr>
        <w:drawing>
          <wp:inline distT="0" distB="0" distL="0" distR="0" wp14:anchorId="26581C81" wp14:editId="6C4C8CC6">
            <wp:extent cx="5274310" cy="1179195"/>
            <wp:effectExtent l="0" t="0" r="2540" b="1905"/>
            <wp:docPr id="1147065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65327" name=""/>
                    <pic:cNvPicPr/>
                  </pic:nvPicPr>
                  <pic:blipFill>
                    <a:blip r:embed="rId46"/>
                    <a:stretch>
                      <a:fillRect/>
                    </a:stretch>
                  </pic:blipFill>
                  <pic:spPr>
                    <a:xfrm>
                      <a:off x="0" y="0"/>
                      <a:ext cx="5274310" cy="1179195"/>
                    </a:xfrm>
                    <a:prstGeom prst="rect">
                      <a:avLst/>
                    </a:prstGeom>
                  </pic:spPr>
                </pic:pic>
              </a:graphicData>
            </a:graphic>
          </wp:inline>
        </w:drawing>
      </w:r>
    </w:p>
    <w:p w14:paraId="1B85652D" w14:textId="08A40EE5" w:rsidR="00622AB7" w:rsidRDefault="007C70C6" w:rsidP="008156F6">
      <w:pPr>
        <w:pStyle w:val="3"/>
        <w:rPr>
          <w:rFonts w:hint="eastAsia"/>
        </w:rPr>
      </w:pPr>
      <w:r>
        <w:rPr>
          <w:rFonts w:hint="eastAsia"/>
        </w:rPr>
        <w:t>10.7.3 残差连接和层规范化</w:t>
      </w:r>
    </w:p>
    <w:p w14:paraId="50F4ACE7" w14:textId="10DCC20F" w:rsidR="007C70C6" w:rsidRDefault="007C70C6" w:rsidP="007C70C6">
      <w:r w:rsidRPr="007C70C6">
        <w:rPr>
          <w:rFonts w:hint="eastAsia"/>
        </w:rPr>
        <w:t>层规范化和批量规范化的目标相同，但层规范化是基于特征维度进行规范化。尽</w:t>
      </w:r>
      <w:r w:rsidRPr="007C70C6">
        <w:rPr>
          <w:rFonts w:hint="eastAsia"/>
        </w:rPr>
        <w:lastRenderedPageBreak/>
        <w:t>管批量规范化在计算机视觉中被广泛应用，但在自然语言处理任务中（输入通常是变长序列）批量规范化通常不如层规范化的效果好。</w:t>
      </w:r>
    </w:p>
    <w:p w14:paraId="2051B82A" w14:textId="5108DF28" w:rsidR="007C70C6" w:rsidRDefault="007C70C6" w:rsidP="007C70C6">
      <w:r>
        <w:rPr>
          <w:noProof/>
        </w:rPr>
        <w:drawing>
          <wp:inline distT="0" distB="0" distL="0" distR="0" wp14:anchorId="5C65E7F5" wp14:editId="0711994D">
            <wp:extent cx="5274310" cy="1459865"/>
            <wp:effectExtent l="0" t="0" r="2540" b="6985"/>
            <wp:docPr id="1140222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22651" name=""/>
                    <pic:cNvPicPr/>
                  </pic:nvPicPr>
                  <pic:blipFill>
                    <a:blip r:embed="rId47"/>
                    <a:stretch>
                      <a:fillRect/>
                    </a:stretch>
                  </pic:blipFill>
                  <pic:spPr>
                    <a:xfrm>
                      <a:off x="0" y="0"/>
                      <a:ext cx="5274310" cy="1459865"/>
                    </a:xfrm>
                    <a:prstGeom prst="rect">
                      <a:avLst/>
                    </a:prstGeom>
                  </pic:spPr>
                </pic:pic>
              </a:graphicData>
            </a:graphic>
          </wp:inline>
        </w:drawing>
      </w:r>
    </w:p>
    <w:p w14:paraId="43E69A04" w14:textId="7B46E39E" w:rsidR="007C70C6" w:rsidRDefault="007C70C6" w:rsidP="007C70C6">
      <w:r w:rsidRPr="007C70C6">
        <w:rPr>
          <w:rFonts w:hint="eastAsia"/>
        </w:rPr>
        <w:t>使用残差连接和层规范化来实现</w:t>
      </w:r>
      <w:r w:rsidRPr="007C70C6">
        <w:rPr>
          <w:rFonts w:hint="eastAsia"/>
        </w:rPr>
        <w:t>AddNorm</w:t>
      </w:r>
      <w:r w:rsidRPr="007C70C6">
        <w:rPr>
          <w:rFonts w:hint="eastAsia"/>
        </w:rPr>
        <w:t>类。暂退法也被作为正则化方法使用</w:t>
      </w:r>
      <w:r>
        <w:rPr>
          <w:rFonts w:hint="eastAsia"/>
        </w:rPr>
        <w:t>。</w:t>
      </w:r>
    </w:p>
    <w:p w14:paraId="67BCEA2C" w14:textId="2C4BA4A1" w:rsidR="007C70C6" w:rsidRDefault="007C70C6" w:rsidP="007C70C6">
      <w:r>
        <w:rPr>
          <w:noProof/>
        </w:rPr>
        <w:drawing>
          <wp:inline distT="0" distB="0" distL="0" distR="0" wp14:anchorId="6CF7791F" wp14:editId="5E6A925F">
            <wp:extent cx="5274310" cy="2055495"/>
            <wp:effectExtent l="0" t="0" r="2540" b="1905"/>
            <wp:docPr id="215781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81076" name=""/>
                    <pic:cNvPicPr/>
                  </pic:nvPicPr>
                  <pic:blipFill>
                    <a:blip r:embed="rId48"/>
                    <a:stretch>
                      <a:fillRect/>
                    </a:stretch>
                  </pic:blipFill>
                  <pic:spPr>
                    <a:xfrm>
                      <a:off x="0" y="0"/>
                      <a:ext cx="5274310" cy="2055495"/>
                    </a:xfrm>
                    <a:prstGeom prst="rect">
                      <a:avLst/>
                    </a:prstGeom>
                  </pic:spPr>
                </pic:pic>
              </a:graphicData>
            </a:graphic>
          </wp:inline>
        </w:drawing>
      </w:r>
    </w:p>
    <w:p w14:paraId="479A5B74" w14:textId="7F19C69B" w:rsidR="00622AB7" w:rsidRDefault="007C70C6" w:rsidP="007C70C6">
      <w:pPr>
        <w:pStyle w:val="3"/>
        <w:rPr>
          <w:rFonts w:hint="eastAsia"/>
          <w:noProof/>
        </w:rPr>
      </w:pPr>
      <w:r>
        <w:rPr>
          <w:rFonts w:hint="eastAsia"/>
          <w:noProof/>
        </w:rPr>
        <w:t>10.7.4 编码器</w:t>
      </w:r>
    </w:p>
    <w:p w14:paraId="0063F8B6" w14:textId="098B0231" w:rsidR="007C70C6" w:rsidRDefault="007C70C6" w:rsidP="007C70C6">
      <w:pPr>
        <w:jc w:val="left"/>
      </w:pPr>
      <w:r w:rsidRPr="007C70C6">
        <w:rPr>
          <w:rFonts w:hint="eastAsia"/>
        </w:rPr>
        <w:t>EncoderBlock</w:t>
      </w:r>
      <w:r w:rsidRPr="007C70C6">
        <w:rPr>
          <w:rFonts w:hint="eastAsia"/>
        </w:rPr>
        <w:t>类包含两个子层：多头自注意力和基于位置的前馈网络，这两个子层都使用了残差连接和紧随的层规范化。</w:t>
      </w:r>
    </w:p>
    <w:p w14:paraId="502F376F" w14:textId="110428CA" w:rsidR="007C70C6" w:rsidRDefault="007C70C6" w:rsidP="004455A1">
      <w:pPr>
        <w:jc w:val="left"/>
      </w:pPr>
      <w:r>
        <w:rPr>
          <w:noProof/>
        </w:rPr>
        <w:drawing>
          <wp:inline distT="0" distB="0" distL="0" distR="0" wp14:anchorId="679D7C49" wp14:editId="77500A61">
            <wp:extent cx="5274310" cy="2421890"/>
            <wp:effectExtent l="0" t="0" r="2540" b="0"/>
            <wp:docPr id="2121033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33729" name=""/>
                    <pic:cNvPicPr/>
                  </pic:nvPicPr>
                  <pic:blipFill>
                    <a:blip r:embed="rId49"/>
                    <a:stretch>
                      <a:fillRect/>
                    </a:stretch>
                  </pic:blipFill>
                  <pic:spPr>
                    <a:xfrm>
                      <a:off x="0" y="0"/>
                      <a:ext cx="5274310" cy="2421890"/>
                    </a:xfrm>
                    <a:prstGeom prst="rect">
                      <a:avLst/>
                    </a:prstGeom>
                  </pic:spPr>
                </pic:pic>
              </a:graphicData>
            </a:graphic>
          </wp:inline>
        </w:drawing>
      </w:r>
    </w:p>
    <w:p w14:paraId="41EE4AFE" w14:textId="32B2C06B" w:rsidR="007C70C6" w:rsidRDefault="007C70C6" w:rsidP="004455A1">
      <w:pPr>
        <w:jc w:val="left"/>
      </w:pPr>
      <w:r w:rsidRPr="007C70C6">
        <w:rPr>
          <w:rFonts w:hint="eastAsia"/>
        </w:rPr>
        <w:t>Transformer</w:t>
      </w:r>
      <w:r w:rsidRPr="007C70C6">
        <w:rPr>
          <w:rFonts w:hint="eastAsia"/>
        </w:rPr>
        <w:t>编码器中的任何层都不会改变其输入的形状。</w:t>
      </w:r>
    </w:p>
    <w:p w14:paraId="42D5429A" w14:textId="6FC8B11C" w:rsidR="007C70C6" w:rsidRPr="007C70C6" w:rsidRDefault="007C70C6" w:rsidP="004455A1">
      <w:pPr>
        <w:jc w:val="left"/>
      </w:pPr>
      <w:r>
        <w:rPr>
          <w:noProof/>
        </w:rPr>
        <w:lastRenderedPageBreak/>
        <w:drawing>
          <wp:inline distT="0" distB="0" distL="0" distR="0" wp14:anchorId="013F7138" wp14:editId="6C73B911">
            <wp:extent cx="5274310" cy="1038860"/>
            <wp:effectExtent l="0" t="0" r="2540" b="8890"/>
            <wp:docPr id="123311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16202" name=""/>
                    <pic:cNvPicPr/>
                  </pic:nvPicPr>
                  <pic:blipFill>
                    <a:blip r:embed="rId50"/>
                    <a:stretch>
                      <a:fillRect/>
                    </a:stretch>
                  </pic:blipFill>
                  <pic:spPr>
                    <a:xfrm>
                      <a:off x="0" y="0"/>
                      <a:ext cx="5274310" cy="1038860"/>
                    </a:xfrm>
                    <a:prstGeom prst="rect">
                      <a:avLst/>
                    </a:prstGeom>
                  </pic:spPr>
                </pic:pic>
              </a:graphicData>
            </a:graphic>
          </wp:inline>
        </w:drawing>
      </w:r>
    </w:p>
    <w:p w14:paraId="10AA8539" w14:textId="58692A15" w:rsidR="007C70C6" w:rsidRDefault="007C70C6" w:rsidP="007C70C6">
      <w:pPr>
        <w:jc w:val="left"/>
      </w:pPr>
      <w:r>
        <w:rPr>
          <w:rFonts w:hint="eastAsia"/>
        </w:rPr>
        <w:t>下面代码</w:t>
      </w:r>
      <w:r w:rsidRPr="007C70C6">
        <w:rPr>
          <w:rFonts w:hint="eastAsia"/>
        </w:rPr>
        <w:t>堆叠了</w:t>
      </w:r>
      <w:r w:rsidRPr="007C70C6">
        <w:rPr>
          <w:rFonts w:hint="eastAsia"/>
        </w:rPr>
        <w:t>num_layers</w:t>
      </w:r>
      <w:r w:rsidRPr="007C70C6">
        <w:rPr>
          <w:rFonts w:hint="eastAsia"/>
        </w:rPr>
        <w:t>个</w:t>
      </w:r>
      <w:r w:rsidRPr="007C70C6">
        <w:rPr>
          <w:rFonts w:hint="eastAsia"/>
        </w:rPr>
        <w:t>EncoderBlock</w:t>
      </w:r>
      <w:r w:rsidRPr="007C70C6">
        <w:rPr>
          <w:rFonts w:hint="eastAsia"/>
        </w:rPr>
        <w:t>类的实例。由于这里使用的是值范围在</w:t>
      </w:r>
      <w:r w:rsidRPr="007C70C6">
        <w:rPr>
          <w:rFonts w:ascii="Cambria Math" w:hAnsi="Cambria Math" w:cs="Cambria Math"/>
          <w:i/>
          <w:iCs/>
        </w:rPr>
        <w:t>−</w:t>
      </w:r>
      <w:r w:rsidRPr="007C70C6">
        <w:rPr>
          <w:rFonts w:hint="eastAsia"/>
        </w:rPr>
        <w:t>1</w:t>
      </w:r>
      <w:r w:rsidRPr="007C70C6">
        <w:rPr>
          <w:rFonts w:hint="eastAsia"/>
        </w:rPr>
        <w:t>和</w:t>
      </w:r>
      <w:r w:rsidRPr="007C70C6">
        <w:rPr>
          <w:rFonts w:hint="eastAsia"/>
        </w:rPr>
        <w:t>1</w:t>
      </w:r>
      <w:r w:rsidRPr="007C70C6">
        <w:rPr>
          <w:rFonts w:hint="eastAsia"/>
        </w:rPr>
        <w:t>之间的固定位置编码，因此通过学习得到的输入的嵌入表示的值需要先乘以嵌入维度的平方根进行重新缩放，然后再与位置编码相加。</w:t>
      </w:r>
    </w:p>
    <w:p w14:paraId="349BA76C" w14:textId="566D4C25" w:rsidR="007C70C6" w:rsidRDefault="007C70C6" w:rsidP="007C70C6">
      <w:pPr>
        <w:jc w:val="left"/>
      </w:pPr>
      <w:r>
        <w:rPr>
          <w:noProof/>
        </w:rPr>
        <w:drawing>
          <wp:inline distT="0" distB="0" distL="0" distR="0" wp14:anchorId="3A0EFE6F" wp14:editId="041F739B">
            <wp:extent cx="5274310" cy="3031490"/>
            <wp:effectExtent l="0" t="0" r="2540" b="0"/>
            <wp:docPr id="98118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8731" name=""/>
                    <pic:cNvPicPr/>
                  </pic:nvPicPr>
                  <pic:blipFill>
                    <a:blip r:embed="rId51"/>
                    <a:stretch>
                      <a:fillRect/>
                    </a:stretch>
                  </pic:blipFill>
                  <pic:spPr>
                    <a:xfrm>
                      <a:off x="0" y="0"/>
                      <a:ext cx="5274310" cy="3031490"/>
                    </a:xfrm>
                    <a:prstGeom prst="rect">
                      <a:avLst/>
                    </a:prstGeom>
                  </pic:spPr>
                </pic:pic>
              </a:graphicData>
            </a:graphic>
          </wp:inline>
        </w:drawing>
      </w:r>
    </w:p>
    <w:p w14:paraId="6586710A" w14:textId="52AB53A6" w:rsidR="007C70C6" w:rsidRDefault="007C70C6" w:rsidP="007C70C6">
      <w:pPr>
        <w:jc w:val="left"/>
      </w:pPr>
      <w:r>
        <w:rPr>
          <w:rFonts w:hint="eastAsia"/>
        </w:rPr>
        <w:t>下面</w:t>
      </w:r>
      <w:r w:rsidRPr="007C70C6">
        <w:rPr>
          <w:rFonts w:hint="eastAsia"/>
        </w:rPr>
        <w:t>指定超参数来创建一个两层的</w:t>
      </w:r>
      <w:r w:rsidRPr="007C70C6">
        <w:rPr>
          <w:rFonts w:hint="eastAsia"/>
        </w:rPr>
        <w:t>Transformer</w:t>
      </w:r>
      <w:r w:rsidRPr="007C70C6">
        <w:rPr>
          <w:rFonts w:hint="eastAsia"/>
        </w:rPr>
        <w:t>编码器。</w:t>
      </w:r>
      <w:r w:rsidRPr="007C70C6">
        <w:rPr>
          <w:rFonts w:hint="eastAsia"/>
        </w:rPr>
        <w:t>Transformer</w:t>
      </w:r>
      <w:r w:rsidRPr="007C70C6">
        <w:rPr>
          <w:rFonts w:hint="eastAsia"/>
        </w:rPr>
        <w:t>编码器输出的形状是（批量大小，时间步数目，</w:t>
      </w:r>
      <w:r w:rsidRPr="007C70C6">
        <w:rPr>
          <w:rFonts w:hint="eastAsia"/>
        </w:rPr>
        <w:t>num_hiddens</w:t>
      </w:r>
      <w:r w:rsidRPr="007C70C6">
        <w:rPr>
          <w:rFonts w:hint="eastAsia"/>
        </w:rPr>
        <w:t>）。</w:t>
      </w:r>
    </w:p>
    <w:p w14:paraId="62DABDDD" w14:textId="1CE6C103" w:rsidR="007C70C6" w:rsidRDefault="007C70C6" w:rsidP="007C70C6">
      <w:pPr>
        <w:jc w:val="left"/>
      </w:pPr>
      <w:r>
        <w:rPr>
          <w:noProof/>
        </w:rPr>
        <w:drawing>
          <wp:inline distT="0" distB="0" distL="0" distR="0" wp14:anchorId="5B874510" wp14:editId="3268C3DD">
            <wp:extent cx="5274310" cy="992505"/>
            <wp:effectExtent l="0" t="0" r="2540" b="0"/>
            <wp:docPr id="1323191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91933" name=""/>
                    <pic:cNvPicPr/>
                  </pic:nvPicPr>
                  <pic:blipFill>
                    <a:blip r:embed="rId52"/>
                    <a:stretch>
                      <a:fillRect/>
                    </a:stretch>
                  </pic:blipFill>
                  <pic:spPr>
                    <a:xfrm>
                      <a:off x="0" y="0"/>
                      <a:ext cx="5274310" cy="992505"/>
                    </a:xfrm>
                    <a:prstGeom prst="rect">
                      <a:avLst/>
                    </a:prstGeom>
                  </pic:spPr>
                </pic:pic>
              </a:graphicData>
            </a:graphic>
          </wp:inline>
        </w:drawing>
      </w:r>
    </w:p>
    <w:p w14:paraId="335D37DF" w14:textId="62EBDD00" w:rsidR="007C70C6" w:rsidRDefault="007C70C6" w:rsidP="007C70C6">
      <w:pPr>
        <w:pStyle w:val="3"/>
        <w:rPr>
          <w:rFonts w:hint="eastAsia"/>
        </w:rPr>
      </w:pPr>
      <w:r>
        <w:rPr>
          <w:rFonts w:hint="eastAsia"/>
        </w:rPr>
        <w:t>10.7.5 解码器</w:t>
      </w:r>
    </w:p>
    <w:p w14:paraId="6C747371" w14:textId="011F3845" w:rsidR="007C70C6" w:rsidRDefault="007C70C6" w:rsidP="007C70C6">
      <w:pPr>
        <w:jc w:val="left"/>
      </w:pPr>
      <w:r w:rsidRPr="007C70C6">
        <w:rPr>
          <w:rFonts w:hint="eastAsia"/>
        </w:rPr>
        <w:t>Transformer</w:t>
      </w:r>
      <w:r w:rsidRPr="007C70C6">
        <w:rPr>
          <w:rFonts w:hint="eastAsia"/>
        </w:rPr>
        <w:t>解码器也是由多个相同的层组成。在</w:t>
      </w:r>
      <w:r w:rsidRPr="007C70C6">
        <w:rPr>
          <w:rFonts w:hint="eastAsia"/>
        </w:rPr>
        <w:t>DecoderBlock</w:t>
      </w:r>
      <w:r w:rsidRPr="007C70C6">
        <w:rPr>
          <w:rFonts w:hint="eastAsia"/>
        </w:rPr>
        <w:t>类中实现的每个层包含了三个子层：解码器自注意力、“编码器‐解码器”注意力和基于位置的前馈网络。这些子层也都被残差连接和紧随的层规范化围绕。</w:t>
      </w:r>
    </w:p>
    <w:p w14:paraId="134B2768" w14:textId="64457279" w:rsidR="007C70C6" w:rsidRDefault="007C70C6" w:rsidP="007C70C6">
      <w:pPr>
        <w:jc w:val="left"/>
      </w:pPr>
      <w:r>
        <w:rPr>
          <w:noProof/>
        </w:rPr>
        <w:lastRenderedPageBreak/>
        <w:drawing>
          <wp:inline distT="0" distB="0" distL="0" distR="0" wp14:anchorId="57457E26" wp14:editId="0B5A67C9">
            <wp:extent cx="5274310" cy="4794885"/>
            <wp:effectExtent l="0" t="0" r="2540" b="5715"/>
            <wp:docPr id="745112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12439" name=""/>
                    <pic:cNvPicPr/>
                  </pic:nvPicPr>
                  <pic:blipFill>
                    <a:blip r:embed="rId53"/>
                    <a:stretch>
                      <a:fillRect/>
                    </a:stretch>
                  </pic:blipFill>
                  <pic:spPr>
                    <a:xfrm>
                      <a:off x="0" y="0"/>
                      <a:ext cx="5274310" cy="4794885"/>
                    </a:xfrm>
                    <a:prstGeom prst="rect">
                      <a:avLst/>
                    </a:prstGeom>
                  </pic:spPr>
                </pic:pic>
              </a:graphicData>
            </a:graphic>
          </wp:inline>
        </w:drawing>
      </w:r>
    </w:p>
    <w:p w14:paraId="54DA6E94" w14:textId="53C7CDD4" w:rsidR="007C70C6" w:rsidRDefault="007C70C6" w:rsidP="007C70C6">
      <w:pPr>
        <w:jc w:val="left"/>
      </w:pPr>
      <w:r w:rsidRPr="007C70C6">
        <w:rPr>
          <w:rFonts w:hint="eastAsia"/>
        </w:rPr>
        <w:t>为了便于在“编码器－解码器”注意力中进行缩放点积计算和残差连接中进行加法计算，编码器和解码器的特征维度都是</w:t>
      </w:r>
      <w:r w:rsidRPr="007C70C6">
        <w:rPr>
          <w:rFonts w:hint="eastAsia"/>
        </w:rPr>
        <w:t>num_hiddens</w:t>
      </w:r>
      <w:r w:rsidRPr="007C70C6">
        <w:rPr>
          <w:rFonts w:hint="eastAsia"/>
        </w:rPr>
        <w:t>。</w:t>
      </w:r>
    </w:p>
    <w:p w14:paraId="11F17607" w14:textId="4A5D5913" w:rsidR="007C70C6" w:rsidRDefault="007C70C6" w:rsidP="007C70C6">
      <w:pPr>
        <w:jc w:val="left"/>
      </w:pPr>
      <w:r>
        <w:rPr>
          <w:noProof/>
        </w:rPr>
        <w:drawing>
          <wp:inline distT="0" distB="0" distL="0" distR="0" wp14:anchorId="7A2F0BEF" wp14:editId="2C4E006C">
            <wp:extent cx="5274310" cy="1157605"/>
            <wp:effectExtent l="0" t="0" r="2540" b="4445"/>
            <wp:docPr id="81840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0031" name=""/>
                    <pic:cNvPicPr/>
                  </pic:nvPicPr>
                  <pic:blipFill>
                    <a:blip r:embed="rId54"/>
                    <a:stretch>
                      <a:fillRect/>
                    </a:stretch>
                  </pic:blipFill>
                  <pic:spPr>
                    <a:xfrm>
                      <a:off x="0" y="0"/>
                      <a:ext cx="5274310" cy="1157605"/>
                    </a:xfrm>
                    <a:prstGeom prst="rect">
                      <a:avLst/>
                    </a:prstGeom>
                  </pic:spPr>
                </pic:pic>
              </a:graphicData>
            </a:graphic>
          </wp:inline>
        </w:drawing>
      </w:r>
    </w:p>
    <w:p w14:paraId="1F86D9BD" w14:textId="59B85CB6" w:rsidR="007C70C6" w:rsidRDefault="007C70C6" w:rsidP="007C70C6">
      <w:pPr>
        <w:jc w:val="left"/>
      </w:pPr>
      <w:r w:rsidRPr="007C70C6">
        <w:rPr>
          <w:rFonts w:hint="eastAsia"/>
        </w:rPr>
        <w:t>构建</w:t>
      </w:r>
      <w:r>
        <w:rPr>
          <w:rFonts w:hint="eastAsia"/>
        </w:rPr>
        <w:t>一个</w:t>
      </w:r>
      <w:r w:rsidRPr="007C70C6">
        <w:rPr>
          <w:rFonts w:hint="eastAsia"/>
        </w:rPr>
        <w:t>由</w:t>
      </w:r>
      <w:r w:rsidRPr="007C70C6">
        <w:rPr>
          <w:rFonts w:hint="eastAsia"/>
        </w:rPr>
        <w:t>num_layers</w:t>
      </w:r>
      <w:r w:rsidRPr="007C70C6">
        <w:rPr>
          <w:rFonts w:hint="eastAsia"/>
        </w:rPr>
        <w:t>个</w:t>
      </w:r>
      <w:r w:rsidRPr="007C70C6">
        <w:rPr>
          <w:rFonts w:hint="eastAsia"/>
        </w:rPr>
        <w:t>DecoderBlock</w:t>
      </w:r>
      <w:r w:rsidRPr="007C70C6">
        <w:rPr>
          <w:rFonts w:hint="eastAsia"/>
        </w:rPr>
        <w:t>实例组成的完整的</w:t>
      </w:r>
      <w:r w:rsidRPr="007C70C6">
        <w:rPr>
          <w:rFonts w:hint="eastAsia"/>
        </w:rPr>
        <w:t>Transformer</w:t>
      </w:r>
      <w:r w:rsidRPr="007C70C6">
        <w:rPr>
          <w:rFonts w:hint="eastAsia"/>
        </w:rPr>
        <w:t>解码器</w:t>
      </w:r>
      <w:r>
        <w:rPr>
          <w:rFonts w:hint="eastAsia"/>
        </w:rPr>
        <w:t>，</w:t>
      </w:r>
      <w:r w:rsidRPr="007C70C6">
        <w:rPr>
          <w:rFonts w:hint="eastAsia"/>
        </w:rPr>
        <w:t>通过一个全连接层计算所有</w:t>
      </w:r>
      <w:r w:rsidRPr="007C70C6">
        <w:rPr>
          <w:rFonts w:hint="eastAsia"/>
        </w:rPr>
        <w:t>vocab_size</w:t>
      </w:r>
      <w:r w:rsidRPr="007C70C6">
        <w:rPr>
          <w:rFonts w:hint="eastAsia"/>
        </w:rPr>
        <w:t>个可能的输出词元的预测值。解码器的自注意力权重和编码器解码器注意力权重都被存储下来</w:t>
      </w:r>
      <w:r>
        <w:rPr>
          <w:rFonts w:hint="eastAsia"/>
        </w:rPr>
        <w:t>。</w:t>
      </w:r>
    </w:p>
    <w:p w14:paraId="216C6C43" w14:textId="4224F6A1" w:rsidR="007C70C6" w:rsidRDefault="007C70C6" w:rsidP="007C70C6">
      <w:pPr>
        <w:jc w:val="left"/>
      </w:pPr>
      <w:r>
        <w:rPr>
          <w:noProof/>
        </w:rPr>
        <w:lastRenderedPageBreak/>
        <w:drawing>
          <wp:inline distT="0" distB="0" distL="0" distR="0" wp14:anchorId="1F164406" wp14:editId="248584DC">
            <wp:extent cx="5274310" cy="4254500"/>
            <wp:effectExtent l="0" t="0" r="2540" b="0"/>
            <wp:docPr id="619437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37564" name=""/>
                    <pic:cNvPicPr/>
                  </pic:nvPicPr>
                  <pic:blipFill>
                    <a:blip r:embed="rId55"/>
                    <a:stretch>
                      <a:fillRect/>
                    </a:stretch>
                  </pic:blipFill>
                  <pic:spPr>
                    <a:xfrm>
                      <a:off x="0" y="0"/>
                      <a:ext cx="5274310" cy="4254500"/>
                    </a:xfrm>
                    <a:prstGeom prst="rect">
                      <a:avLst/>
                    </a:prstGeom>
                  </pic:spPr>
                </pic:pic>
              </a:graphicData>
            </a:graphic>
          </wp:inline>
        </w:drawing>
      </w:r>
    </w:p>
    <w:p w14:paraId="46BA50A7" w14:textId="1673C51F" w:rsidR="007C70C6" w:rsidRDefault="007C70C6" w:rsidP="007C70C6">
      <w:pPr>
        <w:pStyle w:val="3"/>
        <w:rPr>
          <w:rFonts w:hint="eastAsia"/>
        </w:rPr>
      </w:pPr>
      <w:r>
        <w:rPr>
          <w:rFonts w:hint="eastAsia"/>
        </w:rPr>
        <w:t>10.7.6 训练</w:t>
      </w:r>
    </w:p>
    <w:p w14:paraId="45FE1EDF" w14:textId="581621B0" w:rsidR="007C70C6" w:rsidRDefault="007C70C6" w:rsidP="007C70C6">
      <w:pPr>
        <w:jc w:val="left"/>
      </w:pPr>
      <w:r w:rsidRPr="007C70C6">
        <w:rPr>
          <w:rFonts w:hint="eastAsia"/>
        </w:rPr>
        <w:t>依照</w:t>
      </w:r>
      <w:r w:rsidRPr="007C70C6">
        <w:rPr>
          <w:rFonts w:hint="eastAsia"/>
        </w:rPr>
        <w:t>Transformer</w:t>
      </w:r>
      <w:r w:rsidRPr="007C70C6">
        <w:rPr>
          <w:rFonts w:hint="eastAsia"/>
        </w:rPr>
        <w:t>架构来实例化编码器－解码器模型</w:t>
      </w:r>
      <w:r>
        <w:rPr>
          <w:rFonts w:hint="eastAsia"/>
        </w:rPr>
        <w:t>，</w:t>
      </w:r>
      <w:r w:rsidRPr="007C70C6">
        <w:rPr>
          <w:rFonts w:hint="eastAsia"/>
        </w:rPr>
        <w:t>指定</w:t>
      </w:r>
      <w:r w:rsidRPr="007C70C6">
        <w:rPr>
          <w:rFonts w:hint="eastAsia"/>
        </w:rPr>
        <w:t>Transformer</w:t>
      </w:r>
      <w:r w:rsidRPr="007C70C6">
        <w:rPr>
          <w:rFonts w:hint="eastAsia"/>
        </w:rPr>
        <w:t>的编码器和解码器都是</w:t>
      </w:r>
      <w:r w:rsidRPr="007C70C6">
        <w:rPr>
          <w:rFonts w:hint="eastAsia"/>
        </w:rPr>
        <w:t>2</w:t>
      </w:r>
      <w:r w:rsidRPr="007C70C6">
        <w:rPr>
          <w:rFonts w:hint="eastAsia"/>
        </w:rPr>
        <w:t>层，都使用</w:t>
      </w:r>
      <w:r w:rsidRPr="007C70C6">
        <w:rPr>
          <w:rFonts w:hint="eastAsia"/>
        </w:rPr>
        <w:t>4</w:t>
      </w:r>
      <w:r w:rsidRPr="007C70C6">
        <w:rPr>
          <w:rFonts w:hint="eastAsia"/>
        </w:rPr>
        <w:t>头注意力</w:t>
      </w:r>
      <w:r>
        <w:rPr>
          <w:rFonts w:hint="eastAsia"/>
        </w:rPr>
        <w:t>。</w:t>
      </w:r>
    </w:p>
    <w:p w14:paraId="698EE29C" w14:textId="6E827BE3" w:rsidR="007C70C6" w:rsidRPr="007C70C6" w:rsidRDefault="007C70C6" w:rsidP="007C70C6">
      <w:pPr>
        <w:jc w:val="left"/>
      </w:pPr>
      <w:r>
        <w:rPr>
          <w:noProof/>
        </w:rPr>
        <w:lastRenderedPageBreak/>
        <w:drawing>
          <wp:inline distT="0" distB="0" distL="0" distR="0" wp14:anchorId="1ED7A702" wp14:editId="48BB1E74">
            <wp:extent cx="5274310" cy="3790315"/>
            <wp:effectExtent l="0" t="0" r="2540" b="635"/>
            <wp:docPr id="1725969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69050" name=""/>
                    <pic:cNvPicPr/>
                  </pic:nvPicPr>
                  <pic:blipFill>
                    <a:blip r:embed="rId56"/>
                    <a:stretch>
                      <a:fillRect/>
                    </a:stretch>
                  </pic:blipFill>
                  <pic:spPr>
                    <a:xfrm>
                      <a:off x="0" y="0"/>
                      <a:ext cx="5274310" cy="3790315"/>
                    </a:xfrm>
                    <a:prstGeom prst="rect">
                      <a:avLst/>
                    </a:prstGeom>
                  </pic:spPr>
                </pic:pic>
              </a:graphicData>
            </a:graphic>
          </wp:inline>
        </w:drawing>
      </w:r>
    </w:p>
    <w:p w14:paraId="60CB0A32" w14:textId="37775E02" w:rsidR="007C70C6" w:rsidRDefault="007C70C6" w:rsidP="007C70C6">
      <w:pPr>
        <w:jc w:val="left"/>
      </w:pPr>
      <w:r w:rsidRPr="007C70C6">
        <w:rPr>
          <w:rFonts w:hint="eastAsia"/>
        </w:rPr>
        <w:t>训练结束后，使用</w:t>
      </w:r>
      <w:r w:rsidRPr="007C70C6">
        <w:rPr>
          <w:rFonts w:hint="eastAsia"/>
        </w:rPr>
        <w:t>Transformer</w:t>
      </w:r>
      <w:r w:rsidRPr="007C70C6">
        <w:rPr>
          <w:rFonts w:hint="eastAsia"/>
        </w:rPr>
        <w:t>模型将一些英语句子翻译成法语，并且计算它们的</w:t>
      </w:r>
      <w:r w:rsidRPr="007C70C6">
        <w:rPr>
          <w:rFonts w:hint="eastAsia"/>
        </w:rPr>
        <w:t>BLEU</w:t>
      </w:r>
      <w:r w:rsidRPr="007C70C6">
        <w:rPr>
          <w:rFonts w:hint="eastAsia"/>
        </w:rPr>
        <w:t>分数。</w:t>
      </w:r>
    </w:p>
    <w:p w14:paraId="30FAC031" w14:textId="52EB44AF" w:rsidR="007C70C6" w:rsidRDefault="007C70C6" w:rsidP="007C70C6">
      <w:pPr>
        <w:jc w:val="left"/>
      </w:pPr>
      <w:r>
        <w:rPr>
          <w:noProof/>
        </w:rPr>
        <w:drawing>
          <wp:inline distT="0" distB="0" distL="0" distR="0" wp14:anchorId="26B6C8EA" wp14:editId="58EB8483">
            <wp:extent cx="5274310" cy="1663065"/>
            <wp:effectExtent l="0" t="0" r="2540" b="0"/>
            <wp:docPr id="2093161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61502" name=""/>
                    <pic:cNvPicPr/>
                  </pic:nvPicPr>
                  <pic:blipFill>
                    <a:blip r:embed="rId57"/>
                    <a:stretch>
                      <a:fillRect/>
                    </a:stretch>
                  </pic:blipFill>
                  <pic:spPr>
                    <a:xfrm>
                      <a:off x="0" y="0"/>
                      <a:ext cx="5274310" cy="1663065"/>
                    </a:xfrm>
                    <a:prstGeom prst="rect">
                      <a:avLst/>
                    </a:prstGeom>
                  </pic:spPr>
                </pic:pic>
              </a:graphicData>
            </a:graphic>
          </wp:inline>
        </w:drawing>
      </w:r>
    </w:p>
    <w:p w14:paraId="79206A6B" w14:textId="2782B90C" w:rsidR="007C70C6" w:rsidRDefault="007C70C6" w:rsidP="007C70C6">
      <w:pPr>
        <w:jc w:val="left"/>
      </w:pPr>
      <w:r w:rsidRPr="007C70C6">
        <w:rPr>
          <w:rFonts w:hint="eastAsia"/>
        </w:rPr>
        <w:t>当进行最后一个英语到法语的句子翻译工作时，可视化</w:t>
      </w:r>
      <w:r w:rsidRPr="007C70C6">
        <w:rPr>
          <w:rFonts w:hint="eastAsia"/>
        </w:rPr>
        <w:t>Transformer</w:t>
      </w:r>
      <w:r w:rsidRPr="007C70C6">
        <w:rPr>
          <w:rFonts w:hint="eastAsia"/>
        </w:rPr>
        <w:t>的注意力权重。编码器自注意力权重的形状为（编码器层数，注意力头数，</w:t>
      </w:r>
      <w:r w:rsidRPr="007C70C6">
        <w:rPr>
          <w:rFonts w:hint="eastAsia"/>
        </w:rPr>
        <w:t>num_steps</w:t>
      </w:r>
      <w:r w:rsidRPr="007C70C6">
        <w:rPr>
          <w:rFonts w:hint="eastAsia"/>
        </w:rPr>
        <w:t>或查询的数目，</w:t>
      </w:r>
      <w:r w:rsidRPr="007C70C6">
        <w:rPr>
          <w:rFonts w:hint="eastAsia"/>
        </w:rPr>
        <w:t>num_steps</w:t>
      </w:r>
      <w:r w:rsidRPr="007C70C6">
        <w:rPr>
          <w:rFonts w:hint="eastAsia"/>
        </w:rPr>
        <w:t>或“键－值”对的数目）。</w:t>
      </w:r>
    </w:p>
    <w:p w14:paraId="2ADB89DB" w14:textId="5D8717AF" w:rsidR="007C70C6" w:rsidRDefault="007C70C6" w:rsidP="007C70C6">
      <w:pPr>
        <w:jc w:val="left"/>
      </w:pPr>
      <w:r>
        <w:rPr>
          <w:noProof/>
        </w:rPr>
        <w:drawing>
          <wp:inline distT="0" distB="0" distL="0" distR="0" wp14:anchorId="22A46B0B" wp14:editId="4C1C9EBC">
            <wp:extent cx="5274310" cy="775970"/>
            <wp:effectExtent l="0" t="0" r="2540" b="5080"/>
            <wp:docPr id="387483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83735" name=""/>
                    <pic:cNvPicPr/>
                  </pic:nvPicPr>
                  <pic:blipFill>
                    <a:blip r:embed="rId58"/>
                    <a:stretch>
                      <a:fillRect/>
                    </a:stretch>
                  </pic:blipFill>
                  <pic:spPr>
                    <a:xfrm>
                      <a:off x="0" y="0"/>
                      <a:ext cx="5274310" cy="775970"/>
                    </a:xfrm>
                    <a:prstGeom prst="rect">
                      <a:avLst/>
                    </a:prstGeom>
                  </pic:spPr>
                </pic:pic>
              </a:graphicData>
            </a:graphic>
          </wp:inline>
        </w:drawing>
      </w:r>
    </w:p>
    <w:p w14:paraId="5600E09E" w14:textId="79CF7404" w:rsidR="007C70C6" w:rsidRDefault="007C70C6" w:rsidP="007C70C6">
      <w:pPr>
        <w:jc w:val="left"/>
      </w:pPr>
      <w:r w:rsidRPr="007C70C6">
        <w:rPr>
          <w:rFonts w:hint="eastAsia"/>
        </w:rPr>
        <w:t>在编码器的自注意力中，查询和键都来自相同的输入序列。因为填充词元是不携带信息的，因此通过指定输入序列的有效长度可以避免查询与使用填充词元</w:t>
      </w:r>
      <w:r w:rsidRPr="007C70C6">
        <w:rPr>
          <w:rFonts w:hint="eastAsia"/>
        </w:rPr>
        <w:lastRenderedPageBreak/>
        <w:t>的位置计算注意力。接下来，将逐行呈现两层多头注意力的权重。每个注意力头都根据查询、键和值的不同的表示子空间来表示不同的注意力。</w:t>
      </w:r>
    </w:p>
    <w:p w14:paraId="30AE3E33" w14:textId="23E683CF" w:rsidR="007C70C6" w:rsidRDefault="007C70C6" w:rsidP="007C70C6">
      <w:pPr>
        <w:jc w:val="left"/>
      </w:pPr>
      <w:r>
        <w:rPr>
          <w:noProof/>
        </w:rPr>
        <w:drawing>
          <wp:inline distT="0" distB="0" distL="0" distR="0" wp14:anchorId="5D5B6973" wp14:editId="03F7A8E9">
            <wp:extent cx="5274310" cy="2238375"/>
            <wp:effectExtent l="0" t="0" r="2540" b="9525"/>
            <wp:docPr id="1118284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84907" name=""/>
                    <pic:cNvPicPr/>
                  </pic:nvPicPr>
                  <pic:blipFill>
                    <a:blip r:embed="rId59"/>
                    <a:stretch>
                      <a:fillRect/>
                    </a:stretch>
                  </pic:blipFill>
                  <pic:spPr>
                    <a:xfrm>
                      <a:off x="0" y="0"/>
                      <a:ext cx="5274310" cy="2238375"/>
                    </a:xfrm>
                    <a:prstGeom prst="rect">
                      <a:avLst/>
                    </a:prstGeom>
                  </pic:spPr>
                </pic:pic>
              </a:graphicData>
            </a:graphic>
          </wp:inline>
        </w:drawing>
      </w:r>
    </w:p>
    <w:p w14:paraId="06DF0001" w14:textId="592E46B0" w:rsidR="007C70C6" w:rsidRPr="007C70C6" w:rsidRDefault="007C70C6" w:rsidP="007C70C6">
      <w:pPr>
        <w:jc w:val="left"/>
      </w:pPr>
      <w:r w:rsidRPr="007C70C6">
        <w:rPr>
          <w:rFonts w:hint="eastAsia"/>
        </w:rPr>
        <w:t>为了可视化解码器的自注意力权重和“编码器－解码器”的注意力权重，</w:t>
      </w:r>
      <w:r>
        <w:rPr>
          <w:rFonts w:hint="eastAsia"/>
        </w:rPr>
        <w:t>可以</w:t>
      </w:r>
      <w:r w:rsidRPr="007C70C6">
        <w:rPr>
          <w:rFonts w:hint="eastAsia"/>
        </w:rPr>
        <w:t>用零填充被掩蔽住的注意力权重。</w:t>
      </w:r>
    </w:p>
    <w:p w14:paraId="58724EC3" w14:textId="61FA000B" w:rsidR="007C70C6" w:rsidRDefault="002D0D42" w:rsidP="007C70C6">
      <w:pPr>
        <w:jc w:val="left"/>
      </w:pPr>
      <w:r>
        <w:rPr>
          <w:noProof/>
        </w:rPr>
        <w:drawing>
          <wp:inline distT="0" distB="0" distL="0" distR="0" wp14:anchorId="4EE08621" wp14:editId="214EE8BF">
            <wp:extent cx="5274310" cy="1374140"/>
            <wp:effectExtent l="0" t="0" r="2540" b="0"/>
            <wp:docPr id="1310059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59226" name=""/>
                    <pic:cNvPicPr/>
                  </pic:nvPicPr>
                  <pic:blipFill>
                    <a:blip r:embed="rId60"/>
                    <a:stretch>
                      <a:fillRect/>
                    </a:stretch>
                  </pic:blipFill>
                  <pic:spPr>
                    <a:xfrm>
                      <a:off x="0" y="0"/>
                      <a:ext cx="5274310" cy="1374140"/>
                    </a:xfrm>
                    <a:prstGeom prst="rect">
                      <a:avLst/>
                    </a:prstGeom>
                  </pic:spPr>
                </pic:pic>
              </a:graphicData>
            </a:graphic>
          </wp:inline>
        </w:drawing>
      </w:r>
    </w:p>
    <w:p w14:paraId="57750930" w14:textId="4FBC1ECF" w:rsidR="007C70C6" w:rsidRDefault="002D0D42" w:rsidP="007C70C6">
      <w:pPr>
        <w:jc w:val="left"/>
      </w:pPr>
      <w:r w:rsidRPr="002D0D42">
        <w:rPr>
          <w:rFonts w:hint="eastAsia"/>
        </w:rPr>
        <w:t>由于解码器自注意力的自回归属性，查询不会对当前位置之后的“键－值”对进行注意力计算。</w:t>
      </w:r>
    </w:p>
    <w:p w14:paraId="33C7EEB9" w14:textId="11F23370" w:rsidR="002D0D42" w:rsidRDefault="002D0D42" w:rsidP="007C70C6">
      <w:pPr>
        <w:jc w:val="left"/>
      </w:pPr>
      <w:r>
        <w:rPr>
          <w:noProof/>
        </w:rPr>
        <w:drawing>
          <wp:inline distT="0" distB="0" distL="0" distR="0" wp14:anchorId="13AC11C7" wp14:editId="5EFF6698">
            <wp:extent cx="5274310" cy="2280285"/>
            <wp:effectExtent l="0" t="0" r="2540" b="5715"/>
            <wp:docPr id="230861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61011" name=""/>
                    <pic:cNvPicPr/>
                  </pic:nvPicPr>
                  <pic:blipFill>
                    <a:blip r:embed="rId61"/>
                    <a:stretch>
                      <a:fillRect/>
                    </a:stretch>
                  </pic:blipFill>
                  <pic:spPr>
                    <a:xfrm>
                      <a:off x="0" y="0"/>
                      <a:ext cx="5274310" cy="2280285"/>
                    </a:xfrm>
                    <a:prstGeom prst="rect">
                      <a:avLst/>
                    </a:prstGeom>
                  </pic:spPr>
                </pic:pic>
              </a:graphicData>
            </a:graphic>
          </wp:inline>
        </w:drawing>
      </w:r>
    </w:p>
    <w:p w14:paraId="03DD7488" w14:textId="70A2004F" w:rsidR="002D0D42" w:rsidRDefault="002D0D42" w:rsidP="002D0D42">
      <w:pPr>
        <w:jc w:val="left"/>
      </w:pPr>
      <w:r w:rsidRPr="002D0D42">
        <w:rPr>
          <w:rFonts w:hint="eastAsia"/>
        </w:rPr>
        <w:t>与编码器的自注意力的情况类似，通过指定输入序列的有效长度，输出序列的查询不会与输入序列中填充位置的词元进行注意力计算。</w:t>
      </w:r>
    </w:p>
    <w:p w14:paraId="2A98BFC6" w14:textId="1E08DE7F" w:rsidR="002D0D42" w:rsidRPr="002D0D42" w:rsidRDefault="002D0D42" w:rsidP="002D0D42">
      <w:pPr>
        <w:jc w:val="left"/>
      </w:pPr>
      <w:r>
        <w:rPr>
          <w:noProof/>
        </w:rPr>
        <w:lastRenderedPageBreak/>
        <w:drawing>
          <wp:inline distT="0" distB="0" distL="0" distR="0" wp14:anchorId="554C7744" wp14:editId="6844F1E8">
            <wp:extent cx="5274310" cy="2228850"/>
            <wp:effectExtent l="0" t="0" r="2540" b="0"/>
            <wp:docPr id="726420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20150" name=""/>
                    <pic:cNvPicPr/>
                  </pic:nvPicPr>
                  <pic:blipFill>
                    <a:blip r:embed="rId62"/>
                    <a:stretch>
                      <a:fillRect/>
                    </a:stretch>
                  </pic:blipFill>
                  <pic:spPr>
                    <a:xfrm>
                      <a:off x="0" y="0"/>
                      <a:ext cx="5274310" cy="2228850"/>
                    </a:xfrm>
                    <a:prstGeom prst="rect">
                      <a:avLst/>
                    </a:prstGeom>
                  </pic:spPr>
                </pic:pic>
              </a:graphicData>
            </a:graphic>
          </wp:inline>
        </w:drawing>
      </w:r>
    </w:p>
    <w:p w14:paraId="22F185A7" w14:textId="77777777" w:rsidR="00AB0E28" w:rsidRDefault="00AB0E28" w:rsidP="00E90FF6">
      <w:pPr>
        <w:jc w:val="left"/>
        <w:outlineLvl w:val="0"/>
        <w:rPr>
          <w:rFonts w:asciiTheme="minorEastAsia" w:hAnsiTheme="minorEastAsia" w:hint="eastAsia"/>
          <w:sz w:val="30"/>
          <w:szCs w:val="30"/>
        </w:rPr>
      </w:pPr>
      <w:r w:rsidRPr="00092CC7">
        <w:rPr>
          <w:rFonts w:asciiTheme="minorEastAsia" w:hAnsiTheme="minorEastAsia"/>
          <w:sz w:val="30"/>
          <w:szCs w:val="30"/>
        </w:rPr>
        <w:t>[</w:t>
      </w:r>
      <w:r w:rsidRPr="00092CC7">
        <w:rPr>
          <w:rFonts w:asciiTheme="minorEastAsia" w:hAnsiTheme="minorEastAsia" w:hint="eastAsia"/>
          <w:b/>
          <w:bCs/>
          <w:sz w:val="30"/>
          <w:szCs w:val="30"/>
        </w:rPr>
        <w:t>小结或讨论</w:t>
      </w:r>
      <w:r w:rsidRPr="00092CC7">
        <w:rPr>
          <w:rFonts w:asciiTheme="minorEastAsia" w:hAnsiTheme="minorEastAsia"/>
          <w:sz w:val="30"/>
          <w:szCs w:val="30"/>
        </w:rPr>
        <w:t>]</w:t>
      </w:r>
    </w:p>
    <w:p w14:paraId="0E518F26" w14:textId="1907A343" w:rsidR="00B7368E" w:rsidRDefault="00B7368E" w:rsidP="00B7368E">
      <w:pPr>
        <w:pStyle w:val="2"/>
        <w:rPr>
          <w:rFonts w:hint="eastAsia"/>
        </w:rPr>
      </w:pPr>
      <w:r>
        <w:rPr>
          <w:rFonts w:hint="eastAsia"/>
        </w:rPr>
        <w:t>习题</w:t>
      </w:r>
    </w:p>
    <w:p w14:paraId="1F2E84FC" w14:textId="48F4EDA7" w:rsidR="0066507D" w:rsidRDefault="002D0D42" w:rsidP="00B7368E">
      <w:pPr>
        <w:pStyle w:val="3"/>
        <w:rPr>
          <w:rFonts w:asciiTheme="minorEastAsia" w:hAnsiTheme="minorEastAsia" w:hint="eastAsia"/>
          <w:sz w:val="24"/>
          <w:szCs w:val="24"/>
        </w:rPr>
      </w:pPr>
      <w:r>
        <w:rPr>
          <w:rFonts w:asciiTheme="minorEastAsia" w:hAnsiTheme="minorEastAsia" w:hint="eastAsia"/>
          <w:sz w:val="24"/>
          <w:szCs w:val="24"/>
        </w:rPr>
        <w:t>10.3</w:t>
      </w:r>
      <w:r w:rsidR="0066507D">
        <w:rPr>
          <w:rFonts w:asciiTheme="minorEastAsia" w:hAnsiTheme="minorEastAsia" w:hint="eastAsia"/>
          <w:sz w:val="24"/>
          <w:szCs w:val="24"/>
        </w:rPr>
        <w:t xml:space="preserve"> </w:t>
      </w:r>
      <w:r w:rsidR="0066507D" w:rsidRPr="000B004E">
        <w:rPr>
          <w:rFonts w:asciiTheme="minorEastAsia" w:hAnsiTheme="minorEastAsia" w:hint="eastAsia"/>
          <w:sz w:val="24"/>
          <w:szCs w:val="24"/>
        </w:rPr>
        <w:t>练习题</w:t>
      </w:r>
      <w:r>
        <w:rPr>
          <w:rFonts w:asciiTheme="minorEastAsia" w:hAnsiTheme="minorEastAsia" w:hint="eastAsia"/>
          <w:sz w:val="24"/>
          <w:szCs w:val="24"/>
        </w:rPr>
        <w:t>1</w:t>
      </w:r>
    </w:p>
    <w:p w14:paraId="227AF7EF" w14:textId="774E074A" w:rsidR="002D0D42" w:rsidRPr="008D1E6A" w:rsidRDefault="002D0D42" w:rsidP="002D0D42">
      <w:pPr>
        <w:rPr>
          <w:b/>
          <w:bCs/>
        </w:rPr>
      </w:pPr>
      <w:r w:rsidRPr="008D1E6A">
        <w:rPr>
          <w:rFonts w:hint="eastAsia"/>
          <w:b/>
          <w:bCs/>
        </w:rPr>
        <w:t>修改小例子中的键，并且可视化注意力权重。可加性注意力和缩放的“点－积”注意力是否仍然产生相同的结果？为什么？</w:t>
      </w:r>
    </w:p>
    <w:p w14:paraId="5C498778" w14:textId="027EEC99" w:rsidR="00AF3412" w:rsidRDefault="00AF3412" w:rsidP="002D0D42">
      <w:pPr>
        <w:rPr>
          <w:rFonts w:hint="eastAsia"/>
        </w:rPr>
      </w:pPr>
      <w:r>
        <w:rPr>
          <w:rFonts w:hint="eastAsia"/>
        </w:rPr>
        <w:t>加性注意力：</w:t>
      </w:r>
    </w:p>
    <w:p w14:paraId="07DC89FB" w14:textId="6D0D5483" w:rsidR="002D0D42" w:rsidRDefault="00AF3412" w:rsidP="002D0D42">
      <w:r>
        <w:rPr>
          <w:noProof/>
        </w:rPr>
        <w:drawing>
          <wp:inline distT="0" distB="0" distL="0" distR="0" wp14:anchorId="337014DC" wp14:editId="32380C2A">
            <wp:extent cx="5274310" cy="1478915"/>
            <wp:effectExtent l="0" t="0" r="2540" b="6985"/>
            <wp:docPr id="160043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3902" name=""/>
                    <pic:cNvPicPr/>
                  </pic:nvPicPr>
                  <pic:blipFill>
                    <a:blip r:embed="rId63"/>
                    <a:stretch>
                      <a:fillRect/>
                    </a:stretch>
                  </pic:blipFill>
                  <pic:spPr>
                    <a:xfrm>
                      <a:off x="0" y="0"/>
                      <a:ext cx="5274310" cy="1478915"/>
                    </a:xfrm>
                    <a:prstGeom prst="rect">
                      <a:avLst/>
                    </a:prstGeom>
                  </pic:spPr>
                </pic:pic>
              </a:graphicData>
            </a:graphic>
          </wp:inline>
        </w:drawing>
      </w:r>
    </w:p>
    <w:p w14:paraId="0BF5E708" w14:textId="56F7547C" w:rsidR="00AF3412" w:rsidRDefault="00AF3412" w:rsidP="002D0D42">
      <w:r>
        <w:rPr>
          <w:rFonts w:hint="eastAsia"/>
        </w:rPr>
        <w:t>可视化</w:t>
      </w:r>
      <w:r>
        <w:rPr>
          <w:rFonts w:hint="eastAsia"/>
        </w:rPr>
        <w:t>Key1</w:t>
      </w:r>
    </w:p>
    <w:p w14:paraId="3F450FCD" w14:textId="64C1631A" w:rsidR="00AF3412" w:rsidRDefault="00AF3412" w:rsidP="002D0D42">
      <w:r>
        <w:rPr>
          <w:noProof/>
        </w:rPr>
        <w:drawing>
          <wp:inline distT="0" distB="0" distL="0" distR="0" wp14:anchorId="6A03B8AE" wp14:editId="5B377DF0">
            <wp:extent cx="5274310" cy="2127250"/>
            <wp:effectExtent l="0" t="0" r="2540" b="6350"/>
            <wp:docPr id="1883674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74747" name=""/>
                    <pic:cNvPicPr/>
                  </pic:nvPicPr>
                  <pic:blipFill>
                    <a:blip r:embed="rId64"/>
                    <a:stretch>
                      <a:fillRect/>
                    </a:stretch>
                  </pic:blipFill>
                  <pic:spPr>
                    <a:xfrm>
                      <a:off x="0" y="0"/>
                      <a:ext cx="5274310" cy="2127250"/>
                    </a:xfrm>
                    <a:prstGeom prst="rect">
                      <a:avLst/>
                    </a:prstGeom>
                  </pic:spPr>
                </pic:pic>
              </a:graphicData>
            </a:graphic>
          </wp:inline>
        </w:drawing>
      </w:r>
    </w:p>
    <w:p w14:paraId="13CF4E89" w14:textId="17AA7D07" w:rsidR="00AF3412" w:rsidRDefault="00AF3412" w:rsidP="002D0D42">
      <w:r>
        <w:rPr>
          <w:rFonts w:hint="eastAsia"/>
        </w:rPr>
        <w:t>可视化</w:t>
      </w:r>
      <w:r>
        <w:rPr>
          <w:rFonts w:hint="eastAsia"/>
        </w:rPr>
        <w:t>Key</w:t>
      </w:r>
      <w:r>
        <w:rPr>
          <w:rFonts w:hint="eastAsia"/>
        </w:rPr>
        <w:t>2</w:t>
      </w:r>
    </w:p>
    <w:p w14:paraId="3354CC96" w14:textId="11DA5A92" w:rsidR="00AF3412" w:rsidRDefault="00AF3412" w:rsidP="002D0D42">
      <w:pPr>
        <w:rPr>
          <w:rFonts w:hint="eastAsia"/>
        </w:rPr>
      </w:pPr>
      <w:r>
        <w:rPr>
          <w:noProof/>
        </w:rPr>
        <w:lastRenderedPageBreak/>
        <w:drawing>
          <wp:inline distT="0" distB="0" distL="0" distR="0" wp14:anchorId="00D14B3D" wp14:editId="156C3CE6">
            <wp:extent cx="5274310" cy="2167255"/>
            <wp:effectExtent l="0" t="0" r="2540" b="4445"/>
            <wp:docPr id="784939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39937" name=""/>
                    <pic:cNvPicPr/>
                  </pic:nvPicPr>
                  <pic:blipFill>
                    <a:blip r:embed="rId65"/>
                    <a:stretch>
                      <a:fillRect/>
                    </a:stretch>
                  </pic:blipFill>
                  <pic:spPr>
                    <a:xfrm>
                      <a:off x="0" y="0"/>
                      <a:ext cx="5274310" cy="2167255"/>
                    </a:xfrm>
                    <a:prstGeom prst="rect">
                      <a:avLst/>
                    </a:prstGeom>
                  </pic:spPr>
                </pic:pic>
              </a:graphicData>
            </a:graphic>
          </wp:inline>
        </w:drawing>
      </w:r>
    </w:p>
    <w:p w14:paraId="69DFD119" w14:textId="13B7C726" w:rsidR="002D0D42" w:rsidRDefault="00AF3412" w:rsidP="002D0D42">
      <w:r w:rsidRPr="002D0D42">
        <w:rPr>
          <w:rFonts w:hint="eastAsia"/>
        </w:rPr>
        <w:t>缩放的“点－积”</w:t>
      </w:r>
      <w:r>
        <w:rPr>
          <w:rFonts w:hint="eastAsia"/>
        </w:rPr>
        <w:t>注意力</w:t>
      </w:r>
    </w:p>
    <w:p w14:paraId="43C81D8D" w14:textId="6F2291B2" w:rsidR="00EB76F0" w:rsidRDefault="00EB76F0" w:rsidP="002D0D42">
      <w:pPr>
        <w:rPr>
          <w:rFonts w:hint="eastAsia"/>
        </w:rPr>
      </w:pPr>
      <w:r>
        <w:rPr>
          <w:rFonts w:hint="eastAsia"/>
        </w:rPr>
        <w:t>可视化</w:t>
      </w:r>
      <w:r>
        <w:rPr>
          <w:rFonts w:hint="eastAsia"/>
        </w:rPr>
        <w:t>Key1</w:t>
      </w:r>
    </w:p>
    <w:p w14:paraId="50928DF4" w14:textId="12854C7C" w:rsidR="00AF3412" w:rsidRDefault="00EB76F0" w:rsidP="002D0D42">
      <w:r>
        <w:rPr>
          <w:noProof/>
        </w:rPr>
        <w:drawing>
          <wp:inline distT="0" distB="0" distL="0" distR="0" wp14:anchorId="1ED3E221" wp14:editId="4A528E7A">
            <wp:extent cx="5274310" cy="3837940"/>
            <wp:effectExtent l="0" t="0" r="2540" b="0"/>
            <wp:docPr id="2019671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71795" name=""/>
                    <pic:cNvPicPr/>
                  </pic:nvPicPr>
                  <pic:blipFill>
                    <a:blip r:embed="rId66"/>
                    <a:stretch>
                      <a:fillRect/>
                    </a:stretch>
                  </pic:blipFill>
                  <pic:spPr>
                    <a:xfrm>
                      <a:off x="0" y="0"/>
                      <a:ext cx="5274310" cy="3837940"/>
                    </a:xfrm>
                    <a:prstGeom prst="rect">
                      <a:avLst/>
                    </a:prstGeom>
                  </pic:spPr>
                </pic:pic>
              </a:graphicData>
            </a:graphic>
          </wp:inline>
        </w:drawing>
      </w:r>
    </w:p>
    <w:p w14:paraId="53E4F0C4" w14:textId="3BB50E0A" w:rsidR="00EB76F0" w:rsidRDefault="00EB76F0" w:rsidP="002D0D42">
      <w:r>
        <w:rPr>
          <w:rFonts w:hint="eastAsia"/>
        </w:rPr>
        <w:t>可视化</w:t>
      </w:r>
      <w:r>
        <w:rPr>
          <w:rFonts w:hint="eastAsia"/>
        </w:rPr>
        <w:t>Key</w:t>
      </w:r>
      <w:r>
        <w:rPr>
          <w:rFonts w:hint="eastAsia"/>
        </w:rPr>
        <w:t>2</w:t>
      </w:r>
    </w:p>
    <w:p w14:paraId="0C65C506" w14:textId="7A0736D5" w:rsidR="00EB76F0" w:rsidRDefault="00D54B0A" w:rsidP="002D0D42">
      <w:r>
        <w:rPr>
          <w:noProof/>
        </w:rPr>
        <w:lastRenderedPageBreak/>
        <w:drawing>
          <wp:inline distT="0" distB="0" distL="0" distR="0" wp14:anchorId="01CF8085" wp14:editId="4E8E9381">
            <wp:extent cx="5274310" cy="2564765"/>
            <wp:effectExtent l="0" t="0" r="2540" b="6985"/>
            <wp:docPr id="1042188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88766" name=""/>
                    <pic:cNvPicPr/>
                  </pic:nvPicPr>
                  <pic:blipFill>
                    <a:blip r:embed="rId67"/>
                    <a:stretch>
                      <a:fillRect/>
                    </a:stretch>
                  </pic:blipFill>
                  <pic:spPr>
                    <a:xfrm>
                      <a:off x="0" y="0"/>
                      <a:ext cx="5274310" cy="2564765"/>
                    </a:xfrm>
                    <a:prstGeom prst="rect">
                      <a:avLst/>
                    </a:prstGeom>
                  </pic:spPr>
                </pic:pic>
              </a:graphicData>
            </a:graphic>
          </wp:inline>
        </w:drawing>
      </w:r>
    </w:p>
    <w:p w14:paraId="5BBD19B2" w14:textId="07C15EB3" w:rsidR="00D54B0A" w:rsidRDefault="00D54B0A" w:rsidP="002D0D42">
      <w:r>
        <w:rPr>
          <w:rFonts w:hint="eastAsia"/>
        </w:rPr>
        <w:t>结果比较：</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200"/>
      </w:tblGrid>
      <w:tr w:rsidR="00D54B0A" w14:paraId="18852943" w14:textId="77777777" w:rsidTr="00DB76DA">
        <w:tc>
          <w:tcPr>
            <w:tcW w:w="4106" w:type="dxa"/>
          </w:tcPr>
          <w:p w14:paraId="2B5E5933" w14:textId="7BC854D2" w:rsidR="00D54B0A" w:rsidRDefault="00D54B0A" w:rsidP="002D0D42">
            <w:pPr>
              <w:rPr>
                <w:rFonts w:hint="eastAsia"/>
              </w:rPr>
            </w:pPr>
            <w:r>
              <w:rPr>
                <w:noProof/>
              </w:rPr>
              <w:drawing>
                <wp:inline distT="0" distB="0" distL="0" distR="0" wp14:anchorId="4F6B0449" wp14:editId="69695F46">
                  <wp:extent cx="2571426" cy="868391"/>
                  <wp:effectExtent l="0" t="0" r="635" b="8255"/>
                  <wp:docPr id="1924394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94157" name=""/>
                          <pic:cNvPicPr/>
                        </pic:nvPicPr>
                        <pic:blipFill>
                          <a:blip r:embed="rId68"/>
                          <a:stretch>
                            <a:fillRect/>
                          </a:stretch>
                        </pic:blipFill>
                        <pic:spPr>
                          <a:xfrm>
                            <a:off x="0" y="0"/>
                            <a:ext cx="2597038" cy="877040"/>
                          </a:xfrm>
                          <a:prstGeom prst="rect">
                            <a:avLst/>
                          </a:prstGeom>
                        </pic:spPr>
                      </pic:pic>
                    </a:graphicData>
                  </a:graphic>
                </wp:inline>
              </w:drawing>
            </w:r>
          </w:p>
        </w:tc>
        <w:tc>
          <w:tcPr>
            <w:tcW w:w="4200" w:type="dxa"/>
          </w:tcPr>
          <w:p w14:paraId="5D90D696" w14:textId="5BE9194B" w:rsidR="00D54B0A" w:rsidRDefault="00D54B0A" w:rsidP="002D0D42">
            <w:pPr>
              <w:rPr>
                <w:rFonts w:hint="eastAsia"/>
              </w:rPr>
            </w:pPr>
            <w:r>
              <w:rPr>
                <w:noProof/>
              </w:rPr>
              <w:drawing>
                <wp:inline distT="0" distB="0" distL="0" distR="0" wp14:anchorId="187C3933" wp14:editId="134FAD19">
                  <wp:extent cx="2535639" cy="867600"/>
                  <wp:effectExtent l="0" t="0" r="0" b="8890"/>
                  <wp:docPr id="2064877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77603" name=""/>
                          <pic:cNvPicPr/>
                        </pic:nvPicPr>
                        <pic:blipFill>
                          <a:blip r:embed="rId69"/>
                          <a:stretch>
                            <a:fillRect/>
                          </a:stretch>
                        </pic:blipFill>
                        <pic:spPr>
                          <a:xfrm>
                            <a:off x="0" y="0"/>
                            <a:ext cx="2535639" cy="867600"/>
                          </a:xfrm>
                          <a:prstGeom prst="rect">
                            <a:avLst/>
                          </a:prstGeom>
                        </pic:spPr>
                      </pic:pic>
                    </a:graphicData>
                  </a:graphic>
                </wp:inline>
              </w:drawing>
            </w:r>
          </w:p>
        </w:tc>
      </w:tr>
      <w:tr w:rsidR="00D54B0A" w14:paraId="505FDD4E" w14:textId="77777777" w:rsidTr="00DB76DA">
        <w:tc>
          <w:tcPr>
            <w:tcW w:w="4106" w:type="dxa"/>
          </w:tcPr>
          <w:p w14:paraId="478CB0FA" w14:textId="293CF94B" w:rsidR="00D54B0A" w:rsidRDefault="00D54B0A" w:rsidP="002D0D42">
            <w:pPr>
              <w:rPr>
                <w:rFonts w:hint="eastAsia"/>
              </w:rPr>
            </w:pPr>
            <w:r>
              <w:rPr>
                <w:noProof/>
              </w:rPr>
              <w:drawing>
                <wp:inline distT="0" distB="0" distL="0" distR="0" wp14:anchorId="23346DF7" wp14:editId="556D6394">
                  <wp:extent cx="2510901" cy="867600"/>
                  <wp:effectExtent l="0" t="0" r="3810" b="8890"/>
                  <wp:docPr id="315349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49700" name=""/>
                          <pic:cNvPicPr/>
                        </pic:nvPicPr>
                        <pic:blipFill>
                          <a:blip r:embed="rId70"/>
                          <a:stretch>
                            <a:fillRect/>
                          </a:stretch>
                        </pic:blipFill>
                        <pic:spPr>
                          <a:xfrm>
                            <a:off x="0" y="0"/>
                            <a:ext cx="2510901" cy="867600"/>
                          </a:xfrm>
                          <a:prstGeom prst="rect">
                            <a:avLst/>
                          </a:prstGeom>
                        </pic:spPr>
                      </pic:pic>
                    </a:graphicData>
                  </a:graphic>
                </wp:inline>
              </w:drawing>
            </w:r>
          </w:p>
        </w:tc>
        <w:tc>
          <w:tcPr>
            <w:tcW w:w="4200" w:type="dxa"/>
          </w:tcPr>
          <w:p w14:paraId="7B6E4527" w14:textId="257FD32B" w:rsidR="00D54B0A" w:rsidRDefault="00D54B0A" w:rsidP="002D0D42">
            <w:pPr>
              <w:rPr>
                <w:rFonts w:hint="eastAsia"/>
              </w:rPr>
            </w:pPr>
            <w:r>
              <w:rPr>
                <w:noProof/>
              </w:rPr>
              <w:drawing>
                <wp:inline distT="0" distB="0" distL="0" distR="0" wp14:anchorId="33D4E041" wp14:editId="46730956">
                  <wp:extent cx="2627155" cy="867600"/>
                  <wp:effectExtent l="0" t="0" r="1905" b="8890"/>
                  <wp:docPr id="1335330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30318" name=""/>
                          <pic:cNvPicPr/>
                        </pic:nvPicPr>
                        <pic:blipFill>
                          <a:blip r:embed="rId71"/>
                          <a:stretch>
                            <a:fillRect/>
                          </a:stretch>
                        </pic:blipFill>
                        <pic:spPr>
                          <a:xfrm>
                            <a:off x="0" y="0"/>
                            <a:ext cx="2627155" cy="867600"/>
                          </a:xfrm>
                          <a:prstGeom prst="rect">
                            <a:avLst/>
                          </a:prstGeom>
                        </pic:spPr>
                      </pic:pic>
                    </a:graphicData>
                  </a:graphic>
                </wp:inline>
              </w:drawing>
            </w:r>
          </w:p>
        </w:tc>
      </w:tr>
      <w:tr w:rsidR="00D54B0A" w14:paraId="6D3A6597" w14:textId="77777777" w:rsidTr="00DB76DA">
        <w:tc>
          <w:tcPr>
            <w:tcW w:w="4106" w:type="dxa"/>
          </w:tcPr>
          <w:p w14:paraId="08B9E829" w14:textId="15093023" w:rsidR="00D54B0A" w:rsidRDefault="00D54B0A" w:rsidP="002D0D42">
            <w:pPr>
              <w:rPr>
                <w:rFonts w:hint="eastAsia"/>
              </w:rPr>
            </w:pPr>
            <w:r>
              <w:rPr>
                <w:noProof/>
              </w:rPr>
              <w:drawing>
                <wp:inline distT="0" distB="0" distL="0" distR="0" wp14:anchorId="1C885D3F" wp14:editId="0F800EA0">
                  <wp:extent cx="2562691" cy="867600"/>
                  <wp:effectExtent l="0" t="0" r="0" b="8890"/>
                  <wp:docPr id="734226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26936" name=""/>
                          <pic:cNvPicPr/>
                        </pic:nvPicPr>
                        <pic:blipFill>
                          <a:blip r:embed="rId72"/>
                          <a:stretch>
                            <a:fillRect/>
                          </a:stretch>
                        </pic:blipFill>
                        <pic:spPr>
                          <a:xfrm>
                            <a:off x="0" y="0"/>
                            <a:ext cx="2562691" cy="867600"/>
                          </a:xfrm>
                          <a:prstGeom prst="rect">
                            <a:avLst/>
                          </a:prstGeom>
                        </pic:spPr>
                      </pic:pic>
                    </a:graphicData>
                  </a:graphic>
                </wp:inline>
              </w:drawing>
            </w:r>
          </w:p>
        </w:tc>
        <w:tc>
          <w:tcPr>
            <w:tcW w:w="4200" w:type="dxa"/>
          </w:tcPr>
          <w:p w14:paraId="5F0C12CF" w14:textId="3C805D6E" w:rsidR="00D54B0A" w:rsidRDefault="00D54B0A" w:rsidP="002D0D42">
            <w:pPr>
              <w:rPr>
                <w:rFonts w:hint="eastAsia"/>
              </w:rPr>
            </w:pPr>
            <w:r>
              <w:rPr>
                <w:noProof/>
              </w:rPr>
              <w:drawing>
                <wp:inline distT="0" distB="0" distL="0" distR="0" wp14:anchorId="238D136A" wp14:editId="06A18CFA">
                  <wp:extent cx="2633876" cy="867600"/>
                  <wp:effectExtent l="0" t="0" r="0" b="8890"/>
                  <wp:docPr id="1472934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34484" name=""/>
                          <pic:cNvPicPr/>
                        </pic:nvPicPr>
                        <pic:blipFill>
                          <a:blip r:embed="rId73"/>
                          <a:stretch>
                            <a:fillRect/>
                          </a:stretch>
                        </pic:blipFill>
                        <pic:spPr>
                          <a:xfrm>
                            <a:off x="0" y="0"/>
                            <a:ext cx="2633876" cy="867600"/>
                          </a:xfrm>
                          <a:prstGeom prst="rect">
                            <a:avLst/>
                          </a:prstGeom>
                        </pic:spPr>
                      </pic:pic>
                    </a:graphicData>
                  </a:graphic>
                </wp:inline>
              </w:drawing>
            </w:r>
          </w:p>
        </w:tc>
      </w:tr>
    </w:tbl>
    <w:p w14:paraId="593918DD" w14:textId="0F026B4C" w:rsidR="002B36C3" w:rsidRDefault="00DB76DA" w:rsidP="002B36C3">
      <w:pPr>
        <w:rPr>
          <w:rFonts w:hint="eastAsia"/>
        </w:rPr>
      </w:pPr>
      <w:r w:rsidRPr="002D0D42">
        <w:rPr>
          <w:rFonts w:hint="eastAsia"/>
        </w:rPr>
        <w:t>可加性注意力和缩放的“点－积”注意力</w:t>
      </w:r>
      <w:r>
        <w:rPr>
          <w:rFonts w:hint="eastAsia"/>
        </w:rPr>
        <w:t>产生的结果不同，</w:t>
      </w:r>
      <w:r w:rsidR="002B36C3">
        <w:rPr>
          <w:rFonts w:hint="eastAsia"/>
        </w:rPr>
        <w:t>这可能是因为两种方法</w:t>
      </w:r>
      <w:r w:rsidR="002B36C3">
        <w:rPr>
          <w:rFonts w:hint="eastAsia"/>
        </w:rPr>
        <w:t>计算机制的本质差异</w:t>
      </w:r>
    </w:p>
    <w:p w14:paraId="7E7BC82C" w14:textId="77777777" w:rsidR="002B36C3" w:rsidRDefault="002B36C3" w:rsidP="002B36C3">
      <w:pPr>
        <w:rPr>
          <w:rFonts w:hint="eastAsia"/>
        </w:rPr>
      </w:pPr>
      <w:r w:rsidRPr="002B36C3">
        <w:rPr>
          <w:rFonts w:hint="eastAsia"/>
          <w:b/>
          <w:bCs/>
        </w:rPr>
        <w:t>可加性注意力：</w:t>
      </w:r>
      <w:r>
        <w:t xml:space="preserve"> </w:t>
      </w:r>
      <w:r>
        <w:rPr>
          <w:rFonts w:hint="eastAsia"/>
        </w:rPr>
        <w:t>通过非线性变换（如</w:t>
      </w:r>
      <w:r>
        <w:rPr>
          <w:rFonts w:hint="eastAsia"/>
        </w:rPr>
        <w:t>tanh</w:t>
      </w:r>
      <w:r>
        <w:rPr>
          <w:rFonts w:hint="eastAsia"/>
        </w:rPr>
        <w:t>）将查询和辅助射到一个中间空间，再计算相关性。</w:t>
      </w:r>
    </w:p>
    <w:p w14:paraId="6DBB43C8" w14:textId="77777777" w:rsidR="002B36C3" w:rsidRDefault="002B36C3" w:rsidP="002B36C3">
      <w:pPr>
        <w:jc w:val="center"/>
        <w:rPr>
          <w:rFonts w:hint="eastAsia"/>
        </w:rPr>
      </w:pPr>
      <w:r>
        <w:rPr>
          <w:rFonts w:hint="eastAsia"/>
        </w:rPr>
        <w:t>公式：</w:t>
      </w:r>
      <m:oMath>
        <m:r>
          <w:rPr>
            <w:rFonts w:ascii="Cambria Math" w:hAnsi="Cambria Math"/>
          </w:rPr>
          <m:t>score</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T</m:t>
            </m:r>
          </m:sup>
        </m:sSup>
        <m:r>
          <m:rPr>
            <m:sty m:val="p"/>
          </m:rPr>
          <w:rPr>
            <w:rFonts w:ascii="Cambria Math" w:hAnsi="Cambria Math"/>
          </w:rPr>
          <m:t>tanh(</m:t>
        </m:r>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k</m:t>
        </m:r>
        <m:r>
          <m:rPr>
            <m:sty m:val="p"/>
          </m:rPr>
          <w:rPr>
            <w:rFonts w:ascii="Cambria Math" w:hAnsi="Cambria Math"/>
          </w:rPr>
          <m:t>)</m:t>
        </m:r>
      </m:oMath>
    </w:p>
    <w:p w14:paraId="44243CFA" w14:textId="77777777" w:rsidR="002B36C3" w:rsidRDefault="002B36C3" w:rsidP="002B36C3">
      <w:pPr>
        <w:rPr>
          <w:rFonts w:hint="eastAsia"/>
        </w:rPr>
      </w:pPr>
      <w:r>
        <w:rPr>
          <w:rFonts w:hint="eastAsia"/>
        </w:rPr>
        <w:t>特点：能够处理查询和一维度不同的情况，引入了非线性变换，对输入的分布变化更简棒。</w:t>
      </w:r>
    </w:p>
    <w:p w14:paraId="79235007" w14:textId="1B9B2A7B" w:rsidR="002B36C3" w:rsidRPr="002B36C3" w:rsidRDefault="002B36C3" w:rsidP="002B36C3">
      <w:pPr>
        <w:rPr>
          <w:rFonts w:hint="eastAsia"/>
          <w:b/>
          <w:bCs/>
        </w:rPr>
      </w:pPr>
      <w:r w:rsidRPr="002B36C3">
        <w:rPr>
          <w:rFonts w:hint="eastAsia"/>
          <w:b/>
          <w:bCs/>
        </w:rPr>
        <w:t>缩放点积注意力：</w:t>
      </w:r>
      <w:r>
        <w:rPr>
          <w:rFonts w:hint="eastAsia"/>
        </w:rPr>
        <w:t>直接计算查询和键的点积，再通过缩放因子</w:t>
      </w:r>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d</m:t>
                </m:r>
              </m:e>
            </m:rad>
          </m:den>
        </m:f>
      </m:oMath>
      <w:r>
        <w:rPr>
          <w:rFonts w:hint="eastAsia"/>
        </w:rPr>
        <w:t>调整。</w:t>
      </w:r>
    </w:p>
    <w:p w14:paraId="5AC221B0" w14:textId="77777777" w:rsidR="002B36C3" w:rsidRDefault="002B36C3" w:rsidP="002B36C3">
      <w:pPr>
        <w:jc w:val="center"/>
        <w:rPr>
          <w:rFonts w:hint="eastAsia"/>
        </w:rPr>
      </w:pPr>
      <w:r>
        <w:rPr>
          <w:rFonts w:hint="eastAsia"/>
        </w:rPr>
        <w:t>公式：</w:t>
      </w:r>
      <m:oMath>
        <m:r>
          <w:rPr>
            <w:rFonts w:ascii="Cambria Math" w:hAnsi="Cambria Math"/>
          </w:rPr>
          <m:t>score</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qk</m:t>
            </m:r>
          </m:num>
          <m:den>
            <m:rad>
              <m:radPr>
                <m:degHide m:val="1"/>
                <m:ctrlPr>
                  <w:rPr>
                    <w:rFonts w:ascii="Cambria Math" w:hAnsi="Cambria Math"/>
                  </w:rPr>
                </m:ctrlPr>
              </m:radPr>
              <m:deg/>
              <m:e>
                <m:r>
                  <w:rPr>
                    <w:rFonts w:ascii="Cambria Math" w:hAnsi="Cambria Math"/>
                  </w:rPr>
                  <m:t>d</m:t>
                </m:r>
              </m:e>
            </m:rad>
          </m:den>
        </m:f>
      </m:oMath>
    </w:p>
    <w:p w14:paraId="32DDEA80" w14:textId="72085023" w:rsidR="00F940F9" w:rsidRDefault="002B36C3" w:rsidP="009C37A8">
      <w:pPr>
        <w:rPr>
          <w:rFonts w:hint="eastAsia"/>
        </w:rPr>
      </w:pPr>
      <w:r>
        <w:rPr>
          <w:rFonts w:hint="eastAsia"/>
        </w:rPr>
        <w:lastRenderedPageBreak/>
        <w:t>特点：计算效率高，但对输入的尺度非常敏感，特别想当维度</w:t>
      </w:r>
      <m:oMath>
        <m:r>
          <w:rPr>
            <w:rFonts w:ascii="Cambria Math" w:hAnsi="Cambria Math"/>
          </w:rPr>
          <m:t>d</m:t>
        </m:r>
      </m:oMath>
      <w:r>
        <w:rPr>
          <w:rFonts w:hint="eastAsia"/>
        </w:rPr>
        <w:t>较大的。</w:t>
      </w:r>
    </w:p>
    <w:p w14:paraId="4DABF0BC" w14:textId="583F3250" w:rsidR="002D0D42" w:rsidRDefault="002D0D42" w:rsidP="002D0D42">
      <w:pPr>
        <w:pStyle w:val="3"/>
        <w:rPr>
          <w:rFonts w:hint="eastAsia"/>
        </w:rPr>
      </w:pPr>
      <w:r>
        <w:rPr>
          <w:rFonts w:hint="eastAsia"/>
        </w:rPr>
        <w:t>10.5</w:t>
      </w:r>
      <w:r w:rsidRPr="000B004E">
        <w:rPr>
          <w:rFonts w:hint="eastAsia"/>
        </w:rPr>
        <w:t xml:space="preserve"> 练习题</w:t>
      </w:r>
      <w:r>
        <w:rPr>
          <w:rFonts w:hint="eastAsia"/>
        </w:rPr>
        <w:t>1</w:t>
      </w:r>
    </w:p>
    <w:p w14:paraId="20E534B3" w14:textId="6DC81500" w:rsidR="002D0D42" w:rsidRPr="008D1E6A" w:rsidRDefault="004C5F8C" w:rsidP="00EB1233">
      <w:pPr>
        <w:rPr>
          <w:b/>
          <w:bCs/>
        </w:rPr>
      </w:pPr>
      <w:r w:rsidRPr="008D1E6A">
        <w:rPr>
          <w:rFonts w:hint="eastAsia"/>
          <w:b/>
          <w:bCs/>
        </w:rPr>
        <w:t>分别可视化这个实验中的多个头的注意力权重。</w:t>
      </w:r>
    </w:p>
    <w:p w14:paraId="4D07CA1D" w14:textId="7A496F04" w:rsidR="00EB1233" w:rsidRDefault="00EB1233" w:rsidP="00EB1233">
      <w:r>
        <w:rPr>
          <w:rFonts w:hint="eastAsia"/>
        </w:rPr>
        <w:t>在多头注意力类中加入</w:t>
      </w:r>
      <w:r>
        <w:rPr>
          <w:rFonts w:hint="eastAsia"/>
        </w:rPr>
        <w:t>weighs</w:t>
      </w:r>
      <w:r>
        <w:rPr>
          <w:rFonts w:hint="eastAsia"/>
        </w:rPr>
        <w:t>属性</w:t>
      </w:r>
    </w:p>
    <w:p w14:paraId="374552C8" w14:textId="7B0143C4" w:rsidR="00EB1233" w:rsidRDefault="00EB1233" w:rsidP="00504FB5">
      <w:pPr>
        <w:jc w:val="left"/>
        <w:rPr>
          <w:rFonts w:asciiTheme="minorEastAsia" w:hAnsiTheme="minorEastAsia"/>
          <w:szCs w:val="24"/>
        </w:rPr>
      </w:pPr>
      <w:r>
        <w:rPr>
          <w:noProof/>
        </w:rPr>
        <w:drawing>
          <wp:inline distT="0" distB="0" distL="0" distR="0" wp14:anchorId="7A919D27" wp14:editId="3FEB3995">
            <wp:extent cx="5274310" cy="2384425"/>
            <wp:effectExtent l="0" t="0" r="2540" b="0"/>
            <wp:docPr id="1621856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56422" name=""/>
                    <pic:cNvPicPr/>
                  </pic:nvPicPr>
                  <pic:blipFill>
                    <a:blip r:embed="rId74"/>
                    <a:stretch>
                      <a:fillRect/>
                    </a:stretch>
                  </pic:blipFill>
                  <pic:spPr>
                    <a:xfrm>
                      <a:off x="0" y="0"/>
                      <a:ext cx="5274310" cy="2384425"/>
                    </a:xfrm>
                    <a:prstGeom prst="rect">
                      <a:avLst/>
                    </a:prstGeom>
                  </pic:spPr>
                </pic:pic>
              </a:graphicData>
            </a:graphic>
          </wp:inline>
        </w:drawing>
      </w:r>
    </w:p>
    <w:p w14:paraId="7DB88E2C" w14:textId="75AB9846" w:rsidR="00EB1233" w:rsidRDefault="00EB1233" w:rsidP="00EB1233">
      <w:pPr>
        <w:rPr>
          <w:rFonts w:hint="eastAsia"/>
        </w:rPr>
      </w:pPr>
      <w:r>
        <w:rPr>
          <w:rFonts w:hint="eastAsia"/>
        </w:rPr>
        <w:t>可视化结果：</w:t>
      </w:r>
    </w:p>
    <w:p w14:paraId="5EF1C9A1" w14:textId="06B9B5BC" w:rsidR="004C5F8C" w:rsidRDefault="009F35E6" w:rsidP="00504FB5">
      <w:pPr>
        <w:jc w:val="left"/>
        <w:rPr>
          <w:rFonts w:asciiTheme="minorEastAsia" w:hAnsiTheme="minorEastAsia"/>
          <w:szCs w:val="24"/>
        </w:rPr>
      </w:pPr>
      <w:r>
        <w:rPr>
          <w:noProof/>
        </w:rPr>
        <w:drawing>
          <wp:inline distT="0" distB="0" distL="0" distR="0" wp14:anchorId="1D7DA2CC" wp14:editId="6026B91E">
            <wp:extent cx="5274310" cy="2144395"/>
            <wp:effectExtent l="0" t="0" r="2540" b="8255"/>
            <wp:docPr id="355530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30663" name=""/>
                    <pic:cNvPicPr/>
                  </pic:nvPicPr>
                  <pic:blipFill>
                    <a:blip r:embed="rId75"/>
                    <a:stretch>
                      <a:fillRect/>
                    </a:stretch>
                  </pic:blipFill>
                  <pic:spPr>
                    <a:xfrm>
                      <a:off x="0" y="0"/>
                      <a:ext cx="5274310" cy="2144395"/>
                    </a:xfrm>
                    <a:prstGeom prst="rect">
                      <a:avLst/>
                    </a:prstGeom>
                  </pic:spPr>
                </pic:pic>
              </a:graphicData>
            </a:graphic>
          </wp:inline>
        </w:drawing>
      </w:r>
    </w:p>
    <w:p w14:paraId="30FE22E7" w14:textId="1F44E2B5" w:rsidR="002D0D42" w:rsidRDefault="002D0D42" w:rsidP="002D0D42">
      <w:pPr>
        <w:pStyle w:val="3"/>
        <w:rPr>
          <w:rFonts w:hint="eastAsia"/>
        </w:rPr>
      </w:pPr>
      <w:r>
        <w:rPr>
          <w:rFonts w:hint="eastAsia"/>
        </w:rPr>
        <w:t>10.6 习题2</w:t>
      </w:r>
    </w:p>
    <w:p w14:paraId="6B9D3643" w14:textId="7278427B" w:rsidR="002D0D42" w:rsidRPr="008D1E6A" w:rsidRDefault="008250AC" w:rsidP="003E5143">
      <w:pPr>
        <w:rPr>
          <w:b/>
          <w:bCs/>
        </w:rPr>
      </w:pPr>
      <w:r w:rsidRPr="008D1E6A">
        <w:rPr>
          <w:rFonts w:hint="eastAsia"/>
          <w:b/>
          <w:bCs/>
        </w:rPr>
        <w:t>请设计一种可学习的位置编码方法</w:t>
      </w:r>
    </w:p>
    <w:p w14:paraId="72455D82" w14:textId="08027387" w:rsidR="008250AC" w:rsidRDefault="008250AC" w:rsidP="003E5143">
      <w:r>
        <w:rPr>
          <w:rFonts w:hint="eastAsia"/>
        </w:rPr>
        <w:t>编写可学习的位置编码类</w:t>
      </w:r>
    </w:p>
    <w:p w14:paraId="3DE59082" w14:textId="506B1591" w:rsidR="008250AC" w:rsidRDefault="008250AC" w:rsidP="003E5143">
      <w:r>
        <w:rPr>
          <w:noProof/>
        </w:rPr>
        <w:lastRenderedPageBreak/>
        <w:drawing>
          <wp:inline distT="0" distB="0" distL="0" distR="0" wp14:anchorId="372744CD" wp14:editId="044C237E">
            <wp:extent cx="5274310" cy="1767205"/>
            <wp:effectExtent l="0" t="0" r="2540" b="4445"/>
            <wp:docPr id="2138334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34964" name=""/>
                    <pic:cNvPicPr/>
                  </pic:nvPicPr>
                  <pic:blipFill>
                    <a:blip r:embed="rId76"/>
                    <a:stretch>
                      <a:fillRect/>
                    </a:stretch>
                  </pic:blipFill>
                  <pic:spPr>
                    <a:xfrm>
                      <a:off x="0" y="0"/>
                      <a:ext cx="5274310" cy="1767205"/>
                    </a:xfrm>
                    <a:prstGeom prst="rect">
                      <a:avLst/>
                    </a:prstGeom>
                  </pic:spPr>
                </pic:pic>
              </a:graphicData>
            </a:graphic>
          </wp:inline>
        </w:drawing>
      </w:r>
    </w:p>
    <w:p w14:paraId="5A03D122" w14:textId="151BAE5D" w:rsidR="008250AC" w:rsidRDefault="008250AC" w:rsidP="003E5143">
      <w:r>
        <w:rPr>
          <w:rFonts w:hint="eastAsia"/>
        </w:rPr>
        <w:t>实验结果：</w:t>
      </w:r>
    </w:p>
    <w:p w14:paraId="722F8507" w14:textId="5B647D35" w:rsidR="008250AC" w:rsidRDefault="008250AC" w:rsidP="008250AC">
      <w:pPr>
        <w:rPr>
          <w:rFonts w:hint="eastAsia"/>
        </w:rPr>
      </w:pPr>
      <w:r>
        <w:rPr>
          <w:noProof/>
        </w:rPr>
        <w:drawing>
          <wp:inline distT="0" distB="0" distL="0" distR="0" wp14:anchorId="4EEC06DA" wp14:editId="48D5FA71">
            <wp:extent cx="5274310" cy="3239135"/>
            <wp:effectExtent l="0" t="0" r="2540" b="0"/>
            <wp:docPr id="897353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53189" name=""/>
                    <pic:cNvPicPr/>
                  </pic:nvPicPr>
                  <pic:blipFill>
                    <a:blip r:embed="rId77"/>
                    <a:stretch>
                      <a:fillRect/>
                    </a:stretch>
                  </pic:blipFill>
                  <pic:spPr>
                    <a:xfrm>
                      <a:off x="0" y="0"/>
                      <a:ext cx="5274310" cy="3239135"/>
                    </a:xfrm>
                    <a:prstGeom prst="rect">
                      <a:avLst/>
                    </a:prstGeom>
                  </pic:spPr>
                </pic:pic>
              </a:graphicData>
            </a:graphic>
          </wp:inline>
        </w:drawing>
      </w:r>
    </w:p>
    <w:p w14:paraId="240F42D9" w14:textId="77777777" w:rsidR="008250AC" w:rsidRDefault="008250AC" w:rsidP="008250AC">
      <w:pPr>
        <w:rPr>
          <w:rFonts w:hint="eastAsia"/>
        </w:rPr>
      </w:pPr>
      <w:r>
        <w:rPr>
          <w:rFonts w:hint="eastAsia"/>
        </w:rPr>
        <w:t>与固定的正弦余弦位置编码相比，可学习位置编码具有以下优势：</w:t>
      </w:r>
    </w:p>
    <w:p w14:paraId="05DDAC18" w14:textId="77777777" w:rsidR="008250AC" w:rsidRDefault="008250AC" w:rsidP="008250AC">
      <w:pPr>
        <w:rPr>
          <w:rFonts w:hint="eastAsia"/>
        </w:rPr>
      </w:pPr>
      <w:r>
        <w:rPr>
          <w:rFonts w:hint="eastAsia"/>
        </w:rPr>
        <w:t>自适应表示：能够根据具体任务学习最适合的位置表示，而不是依赖预设的数学模式</w:t>
      </w:r>
    </w:p>
    <w:p w14:paraId="241FCFB0" w14:textId="77777777" w:rsidR="008250AC" w:rsidRDefault="008250AC" w:rsidP="008250AC">
      <w:pPr>
        <w:rPr>
          <w:rFonts w:hint="eastAsia"/>
        </w:rPr>
      </w:pPr>
      <w:r>
        <w:rPr>
          <w:rFonts w:hint="eastAsia"/>
        </w:rPr>
        <w:t>捕捉复杂模式：可以学习到更复杂的位置依赖关系，特别是在长序列场景中</w:t>
      </w:r>
    </w:p>
    <w:p w14:paraId="736F6AE7" w14:textId="77777777" w:rsidR="008250AC" w:rsidRDefault="008250AC" w:rsidP="008250AC">
      <w:pPr>
        <w:rPr>
          <w:rFonts w:hint="eastAsia"/>
        </w:rPr>
      </w:pPr>
      <w:r>
        <w:rPr>
          <w:rFonts w:hint="eastAsia"/>
        </w:rPr>
        <w:t>任务特定优化：编码模式会根据任务目标进行优化，可能在某些场景下表现更好</w:t>
      </w:r>
    </w:p>
    <w:p w14:paraId="13128E2C" w14:textId="14650333" w:rsidR="008250AC" w:rsidRPr="008250AC" w:rsidRDefault="008250AC" w:rsidP="008250AC">
      <w:pPr>
        <w:rPr>
          <w:rFonts w:hint="eastAsia"/>
        </w:rPr>
      </w:pPr>
      <w:r>
        <w:rPr>
          <w:rFonts w:hint="eastAsia"/>
        </w:rPr>
        <w:t>避免固定模式限制：不受固定正弦余弦模式的限制，可能发现更有效的位置表示方式</w:t>
      </w:r>
    </w:p>
    <w:p w14:paraId="34D42A7E" w14:textId="577EAEAF" w:rsidR="002D0D42" w:rsidRDefault="002D0D42" w:rsidP="002D0D42">
      <w:pPr>
        <w:pStyle w:val="3"/>
        <w:rPr>
          <w:rFonts w:hint="eastAsia"/>
        </w:rPr>
      </w:pPr>
      <w:r>
        <w:rPr>
          <w:rFonts w:hint="eastAsia"/>
        </w:rPr>
        <w:t>10.7 习题3</w:t>
      </w:r>
    </w:p>
    <w:p w14:paraId="545D0785" w14:textId="1DE1AE6A" w:rsidR="002D0D42" w:rsidRPr="008D1E6A" w:rsidRDefault="0013534F" w:rsidP="003E5143">
      <w:pPr>
        <w:rPr>
          <w:b/>
          <w:bCs/>
        </w:rPr>
      </w:pPr>
      <w:r w:rsidRPr="008D1E6A">
        <w:rPr>
          <w:rFonts w:hint="eastAsia"/>
          <w:b/>
          <w:bCs/>
        </w:rPr>
        <w:t>对于语言模型，应该使用</w:t>
      </w:r>
      <w:r w:rsidRPr="008D1E6A">
        <w:rPr>
          <w:rFonts w:hint="eastAsia"/>
          <w:b/>
          <w:bCs/>
        </w:rPr>
        <w:t>Transformer</w:t>
      </w:r>
      <w:r w:rsidRPr="008D1E6A">
        <w:rPr>
          <w:rFonts w:hint="eastAsia"/>
          <w:b/>
          <w:bCs/>
        </w:rPr>
        <w:t>的编码器还是解码器，或者两者都用？如何设计？</w:t>
      </w:r>
    </w:p>
    <w:p w14:paraId="1A15FB10" w14:textId="4117EC8D" w:rsidR="0013534F" w:rsidRDefault="00D84DBC" w:rsidP="003E5143">
      <w:r w:rsidRPr="00D84DBC">
        <w:t>在语言模型的设计中，</w:t>
      </w:r>
      <w:r w:rsidRPr="00D84DBC">
        <w:t xml:space="preserve">Transformer </w:t>
      </w:r>
      <w:r w:rsidRPr="00D84DBC">
        <w:t>的编码器和解码器各有适用场景，具体选择</w:t>
      </w:r>
      <w:r w:rsidRPr="00D84DBC">
        <w:lastRenderedPageBreak/>
        <w:t>需根据任务需求</w:t>
      </w:r>
    </w:p>
    <w:p w14:paraId="725D48B4" w14:textId="47DC34AF" w:rsidR="00D84DBC" w:rsidRPr="00D84DBC" w:rsidRDefault="00D84DBC" w:rsidP="00D84DBC">
      <w:pPr>
        <w:rPr>
          <w:rFonts w:hint="eastAsia"/>
          <w:b/>
          <w:bCs/>
        </w:rPr>
      </w:pPr>
      <w:r w:rsidRPr="00D84DBC">
        <w:rPr>
          <w:rFonts w:hint="eastAsia"/>
          <w:b/>
          <w:bCs/>
        </w:rPr>
        <w:t>仅使用编码器</w:t>
      </w:r>
    </w:p>
    <w:p w14:paraId="7FBB14C7" w14:textId="77777777" w:rsidR="00D84DBC" w:rsidRDefault="00D84DBC" w:rsidP="00D84DBC">
      <w:pPr>
        <w:rPr>
          <w:rFonts w:hint="eastAsia"/>
        </w:rPr>
      </w:pPr>
      <w:r>
        <w:rPr>
          <w:rFonts w:hint="eastAsia"/>
        </w:rPr>
        <w:t>适用场景：文本理解、特征提取、双向语言模型（如</w:t>
      </w:r>
      <w:r>
        <w:rPr>
          <w:rFonts w:hint="eastAsia"/>
        </w:rPr>
        <w:t xml:space="preserve"> BERT</w:t>
      </w:r>
      <w:r>
        <w:rPr>
          <w:rFonts w:hint="eastAsia"/>
        </w:rPr>
        <w:t>、</w:t>
      </w:r>
      <w:r>
        <w:rPr>
          <w:rFonts w:hint="eastAsia"/>
        </w:rPr>
        <w:t>RoBERTa</w:t>
      </w:r>
      <w:r>
        <w:rPr>
          <w:rFonts w:hint="eastAsia"/>
        </w:rPr>
        <w:t>）。</w:t>
      </w:r>
    </w:p>
    <w:p w14:paraId="26EE69FE" w14:textId="03C88FC4" w:rsidR="00D84DBC" w:rsidRDefault="00D84DBC" w:rsidP="00D84DBC">
      <w:pPr>
        <w:rPr>
          <w:rFonts w:hint="eastAsia"/>
        </w:rPr>
      </w:pPr>
      <w:r>
        <w:rPr>
          <w:rFonts w:hint="eastAsia"/>
        </w:rPr>
        <w:t>设计要点：输入为</w:t>
      </w:r>
      <w:r>
        <w:rPr>
          <w:rFonts w:hint="eastAsia"/>
        </w:rPr>
        <w:t xml:space="preserve"> token </w:t>
      </w:r>
      <w:r>
        <w:rPr>
          <w:rFonts w:hint="eastAsia"/>
        </w:rPr>
        <w:t>序列，通过词嵌入和位置编码生成特征。</w:t>
      </w:r>
    </w:p>
    <w:p w14:paraId="4211EB4B" w14:textId="739F786F" w:rsidR="00D84DBC" w:rsidRDefault="00D84DBC" w:rsidP="00D84DBC">
      <w:r>
        <w:rPr>
          <w:rFonts w:hint="eastAsia"/>
        </w:rPr>
        <w:t>多层编码器块堆叠，增强上下文捕捉能力。输出可用于下游任务（如分类、问答），或通过掩码语言模型（</w:t>
      </w:r>
      <w:r>
        <w:rPr>
          <w:rFonts w:hint="eastAsia"/>
        </w:rPr>
        <w:t>MLM</w:t>
      </w:r>
      <w:r>
        <w:rPr>
          <w:rFonts w:hint="eastAsia"/>
        </w:rPr>
        <w:t>）预训练。</w:t>
      </w:r>
    </w:p>
    <w:p w14:paraId="01074CBF" w14:textId="2BB67D66" w:rsidR="00282C37" w:rsidRDefault="00282C37" w:rsidP="00D84DBC">
      <w:r>
        <w:rPr>
          <w:rFonts w:hint="eastAsia"/>
        </w:rPr>
        <w:t>设计代码：</w:t>
      </w:r>
    </w:p>
    <w:p w14:paraId="6EA8FD05" w14:textId="71F6C2B0" w:rsidR="00282C37" w:rsidRDefault="00D77CF4" w:rsidP="00D84DBC">
      <w:r>
        <w:rPr>
          <w:noProof/>
        </w:rPr>
        <w:drawing>
          <wp:inline distT="0" distB="0" distL="0" distR="0" wp14:anchorId="2297C0F7" wp14:editId="2B23D147">
            <wp:extent cx="5274310" cy="2276475"/>
            <wp:effectExtent l="0" t="0" r="2540" b="9525"/>
            <wp:docPr id="940926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26141" name=""/>
                    <pic:cNvPicPr/>
                  </pic:nvPicPr>
                  <pic:blipFill>
                    <a:blip r:embed="rId78"/>
                    <a:stretch>
                      <a:fillRect/>
                    </a:stretch>
                  </pic:blipFill>
                  <pic:spPr>
                    <a:xfrm>
                      <a:off x="0" y="0"/>
                      <a:ext cx="5274310" cy="2276475"/>
                    </a:xfrm>
                    <a:prstGeom prst="rect">
                      <a:avLst/>
                    </a:prstGeom>
                  </pic:spPr>
                </pic:pic>
              </a:graphicData>
            </a:graphic>
          </wp:inline>
        </w:drawing>
      </w:r>
    </w:p>
    <w:p w14:paraId="35945F93" w14:textId="6F60A04B" w:rsidR="00D77CF4" w:rsidRPr="00D77CF4" w:rsidRDefault="00D77CF4" w:rsidP="00D77CF4">
      <w:pPr>
        <w:rPr>
          <w:rFonts w:hint="eastAsia"/>
          <w:b/>
          <w:bCs/>
        </w:rPr>
      </w:pPr>
      <w:r w:rsidRPr="00D77CF4">
        <w:rPr>
          <w:rFonts w:hint="eastAsia"/>
          <w:b/>
          <w:bCs/>
        </w:rPr>
        <w:t>仅使用解码器</w:t>
      </w:r>
    </w:p>
    <w:p w14:paraId="18235C74" w14:textId="77777777" w:rsidR="00D77CF4" w:rsidRDefault="00D77CF4" w:rsidP="00D77CF4">
      <w:pPr>
        <w:rPr>
          <w:rFonts w:hint="eastAsia"/>
        </w:rPr>
      </w:pPr>
      <w:r>
        <w:rPr>
          <w:rFonts w:hint="eastAsia"/>
        </w:rPr>
        <w:t>适用场景：文本生成、自回归语言模型（如</w:t>
      </w:r>
      <w:r>
        <w:rPr>
          <w:rFonts w:hint="eastAsia"/>
        </w:rPr>
        <w:t xml:space="preserve"> GPT</w:t>
      </w:r>
      <w:r>
        <w:rPr>
          <w:rFonts w:hint="eastAsia"/>
        </w:rPr>
        <w:t>、</w:t>
      </w:r>
      <w:r>
        <w:rPr>
          <w:rFonts w:hint="eastAsia"/>
        </w:rPr>
        <w:t>GPT-4</w:t>
      </w:r>
      <w:r>
        <w:rPr>
          <w:rFonts w:hint="eastAsia"/>
        </w:rPr>
        <w:t>）。</w:t>
      </w:r>
    </w:p>
    <w:p w14:paraId="2BB0BCAB" w14:textId="28FCD6AE" w:rsidR="00D77CF4" w:rsidRPr="00D77CF4" w:rsidRDefault="00D77CF4" w:rsidP="00D77CF4">
      <w:pPr>
        <w:rPr>
          <w:rFonts w:hint="eastAsia"/>
        </w:rPr>
      </w:pPr>
      <w:r>
        <w:rPr>
          <w:rFonts w:hint="eastAsia"/>
        </w:rPr>
        <w:t>设计要点：移除编码器</w:t>
      </w:r>
      <w:r>
        <w:rPr>
          <w:rFonts w:hint="eastAsia"/>
        </w:rPr>
        <w:t xml:space="preserve"> - </w:t>
      </w:r>
      <w:r>
        <w:rPr>
          <w:rFonts w:hint="eastAsia"/>
        </w:rPr>
        <w:t>解码器注意力，仅保留自注意力（因果掩码确保单向依赖）。输入为已生成的词元序列，通过自回归方式逐个预测下一个词（如代码中</w:t>
      </w:r>
      <w:r>
        <w:rPr>
          <w:rFonts w:hint="eastAsia"/>
        </w:rPr>
        <w:t>DecoderBlock</w:t>
      </w:r>
      <w:r>
        <w:rPr>
          <w:rFonts w:hint="eastAsia"/>
        </w:rPr>
        <w:t>的</w:t>
      </w:r>
      <w:r>
        <w:rPr>
          <w:rFonts w:hint="eastAsia"/>
        </w:rPr>
        <w:t>state</w:t>
      </w:r>
      <w:r>
        <w:rPr>
          <w:rFonts w:hint="eastAsia"/>
        </w:rPr>
        <w:t>状态传递）。预训练采用自回归语言模型（</w:t>
      </w:r>
      <w:r>
        <w:rPr>
          <w:rFonts w:hint="eastAsia"/>
        </w:rPr>
        <w:t>ARLM</w:t>
      </w:r>
      <w:r>
        <w:rPr>
          <w:rFonts w:hint="eastAsia"/>
        </w:rPr>
        <w:t>）目标，即给定前文预测下一词。</w:t>
      </w:r>
    </w:p>
    <w:p w14:paraId="2A19F6B1" w14:textId="5D0C44F1" w:rsidR="0013534F" w:rsidRDefault="00D77CF4" w:rsidP="003E5143">
      <w:r>
        <w:rPr>
          <w:noProof/>
        </w:rPr>
        <w:lastRenderedPageBreak/>
        <w:drawing>
          <wp:inline distT="0" distB="0" distL="0" distR="0" wp14:anchorId="3ABDABB1" wp14:editId="6BCCCCC3">
            <wp:extent cx="5274310" cy="3801745"/>
            <wp:effectExtent l="0" t="0" r="2540" b="8255"/>
            <wp:docPr id="157423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3984" name=""/>
                    <pic:cNvPicPr/>
                  </pic:nvPicPr>
                  <pic:blipFill>
                    <a:blip r:embed="rId79"/>
                    <a:stretch>
                      <a:fillRect/>
                    </a:stretch>
                  </pic:blipFill>
                  <pic:spPr>
                    <a:xfrm>
                      <a:off x="0" y="0"/>
                      <a:ext cx="5274310" cy="3801745"/>
                    </a:xfrm>
                    <a:prstGeom prst="rect">
                      <a:avLst/>
                    </a:prstGeom>
                  </pic:spPr>
                </pic:pic>
              </a:graphicData>
            </a:graphic>
          </wp:inline>
        </w:drawing>
      </w:r>
    </w:p>
    <w:p w14:paraId="225B1639" w14:textId="19782846" w:rsidR="00D77CF4" w:rsidRPr="00D77CF4" w:rsidRDefault="00D77CF4" w:rsidP="00D77CF4">
      <w:pPr>
        <w:rPr>
          <w:rFonts w:hint="eastAsia"/>
          <w:b/>
          <w:bCs/>
        </w:rPr>
      </w:pPr>
      <w:r w:rsidRPr="00D77CF4">
        <w:rPr>
          <w:rFonts w:hint="eastAsia"/>
          <w:b/>
          <w:bCs/>
        </w:rPr>
        <w:t>编码器</w:t>
      </w:r>
      <w:r w:rsidRPr="00D77CF4">
        <w:rPr>
          <w:rFonts w:hint="eastAsia"/>
          <w:b/>
          <w:bCs/>
        </w:rPr>
        <w:t xml:space="preserve"> - </w:t>
      </w:r>
      <w:r w:rsidRPr="00D77CF4">
        <w:rPr>
          <w:rFonts w:hint="eastAsia"/>
          <w:b/>
          <w:bCs/>
        </w:rPr>
        <w:t>解码器架构</w:t>
      </w:r>
    </w:p>
    <w:p w14:paraId="1B703DD5" w14:textId="77777777" w:rsidR="00D77CF4" w:rsidRDefault="00D77CF4" w:rsidP="00D77CF4">
      <w:pPr>
        <w:rPr>
          <w:rFonts w:hint="eastAsia"/>
        </w:rPr>
      </w:pPr>
      <w:r>
        <w:rPr>
          <w:rFonts w:hint="eastAsia"/>
        </w:rPr>
        <w:t>适用场景：序列到序列任务（如机器翻译、文本摘要），需同时处理输入序列和生成输出序列。</w:t>
      </w:r>
    </w:p>
    <w:p w14:paraId="4102AD7B" w14:textId="25ECD6B2" w:rsidR="00D77CF4" w:rsidRDefault="00D77CF4" w:rsidP="00D77CF4">
      <w:r>
        <w:rPr>
          <w:rFonts w:hint="eastAsia"/>
        </w:rPr>
        <w:t>设计要点：编码器处理源序列，解码器结合编码器输出生成目标序列。解码器的编码器</w:t>
      </w:r>
      <w:r>
        <w:rPr>
          <w:rFonts w:hint="eastAsia"/>
        </w:rPr>
        <w:t xml:space="preserve"> - </w:t>
      </w:r>
      <w:r>
        <w:rPr>
          <w:rFonts w:hint="eastAsia"/>
        </w:rPr>
        <w:t>解码器注意力机制（如</w:t>
      </w:r>
      <w:r>
        <w:rPr>
          <w:rFonts w:hint="eastAsia"/>
        </w:rPr>
        <w:t>attention2</w:t>
      </w:r>
      <w:r>
        <w:rPr>
          <w:rFonts w:hint="eastAsia"/>
        </w:rPr>
        <w:t>）用于对齐源序列和目标序列。训练时采用教师强制（</w:t>
      </w:r>
      <w:r>
        <w:rPr>
          <w:rFonts w:hint="eastAsia"/>
        </w:rPr>
        <w:t>Teacher Forcing</w:t>
      </w:r>
      <w:r>
        <w:rPr>
          <w:rFonts w:hint="eastAsia"/>
        </w:rPr>
        <w:t>），预测时自回归生成。</w:t>
      </w:r>
    </w:p>
    <w:p w14:paraId="21409B50" w14:textId="5FB7548E" w:rsidR="00D77CF4" w:rsidRPr="00D77CF4" w:rsidRDefault="00D77CF4" w:rsidP="00D77CF4">
      <w:pPr>
        <w:rPr>
          <w:rFonts w:hint="eastAsia"/>
        </w:rPr>
      </w:pPr>
      <w:r>
        <w:rPr>
          <w:noProof/>
        </w:rPr>
        <w:drawing>
          <wp:inline distT="0" distB="0" distL="0" distR="0" wp14:anchorId="1733AB7E" wp14:editId="00DCD292">
            <wp:extent cx="5274310" cy="2030095"/>
            <wp:effectExtent l="0" t="0" r="2540" b="8255"/>
            <wp:docPr id="252615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15318" name=""/>
                    <pic:cNvPicPr/>
                  </pic:nvPicPr>
                  <pic:blipFill>
                    <a:blip r:embed="rId80"/>
                    <a:stretch>
                      <a:fillRect/>
                    </a:stretch>
                  </pic:blipFill>
                  <pic:spPr>
                    <a:xfrm>
                      <a:off x="0" y="0"/>
                      <a:ext cx="5274310" cy="2030095"/>
                    </a:xfrm>
                    <a:prstGeom prst="rect">
                      <a:avLst/>
                    </a:prstGeom>
                  </pic:spPr>
                </pic:pic>
              </a:graphicData>
            </a:graphic>
          </wp:inline>
        </w:drawing>
      </w:r>
    </w:p>
    <w:p w14:paraId="765FC888" w14:textId="557D7F9A" w:rsidR="002D0D42" w:rsidRPr="002D0D42" w:rsidRDefault="002D0D42" w:rsidP="002D0D42">
      <w:pPr>
        <w:pStyle w:val="3"/>
        <w:rPr>
          <w:rFonts w:hint="eastAsia"/>
        </w:rPr>
      </w:pPr>
      <w:r>
        <w:rPr>
          <w:rFonts w:hint="eastAsia"/>
        </w:rPr>
        <w:t>10.7 习题6</w:t>
      </w:r>
    </w:p>
    <w:p w14:paraId="4E1E1BF2" w14:textId="755DAE26" w:rsidR="002D0D42" w:rsidRPr="008D1E6A" w:rsidRDefault="0013534F" w:rsidP="0013534F">
      <w:pPr>
        <w:rPr>
          <w:rFonts w:hint="eastAsia"/>
          <w:b/>
          <w:bCs/>
        </w:rPr>
      </w:pPr>
      <w:r w:rsidRPr="0013534F">
        <w:rPr>
          <w:rFonts w:hint="eastAsia"/>
          <w:b/>
          <w:bCs/>
        </w:rPr>
        <w:t>如果不使用卷积神经网络，如何设计基于</w:t>
      </w:r>
      <w:r w:rsidRPr="0013534F">
        <w:rPr>
          <w:rFonts w:hint="eastAsia"/>
          <w:b/>
          <w:bCs/>
        </w:rPr>
        <w:t>Transformer</w:t>
      </w:r>
      <w:r w:rsidRPr="0013534F">
        <w:rPr>
          <w:rFonts w:hint="eastAsia"/>
          <w:b/>
          <w:bCs/>
        </w:rPr>
        <w:t>模型的图像分类任务？</w:t>
      </w:r>
      <w:r w:rsidRPr="0013534F">
        <w:rPr>
          <w:rFonts w:hint="eastAsia"/>
          <w:b/>
          <w:bCs/>
        </w:rPr>
        <w:lastRenderedPageBreak/>
        <w:t>提示：可以参考</w:t>
      </w:r>
      <w:r w:rsidRPr="0013534F">
        <w:rPr>
          <w:rFonts w:hint="eastAsia"/>
          <w:b/>
          <w:bCs/>
        </w:rPr>
        <w:t>Vision</w:t>
      </w:r>
      <w:r w:rsidRPr="008D1E6A">
        <w:rPr>
          <w:rFonts w:hint="eastAsia"/>
          <w:b/>
          <w:bCs/>
        </w:rPr>
        <w:t xml:space="preserve"> </w:t>
      </w:r>
      <w:r w:rsidRPr="008D1E6A">
        <w:rPr>
          <w:b/>
          <w:bCs/>
        </w:rPr>
        <w:t>Transformer</w:t>
      </w:r>
    </w:p>
    <w:p w14:paraId="792F6D4F" w14:textId="0EC621C6" w:rsidR="002D0D42" w:rsidRDefault="00D77CF4" w:rsidP="003E5143">
      <w:pPr>
        <w:rPr>
          <w:rFonts w:ascii="宋体" w:hAnsi="宋体"/>
        </w:rPr>
      </w:pPr>
      <w:r w:rsidRPr="00D77CF4">
        <w:rPr>
          <w:rFonts w:ascii="宋体" w:hAnsi="宋体" w:hint="eastAsia"/>
        </w:rPr>
        <w:t>ViT 通过将图像转换为序列输入，并利用 Transformer 的自注意力机制捕捉全局语义关系，彻底摒弃了卷积操作。</w:t>
      </w:r>
    </w:p>
    <w:p w14:paraId="540F63AC" w14:textId="6F9E89F2" w:rsidR="00D77CF4" w:rsidRDefault="00857328" w:rsidP="003E5143">
      <w:pPr>
        <w:rPr>
          <w:rFonts w:ascii="宋体" w:hAnsi="宋体"/>
        </w:rPr>
      </w:pPr>
      <w:r>
        <w:rPr>
          <w:rFonts w:ascii="宋体" w:hAnsi="宋体" w:hint="eastAsia"/>
        </w:rPr>
        <w:t>设计流程：</w:t>
      </w:r>
    </w:p>
    <w:p w14:paraId="07918BC7" w14:textId="77777777" w:rsidR="00857328" w:rsidRPr="00857328" w:rsidRDefault="00857328" w:rsidP="00857328">
      <w:pPr>
        <w:rPr>
          <w:rFonts w:ascii="宋体" w:hAnsi="宋体" w:hint="eastAsia"/>
        </w:rPr>
      </w:pPr>
      <w:r w:rsidRPr="00857328">
        <w:rPr>
          <w:rFonts w:ascii="宋体" w:hAnsi="宋体" w:hint="eastAsia"/>
        </w:rPr>
        <w:t>输入图像：224×224×3 → 分块为 14×14 个 16×16×3 的 Patch（P=16）。</w:t>
      </w:r>
    </w:p>
    <w:p w14:paraId="75ABF57B" w14:textId="77777777" w:rsidR="00857328" w:rsidRPr="00857328" w:rsidRDefault="00857328" w:rsidP="00857328">
      <w:pPr>
        <w:rPr>
          <w:rFonts w:ascii="宋体" w:hAnsi="宋体" w:hint="eastAsia"/>
        </w:rPr>
      </w:pPr>
      <w:r w:rsidRPr="00857328">
        <w:rPr>
          <w:rFonts w:ascii="宋体" w:hAnsi="宋体" w:hint="eastAsia"/>
        </w:rPr>
        <w:t>Patch Embedding：每个 Patch 通过线性层映射为 D=768 维向量，得到 196×768 的序列。</w:t>
      </w:r>
    </w:p>
    <w:p w14:paraId="60F5659E" w14:textId="77777777" w:rsidR="00857328" w:rsidRPr="00857328" w:rsidRDefault="00857328" w:rsidP="00857328">
      <w:pPr>
        <w:rPr>
          <w:rFonts w:ascii="宋体" w:hAnsi="宋体" w:hint="eastAsia"/>
        </w:rPr>
      </w:pPr>
      <w:r w:rsidRPr="00857328">
        <w:rPr>
          <w:rFonts w:ascii="宋体" w:hAnsi="宋体" w:hint="eastAsia"/>
        </w:rPr>
        <w:t>添加分类 Token：在序列开头插入 1×768 的 Class Token，形成 197×768 的输入。</w:t>
      </w:r>
    </w:p>
    <w:p w14:paraId="41485B01" w14:textId="77777777" w:rsidR="00857328" w:rsidRPr="00857328" w:rsidRDefault="00857328" w:rsidP="00857328">
      <w:pPr>
        <w:rPr>
          <w:rFonts w:ascii="宋体" w:hAnsi="宋体" w:hint="eastAsia"/>
        </w:rPr>
      </w:pPr>
      <w:r w:rsidRPr="00857328">
        <w:rPr>
          <w:rFonts w:ascii="宋体" w:hAnsi="宋体" w:hint="eastAsia"/>
        </w:rPr>
        <w:t>位置编码：生成 197×768 的位置编码，与输入相加。</w:t>
      </w:r>
    </w:p>
    <w:p w14:paraId="0FD811D4" w14:textId="77777777" w:rsidR="00857328" w:rsidRPr="00857328" w:rsidRDefault="00857328" w:rsidP="00857328">
      <w:pPr>
        <w:rPr>
          <w:rFonts w:ascii="宋体" w:hAnsi="宋体" w:hint="eastAsia"/>
        </w:rPr>
      </w:pPr>
      <w:r w:rsidRPr="00857328">
        <w:rPr>
          <w:rFonts w:ascii="宋体" w:hAnsi="宋体" w:hint="eastAsia"/>
        </w:rPr>
        <w:t>Transformer 编码：通过 L 层编码器（如 L=12），每层包含 MHA 和 FFN，输出 197×768 的特征序列。</w:t>
      </w:r>
    </w:p>
    <w:p w14:paraId="6F30AB09" w14:textId="77777777" w:rsidR="00857328" w:rsidRPr="00857328" w:rsidRDefault="00857328" w:rsidP="00857328">
      <w:pPr>
        <w:rPr>
          <w:rFonts w:ascii="宋体" w:hAnsi="宋体" w:hint="eastAsia"/>
        </w:rPr>
      </w:pPr>
      <w:r w:rsidRPr="00857328">
        <w:rPr>
          <w:rFonts w:ascii="宋体" w:hAnsi="宋体" w:hint="eastAsia"/>
        </w:rPr>
        <w:t>提取分类特征：取 Class Token 的特征向量 1×768。</w:t>
      </w:r>
    </w:p>
    <w:p w14:paraId="30156803" w14:textId="7DB12D1D" w:rsidR="00857328" w:rsidRPr="00857328" w:rsidRDefault="00857328" w:rsidP="00857328">
      <w:pPr>
        <w:rPr>
          <w:rFonts w:ascii="宋体" w:hAnsi="宋体" w:hint="eastAsia"/>
        </w:rPr>
      </w:pPr>
      <w:r w:rsidRPr="00857328">
        <w:rPr>
          <w:rFonts w:ascii="宋体" w:hAnsi="宋体" w:hint="eastAsia"/>
        </w:rPr>
        <w:t>分类预测：通过 MLP 映射到类别数，经 Softmax 输出概率分布。</w:t>
      </w:r>
    </w:p>
    <w:p w14:paraId="2E259CD3" w14:textId="10C432B3" w:rsidR="0013534F" w:rsidRDefault="008D1E6A" w:rsidP="003E5143">
      <w:pPr>
        <w:rPr>
          <w:rFonts w:ascii="宋体" w:hAnsi="宋体" w:hint="eastAsia"/>
        </w:rPr>
      </w:pPr>
      <w:r>
        <w:rPr>
          <w:noProof/>
        </w:rPr>
        <w:lastRenderedPageBreak/>
        <w:drawing>
          <wp:inline distT="0" distB="0" distL="0" distR="0" wp14:anchorId="51D9C0E9" wp14:editId="68654336">
            <wp:extent cx="5274310" cy="4842510"/>
            <wp:effectExtent l="0" t="0" r="2540" b="0"/>
            <wp:docPr id="1103257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57760" name=""/>
                    <pic:cNvPicPr/>
                  </pic:nvPicPr>
                  <pic:blipFill>
                    <a:blip r:embed="rId81"/>
                    <a:stretch>
                      <a:fillRect/>
                    </a:stretch>
                  </pic:blipFill>
                  <pic:spPr>
                    <a:xfrm>
                      <a:off x="0" y="0"/>
                      <a:ext cx="5274310" cy="4842510"/>
                    </a:xfrm>
                    <a:prstGeom prst="rect">
                      <a:avLst/>
                    </a:prstGeom>
                  </pic:spPr>
                </pic:pic>
              </a:graphicData>
            </a:graphic>
          </wp:inline>
        </w:drawing>
      </w:r>
    </w:p>
    <w:p w14:paraId="3DBA5175" w14:textId="58C83CF4" w:rsidR="003E57B3" w:rsidRPr="003E57B3" w:rsidRDefault="00707B88" w:rsidP="003E57B3">
      <w:pPr>
        <w:pStyle w:val="2"/>
      </w:pPr>
      <w:r>
        <w:rPr>
          <w:rFonts w:hint="eastAsia"/>
        </w:rPr>
        <w:t>讨论与收获</w:t>
      </w:r>
    </w:p>
    <w:p w14:paraId="2FD3CAEC" w14:textId="7C0DA1D4" w:rsidR="003E57B3" w:rsidRPr="003E57B3" w:rsidRDefault="003E57B3" w:rsidP="003E57B3">
      <w:pPr>
        <w:pStyle w:val="3"/>
        <w:rPr>
          <w:rFonts w:hint="eastAsia"/>
        </w:rPr>
      </w:pPr>
      <w:r>
        <w:rPr>
          <w:rFonts w:hint="eastAsia"/>
        </w:rPr>
        <w:t>1.</w:t>
      </w:r>
      <w:r w:rsidRPr="003E57B3">
        <w:t>注意力机制核心认知</w:t>
      </w:r>
    </w:p>
    <w:p w14:paraId="6B1C9C45" w14:textId="302F5B9B" w:rsidR="003E57B3" w:rsidRPr="003E57B3" w:rsidRDefault="003E57B3" w:rsidP="003E57B3">
      <w:r w:rsidRPr="003E57B3">
        <w:t>1.</w:t>
      </w:r>
      <w:r w:rsidRPr="003E57B3">
        <w:t>加性与点积注意力的本质差异：加性注意力通过非线性变换处理不同维度输入，对数据分布更鲁棒；点积注意力依赖直接点积，需缩放因子稳定梯度，修改键矩阵后两者权重分布明显不同。</w:t>
      </w:r>
    </w:p>
    <w:p w14:paraId="43A3E96B" w14:textId="13650535" w:rsidR="003E57B3" w:rsidRPr="003E57B3" w:rsidRDefault="003E57B3" w:rsidP="003E57B3">
      <w:r w:rsidRPr="003E57B3">
        <w:t>2.</w:t>
      </w:r>
      <w:r w:rsidRPr="003E57B3">
        <w:t>多头注意力的并行优势：不同注意力头可捕捉不同语义关系（如局部依赖与全局关联），可视化显示各头关注区域不同，提升模型表征能力。</w:t>
      </w:r>
    </w:p>
    <w:p w14:paraId="34A11A83" w14:textId="5FB6FE90" w:rsidR="003E57B3" w:rsidRPr="003E57B3" w:rsidRDefault="003E57B3" w:rsidP="003E57B3">
      <w:pPr>
        <w:pStyle w:val="3"/>
        <w:rPr>
          <w:rFonts w:hint="eastAsia"/>
        </w:rPr>
      </w:pPr>
      <w:r>
        <w:rPr>
          <w:rFonts w:hint="eastAsia"/>
        </w:rPr>
        <w:t xml:space="preserve">2. </w:t>
      </w:r>
      <w:r w:rsidRPr="003E57B3">
        <w:t>Transformer关键组件应用</w:t>
      </w:r>
    </w:p>
    <w:p w14:paraId="2382F1C7" w14:textId="197A72D0" w:rsidR="003E57B3" w:rsidRPr="003E57B3" w:rsidRDefault="003E57B3" w:rsidP="003E57B3">
      <w:r w:rsidRPr="003E57B3">
        <w:t>1.</w:t>
      </w:r>
      <w:r w:rsidRPr="003E57B3">
        <w:t>编码器与解码器的任务适配：编码器适用于双向语义理解（如</w:t>
      </w:r>
      <w:r w:rsidRPr="003E57B3">
        <w:t>BERT</w:t>
      </w:r>
      <w:r w:rsidRPr="003E57B3">
        <w:t>），解码器适合自回归生成（如</w:t>
      </w:r>
      <w:r w:rsidRPr="003E57B3">
        <w:t>GPT</w:t>
      </w:r>
      <w:r w:rsidRPr="003E57B3">
        <w:t>），编码器</w:t>
      </w:r>
      <w:r w:rsidRPr="003E57B3">
        <w:t>-</w:t>
      </w:r>
      <w:r w:rsidRPr="003E57B3">
        <w:t>解码器架构用于序列转换（如机器翻译）。</w:t>
      </w:r>
    </w:p>
    <w:p w14:paraId="4299FDB4" w14:textId="585228DA" w:rsidR="003E57B3" w:rsidRPr="003E57B3" w:rsidRDefault="003E57B3" w:rsidP="003E57B3">
      <w:pPr>
        <w:rPr>
          <w:rFonts w:hint="eastAsia"/>
        </w:rPr>
      </w:pPr>
      <w:r w:rsidRPr="003E57B3">
        <w:t>2.</w:t>
      </w:r>
      <w:r w:rsidRPr="003E57B3">
        <w:t>位置编码的必要性：固定正弦余弦编码适用于长序列，可学习编码能自适应任务需求，两者均通过与词嵌入相加注入位置信息，提升序列顺序建模能力。</w:t>
      </w:r>
    </w:p>
    <w:p w14:paraId="20E045FA" w14:textId="40462FA6" w:rsidR="003E57B3" w:rsidRPr="003E57B3" w:rsidRDefault="006E6E78" w:rsidP="006E6E78">
      <w:pPr>
        <w:pStyle w:val="3"/>
        <w:rPr>
          <w:rFonts w:hint="eastAsia"/>
        </w:rPr>
      </w:pPr>
      <w:r>
        <w:rPr>
          <w:rFonts w:hint="eastAsia"/>
        </w:rPr>
        <w:lastRenderedPageBreak/>
        <w:t>3. 编程体会</w:t>
      </w:r>
    </w:p>
    <w:p w14:paraId="56E94B68" w14:textId="450C8FC4" w:rsidR="003E57B3" w:rsidRPr="003E57B3" w:rsidRDefault="003E57B3" w:rsidP="003E57B3">
      <w:r w:rsidRPr="003E57B3">
        <w:t>1.</w:t>
      </w:r>
      <w:r w:rsidRPr="003E57B3">
        <w:t>层归一化</w:t>
      </w:r>
      <w:r w:rsidRPr="003E57B3">
        <w:t>vs</w:t>
      </w:r>
      <w:r w:rsidRPr="003E57B3">
        <w:t>批量归一化：层归一化更适合变长序列（如</w:t>
      </w:r>
      <w:r w:rsidRPr="003E57B3">
        <w:t>NLP</w:t>
      </w:r>
      <w:r w:rsidRPr="003E57B3">
        <w:t>），不依赖批量大小，稳定性更高。</w:t>
      </w:r>
    </w:p>
    <w:p w14:paraId="73CA1FAD" w14:textId="550F3C38" w:rsidR="003E57B3" w:rsidRPr="003E57B3" w:rsidRDefault="003E57B3" w:rsidP="003E57B3">
      <w:pPr>
        <w:rPr>
          <w:rFonts w:hint="eastAsia"/>
        </w:rPr>
      </w:pPr>
      <w:r w:rsidRPr="003E57B3">
        <w:t>2.</w:t>
      </w:r>
      <w:r w:rsidRPr="003E57B3">
        <w:t>因果掩码的作用：解码器自注意力中通过因果掩码防止解码时访问未来信息，确保生成逻辑合理性。</w:t>
      </w:r>
    </w:p>
    <w:p w14:paraId="4BC796FC" w14:textId="2C2E2C15" w:rsidR="003E57B3" w:rsidRPr="003E57B3" w:rsidRDefault="003E57B3" w:rsidP="003E57B3">
      <w:pPr>
        <w:rPr>
          <w:rFonts w:hint="eastAsia"/>
        </w:rPr>
      </w:pPr>
      <w:r w:rsidRPr="003E57B3">
        <w:t>深度学习模型设计需紧扣任务需求（如生成任务选解码器，理解任务选编码器），注意力机制的灵活性使其在跨领域（</w:t>
      </w:r>
      <w:r w:rsidRPr="003E57B3">
        <w:t>NLP</w:t>
      </w:r>
      <w:r w:rsidRPr="003E57B3">
        <w:t>、</w:t>
      </w:r>
      <w:r w:rsidRPr="003E57B3">
        <w:t>CV</w:t>
      </w:r>
      <w:r w:rsidRPr="003E57B3">
        <w:t>）中均表现优异，实验中需注重理论推导与可视化验证结合。</w:t>
      </w:r>
    </w:p>
    <w:sectPr w:rsidR="003E57B3" w:rsidRPr="003E57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5BA25" w14:textId="77777777" w:rsidR="00E21B1B" w:rsidRDefault="00E21B1B" w:rsidP="00CB51AA">
      <w:r>
        <w:separator/>
      </w:r>
    </w:p>
  </w:endnote>
  <w:endnote w:type="continuationSeparator" w:id="0">
    <w:p w14:paraId="3A275D26" w14:textId="77777777" w:rsidR="00E21B1B" w:rsidRDefault="00E21B1B" w:rsidP="00CB5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A3962" w14:textId="77777777" w:rsidR="00E21B1B" w:rsidRDefault="00E21B1B" w:rsidP="00CB51AA">
      <w:r>
        <w:separator/>
      </w:r>
    </w:p>
  </w:footnote>
  <w:footnote w:type="continuationSeparator" w:id="0">
    <w:p w14:paraId="34431C31" w14:textId="77777777" w:rsidR="00E21B1B" w:rsidRDefault="00E21B1B" w:rsidP="00CB51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5F7C"/>
    <w:multiLevelType w:val="hybridMultilevel"/>
    <w:tmpl w:val="25C69DC2"/>
    <w:lvl w:ilvl="0" w:tplc="2B3AAB30">
      <w:start w:val="1"/>
      <w:numFmt w:val="decimal"/>
      <w:lvlText w:val="%1."/>
      <w:lvlJc w:val="left"/>
      <w:pPr>
        <w:ind w:left="360" w:hanging="360"/>
      </w:pPr>
      <w:rPr>
        <w:rFonts w:hint="default"/>
      </w:rPr>
    </w:lvl>
    <w:lvl w:ilvl="1" w:tplc="0409000B">
      <w:start w:val="1"/>
      <w:numFmt w:val="bullet"/>
      <w:lvlText w:val=""/>
      <w:lvlJc w:val="left"/>
      <w:pPr>
        <w:ind w:left="840" w:hanging="420"/>
      </w:pPr>
      <w:rPr>
        <w:rFonts w:ascii="Wingdings" w:hAnsi="Wingding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F64321"/>
    <w:multiLevelType w:val="hybridMultilevel"/>
    <w:tmpl w:val="09401894"/>
    <w:lvl w:ilvl="0" w:tplc="0409000B">
      <w:start w:val="1"/>
      <w:numFmt w:val="bullet"/>
      <w:lvlText w:val=""/>
      <w:lvlJc w:val="left"/>
      <w:pPr>
        <w:ind w:left="800" w:hanging="440"/>
      </w:pPr>
      <w:rPr>
        <w:rFonts w:ascii="Wingdings" w:hAnsi="Wingdings" w:hint="default"/>
      </w:rPr>
    </w:lvl>
    <w:lvl w:ilvl="1" w:tplc="04090003">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CC585C"/>
    <w:multiLevelType w:val="hybridMultilevel"/>
    <w:tmpl w:val="2430D068"/>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 w15:restartNumberingAfterBreak="0">
    <w:nsid w:val="354E20A3"/>
    <w:multiLevelType w:val="hybridMultilevel"/>
    <w:tmpl w:val="8446FEE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3A340C32"/>
    <w:multiLevelType w:val="hybridMultilevel"/>
    <w:tmpl w:val="DCCE69A0"/>
    <w:lvl w:ilvl="0" w:tplc="DA8E02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4937F76"/>
    <w:multiLevelType w:val="hybridMultilevel"/>
    <w:tmpl w:val="499421B2"/>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6" w15:restartNumberingAfterBreak="0">
    <w:nsid w:val="45F879B3"/>
    <w:multiLevelType w:val="hybridMultilevel"/>
    <w:tmpl w:val="12D85356"/>
    <w:lvl w:ilvl="0" w:tplc="AB6AAAE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7BF2DE0"/>
    <w:multiLevelType w:val="hybridMultilevel"/>
    <w:tmpl w:val="449A3C34"/>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0495069"/>
    <w:multiLevelType w:val="hybridMultilevel"/>
    <w:tmpl w:val="3F7E5378"/>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9" w15:restartNumberingAfterBreak="0">
    <w:nsid w:val="542B3DD5"/>
    <w:multiLevelType w:val="hybridMultilevel"/>
    <w:tmpl w:val="F500A5A4"/>
    <w:lvl w:ilvl="0" w:tplc="04090017">
      <w:start w:val="1"/>
      <w:numFmt w:val="chineseCountingThousand"/>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AA81638"/>
    <w:multiLevelType w:val="hybridMultilevel"/>
    <w:tmpl w:val="12C462C2"/>
    <w:lvl w:ilvl="0" w:tplc="F89072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F9A5D52"/>
    <w:multiLevelType w:val="hybridMultilevel"/>
    <w:tmpl w:val="7E340DE8"/>
    <w:lvl w:ilvl="0" w:tplc="31B67270">
      <w:start w:val="1"/>
      <w:numFmt w:val="decimal"/>
      <w:lvlText w:val="%1."/>
      <w:lvlJc w:val="left"/>
      <w:pPr>
        <w:ind w:left="360" w:hanging="360"/>
      </w:pPr>
      <w:rPr>
        <w:rFonts w:hint="default"/>
      </w:rPr>
    </w:lvl>
    <w:lvl w:ilvl="1" w:tplc="0409000B">
      <w:start w:val="1"/>
      <w:numFmt w:val="bullet"/>
      <w:lvlText w:val=""/>
      <w:lvlJc w:val="left"/>
      <w:pPr>
        <w:ind w:left="860" w:hanging="440"/>
      </w:pPr>
      <w:rPr>
        <w:rFonts w:ascii="Wingdings" w:hAnsi="Wingding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1221D2B"/>
    <w:multiLevelType w:val="hybridMultilevel"/>
    <w:tmpl w:val="77D8F7B0"/>
    <w:lvl w:ilvl="0" w:tplc="CB76EB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7B715E6"/>
    <w:multiLevelType w:val="hybridMultilevel"/>
    <w:tmpl w:val="A6F6AF7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6ED778DD"/>
    <w:multiLevelType w:val="hybridMultilevel"/>
    <w:tmpl w:val="0388E47C"/>
    <w:lvl w:ilvl="0" w:tplc="DA8E02A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D12B3EE">
      <w:start w:val="1"/>
      <w:numFmt w:val="decimal"/>
      <w:lvlText w:val="%3）"/>
      <w:lvlJc w:val="left"/>
      <w:pPr>
        <w:ind w:left="1560" w:hanging="7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AFE2BBB"/>
    <w:multiLevelType w:val="hybridMultilevel"/>
    <w:tmpl w:val="CEBE04CA"/>
    <w:lvl w:ilvl="0" w:tplc="091CF748">
      <w:start w:val="1"/>
      <w:numFmt w:val="bullet"/>
      <w:suff w:val="space"/>
      <w:lvlText w:val=""/>
      <w:lvlJc w:val="left"/>
      <w:pPr>
        <w:ind w:left="0" w:firstLine="0"/>
      </w:pPr>
      <w:rPr>
        <w:rFonts w:ascii="Wingdings" w:hAnsi="Wingdings" w:hint="default"/>
      </w:rPr>
    </w:lvl>
    <w:lvl w:ilvl="1" w:tplc="04090003">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num w:numId="1" w16cid:durableId="1035886206">
    <w:abstractNumId w:val="4"/>
  </w:num>
  <w:num w:numId="2" w16cid:durableId="1602297155">
    <w:abstractNumId w:val="7"/>
  </w:num>
  <w:num w:numId="3" w16cid:durableId="2022508846">
    <w:abstractNumId w:val="6"/>
  </w:num>
  <w:num w:numId="4" w16cid:durableId="488521679">
    <w:abstractNumId w:val="9"/>
  </w:num>
  <w:num w:numId="5" w16cid:durableId="783573178">
    <w:abstractNumId w:val="13"/>
  </w:num>
  <w:num w:numId="6" w16cid:durableId="1503004134">
    <w:abstractNumId w:val="3"/>
  </w:num>
  <w:num w:numId="7" w16cid:durableId="249119296">
    <w:abstractNumId w:val="0"/>
  </w:num>
  <w:num w:numId="8" w16cid:durableId="1934435824">
    <w:abstractNumId w:val="14"/>
  </w:num>
  <w:num w:numId="9" w16cid:durableId="1625043839">
    <w:abstractNumId w:val="2"/>
  </w:num>
  <w:num w:numId="10" w16cid:durableId="1626960918">
    <w:abstractNumId w:val="5"/>
  </w:num>
  <w:num w:numId="11" w16cid:durableId="262805993">
    <w:abstractNumId w:val="11"/>
  </w:num>
  <w:num w:numId="12" w16cid:durableId="541673879">
    <w:abstractNumId w:val="8"/>
  </w:num>
  <w:num w:numId="13" w16cid:durableId="397436796">
    <w:abstractNumId w:val="1"/>
  </w:num>
  <w:num w:numId="14" w16cid:durableId="1340042824">
    <w:abstractNumId w:val="15"/>
  </w:num>
  <w:num w:numId="15" w16cid:durableId="951520011">
    <w:abstractNumId w:val="12"/>
  </w:num>
  <w:num w:numId="16" w16cid:durableId="4631568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6A6"/>
    <w:rsid w:val="00010DC9"/>
    <w:rsid w:val="00012991"/>
    <w:rsid w:val="00024323"/>
    <w:rsid w:val="00024EFB"/>
    <w:rsid w:val="00033108"/>
    <w:rsid w:val="00033156"/>
    <w:rsid w:val="000377F6"/>
    <w:rsid w:val="00040C90"/>
    <w:rsid w:val="00051611"/>
    <w:rsid w:val="00056182"/>
    <w:rsid w:val="00067958"/>
    <w:rsid w:val="00072FFA"/>
    <w:rsid w:val="00081042"/>
    <w:rsid w:val="00081711"/>
    <w:rsid w:val="00082518"/>
    <w:rsid w:val="00092CC7"/>
    <w:rsid w:val="000960AF"/>
    <w:rsid w:val="000A0EAC"/>
    <w:rsid w:val="000A46E1"/>
    <w:rsid w:val="000B547F"/>
    <w:rsid w:val="000D0AA6"/>
    <w:rsid w:val="000D250E"/>
    <w:rsid w:val="000D28BA"/>
    <w:rsid w:val="000D2B40"/>
    <w:rsid w:val="000D69A9"/>
    <w:rsid w:val="000F3546"/>
    <w:rsid w:val="000F57B0"/>
    <w:rsid w:val="001012A2"/>
    <w:rsid w:val="00105164"/>
    <w:rsid w:val="00111D81"/>
    <w:rsid w:val="001130DA"/>
    <w:rsid w:val="00123BDE"/>
    <w:rsid w:val="001263E8"/>
    <w:rsid w:val="0013534F"/>
    <w:rsid w:val="00142614"/>
    <w:rsid w:val="00142B34"/>
    <w:rsid w:val="001432E0"/>
    <w:rsid w:val="00160881"/>
    <w:rsid w:val="001623BA"/>
    <w:rsid w:val="00165290"/>
    <w:rsid w:val="00165C3E"/>
    <w:rsid w:val="00183730"/>
    <w:rsid w:val="00195108"/>
    <w:rsid w:val="001960B3"/>
    <w:rsid w:val="001A3823"/>
    <w:rsid w:val="001A693A"/>
    <w:rsid w:val="001A7218"/>
    <w:rsid w:val="001B03E8"/>
    <w:rsid w:val="001B08D1"/>
    <w:rsid w:val="001B3E9C"/>
    <w:rsid w:val="001B5E94"/>
    <w:rsid w:val="001C11B5"/>
    <w:rsid w:val="001C1D6C"/>
    <w:rsid w:val="001C6138"/>
    <w:rsid w:val="001D1F3C"/>
    <w:rsid w:val="001F3DCD"/>
    <w:rsid w:val="001F762A"/>
    <w:rsid w:val="00202B12"/>
    <w:rsid w:val="00214186"/>
    <w:rsid w:val="00225D4D"/>
    <w:rsid w:val="002263C0"/>
    <w:rsid w:val="00237872"/>
    <w:rsid w:val="00244DE8"/>
    <w:rsid w:val="0025116B"/>
    <w:rsid w:val="002621B0"/>
    <w:rsid w:val="0027235B"/>
    <w:rsid w:val="0027709A"/>
    <w:rsid w:val="00280928"/>
    <w:rsid w:val="00282C37"/>
    <w:rsid w:val="0028411C"/>
    <w:rsid w:val="002855D0"/>
    <w:rsid w:val="0029124B"/>
    <w:rsid w:val="002A0EEB"/>
    <w:rsid w:val="002B2E06"/>
    <w:rsid w:val="002B36C3"/>
    <w:rsid w:val="002C0B81"/>
    <w:rsid w:val="002C0ED0"/>
    <w:rsid w:val="002C28BE"/>
    <w:rsid w:val="002C5B4C"/>
    <w:rsid w:val="002D0D42"/>
    <w:rsid w:val="002E30D3"/>
    <w:rsid w:val="002E4FDD"/>
    <w:rsid w:val="002F03D1"/>
    <w:rsid w:val="002F62D9"/>
    <w:rsid w:val="00304CBE"/>
    <w:rsid w:val="00312359"/>
    <w:rsid w:val="003165C2"/>
    <w:rsid w:val="00322DFE"/>
    <w:rsid w:val="00324D24"/>
    <w:rsid w:val="00353EF0"/>
    <w:rsid w:val="0035464F"/>
    <w:rsid w:val="0035616A"/>
    <w:rsid w:val="00363885"/>
    <w:rsid w:val="00371418"/>
    <w:rsid w:val="00375B08"/>
    <w:rsid w:val="00380674"/>
    <w:rsid w:val="00385DD9"/>
    <w:rsid w:val="003877C1"/>
    <w:rsid w:val="003A2013"/>
    <w:rsid w:val="003A3FB3"/>
    <w:rsid w:val="003A477C"/>
    <w:rsid w:val="003B02C9"/>
    <w:rsid w:val="003B05FA"/>
    <w:rsid w:val="003C4223"/>
    <w:rsid w:val="003C55E4"/>
    <w:rsid w:val="003C5E20"/>
    <w:rsid w:val="003D48FA"/>
    <w:rsid w:val="003E5143"/>
    <w:rsid w:val="003E57B3"/>
    <w:rsid w:val="003F00E5"/>
    <w:rsid w:val="003F4214"/>
    <w:rsid w:val="003F7110"/>
    <w:rsid w:val="0040595A"/>
    <w:rsid w:val="004110FB"/>
    <w:rsid w:val="004171BA"/>
    <w:rsid w:val="00420F75"/>
    <w:rsid w:val="00433692"/>
    <w:rsid w:val="00435C4E"/>
    <w:rsid w:val="004455A1"/>
    <w:rsid w:val="0044640D"/>
    <w:rsid w:val="00446804"/>
    <w:rsid w:val="0044688E"/>
    <w:rsid w:val="00454354"/>
    <w:rsid w:val="00461A0B"/>
    <w:rsid w:val="00470B4B"/>
    <w:rsid w:val="0047304F"/>
    <w:rsid w:val="0048073E"/>
    <w:rsid w:val="004815C7"/>
    <w:rsid w:val="0048765C"/>
    <w:rsid w:val="004958CD"/>
    <w:rsid w:val="00497789"/>
    <w:rsid w:val="004A61D1"/>
    <w:rsid w:val="004B12E0"/>
    <w:rsid w:val="004B1D55"/>
    <w:rsid w:val="004B6170"/>
    <w:rsid w:val="004C5F8C"/>
    <w:rsid w:val="004F2610"/>
    <w:rsid w:val="004F5E57"/>
    <w:rsid w:val="004F690E"/>
    <w:rsid w:val="0050192B"/>
    <w:rsid w:val="00504FB5"/>
    <w:rsid w:val="00507AC8"/>
    <w:rsid w:val="00513056"/>
    <w:rsid w:val="00513509"/>
    <w:rsid w:val="0052387E"/>
    <w:rsid w:val="00531C08"/>
    <w:rsid w:val="00542B73"/>
    <w:rsid w:val="005500BA"/>
    <w:rsid w:val="00550301"/>
    <w:rsid w:val="00557006"/>
    <w:rsid w:val="00565898"/>
    <w:rsid w:val="005714A4"/>
    <w:rsid w:val="00575F5D"/>
    <w:rsid w:val="00576DDE"/>
    <w:rsid w:val="00591303"/>
    <w:rsid w:val="0059413F"/>
    <w:rsid w:val="00594C12"/>
    <w:rsid w:val="005975D7"/>
    <w:rsid w:val="005A3A89"/>
    <w:rsid w:val="005B570F"/>
    <w:rsid w:val="005B6A62"/>
    <w:rsid w:val="005C2D28"/>
    <w:rsid w:val="005C489C"/>
    <w:rsid w:val="005C587A"/>
    <w:rsid w:val="005C6FAE"/>
    <w:rsid w:val="00601F21"/>
    <w:rsid w:val="00620504"/>
    <w:rsid w:val="00622AB7"/>
    <w:rsid w:val="00623291"/>
    <w:rsid w:val="00624865"/>
    <w:rsid w:val="00627052"/>
    <w:rsid w:val="00636722"/>
    <w:rsid w:val="00646131"/>
    <w:rsid w:val="006477FC"/>
    <w:rsid w:val="0066507D"/>
    <w:rsid w:val="00674196"/>
    <w:rsid w:val="0067784E"/>
    <w:rsid w:val="00682FD2"/>
    <w:rsid w:val="006A3E02"/>
    <w:rsid w:val="006A5D05"/>
    <w:rsid w:val="006A6916"/>
    <w:rsid w:val="006A7D56"/>
    <w:rsid w:val="006B2B10"/>
    <w:rsid w:val="006B3FED"/>
    <w:rsid w:val="006B5972"/>
    <w:rsid w:val="006B7556"/>
    <w:rsid w:val="006C3B19"/>
    <w:rsid w:val="006C4BB3"/>
    <w:rsid w:val="006D434B"/>
    <w:rsid w:val="006D4FFB"/>
    <w:rsid w:val="006E435F"/>
    <w:rsid w:val="006E55BA"/>
    <w:rsid w:val="006E6D78"/>
    <w:rsid w:val="006E6E78"/>
    <w:rsid w:val="00705A9A"/>
    <w:rsid w:val="00707B88"/>
    <w:rsid w:val="00713B9A"/>
    <w:rsid w:val="007177A3"/>
    <w:rsid w:val="00723380"/>
    <w:rsid w:val="0073020C"/>
    <w:rsid w:val="00734614"/>
    <w:rsid w:val="00737E03"/>
    <w:rsid w:val="00753FC3"/>
    <w:rsid w:val="00762F2D"/>
    <w:rsid w:val="00767344"/>
    <w:rsid w:val="007A1388"/>
    <w:rsid w:val="007C0444"/>
    <w:rsid w:val="007C70C6"/>
    <w:rsid w:val="007D3551"/>
    <w:rsid w:val="007D56CC"/>
    <w:rsid w:val="007F0CC1"/>
    <w:rsid w:val="007F21F2"/>
    <w:rsid w:val="00805B9A"/>
    <w:rsid w:val="008156F6"/>
    <w:rsid w:val="00823370"/>
    <w:rsid w:val="008250AC"/>
    <w:rsid w:val="00826B73"/>
    <w:rsid w:val="00843154"/>
    <w:rsid w:val="00847546"/>
    <w:rsid w:val="00853810"/>
    <w:rsid w:val="00856ADA"/>
    <w:rsid w:val="00856E11"/>
    <w:rsid w:val="00857328"/>
    <w:rsid w:val="008639CB"/>
    <w:rsid w:val="00865FAC"/>
    <w:rsid w:val="00871288"/>
    <w:rsid w:val="00883994"/>
    <w:rsid w:val="00884D12"/>
    <w:rsid w:val="00897789"/>
    <w:rsid w:val="008A0573"/>
    <w:rsid w:val="008A09F2"/>
    <w:rsid w:val="008A301A"/>
    <w:rsid w:val="008A7D01"/>
    <w:rsid w:val="008B097C"/>
    <w:rsid w:val="008B25F2"/>
    <w:rsid w:val="008C5187"/>
    <w:rsid w:val="008D1E6A"/>
    <w:rsid w:val="008E047E"/>
    <w:rsid w:val="008F2CC4"/>
    <w:rsid w:val="008F343A"/>
    <w:rsid w:val="008F6250"/>
    <w:rsid w:val="00902FA7"/>
    <w:rsid w:val="00907A9A"/>
    <w:rsid w:val="00913ECE"/>
    <w:rsid w:val="00914099"/>
    <w:rsid w:val="00924788"/>
    <w:rsid w:val="00927652"/>
    <w:rsid w:val="0094722C"/>
    <w:rsid w:val="00952090"/>
    <w:rsid w:val="00962CEF"/>
    <w:rsid w:val="009723B6"/>
    <w:rsid w:val="00974101"/>
    <w:rsid w:val="0097776C"/>
    <w:rsid w:val="0098366E"/>
    <w:rsid w:val="00994323"/>
    <w:rsid w:val="00994B88"/>
    <w:rsid w:val="00994D35"/>
    <w:rsid w:val="009954A0"/>
    <w:rsid w:val="009B101A"/>
    <w:rsid w:val="009B13FB"/>
    <w:rsid w:val="009C0F95"/>
    <w:rsid w:val="009C1A9B"/>
    <w:rsid w:val="009C37A8"/>
    <w:rsid w:val="009C6316"/>
    <w:rsid w:val="009D202E"/>
    <w:rsid w:val="009D2EED"/>
    <w:rsid w:val="009E3DBE"/>
    <w:rsid w:val="009F2970"/>
    <w:rsid w:val="009F35E6"/>
    <w:rsid w:val="00A138D0"/>
    <w:rsid w:val="00A208D3"/>
    <w:rsid w:val="00A21146"/>
    <w:rsid w:val="00A261D2"/>
    <w:rsid w:val="00A269E1"/>
    <w:rsid w:val="00A37168"/>
    <w:rsid w:val="00A41A1E"/>
    <w:rsid w:val="00A42B92"/>
    <w:rsid w:val="00A6566B"/>
    <w:rsid w:val="00A65AB2"/>
    <w:rsid w:val="00A7066E"/>
    <w:rsid w:val="00A83044"/>
    <w:rsid w:val="00AA3D9A"/>
    <w:rsid w:val="00AA54A5"/>
    <w:rsid w:val="00AA5617"/>
    <w:rsid w:val="00AB0E28"/>
    <w:rsid w:val="00AB22D8"/>
    <w:rsid w:val="00AC6230"/>
    <w:rsid w:val="00AE3355"/>
    <w:rsid w:val="00AF2350"/>
    <w:rsid w:val="00AF3412"/>
    <w:rsid w:val="00AF788D"/>
    <w:rsid w:val="00B041FD"/>
    <w:rsid w:val="00B0629F"/>
    <w:rsid w:val="00B11552"/>
    <w:rsid w:val="00B25E79"/>
    <w:rsid w:val="00B26612"/>
    <w:rsid w:val="00B36582"/>
    <w:rsid w:val="00B36CB0"/>
    <w:rsid w:val="00B421D1"/>
    <w:rsid w:val="00B44828"/>
    <w:rsid w:val="00B47A86"/>
    <w:rsid w:val="00B51CEB"/>
    <w:rsid w:val="00B54B76"/>
    <w:rsid w:val="00B56F44"/>
    <w:rsid w:val="00B7368E"/>
    <w:rsid w:val="00B84F4D"/>
    <w:rsid w:val="00B913FB"/>
    <w:rsid w:val="00B96723"/>
    <w:rsid w:val="00B96D6C"/>
    <w:rsid w:val="00B97A05"/>
    <w:rsid w:val="00BA2AB5"/>
    <w:rsid w:val="00BA504E"/>
    <w:rsid w:val="00BB2B52"/>
    <w:rsid w:val="00BB3DE0"/>
    <w:rsid w:val="00BB4963"/>
    <w:rsid w:val="00BC3D6E"/>
    <w:rsid w:val="00BC4A07"/>
    <w:rsid w:val="00BC734A"/>
    <w:rsid w:val="00BD0BD2"/>
    <w:rsid w:val="00BD32BD"/>
    <w:rsid w:val="00BD5DAF"/>
    <w:rsid w:val="00BE5A9B"/>
    <w:rsid w:val="00BF760B"/>
    <w:rsid w:val="00C06255"/>
    <w:rsid w:val="00C111BD"/>
    <w:rsid w:val="00C21141"/>
    <w:rsid w:val="00C35E94"/>
    <w:rsid w:val="00C41FD2"/>
    <w:rsid w:val="00C45D45"/>
    <w:rsid w:val="00C5138A"/>
    <w:rsid w:val="00C542B0"/>
    <w:rsid w:val="00C60165"/>
    <w:rsid w:val="00C826C9"/>
    <w:rsid w:val="00C91813"/>
    <w:rsid w:val="00C91B44"/>
    <w:rsid w:val="00C9221B"/>
    <w:rsid w:val="00C93C32"/>
    <w:rsid w:val="00C97D56"/>
    <w:rsid w:val="00CB51AA"/>
    <w:rsid w:val="00CB52B5"/>
    <w:rsid w:val="00CC31EE"/>
    <w:rsid w:val="00CC4A8C"/>
    <w:rsid w:val="00CE7CE7"/>
    <w:rsid w:val="00CF257D"/>
    <w:rsid w:val="00CF70EB"/>
    <w:rsid w:val="00D03855"/>
    <w:rsid w:val="00D1247C"/>
    <w:rsid w:val="00D23498"/>
    <w:rsid w:val="00D23D13"/>
    <w:rsid w:val="00D349E6"/>
    <w:rsid w:val="00D34B83"/>
    <w:rsid w:val="00D34C10"/>
    <w:rsid w:val="00D37C5B"/>
    <w:rsid w:val="00D54B0A"/>
    <w:rsid w:val="00D60654"/>
    <w:rsid w:val="00D634A1"/>
    <w:rsid w:val="00D63E21"/>
    <w:rsid w:val="00D66493"/>
    <w:rsid w:val="00D77CF4"/>
    <w:rsid w:val="00D829C2"/>
    <w:rsid w:val="00D84DBC"/>
    <w:rsid w:val="00D8572A"/>
    <w:rsid w:val="00DA707C"/>
    <w:rsid w:val="00DB09DF"/>
    <w:rsid w:val="00DB1F5B"/>
    <w:rsid w:val="00DB76DA"/>
    <w:rsid w:val="00DB7E36"/>
    <w:rsid w:val="00DC0514"/>
    <w:rsid w:val="00DC49E3"/>
    <w:rsid w:val="00DD0D76"/>
    <w:rsid w:val="00DD6BB3"/>
    <w:rsid w:val="00DE77CE"/>
    <w:rsid w:val="00DF4618"/>
    <w:rsid w:val="00E01B2A"/>
    <w:rsid w:val="00E026A6"/>
    <w:rsid w:val="00E079A2"/>
    <w:rsid w:val="00E103D6"/>
    <w:rsid w:val="00E12338"/>
    <w:rsid w:val="00E125A5"/>
    <w:rsid w:val="00E14CF3"/>
    <w:rsid w:val="00E21B1B"/>
    <w:rsid w:val="00E2402F"/>
    <w:rsid w:val="00E35DEA"/>
    <w:rsid w:val="00E41374"/>
    <w:rsid w:val="00E65ADB"/>
    <w:rsid w:val="00E70155"/>
    <w:rsid w:val="00E74077"/>
    <w:rsid w:val="00E76720"/>
    <w:rsid w:val="00E8056A"/>
    <w:rsid w:val="00E855E8"/>
    <w:rsid w:val="00E90FF6"/>
    <w:rsid w:val="00E95E5D"/>
    <w:rsid w:val="00E96B2A"/>
    <w:rsid w:val="00EA1B26"/>
    <w:rsid w:val="00EB1233"/>
    <w:rsid w:val="00EB3B80"/>
    <w:rsid w:val="00EB76F0"/>
    <w:rsid w:val="00ED0EDE"/>
    <w:rsid w:val="00EE7913"/>
    <w:rsid w:val="00EF2B34"/>
    <w:rsid w:val="00F073C1"/>
    <w:rsid w:val="00F1088D"/>
    <w:rsid w:val="00F12561"/>
    <w:rsid w:val="00F14EAC"/>
    <w:rsid w:val="00F151F7"/>
    <w:rsid w:val="00F15800"/>
    <w:rsid w:val="00F418F6"/>
    <w:rsid w:val="00F53CC7"/>
    <w:rsid w:val="00F5588E"/>
    <w:rsid w:val="00F55A70"/>
    <w:rsid w:val="00F55C24"/>
    <w:rsid w:val="00F67DF4"/>
    <w:rsid w:val="00F7244C"/>
    <w:rsid w:val="00F74D40"/>
    <w:rsid w:val="00F93EBE"/>
    <w:rsid w:val="00F940F9"/>
    <w:rsid w:val="00F94322"/>
    <w:rsid w:val="00F9752B"/>
    <w:rsid w:val="00F97E1E"/>
    <w:rsid w:val="00FA276E"/>
    <w:rsid w:val="00FA62F8"/>
    <w:rsid w:val="00FC6AAC"/>
    <w:rsid w:val="00FD70A2"/>
    <w:rsid w:val="00FE010B"/>
    <w:rsid w:val="00FE30C6"/>
    <w:rsid w:val="00FE5C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3EEB9F"/>
  <w15:chartTrackingRefBased/>
  <w15:docId w15:val="{D7F049DB-76EE-4AC8-84EE-A0096E770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1141"/>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4455A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C11B5"/>
    <w:pPr>
      <w:jc w:val="left"/>
      <w:outlineLvl w:val="1"/>
    </w:pPr>
    <w:rPr>
      <w:rFonts w:ascii="宋体" w:hAnsi="宋体"/>
      <w:b/>
      <w:bCs/>
      <w:sz w:val="26"/>
      <w:szCs w:val="26"/>
    </w:rPr>
  </w:style>
  <w:style w:type="paragraph" w:styleId="3">
    <w:name w:val="heading 3"/>
    <w:basedOn w:val="a"/>
    <w:next w:val="a"/>
    <w:link w:val="30"/>
    <w:uiPriority w:val="9"/>
    <w:unhideWhenUsed/>
    <w:qFormat/>
    <w:rsid w:val="001C11B5"/>
    <w:pPr>
      <w:jc w:val="left"/>
      <w:outlineLvl w:val="2"/>
    </w:pPr>
    <w:rPr>
      <w:rFonts w:ascii="宋体" w:hAnsi="宋体"/>
      <w:b/>
      <w:bCs/>
      <w:sz w:val="26"/>
      <w:szCs w:val="26"/>
    </w:rPr>
  </w:style>
  <w:style w:type="paragraph" w:styleId="4">
    <w:name w:val="heading 4"/>
    <w:basedOn w:val="a"/>
    <w:next w:val="a"/>
    <w:link w:val="40"/>
    <w:uiPriority w:val="9"/>
    <w:semiHidden/>
    <w:unhideWhenUsed/>
    <w:qFormat/>
    <w:rsid w:val="00D84DB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85DD9"/>
    <w:pPr>
      <w:ind w:firstLineChars="200" w:firstLine="420"/>
    </w:pPr>
  </w:style>
  <w:style w:type="character" w:styleId="a4">
    <w:name w:val="Placeholder Text"/>
    <w:basedOn w:val="a0"/>
    <w:uiPriority w:val="99"/>
    <w:semiHidden/>
    <w:rsid w:val="008F6250"/>
    <w:rPr>
      <w:color w:val="808080"/>
    </w:rPr>
  </w:style>
  <w:style w:type="paragraph" w:styleId="a5">
    <w:name w:val="header"/>
    <w:basedOn w:val="a"/>
    <w:link w:val="a6"/>
    <w:uiPriority w:val="99"/>
    <w:unhideWhenUsed/>
    <w:rsid w:val="00CB51AA"/>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B51AA"/>
    <w:rPr>
      <w:sz w:val="18"/>
      <w:szCs w:val="18"/>
    </w:rPr>
  </w:style>
  <w:style w:type="paragraph" w:styleId="a7">
    <w:name w:val="footer"/>
    <w:basedOn w:val="a"/>
    <w:link w:val="a8"/>
    <w:uiPriority w:val="99"/>
    <w:unhideWhenUsed/>
    <w:rsid w:val="00CB51AA"/>
    <w:pPr>
      <w:tabs>
        <w:tab w:val="center" w:pos="4153"/>
        <w:tab w:val="right" w:pos="8306"/>
      </w:tabs>
      <w:snapToGrid w:val="0"/>
      <w:jc w:val="left"/>
    </w:pPr>
    <w:rPr>
      <w:sz w:val="18"/>
      <w:szCs w:val="18"/>
    </w:rPr>
  </w:style>
  <w:style w:type="character" w:customStyle="1" w:styleId="a8">
    <w:name w:val="页脚 字符"/>
    <w:basedOn w:val="a0"/>
    <w:link w:val="a7"/>
    <w:uiPriority w:val="99"/>
    <w:rsid w:val="00CB51AA"/>
    <w:rPr>
      <w:sz w:val="18"/>
      <w:szCs w:val="18"/>
    </w:rPr>
  </w:style>
  <w:style w:type="character" w:styleId="a9">
    <w:name w:val="Hyperlink"/>
    <w:basedOn w:val="a0"/>
    <w:uiPriority w:val="99"/>
    <w:unhideWhenUsed/>
    <w:rsid w:val="00531C08"/>
    <w:rPr>
      <w:color w:val="0563C1" w:themeColor="hyperlink"/>
      <w:u w:val="single"/>
    </w:rPr>
  </w:style>
  <w:style w:type="character" w:customStyle="1" w:styleId="11">
    <w:name w:val="未处理的提及1"/>
    <w:basedOn w:val="a0"/>
    <w:uiPriority w:val="99"/>
    <w:semiHidden/>
    <w:unhideWhenUsed/>
    <w:rsid w:val="00531C08"/>
    <w:rPr>
      <w:color w:val="605E5C"/>
      <w:shd w:val="clear" w:color="auto" w:fill="E1DFDD"/>
    </w:rPr>
  </w:style>
  <w:style w:type="character" w:styleId="aa">
    <w:name w:val="FollowedHyperlink"/>
    <w:basedOn w:val="a0"/>
    <w:uiPriority w:val="99"/>
    <w:semiHidden/>
    <w:unhideWhenUsed/>
    <w:rsid w:val="00C91813"/>
    <w:rPr>
      <w:color w:val="954F72" w:themeColor="followedHyperlink"/>
      <w:u w:val="single"/>
    </w:rPr>
  </w:style>
  <w:style w:type="paragraph" w:customStyle="1" w:styleId="Code">
    <w:name w:val="Code"/>
    <w:qFormat/>
    <w:rsid w:val="00380674"/>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Theme="majorEastAsia" w:hAnsi="Consolas" w:cstheme="majorBidi"/>
      <w:kern w:val="0"/>
      <w:szCs w:val="20"/>
    </w:rPr>
  </w:style>
  <w:style w:type="table" w:styleId="ab">
    <w:name w:val="Table Grid"/>
    <w:basedOn w:val="a1"/>
    <w:uiPriority w:val="39"/>
    <w:rsid w:val="00A208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rsid w:val="001C11B5"/>
    <w:rPr>
      <w:rFonts w:ascii="宋体" w:eastAsia="宋体" w:hAnsi="宋体"/>
      <w:b/>
      <w:bCs/>
      <w:sz w:val="26"/>
      <w:szCs w:val="26"/>
    </w:rPr>
  </w:style>
  <w:style w:type="character" w:customStyle="1" w:styleId="30">
    <w:name w:val="标题 3 字符"/>
    <w:basedOn w:val="a0"/>
    <w:link w:val="3"/>
    <w:uiPriority w:val="9"/>
    <w:rsid w:val="001C11B5"/>
    <w:rPr>
      <w:rFonts w:ascii="宋体" w:eastAsia="宋体" w:hAnsi="宋体"/>
      <w:b/>
      <w:bCs/>
      <w:sz w:val="26"/>
      <w:szCs w:val="26"/>
    </w:rPr>
  </w:style>
  <w:style w:type="character" w:customStyle="1" w:styleId="10">
    <w:name w:val="标题 1 字符"/>
    <w:basedOn w:val="a0"/>
    <w:link w:val="1"/>
    <w:uiPriority w:val="9"/>
    <w:rsid w:val="004455A1"/>
    <w:rPr>
      <w:rFonts w:ascii="Times New Roman" w:eastAsia="宋体" w:hAnsi="Times New Roman"/>
      <w:b/>
      <w:bCs/>
      <w:kern w:val="44"/>
      <w:sz w:val="44"/>
      <w:szCs w:val="44"/>
    </w:rPr>
  </w:style>
  <w:style w:type="paragraph" w:customStyle="1" w:styleId="MTDisplayEquation">
    <w:name w:val="MTDisplayEquation"/>
    <w:basedOn w:val="a"/>
    <w:next w:val="a"/>
    <w:link w:val="MTDisplayEquation0"/>
    <w:rsid w:val="00601F21"/>
    <w:pPr>
      <w:tabs>
        <w:tab w:val="center" w:pos="4160"/>
        <w:tab w:val="right" w:pos="8300"/>
      </w:tabs>
      <w:jc w:val="left"/>
    </w:pPr>
    <w:rPr>
      <w:rFonts w:ascii="宋体" w:hAnsi="宋体"/>
      <w:szCs w:val="24"/>
    </w:rPr>
  </w:style>
  <w:style w:type="character" w:customStyle="1" w:styleId="MTDisplayEquation0">
    <w:name w:val="MTDisplayEquation 字符"/>
    <w:basedOn w:val="a0"/>
    <w:link w:val="MTDisplayEquation"/>
    <w:rsid w:val="00601F21"/>
    <w:rPr>
      <w:rFonts w:ascii="宋体" w:eastAsia="宋体" w:hAnsi="宋体"/>
      <w:sz w:val="24"/>
      <w:szCs w:val="24"/>
    </w:rPr>
  </w:style>
  <w:style w:type="character" w:customStyle="1" w:styleId="40">
    <w:name w:val="标题 4 字符"/>
    <w:basedOn w:val="a0"/>
    <w:link w:val="4"/>
    <w:uiPriority w:val="9"/>
    <w:semiHidden/>
    <w:rsid w:val="00D84DBC"/>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3673">
      <w:bodyDiv w:val="1"/>
      <w:marLeft w:val="0"/>
      <w:marRight w:val="0"/>
      <w:marTop w:val="0"/>
      <w:marBottom w:val="0"/>
      <w:divBdr>
        <w:top w:val="none" w:sz="0" w:space="0" w:color="auto"/>
        <w:left w:val="none" w:sz="0" w:space="0" w:color="auto"/>
        <w:bottom w:val="none" w:sz="0" w:space="0" w:color="auto"/>
        <w:right w:val="none" w:sz="0" w:space="0" w:color="auto"/>
      </w:divBdr>
      <w:divsChild>
        <w:div w:id="1302878785">
          <w:marLeft w:val="0"/>
          <w:marRight w:val="0"/>
          <w:marTop w:val="0"/>
          <w:marBottom w:val="0"/>
          <w:divBdr>
            <w:top w:val="none" w:sz="0" w:space="0" w:color="auto"/>
            <w:left w:val="none" w:sz="0" w:space="0" w:color="auto"/>
            <w:bottom w:val="none" w:sz="0" w:space="0" w:color="auto"/>
            <w:right w:val="none" w:sz="0" w:space="0" w:color="auto"/>
          </w:divBdr>
          <w:divsChild>
            <w:div w:id="142688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9689">
      <w:bodyDiv w:val="1"/>
      <w:marLeft w:val="0"/>
      <w:marRight w:val="0"/>
      <w:marTop w:val="0"/>
      <w:marBottom w:val="0"/>
      <w:divBdr>
        <w:top w:val="none" w:sz="0" w:space="0" w:color="auto"/>
        <w:left w:val="none" w:sz="0" w:space="0" w:color="auto"/>
        <w:bottom w:val="none" w:sz="0" w:space="0" w:color="auto"/>
        <w:right w:val="none" w:sz="0" w:space="0" w:color="auto"/>
      </w:divBdr>
      <w:divsChild>
        <w:div w:id="486824743">
          <w:marLeft w:val="0"/>
          <w:marRight w:val="0"/>
          <w:marTop w:val="0"/>
          <w:marBottom w:val="0"/>
          <w:divBdr>
            <w:top w:val="none" w:sz="0" w:space="0" w:color="auto"/>
            <w:left w:val="none" w:sz="0" w:space="0" w:color="auto"/>
            <w:bottom w:val="none" w:sz="0" w:space="0" w:color="auto"/>
            <w:right w:val="none" w:sz="0" w:space="0" w:color="auto"/>
          </w:divBdr>
        </w:div>
      </w:divsChild>
    </w:div>
    <w:div w:id="56907115">
      <w:bodyDiv w:val="1"/>
      <w:marLeft w:val="0"/>
      <w:marRight w:val="0"/>
      <w:marTop w:val="0"/>
      <w:marBottom w:val="0"/>
      <w:divBdr>
        <w:top w:val="none" w:sz="0" w:space="0" w:color="auto"/>
        <w:left w:val="none" w:sz="0" w:space="0" w:color="auto"/>
        <w:bottom w:val="none" w:sz="0" w:space="0" w:color="auto"/>
        <w:right w:val="none" w:sz="0" w:space="0" w:color="auto"/>
      </w:divBdr>
    </w:div>
    <w:div w:id="71856049">
      <w:bodyDiv w:val="1"/>
      <w:marLeft w:val="0"/>
      <w:marRight w:val="0"/>
      <w:marTop w:val="0"/>
      <w:marBottom w:val="0"/>
      <w:divBdr>
        <w:top w:val="none" w:sz="0" w:space="0" w:color="auto"/>
        <w:left w:val="none" w:sz="0" w:space="0" w:color="auto"/>
        <w:bottom w:val="none" w:sz="0" w:space="0" w:color="auto"/>
        <w:right w:val="none" w:sz="0" w:space="0" w:color="auto"/>
      </w:divBdr>
      <w:divsChild>
        <w:div w:id="268002284">
          <w:marLeft w:val="0"/>
          <w:marRight w:val="0"/>
          <w:marTop w:val="0"/>
          <w:marBottom w:val="0"/>
          <w:divBdr>
            <w:top w:val="none" w:sz="0" w:space="0" w:color="auto"/>
            <w:left w:val="none" w:sz="0" w:space="0" w:color="auto"/>
            <w:bottom w:val="none" w:sz="0" w:space="0" w:color="auto"/>
            <w:right w:val="none" w:sz="0" w:space="0" w:color="auto"/>
          </w:divBdr>
          <w:divsChild>
            <w:div w:id="86444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8361">
      <w:bodyDiv w:val="1"/>
      <w:marLeft w:val="0"/>
      <w:marRight w:val="0"/>
      <w:marTop w:val="0"/>
      <w:marBottom w:val="0"/>
      <w:divBdr>
        <w:top w:val="none" w:sz="0" w:space="0" w:color="auto"/>
        <w:left w:val="none" w:sz="0" w:space="0" w:color="auto"/>
        <w:bottom w:val="none" w:sz="0" w:space="0" w:color="auto"/>
        <w:right w:val="none" w:sz="0" w:space="0" w:color="auto"/>
      </w:divBdr>
    </w:div>
    <w:div w:id="104883401">
      <w:bodyDiv w:val="1"/>
      <w:marLeft w:val="0"/>
      <w:marRight w:val="0"/>
      <w:marTop w:val="0"/>
      <w:marBottom w:val="0"/>
      <w:divBdr>
        <w:top w:val="none" w:sz="0" w:space="0" w:color="auto"/>
        <w:left w:val="none" w:sz="0" w:space="0" w:color="auto"/>
        <w:bottom w:val="none" w:sz="0" w:space="0" w:color="auto"/>
        <w:right w:val="none" w:sz="0" w:space="0" w:color="auto"/>
      </w:divBdr>
      <w:divsChild>
        <w:div w:id="235020354">
          <w:marLeft w:val="0"/>
          <w:marRight w:val="0"/>
          <w:marTop w:val="0"/>
          <w:marBottom w:val="0"/>
          <w:divBdr>
            <w:top w:val="none" w:sz="0" w:space="0" w:color="auto"/>
            <w:left w:val="none" w:sz="0" w:space="0" w:color="auto"/>
            <w:bottom w:val="none" w:sz="0" w:space="0" w:color="auto"/>
            <w:right w:val="none" w:sz="0" w:space="0" w:color="auto"/>
          </w:divBdr>
          <w:divsChild>
            <w:div w:id="57174732">
              <w:marLeft w:val="0"/>
              <w:marRight w:val="0"/>
              <w:marTop w:val="0"/>
              <w:marBottom w:val="0"/>
              <w:divBdr>
                <w:top w:val="none" w:sz="0" w:space="0" w:color="auto"/>
                <w:left w:val="none" w:sz="0" w:space="0" w:color="auto"/>
                <w:bottom w:val="none" w:sz="0" w:space="0" w:color="auto"/>
                <w:right w:val="none" w:sz="0" w:space="0" w:color="auto"/>
              </w:divBdr>
            </w:div>
            <w:div w:id="109980094">
              <w:marLeft w:val="0"/>
              <w:marRight w:val="0"/>
              <w:marTop w:val="0"/>
              <w:marBottom w:val="0"/>
              <w:divBdr>
                <w:top w:val="none" w:sz="0" w:space="0" w:color="auto"/>
                <w:left w:val="none" w:sz="0" w:space="0" w:color="auto"/>
                <w:bottom w:val="none" w:sz="0" w:space="0" w:color="auto"/>
                <w:right w:val="none" w:sz="0" w:space="0" w:color="auto"/>
              </w:divBdr>
            </w:div>
            <w:div w:id="214050637">
              <w:marLeft w:val="0"/>
              <w:marRight w:val="0"/>
              <w:marTop w:val="0"/>
              <w:marBottom w:val="0"/>
              <w:divBdr>
                <w:top w:val="none" w:sz="0" w:space="0" w:color="auto"/>
                <w:left w:val="none" w:sz="0" w:space="0" w:color="auto"/>
                <w:bottom w:val="none" w:sz="0" w:space="0" w:color="auto"/>
                <w:right w:val="none" w:sz="0" w:space="0" w:color="auto"/>
              </w:divBdr>
            </w:div>
            <w:div w:id="501510269">
              <w:marLeft w:val="0"/>
              <w:marRight w:val="0"/>
              <w:marTop w:val="0"/>
              <w:marBottom w:val="0"/>
              <w:divBdr>
                <w:top w:val="none" w:sz="0" w:space="0" w:color="auto"/>
                <w:left w:val="none" w:sz="0" w:space="0" w:color="auto"/>
                <w:bottom w:val="none" w:sz="0" w:space="0" w:color="auto"/>
                <w:right w:val="none" w:sz="0" w:space="0" w:color="auto"/>
              </w:divBdr>
            </w:div>
            <w:div w:id="1124806261">
              <w:marLeft w:val="0"/>
              <w:marRight w:val="0"/>
              <w:marTop w:val="0"/>
              <w:marBottom w:val="0"/>
              <w:divBdr>
                <w:top w:val="none" w:sz="0" w:space="0" w:color="auto"/>
                <w:left w:val="none" w:sz="0" w:space="0" w:color="auto"/>
                <w:bottom w:val="none" w:sz="0" w:space="0" w:color="auto"/>
                <w:right w:val="none" w:sz="0" w:space="0" w:color="auto"/>
              </w:divBdr>
            </w:div>
            <w:div w:id="1187060551">
              <w:marLeft w:val="0"/>
              <w:marRight w:val="0"/>
              <w:marTop w:val="0"/>
              <w:marBottom w:val="0"/>
              <w:divBdr>
                <w:top w:val="none" w:sz="0" w:space="0" w:color="auto"/>
                <w:left w:val="none" w:sz="0" w:space="0" w:color="auto"/>
                <w:bottom w:val="none" w:sz="0" w:space="0" w:color="auto"/>
                <w:right w:val="none" w:sz="0" w:space="0" w:color="auto"/>
              </w:divBdr>
            </w:div>
            <w:div w:id="1607616523">
              <w:marLeft w:val="0"/>
              <w:marRight w:val="0"/>
              <w:marTop w:val="0"/>
              <w:marBottom w:val="0"/>
              <w:divBdr>
                <w:top w:val="none" w:sz="0" w:space="0" w:color="auto"/>
                <w:left w:val="none" w:sz="0" w:space="0" w:color="auto"/>
                <w:bottom w:val="none" w:sz="0" w:space="0" w:color="auto"/>
                <w:right w:val="none" w:sz="0" w:space="0" w:color="auto"/>
              </w:divBdr>
            </w:div>
            <w:div w:id="2073460518">
              <w:marLeft w:val="0"/>
              <w:marRight w:val="0"/>
              <w:marTop w:val="0"/>
              <w:marBottom w:val="0"/>
              <w:divBdr>
                <w:top w:val="none" w:sz="0" w:space="0" w:color="auto"/>
                <w:left w:val="none" w:sz="0" w:space="0" w:color="auto"/>
                <w:bottom w:val="none" w:sz="0" w:space="0" w:color="auto"/>
                <w:right w:val="none" w:sz="0" w:space="0" w:color="auto"/>
              </w:divBdr>
            </w:div>
            <w:div w:id="208741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6374">
      <w:bodyDiv w:val="1"/>
      <w:marLeft w:val="0"/>
      <w:marRight w:val="0"/>
      <w:marTop w:val="0"/>
      <w:marBottom w:val="0"/>
      <w:divBdr>
        <w:top w:val="none" w:sz="0" w:space="0" w:color="auto"/>
        <w:left w:val="none" w:sz="0" w:space="0" w:color="auto"/>
        <w:bottom w:val="none" w:sz="0" w:space="0" w:color="auto"/>
        <w:right w:val="none" w:sz="0" w:space="0" w:color="auto"/>
      </w:divBdr>
      <w:divsChild>
        <w:div w:id="2114781714">
          <w:marLeft w:val="0"/>
          <w:marRight w:val="0"/>
          <w:marTop w:val="0"/>
          <w:marBottom w:val="0"/>
          <w:divBdr>
            <w:top w:val="none" w:sz="0" w:space="0" w:color="auto"/>
            <w:left w:val="none" w:sz="0" w:space="0" w:color="auto"/>
            <w:bottom w:val="none" w:sz="0" w:space="0" w:color="auto"/>
            <w:right w:val="none" w:sz="0" w:space="0" w:color="auto"/>
          </w:divBdr>
        </w:div>
      </w:divsChild>
    </w:div>
    <w:div w:id="111438671">
      <w:bodyDiv w:val="1"/>
      <w:marLeft w:val="0"/>
      <w:marRight w:val="0"/>
      <w:marTop w:val="0"/>
      <w:marBottom w:val="0"/>
      <w:divBdr>
        <w:top w:val="none" w:sz="0" w:space="0" w:color="auto"/>
        <w:left w:val="none" w:sz="0" w:space="0" w:color="auto"/>
        <w:bottom w:val="none" w:sz="0" w:space="0" w:color="auto"/>
        <w:right w:val="none" w:sz="0" w:space="0" w:color="auto"/>
      </w:divBdr>
      <w:divsChild>
        <w:div w:id="1538472290">
          <w:marLeft w:val="0"/>
          <w:marRight w:val="0"/>
          <w:marTop w:val="0"/>
          <w:marBottom w:val="0"/>
          <w:divBdr>
            <w:top w:val="none" w:sz="0" w:space="0" w:color="auto"/>
            <w:left w:val="none" w:sz="0" w:space="0" w:color="auto"/>
            <w:bottom w:val="none" w:sz="0" w:space="0" w:color="auto"/>
            <w:right w:val="none" w:sz="0" w:space="0" w:color="auto"/>
          </w:divBdr>
          <w:divsChild>
            <w:div w:id="60717539">
              <w:marLeft w:val="0"/>
              <w:marRight w:val="0"/>
              <w:marTop w:val="0"/>
              <w:marBottom w:val="0"/>
              <w:divBdr>
                <w:top w:val="none" w:sz="0" w:space="0" w:color="auto"/>
                <w:left w:val="none" w:sz="0" w:space="0" w:color="auto"/>
                <w:bottom w:val="none" w:sz="0" w:space="0" w:color="auto"/>
                <w:right w:val="none" w:sz="0" w:space="0" w:color="auto"/>
              </w:divBdr>
            </w:div>
            <w:div w:id="300963925">
              <w:marLeft w:val="0"/>
              <w:marRight w:val="0"/>
              <w:marTop w:val="0"/>
              <w:marBottom w:val="0"/>
              <w:divBdr>
                <w:top w:val="none" w:sz="0" w:space="0" w:color="auto"/>
                <w:left w:val="none" w:sz="0" w:space="0" w:color="auto"/>
                <w:bottom w:val="none" w:sz="0" w:space="0" w:color="auto"/>
                <w:right w:val="none" w:sz="0" w:space="0" w:color="auto"/>
              </w:divBdr>
            </w:div>
            <w:div w:id="387384236">
              <w:marLeft w:val="0"/>
              <w:marRight w:val="0"/>
              <w:marTop w:val="0"/>
              <w:marBottom w:val="0"/>
              <w:divBdr>
                <w:top w:val="none" w:sz="0" w:space="0" w:color="auto"/>
                <w:left w:val="none" w:sz="0" w:space="0" w:color="auto"/>
                <w:bottom w:val="none" w:sz="0" w:space="0" w:color="auto"/>
                <w:right w:val="none" w:sz="0" w:space="0" w:color="auto"/>
              </w:divBdr>
            </w:div>
            <w:div w:id="1194881364">
              <w:marLeft w:val="0"/>
              <w:marRight w:val="0"/>
              <w:marTop w:val="0"/>
              <w:marBottom w:val="0"/>
              <w:divBdr>
                <w:top w:val="none" w:sz="0" w:space="0" w:color="auto"/>
                <w:left w:val="none" w:sz="0" w:space="0" w:color="auto"/>
                <w:bottom w:val="none" w:sz="0" w:space="0" w:color="auto"/>
                <w:right w:val="none" w:sz="0" w:space="0" w:color="auto"/>
              </w:divBdr>
            </w:div>
            <w:div w:id="1297880071">
              <w:marLeft w:val="0"/>
              <w:marRight w:val="0"/>
              <w:marTop w:val="0"/>
              <w:marBottom w:val="0"/>
              <w:divBdr>
                <w:top w:val="none" w:sz="0" w:space="0" w:color="auto"/>
                <w:left w:val="none" w:sz="0" w:space="0" w:color="auto"/>
                <w:bottom w:val="none" w:sz="0" w:space="0" w:color="auto"/>
                <w:right w:val="none" w:sz="0" w:space="0" w:color="auto"/>
              </w:divBdr>
            </w:div>
            <w:div w:id="1389458339">
              <w:marLeft w:val="0"/>
              <w:marRight w:val="0"/>
              <w:marTop w:val="0"/>
              <w:marBottom w:val="0"/>
              <w:divBdr>
                <w:top w:val="none" w:sz="0" w:space="0" w:color="auto"/>
                <w:left w:val="none" w:sz="0" w:space="0" w:color="auto"/>
                <w:bottom w:val="none" w:sz="0" w:space="0" w:color="auto"/>
                <w:right w:val="none" w:sz="0" w:space="0" w:color="auto"/>
              </w:divBdr>
            </w:div>
            <w:div w:id="1444568653">
              <w:marLeft w:val="0"/>
              <w:marRight w:val="0"/>
              <w:marTop w:val="0"/>
              <w:marBottom w:val="0"/>
              <w:divBdr>
                <w:top w:val="none" w:sz="0" w:space="0" w:color="auto"/>
                <w:left w:val="none" w:sz="0" w:space="0" w:color="auto"/>
                <w:bottom w:val="none" w:sz="0" w:space="0" w:color="auto"/>
                <w:right w:val="none" w:sz="0" w:space="0" w:color="auto"/>
              </w:divBdr>
            </w:div>
            <w:div w:id="1591230215">
              <w:marLeft w:val="0"/>
              <w:marRight w:val="0"/>
              <w:marTop w:val="0"/>
              <w:marBottom w:val="0"/>
              <w:divBdr>
                <w:top w:val="none" w:sz="0" w:space="0" w:color="auto"/>
                <w:left w:val="none" w:sz="0" w:space="0" w:color="auto"/>
                <w:bottom w:val="none" w:sz="0" w:space="0" w:color="auto"/>
                <w:right w:val="none" w:sz="0" w:space="0" w:color="auto"/>
              </w:divBdr>
            </w:div>
            <w:div w:id="1626159787">
              <w:marLeft w:val="0"/>
              <w:marRight w:val="0"/>
              <w:marTop w:val="0"/>
              <w:marBottom w:val="0"/>
              <w:divBdr>
                <w:top w:val="none" w:sz="0" w:space="0" w:color="auto"/>
                <w:left w:val="none" w:sz="0" w:space="0" w:color="auto"/>
                <w:bottom w:val="none" w:sz="0" w:space="0" w:color="auto"/>
                <w:right w:val="none" w:sz="0" w:space="0" w:color="auto"/>
              </w:divBdr>
            </w:div>
            <w:div w:id="1643732948">
              <w:marLeft w:val="0"/>
              <w:marRight w:val="0"/>
              <w:marTop w:val="0"/>
              <w:marBottom w:val="0"/>
              <w:divBdr>
                <w:top w:val="none" w:sz="0" w:space="0" w:color="auto"/>
                <w:left w:val="none" w:sz="0" w:space="0" w:color="auto"/>
                <w:bottom w:val="none" w:sz="0" w:space="0" w:color="auto"/>
                <w:right w:val="none" w:sz="0" w:space="0" w:color="auto"/>
              </w:divBdr>
            </w:div>
            <w:div w:id="1654792550">
              <w:marLeft w:val="0"/>
              <w:marRight w:val="0"/>
              <w:marTop w:val="0"/>
              <w:marBottom w:val="0"/>
              <w:divBdr>
                <w:top w:val="none" w:sz="0" w:space="0" w:color="auto"/>
                <w:left w:val="none" w:sz="0" w:space="0" w:color="auto"/>
                <w:bottom w:val="none" w:sz="0" w:space="0" w:color="auto"/>
                <w:right w:val="none" w:sz="0" w:space="0" w:color="auto"/>
              </w:divBdr>
            </w:div>
            <w:div w:id="1730422362">
              <w:marLeft w:val="0"/>
              <w:marRight w:val="0"/>
              <w:marTop w:val="0"/>
              <w:marBottom w:val="0"/>
              <w:divBdr>
                <w:top w:val="none" w:sz="0" w:space="0" w:color="auto"/>
                <w:left w:val="none" w:sz="0" w:space="0" w:color="auto"/>
                <w:bottom w:val="none" w:sz="0" w:space="0" w:color="auto"/>
                <w:right w:val="none" w:sz="0" w:space="0" w:color="auto"/>
              </w:divBdr>
            </w:div>
            <w:div w:id="1777140198">
              <w:marLeft w:val="0"/>
              <w:marRight w:val="0"/>
              <w:marTop w:val="0"/>
              <w:marBottom w:val="0"/>
              <w:divBdr>
                <w:top w:val="none" w:sz="0" w:space="0" w:color="auto"/>
                <w:left w:val="none" w:sz="0" w:space="0" w:color="auto"/>
                <w:bottom w:val="none" w:sz="0" w:space="0" w:color="auto"/>
                <w:right w:val="none" w:sz="0" w:space="0" w:color="auto"/>
              </w:divBdr>
            </w:div>
            <w:div w:id="180527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5470">
      <w:bodyDiv w:val="1"/>
      <w:marLeft w:val="0"/>
      <w:marRight w:val="0"/>
      <w:marTop w:val="0"/>
      <w:marBottom w:val="0"/>
      <w:divBdr>
        <w:top w:val="none" w:sz="0" w:space="0" w:color="auto"/>
        <w:left w:val="none" w:sz="0" w:space="0" w:color="auto"/>
        <w:bottom w:val="none" w:sz="0" w:space="0" w:color="auto"/>
        <w:right w:val="none" w:sz="0" w:space="0" w:color="auto"/>
      </w:divBdr>
    </w:div>
    <w:div w:id="164326424">
      <w:bodyDiv w:val="1"/>
      <w:marLeft w:val="0"/>
      <w:marRight w:val="0"/>
      <w:marTop w:val="0"/>
      <w:marBottom w:val="0"/>
      <w:divBdr>
        <w:top w:val="none" w:sz="0" w:space="0" w:color="auto"/>
        <w:left w:val="none" w:sz="0" w:space="0" w:color="auto"/>
        <w:bottom w:val="none" w:sz="0" w:space="0" w:color="auto"/>
        <w:right w:val="none" w:sz="0" w:space="0" w:color="auto"/>
      </w:divBdr>
      <w:divsChild>
        <w:div w:id="1081215627">
          <w:marLeft w:val="0"/>
          <w:marRight w:val="0"/>
          <w:marTop w:val="0"/>
          <w:marBottom w:val="0"/>
          <w:divBdr>
            <w:top w:val="none" w:sz="0" w:space="0" w:color="auto"/>
            <w:left w:val="none" w:sz="0" w:space="0" w:color="auto"/>
            <w:bottom w:val="none" w:sz="0" w:space="0" w:color="auto"/>
            <w:right w:val="none" w:sz="0" w:space="0" w:color="auto"/>
          </w:divBdr>
          <w:divsChild>
            <w:div w:id="137764454">
              <w:marLeft w:val="0"/>
              <w:marRight w:val="0"/>
              <w:marTop w:val="0"/>
              <w:marBottom w:val="0"/>
              <w:divBdr>
                <w:top w:val="none" w:sz="0" w:space="0" w:color="auto"/>
                <w:left w:val="none" w:sz="0" w:space="0" w:color="auto"/>
                <w:bottom w:val="none" w:sz="0" w:space="0" w:color="auto"/>
                <w:right w:val="none" w:sz="0" w:space="0" w:color="auto"/>
              </w:divBdr>
            </w:div>
            <w:div w:id="118832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8173">
      <w:bodyDiv w:val="1"/>
      <w:marLeft w:val="0"/>
      <w:marRight w:val="0"/>
      <w:marTop w:val="0"/>
      <w:marBottom w:val="0"/>
      <w:divBdr>
        <w:top w:val="none" w:sz="0" w:space="0" w:color="auto"/>
        <w:left w:val="none" w:sz="0" w:space="0" w:color="auto"/>
        <w:bottom w:val="none" w:sz="0" w:space="0" w:color="auto"/>
        <w:right w:val="none" w:sz="0" w:space="0" w:color="auto"/>
      </w:divBdr>
      <w:divsChild>
        <w:div w:id="355232616">
          <w:marLeft w:val="0"/>
          <w:marRight w:val="0"/>
          <w:marTop w:val="0"/>
          <w:marBottom w:val="0"/>
          <w:divBdr>
            <w:top w:val="none" w:sz="0" w:space="0" w:color="auto"/>
            <w:left w:val="none" w:sz="0" w:space="0" w:color="auto"/>
            <w:bottom w:val="none" w:sz="0" w:space="0" w:color="auto"/>
            <w:right w:val="none" w:sz="0" w:space="0" w:color="auto"/>
          </w:divBdr>
          <w:divsChild>
            <w:div w:id="298536150">
              <w:marLeft w:val="0"/>
              <w:marRight w:val="0"/>
              <w:marTop w:val="0"/>
              <w:marBottom w:val="0"/>
              <w:divBdr>
                <w:top w:val="none" w:sz="0" w:space="0" w:color="auto"/>
                <w:left w:val="none" w:sz="0" w:space="0" w:color="auto"/>
                <w:bottom w:val="none" w:sz="0" w:space="0" w:color="auto"/>
                <w:right w:val="none" w:sz="0" w:space="0" w:color="auto"/>
              </w:divBdr>
            </w:div>
            <w:div w:id="326519968">
              <w:marLeft w:val="0"/>
              <w:marRight w:val="0"/>
              <w:marTop w:val="0"/>
              <w:marBottom w:val="0"/>
              <w:divBdr>
                <w:top w:val="none" w:sz="0" w:space="0" w:color="auto"/>
                <w:left w:val="none" w:sz="0" w:space="0" w:color="auto"/>
                <w:bottom w:val="none" w:sz="0" w:space="0" w:color="auto"/>
                <w:right w:val="none" w:sz="0" w:space="0" w:color="auto"/>
              </w:divBdr>
            </w:div>
            <w:div w:id="415517929">
              <w:marLeft w:val="0"/>
              <w:marRight w:val="0"/>
              <w:marTop w:val="0"/>
              <w:marBottom w:val="0"/>
              <w:divBdr>
                <w:top w:val="none" w:sz="0" w:space="0" w:color="auto"/>
                <w:left w:val="none" w:sz="0" w:space="0" w:color="auto"/>
                <w:bottom w:val="none" w:sz="0" w:space="0" w:color="auto"/>
                <w:right w:val="none" w:sz="0" w:space="0" w:color="auto"/>
              </w:divBdr>
            </w:div>
            <w:div w:id="617103875">
              <w:marLeft w:val="0"/>
              <w:marRight w:val="0"/>
              <w:marTop w:val="0"/>
              <w:marBottom w:val="0"/>
              <w:divBdr>
                <w:top w:val="none" w:sz="0" w:space="0" w:color="auto"/>
                <w:left w:val="none" w:sz="0" w:space="0" w:color="auto"/>
                <w:bottom w:val="none" w:sz="0" w:space="0" w:color="auto"/>
                <w:right w:val="none" w:sz="0" w:space="0" w:color="auto"/>
              </w:divBdr>
            </w:div>
            <w:div w:id="992443877">
              <w:marLeft w:val="0"/>
              <w:marRight w:val="0"/>
              <w:marTop w:val="0"/>
              <w:marBottom w:val="0"/>
              <w:divBdr>
                <w:top w:val="none" w:sz="0" w:space="0" w:color="auto"/>
                <w:left w:val="none" w:sz="0" w:space="0" w:color="auto"/>
                <w:bottom w:val="none" w:sz="0" w:space="0" w:color="auto"/>
                <w:right w:val="none" w:sz="0" w:space="0" w:color="auto"/>
              </w:divBdr>
            </w:div>
            <w:div w:id="1159925151">
              <w:marLeft w:val="0"/>
              <w:marRight w:val="0"/>
              <w:marTop w:val="0"/>
              <w:marBottom w:val="0"/>
              <w:divBdr>
                <w:top w:val="none" w:sz="0" w:space="0" w:color="auto"/>
                <w:left w:val="none" w:sz="0" w:space="0" w:color="auto"/>
                <w:bottom w:val="none" w:sz="0" w:space="0" w:color="auto"/>
                <w:right w:val="none" w:sz="0" w:space="0" w:color="auto"/>
              </w:divBdr>
            </w:div>
            <w:div w:id="1345866541">
              <w:marLeft w:val="0"/>
              <w:marRight w:val="0"/>
              <w:marTop w:val="0"/>
              <w:marBottom w:val="0"/>
              <w:divBdr>
                <w:top w:val="none" w:sz="0" w:space="0" w:color="auto"/>
                <w:left w:val="none" w:sz="0" w:space="0" w:color="auto"/>
                <w:bottom w:val="none" w:sz="0" w:space="0" w:color="auto"/>
                <w:right w:val="none" w:sz="0" w:space="0" w:color="auto"/>
              </w:divBdr>
            </w:div>
            <w:div w:id="1579948122">
              <w:marLeft w:val="0"/>
              <w:marRight w:val="0"/>
              <w:marTop w:val="0"/>
              <w:marBottom w:val="0"/>
              <w:divBdr>
                <w:top w:val="none" w:sz="0" w:space="0" w:color="auto"/>
                <w:left w:val="none" w:sz="0" w:space="0" w:color="auto"/>
                <w:bottom w:val="none" w:sz="0" w:space="0" w:color="auto"/>
                <w:right w:val="none" w:sz="0" w:space="0" w:color="auto"/>
              </w:divBdr>
            </w:div>
            <w:div w:id="1940601213">
              <w:marLeft w:val="0"/>
              <w:marRight w:val="0"/>
              <w:marTop w:val="0"/>
              <w:marBottom w:val="0"/>
              <w:divBdr>
                <w:top w:val="none" w:sz="0" w:space="0" w:color="auto"/>
                <w:left w:val="none" w:sz="0" w:space="0" w:color="auto"/>
                <w:bottom w:val="none" w:sz="0" w:space="0" w:color="auto"/>
                <w:right w:val="none" w:sz="0" w:space="0" w:color="auto"/>
              </w:divBdr>
            </w:div>
            <w:div w:id="205075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5813">
      <w:bodyDiv w:val="1"/>
      <w:marLeft w:val="0"/>
      <w:marRight w:val="0"/>
      <w:marTop w:val="0"/>
      <w:marBottom w:val="0"/>
      <w:divBdr>
        <w:top w:val="none" w:sz="0" w:space="0" w:color="auto"/>
        <w:left w:val="none" w:sz="0" w:space="0" w:color="auto"/>
        <w:bottom w:val="none" w:sz="0" w:space="0" w:color="auto"/>
        <w:right w:val="none" w:sz="0" w:space="0" w:color="auto"/>
      </w:divBdr>
      <w:divsChild>
        <w:div w:id="985553683">
          <w:marLeft w:val="0"/>
          <w:marRight w:val="0"/>
          <w:marTop w:val="0"/>
          <w:marBottom w:val="0"/>
          <w:divBdr>
            <w:top w:val="none" w:sz="0" w:space="0" w:color="auto"/>
            <w:left w:val="none" w:sz="0" w:space="0" w:color="auto"/>
            <w:bottom w:val="none" w:sz="0" w:space="0" w:color="auto"/>
            <w:right w:val="none" w:sz="0" w:space="0" w:color="auto"/>
          </w:divBdr>
          <w:divsChild>
            <w:div w:id="1947694186">
              <w:marLeft w:val="0"/>
              <w:marRight w:val="0"/>
              <w:marTop w:val="0"/>
              <w:marBottom w:val="0"/>
              <w:divBdr>
                <w:top w:val="none" w:sz="0" w:space="0" w:color="auto"/>
                <w:left w:val="none" w:sz="0" w:space="0" w:color="auto"/>
                <w:bottom w:val="none" w:sz="0" w:space="0" w:color="auto"/>
                <w:right w:val="none" w:sz="0" w:space="0" w:color="auto"/>
              </w:divBdr>
            </w:div>
            <w:div w:id="20485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24950">
      <w:bodyDiv w:val="1"/>
      <w:marLeft w:val="0"/>
      <w:marRight w:val="0"/>
      <w:marTop w:val="0"/>
      <w:marBottom w:val="0"/>
      <w:divBdr>
        <w:top w:val="none" w:sz="0" w:space="0" w:color="auto"/>
        <w:left w:val="none" w:sz="0" w:space="0" w:color="auto"/>
        <w:bottom w:val="none" w:sz="0" w:space="0" w:color="auto"/>
        <w:right w:val="none" w:sz="0" w:space="0" w:color="auto"/>
      </w:divBdr>
      <w:divsChild>
        <w:div w:id="501316667">
          <w:marLeft w:val="0"/>
          <w:marRight w:val="0"/>
          <w:marTop w:val="0"/>
          <w:marBottom w:val="0"/>
          <w:divBdr>
            <w:top w:val="none" w:sz="0" w:space="0" w:color="auto"/>
            <w:left w:val="none" w:sz="0" w:space="0" w:color="auto"/>
            <w:bottom w:val="none" w:sz="0" w:space="0" w:color="auto"/>
            <w:right w:val="none" w:sz="0" w:space="0" w:color="auto"/>
          </w:divBdr>
          <w:divsChild>
            <w:div w:id="782305136">
              <w:marLeft w:val="0"/>
              <w:marRight w:val="0"/>
              <w:marTop w:val="0"/>
              <w:marBottom w:val="0"/>
              <w:divBdr>
                <w:top w:val="none" w:sz="0" w:space="0" w:color="auto"/>
                <w:left w:val="none" w:sz="0" w:space="0" w:color="auto"/>
                <w:bottom w:val="none" w:sz="0" w:space="0" w:color="auto"/>
                <w:right w:val="none" w:sz="0" w:space="0" w:color="auto"/>
              </w:divBdr>
            </w:div>
            <w:div w:id="1034186397">
              <w:marLeft w:val="0"/>
              <w:marRight w:val="0"/>
              <w:marTop w:val="0"/>
              <w:marBottom w:val="0"/>
              <w:divBdr>
                <w:top w:val="none" w:sz="0" w:space="0" w:color="auto"/>
                <w:left w:val="none" w:sz="0" w:space="0" w:color="auto"/>
                <w:bottom w:val="none" w:sz="0" w:space="0" w:color="auto"/>
                <w:right w:val="none" w:sz="0" w:space="0" w:color="auto"/>
              </w:divBdr>
            </w:div>
            <w:div w:id="145506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78058">
      <w:bodyDiv w:val="1"/>
      <w:marLeft w:val="0"/>
      <w:marRight w:val="0"/>
      <w:marTop w:val="0"/>
      <w:marBottom w:val="0"/>
      <w:divBdr>
        <w:top w:val="none" w:sz="0" w:space="0" w:color="auto"/>
        <w:left w:val="none" w:sz="0" w:space="0" w:color="auto"/>
        <w:bottom w:val="none" w:sz="0" w:space="0" w:color="auto"/>
        <w:right w:val="none" w:sz="0" w:space="0" w:color="auto"/>
      </w:divBdr>
    </w:div>
    <w:div w:id="284434520">
      <w:bodyDiv w:val="1"/>
      <w:marLeft w:val="0"/>
      <w:marRight w:val="0"/>
      <w:marTop w:val="0"/>
      <w:marBottom w:val="0"/>
      <w:divBdr>
        <w:top w:val="none" w:sz="0" w:space="0" w:color="auto"/>
        <w:left w:val="none" w:sz="0" w:space="0" w:color="auto"/>
        <w:bottom w:val="none" w:sz="0" w:space="0" w:color="auto"/>
        <w:right w:val="none" w:sz="0" w:space="0" w:color="auto"/>
      </w:divBdr>
      <w:divsChild>
        <w:div w:id="244456160">
          <w:marLeft w:val="0"/>
          <w:marRight w:val="0"/>
          <w:marTop w:val="0"/>
          <w:marBottom w:val="0"/>
          <w:divBdr>
            <w:top w:val="none" w:sz="0" w:space="0" w:color="auto"/>
            <w:left w:val="none" w:sz="0" w:space="0" w:color="auto"/>
            <w:bottom w:val="none" w:sz="0" w:space="0" w:color="auto"/>
            <w:right w:val="none" w:sz="0" w:space="0" w:color="auto"/>
          </w:divBdr>
          <w:divsChild>
            <w:div w:id="7428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67285">
      <w:bodyDiv w:val="1"/>
      <w:marLeft w:val="0"/>
      <w:marRight w:val="0"/>
      <w:marTop w:val="0"/>
      <w:marBottom w:val="0"/>
      <w:divBdr>
        <w:top w:val="none" w:sz="0" w:space="0" w:color="auto"/>
        <w:left w:val="none" w:sz="0" w:space="0" w:color="auto"/>
        <w:bottom w:val="none" w:sz="0" w:space="0" w:color="auto"/>
        <w:right w:val="none" w:sz="0" w:space="0" w:color="auto"/>
      </w:divBdr>
    </w:div>
    <w:div w:id="394860891">
      <w:bodyDiv w:val="1"/>
      <w:marLeft w:val="0"/>
      <w:marRight w:val="0"/>
      <w:marTop w:val="0"/>
      <w:marBottom w:val="0"/>
      <w:divBdr>
        <w:top w:val="none" w:sz="0" w:space="0" w:color="auto"/>
        <w:left w:val="none" w:sz="0" w:space="0" w:color="auto"/>
        <w:bottom w:val="none" w:sz="0" w:space="0" w:color="auto"/>
        <w:right w:val="none" w:sz="0" w:space="0" w:color="auto"/>
      </w:divBdr>
      <w:divsChild>
        <w:div w:id="1931962839">
          <w:marLeft w:val="0"/>
          <w:marRight w:val="0"/>
          <w:marTop w:val="0"/>
          <w:marBottom w:val="0"/>
          <w:divBdr>
            <w:top w:val="none" w:sz="0" w:space="0" w:color="auto"/>
            <w:left w:val="none" w:sz="0" w:space="0" w:color="auto"/>
            <w:bottom w:val="none" w:sz="0" w:space="0" w:color="auto"/>
            <w:right w:val="none" w:sz="0" w:space="0" w:color="auto"/>
          </w:divBdr>
          <w:divsChild>
            <w:div w:id="364450537">
              <w:marLeft w:val="0"/>
              <w:marRight w:val="0"/>
              <w:marTop w:val="0"/>
              <w:marBottom w:val="0"/>
              <w:divBdr>
                <w:top w:val="none" w:sz="0" w:space="0" w:color="auto"/>
                <w:left w:val="none" w:sz="0" w:space="0" w:color="auto"/>
                <w:bottom w:val="none" w:sz="0" w:space="0" w:color="auto"/>
                <w:right w:val="none" w:sz="0" w:space="0" w:color="auto"/>
              </w:divBdr>
            </w:div>
            <w:div w:id="109840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04851">
      <w:bodyDiv w:val="1"/>
      <w:marLeft w:val="0"/>
      <w:marRight w:val="0"/>
      <w:marTop w:val="0"/>
      <w:marBottom w:val="0"/>
      <w:divBdr>
        <w:top w:val="none" w:sz="0" w:space="0" w:color="auto"/>
        <w:left w:val="none" w:sz="0" w:space="0" w:color="auto"/>
        <w:bottom w:val="none" w:sz="0" w:space="0" w:color="auto"/>
        <w:right w:val="none" w:sz="0" w:space="0" w:color="auto"/>
      </w:divBdr>
      <w:divsChild>
        <w:div w:id="552237642">
          <w:marLeft w:val="0"/>
          <w:marRight w:val="0"/>
          <w:marTop w:val="0"/>
          <w:marBottom w:val="0"/>
          <w:divBdr>
            <w:top w:val="none" w:sz="0" w:space="0" w:color="auto"/>
            <w:left w:val="none" w:sz="0" w:space="0" w:color="auto"/>
            <w:bottom w:val="none" w:sz="0" w:space="0" w:color="auto"/>
            <w:right w:val="none" w:sz="0" w:space="0" w:color="auto"/>
          </w:divBdr>
          <w:divsChild>
            <w:div w:id="188110032">
              <w:marLeft w:val="0"/>
              <w:marRight w:val="0"/>
              <w:marTop w:val="0"/>
              <w:marBottom w:val="0"/>
              <w:divBdr>
                <w:top w:val="none" w:sz="0" w:space="0" w:color="auto"/>
                <w:left w:val="none" w:sz="0" w:space="0" w:color="auto"/>
                <w:bottom w:val="none" w:sz="0" w:space="0" w:color="auto"/>
                <w:right w:val="none" w:sz="0" w:space="0" w:color="auto"/>
              </w:divBdr>
            </w:div>
            <w:div w:id="265965846">
              <w:marLeft w:val="0"/>
              <w:marRight w:val="0"/>
              <w:marTop w:val="0"/>
              <w:marBottom w:val="0"/>
              <w:divBdr>
                <w:top w:val="none" w:sz="0" w:space="0" w:color="auto"/>
                <w:left w:val="none" w:sz="0" w:space="0" w:color="auto"/>
                <w:bottom w:val="none" w:sz="0" w:space="0" w:color="auto"/>
                <w:right w:val="none" w:sz="0" w:space="0" w:color="auto"/>
              </w:divBdr>
            </w:div>
            <w:div w:id="1047223990">
              <w:marLeft w:val="0"/>
              <w:marRight w:val="0"/>
              <w:marTop w:val="0"/>
              <w:marBottom w:val="0"/>
              <w:divBdr>
                <w:top w:val="none" w:sz="0" w:space="0" w:color="auto"/>
                <w:left w:val="none" w:sz="0" w:space="0" w:color="auto"/>
                <w:bottom w:val="none" w:sz="0" w:space="0" w:color="auto"/>
                <w:right w:val="none" w:sz="0" w:space="0" w:color="auto"/>
              </w:divBdr>
            </w:div>
            <w:div w:id="1255475327">
              <w:marLeft w:val="0"/>
              <w:marRight w:val="0"/>
              <w:marTop w:val="0"/>
              <w:marBottom w:val="0"/>
              <w:divBdr>
                <w:top w:val="none" w:sz="0" w:space="0" w:color="auto"/>
                <w:left w:val="none" w:sz="0" w:space="0" w:color="auto"/>
                <w:bottom w:val="none" w:sz="0" w:space="0" w:color="auto"/>
                <w:right w:val="none" w:sz="0" w:space="0" w:color="auto"/>
              </w:divBdr>
            </w:div>
            <w:div w:id="1266890003">
              <w:marLeft w:val="0"/>
              <w:marRight w:val="0"/>
              <w:marTop w:val="0"/>
              <w:marBottom w:val="0"/>
              <w:divBdr>
                <w:top w:val="none" w:sz="0" w:space="0" w:color="auto"/>
                <w:left w:val="none" w:sz="0" w:space="0" w:color="auto"/>
                <w:bottom w:val="none" w:sz="0" w:space="0" w:color="auto"/>
                <w:right w:val="none" w:sz="0" w:space="0" w:color="auto"/>
              </w:divBdr>
            </w:div>
            <w:div w:id="1369261643">
              <w:marLeft w:val="0"/>
              <w:marRight w:val="0"/>
              <w:marTop w:val="0"/>
              <w:marBottom w:val="0"/>
              <w:divBdr>
                <w:top w:val="none" w:sz="0" w:space="0" w:color="auto"/>
                <w:left w:val="none" w:sz="0" w:space="0" w:color="auto"/>
                <w:bottom w:val="none" w:sz="0" w:space="0" w:color="auto"/>
                <w:right w:val="none" w:sz="0" w:space="0" w:color="auto"/>
              </w:divBdr>
            </w:div>
            <w:div w:id="1389568685">
              <w:marLeft w:val="0"/>
              <w:marRight w:val="0"/>
              <w:marTop w:val="0"/>
              <w:marBottom w:val="0"/>
              <w:divBdr>
                <w:top w:val="none" w:sz="0" w:space="0" w:color="auto"/>
                <w:left w:val="none" w:sz="0" w:space="0" w:color="auto"/>
                <w:bottom w:val="none" w:sz="0" w:space="0" w:color="auto"/>
                <w:right w:val="none" w:sz="0" w:space="0" w:color="auto"/>
              </w:divBdr>
            </w:div>
            <w:div w:id="1445268816">
              <w:marLeft w:val="0"/>
              <w:marRight w:val="0"/>
              <w:marTop w:val="0"/>
              <w:marBottom w:val="0"/>
              <w:divBdr>
                <w:top w:val="none" w:sz="0" w:space="0" w:color="auto"/>
                <w:left w:val="none" w:sz="0" w:space="0" w:color="auto"/>
                <w:bottom w:val="none" w:sz="0" w:space="0" w:color="auto"/>
                <w:right w:val="none" w:sz="0" w:space="0" w:color="auto"/>
              </w:divBdr>
            </w:div>
            <w:div w:id="1531338954">
              <w:marLeft w:val="0"/>
              <w:marRight w:val="0"/>
              <w:marTop w:val="0"/>
              <w:marBottom w:val="0"/>
              <w:divBdr>
                <w:top w:val="none" w:sz="0" w:space="0" w:color="auto"/>
                <w:left w:val="none" w:sz="0" w:space="0" w:color="auto"/>
                <w:bottom w:val="none" w:sz="0" w:space="0" w:color="auto"/>
                <w:right w:val="none" w:sz="0" w:space="0" w:color="auto"/>
              </w:divBdr>
            </w:div>
            <w:div w:id="214581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13394">
      <w:bodyDiv w:val="1"/>
      <w:marLeft w:val="0"/>
      <w:marRight w:val="0"/>
      <w:marTop w:val="0"/>
      <w:marBottom w:val="0"/>
      <w:divBdr>
        <w:top w:val="none" w:sz="0" w:space="0" w:color="auto"/>
        <w:left w:val="none" w:sz="0" w:space="0" w:color="auto"/>
        <w:bottom w:val="none" w:sz="0" w:space="0" w:color="auto"/>
        <w:right w:val="none" w:sz="0" w:space="0" w:color="auto"/>
      </w:divBdr>
      <w:divsChild>
        <w:div w:id="1035690648">
          <w:marLeft w:val="0"/>
          <w:marRight w:val="0"/>
          <w:marTop w:val="0"/>
          <w:marBottom w:val="0"/>
          <w:divBdr>
            <w:top w:val="none" w:sz="0" w:space="0" w:color="auto"/>
            <w:left w:val="none" w:sz="0" w:space="0" w:color="auto"/>
            <w:bottom w:val="none" w:sz="0" w:space="0" w:color="auto"/>
            <w:right w:val="none" w:sz="0" w:space="0" w:color="auto"/>
          </w:divBdr>
          <w:divsChild>
            <w:div w:id="23604313">
              <w:marLeft w:val="0"/>
              <w:marRight w:val="0"/>
              <w:marTop w:val="0"/>
              <w:marBottom w:val="0"/>
              <w:divBdr>
                <w:top w:val="none" w:sz="0" w:space="0" w:color="auto"/>
                <w:left w:val="none" w:sz="0" w:space="0" w:color="auto"/>
                <w:bottom w:val="none" w:sz="0" w:space="0" w:color="auto"/>
                <w:right w:val="none" w:sz="0" w:space="0" w:color="auto"/>
              </w:divBdr>
            </w:div>
            <w:div w:id="427429307">
              <w:marLeft w:val="0"/>
              <w:marRight w:val="0"/>
              <w:marTop w:val="0"/>
              <w:marBottom w:val="0"/>
              <w:divBdr>
                <w:top w:val="none" w:sz="0" w:space="0" w:color="auto"/>
                <w:left w:val="none" w:sz="0" w:space="0" w:color="auto"/>
                <w:bottom w:val="none" w:sz="0" w:space="0" w:color="auto"/>
                <w:right w:val="none" w:sz="0" w:space="0" w:color="auto"/>
              </w:divBdr>
            </w:div>
            <w:div w:id="536355148">
              <w:marLeft w:val="0"/>
              <w:marRight w:val="0"/>
              <w:marTop w:val="0"/>
              <w:marBottom w:val="0"/>
              <w:divBdr>
                <w:top w:val="none" w:sz="0" w:space="0" w:color="auto"/>
                <w:left w:val="none" w:sz="0" w:space="0" w:color="auto"/>
                <w:bottom w:val="none" w:sz="0" w:space="0" w:color="auto"/>
                <w:right w:val="none" w:sz="0" w:space="0" w:color="auto"/>
              </w:divBdr>
            </w:div>
            <w:div w:id="1546091886">
              <w:marLeft w:val="0"/>
              <w:marRight w:val="0"/>
              <w:marTop w:val="0"/>
              <w:marBottom w:val="0"/>
              <w:divBdr>
                <w:top w:val="none" w:sz="0" w:space="0" w:color="auto"/>
                <w:left w:val="none" w:sz="0" w:space="0" w:color="auto"/>
                <w:bottom w:val="none" w:sz="0" w:space="0" w:color="auto"/>
                <w:right w:val="none" w:sz="0" w:space="0" w:color="auto"/>
              </w:divBdr>
            </w:div>
            <w:div w:id="163460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7360">
      <w:bodyDiv w:val="1"/>
      <w:marLeft w:val="0"/>
      <w:marRight w:val="0"/>
      <w:marTop w:val="0"/>
      <w:marBottom w:val="0"/>
      <w:divBdr>
        <w:top w:val="none" w:sz="0" w:space="0" w:color="auto"/>
        <w:left w:val="none" w:sz="0" w:space="0" w:color="auto"/>
        <w:bottom w:val="none" w:sz="0" w:space="0" w:color="auto"/>
        <w:right w:val="none" w:sz="0" w:space="0" w:color="auto"/>
      </w:divBdr>
    </w:div>
    <w:div w:id="468254939">
      <w:bodyDiv w:val="1"/>
      <w:marLeft w:val="0"/>
      <w:marRight w:val="0"/>
      <w:marTop w:val="0"/>
      <w:marBottom w:val="0"/>
      <w:divBdr>
        <w:top w:val="none" w:sz="0" w:space="0" w:color="auto"/>
        <w:left w:val="none" w:sz="0" w:space="0" w:color="auto"/>
        <w:bottom w:val="none" w:sz="0" w:space="0" w:color="auto"/>
        <w:right w:val="none" w:sz="0" w:space="0" w:color="auto"/>
      </w:divBdr>
      <w:divsChild>
        <w:div w:id="1854298766">
          <w:marLeft w:val="0"/>
          <w:marRight w:val="0"/>
          <w:marTop w:val="0"/>
          <w:marBottom w:val="0"/>
          <w:divBdr>
            <w:top w:val="none" w:sz="0" w:space="0" w:color="auto"/>
            <w:left w:val="none" w:sz="0" w:space="0" w:color="auto"/>
            <w:bottom w:val="none" w:sz="0" w:space="0" w:color="auto"/>
            <w:right w:val="none" w:sz="0" w:space="0" w:color="auto"/>
          </w:divBdr>
          <w:divsChild>
            <w:div w:id="1184054925">
              <w:marLeft w:val="0"/>
              <w:marRight w:val="0"/>
              <w:marTop w:val="0"/>
              <w:marBottom w:val="0"/>
              <w:divBdr>
                <w:top w:val="none" w:sz="0" w:space="0" w:color="auto"/>
                <w:left w:val="none" w:sz="0" w:space="0" w:color="auto"/>
                <w:bottom w:val="none" w:sz="0" w:space="0" w:color="auto"/>
                <w:right w:val="none" w:sz="0" w:space="0" w:color="auto"/>
              </w:divBdr>
            </w:div>
            <w:div w:id="134620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3543">
      <w:bodyDiv w:val="1"/>
      <w:marLeft w:val="0"/>
      <w:marRight w:val="0"/>
      <w:marTop w:val="0"/>
      <w:marBottom w:val="0"/>
      <w:divBdr>
        <w:top w:val="none" w:sz="0" w:space="0" w:color="auto"/>
        <w:left w:val="none" w:sz="0" w:space="0" w:color="auto"/>
        <w:bottom w:val="none" w:sz="0" w:space="0" w:color="auto"/>
        <w:right w:val="none" w:sz="0" w:space="0" w:color="auto"/>
      </w:divBdr>
      <w:divsChild>
        <w:div w:id="164823835">
          <w:marLeft w:val="0"/>
          <w:marRight w:val="0"/>
          <w:marTop w:val="0"/>
          <w:marBottom w:val="0"/>
          <w:divBdr>
            <w:top w:val="none" w:sz="0" w:space="0" w:color="auto"/>
            <w:left w:val="none" w:sz="0" w:space="0" w:color="auto"/>
            <w:bottom w:val="none" w:sz="0" w:space="0" w:color="auto"/>
            <w:right w:val="none" w:sz="0" w:space="0" w:color="auto"/>
          </w:divBdr>
          <w:divsChild>
            <w:div w:id="33646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09407">
      <w:bodyDiv w:val="1"/>
      <w:marLeft w:val="0"/>
      <w:marRight w:val="0"/>
      <w:marTop w:val="0"/>
      <w:marBottom w:val="0"/>
      <w:divBdr>
        <w:top w:val="none" w:sz="0" w:space="0" w:color="auto"/>
        <w:left w:val="none" w:sz="0" w:space="0" w:color="auto"/>
        <w:bottom w:val="none" w:sz="0" w:space="0" w:color="auto"/>
        <w:right w:val="none" w:sz="0" w:space="0" w:color="auto"/>
      </w:divBdr>
      <w:divsChild>
        <w:div w:id="157960121">
          <w:marLeft w:val="0"/>
          <w:marRight w:val="0"/>
          <w:marTop w:val="0"/>
          <w:marBottom w:val="0"/>
          <w:divBdr>
            <w:top w:val="none" w:sz="0" w:space="0" w:color="auto"/>
            <w:left w:val="none" w:sz="0" w:space="0" w:color="auto"/>
            <w:bottom w:val="none" w:sz="0" w:space="0" w:color="auto"/>
            <w:right w:val="none" w:sz="0" w:space="0" w:color="auto"/>
          </w:divBdr>
          <w:divsChild>
            <w:div w:id="671027878">
              <w:marLeft w:val="0"/>
              <w:marRight w:val="0"/>
              <w:marTop w:val="0"/>
              <w:marBottom w:val="0"/>
              <w:divBdr>
                <w:top w:val="none" w:sz="0" w:space="0" w:color="auto"/>
                <w:left w:val="none" w:sz="0" w:space="0" w:color="auto"/>
                <w:bottom w:val="none" w:sz="0" w:space="0" w:color="auto"/>
                <w:right w:val="none" w:sz="0" w:space="0" w:color="auto"/>
              </w:divBdr>
            </w:div>
            <w:div w:id="1012563858">
              <w:marLeft w:val="0"/>
              <w:marRight w:val="0"/>
              <w:marTop w:val="0"/>
              <w:marBottom w:val="0"/>
              <w:divBdr>
                <w:top w:val="none" w:sz="0" w:space="0" w:color="auto"/>
                <w:left w:val="none" w:sz="0" w:space="0" w:color="auto"/>
                <w:bottom w:val="none" w:sz="0" w:space="0" w:color="auto"/>
                <w:right w:val="none" w:sz="0" w:space="0" w:color="auto"/>
              </w:divBdr>
            </w:div>
            <w:div w:id="170702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71867">
      <w:bodyDiv w:val="1"/>
      <w:marLeft w:val="0"/>
      <w:marRight w:val="0"/>
      <w:marTop w:val="0"/>
      <w:marBottom w:val="0"/>
      <w:divBdr>
        <w:top w:val="none" w:sz="0" w:space="0" w:color="auto"/>
        <w:left w:val="none" w:sz="0" w:space="0" w:color="auto"/>
        <w:bottom w:val="none" w:sz="0" w:space="0" w:color="auto"/>
        <w:right w:val="none" w:sz="0" w:space="0" w:color="auto"/>
      </w:divBdr>
    </w:div>
    <w:div w:id="537593159">
      <w:bodyDiv w:val="1"/>
      <w:marLeft w:val="0"/>
      <w:marRight w:val="0"/>
      <w:marTop w:val="0"/>
      <w:marBottom w:val="0"/>
      <w:divBdr>
        <w:top w:val="none" w:sz="0" w:space="0" w:color="auto"/>
        <w:left w:val="none" w:sz="0" w:space="0" w:color="auto"/>
        <w:bottom w:val="none" w:sz="0" w:space="0" w:color="auto"/>
        <w:right w:val="none" w:sz="0" w:space="0" w:color="auto"/>
      </w:divBdr>
      <w:divsChild>
        <w:div w:id="1531576621">
          <w:marLeft w:val="0"/>
          <w:marRight w:val="0"/>
          <w:marTop w:val="0"/>
          <w:marBottom w:val="0"/>
          <w:divBdr>
            <w:top w:val="none" w:sz="0" w:space="0" w:color="auto"/>
            <w:left w:val="none" w:sz="0" w:space="0" w:color="auto"/>
            <w:bottom w:val="none" w:sz="0" w:space="0" w:color="auto"/>
            <w:right w:val="none" w:sz="0" w:space="0" w:color="auto"/>
          </w:divBdr>
        </w:div>
      </w:divsChild>
    </w:div>
    <w:div w:id="556476343">
      <w:bodyDiv w:val="1"/>
      <w:marLeft w:val="0"/>
      <w:marRight w:val="0"/>
      <w:marTop w:val="0"/>
      <w:marBottom w:val="0"/>
      <w:divBdr>
        <w:top w:val="none" w:sz="0" w:space="0" w:color="auto"/>
        <w:left w:val="none" w:sz="0" w:space="0" w:color="auto"/>
        <w:bottom w:val="none" w:sz="0" w:space="0" w:color="auto"/>
        <w:right w:val="none" w:sz="0" w:space="0" w:color="auto"/>
      </w:divBdr>
      <w:divsChild>
        <w:div w:id="1471244436">
          <w:marLeft w:val="0"/>
          <w:marRight w:val="0"/>
          <w:marTop w:val="0"/>
          <w:marBottom w:val="0"/>
          <w:divBdr>
            <w:top w:val="none" w:sz="0" w:space="0" w:color="auto"/>
            <w:left w:val="none" w:sz="0" w:space="0" w:color="auto"/>
            <w:bottom w:val="none" w:sz="0" w:space="0" w:color="auto"/>
            <w:right w:val="none" w:sz="0" w:space="0" w:color="auto"/>
          </w:divBdr>
          <w:divsChild>
            <w:div w:id="26601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72326">
      <w:bodyDiv w:val="1"/>
      <w:marLeft w:val="0"/>
      <w:marRight w:val="0"/>
      <w:marTop w:val="0"/>
      <w:marBottom w:val="0"/>
      <w:divBdr>
        <w:top w:val="none" w:sz="0" w:space="0" w:color="auto"/>
        <w:left w:val="none" w:sz="0" w:space="0" w:color="auto"/>
        <w:bottom w:val="none" w:sz="0" w:space="0" w:color="auto"/>
        <w:right w:val="none" w:sz="0" w:space="0" w:color="auto"/>
      </w:divBdr>
      <w:divsChild>
        <w:div w:id="5838503">
          <w:marLeft w:val="0"/>
          <w:marRight w:val="0"/>
          <w:marTop w:val="0"/>
          <w:marBottom w:val="0"/>
          <w:divBdr>
            <w:top w:val="none" w:sz="0" w:space="0" w:color="auto"/>
            <w:left w:val="none" w:sz="0" w:space="0" w:color="auto"/>
            <w:bottom w:val="none" w:sz="0" w:space="0" w:color="auto"/>
            <w:right w:val="none" w:sz="0" w:space="0" w:color="auto"/>
          </w:divBdr>
          <w:divsChild>
            <w:div w:id="351499005">
              <w:marLeft w:val="0"/>
              <w:marRight w:val="0"/>
              <w:marTop w:val="0"/>
              <w:marBottom w:val="0"/>
              <w:divBdr>
                <w:top w:val="none" w:sz="0" w:space="0" w:color="auto"/>
                <w:left w:val="none" w:sz="0" w:space="0" w:color="auto"/>
                <w:bottom w:val="none" w:sz="0" w:space="0" w:color="auto"/>
                <w:right w:val="none" w:sz="0" w:space="0" w:color="auto"/>
              </w:divBdr>
            </w:div>
            <w:div w:id="167016132">
              <w:marLeft w:val="0"/>
              <w:marRight w:val="0"/>
              <w:marTop w:val="0"/>
              <w:marBottom w:val="0"/>
              <w:divBdr>
                <w:top w:val="none" w:sz="0" w:space="0" w:color="auto"/>
                <w:left w:val="none" w:sz="0" w:space="0" w:color="auto"/>
                <w:bottom w:val="none" w:sz="0" w:space="0" w:color="auto"/>
                <w:right w:val="none" w:sz="0" w:space="0" w:color="auto"/>
              </w:divBdr>
            </w:div>
            <w:div w:id="2019575214">
              <w:marLeft w:val="0"/>
              <w:marRight w:val="0"/>
              <w:marTop w:val="0"/>
              <w:marBottom w:val="0"/>
              <w:divBdr>
                <w:top w:val="none" w:sz="0" w:space="0" w:color="auto"/>
                <w:left w:val="none" w:sz="0" w:space="0" w:color="auto"/>
                <w:bottom w:val="none" w:sz="0" w:space="0" w:color="auto"/>
                <w:right w:val="none" w:sz="0" w:space="0" w:color="auto"/>
              </w:divBdr>
            </w:div>
            <w:div w:id="1209612470">
              <w:marLeft w:val="0"/>
              <w:marRight w:val="0"/>
              <w:marTop w:val="0"/>
              <w:marBottom w:val="0"/>
              <w:divBdr>
                <w:top w:val="none" w:sz="0" w:space="0" w:color="auto"/>
                <w:left w:val="none" w:sz="0" w:space="0" w:color="auto"/>
                <w:bottom w:val="none" w:sz="0" w:space="0" w:color="auto"/>
                <w:right w:val="none" w:sz="0" w:space="0" w:color="auto"/>
              </w:divBdr>
            </w:div>
            <w:div w:id="930773377">
              <w:marLeft w:val="0"/>
              <w:marRight w:val="0"/>
              <w:marTop w:val="0"/>
              <w:marBottom w:val="0"/>
              <w:divBdr>
                <w:top w:val="none" w:sz="0" w:space="0" w:color="auto"/>
                <w:left w:val="none" w:sz="0" w:space="0" w:color="auto"/>
                <w:bottom w:val="none" w:sz="0" w:space="0" w:color="auto"/>
                <w:right w:val="none" w:sz="0" w:space="0" w:color="auto"/>
              </w:divBdr>
            </w:div>
            <w:div w:id="2013528285">
              <w:marLeft w:val="0"/>
              <w:marRight w:val="0"/>
              <w:marTop w:val="0"/>
              <w:marBottom w:val="0"/>
              <w:divBdr>
                <w:top w:val="none" w:sz="0" w:space="0" w:color="auto"/>
                <w:left w:val="none" w:sz="0" w:space="0" w:color="auto"/>
                <w:bottom w:val="none" w:sz="0" w:space="0" w:color="auto"/>
                <w:right w:val="none" w:sz="0" w:space="0" w:color="auto"/>
              </w:divBdr>
            </w:div>
            <w:div w:id="730467907">
              <w:marLeft w:val="0"/>
              <w:marRight w:val="0"/>
              <w:marTop w:val="0"/>
              <w:marBottom w:val="0"/>
              <w:divBdr>
                <w:top w:val="none" w:sz="0" w:space="0" w:color="auto"/>
                <w:left w:val="none" w:sz="0" w:space="0" w:color="auto"/>
                <w:bottom w:val="none" w:sz="0" w:space="0" w:color="auto"/>
                <w:right w:val="none" w:sz="0" w:space="0" w:color="auto"/>
              </w:divBdr>
            </w:div>
            <w:div w:id="748767384">
              <w:marLeft w:val="0"/>
              <w:marRight w:val="0"/>
              <w:marTop w:val="0"/>
              <w:marBottom w:val="0"/>
              <w:divBdr>
                <w:top w:val="none" w:sz="0" w:space="0" w:color="auto"/>
                <w:left w:val="none" w:sz="0" w:space="0" w:color="auto"/>
                <w:bottom w:val="none" w:sz="0" w:space="0" w:color="auto"/>
                <w:right w:val="none" w:sz="0" w:space="0" w:color="auto"/>
              </w:divBdr>
            </w:div>
            <w:div w:id="136462305">
              <w:marLeft w:val="0"/>
              <w:marRight w:val="0"/>
              <w:marTop w:val="0"/>
              <w:marBottom w:val="0"/>
              <w:divBdr>
                <w:top w:val="none" w:sz="0" w:space="0" w:color="auto"/>
                <w:left w:val="none" w:sz="0" w:space="0" w:color="auto"/>
                <w:bottom w:val="none" w:sz="0" w:space="0" w:color="auto"/>
                <w:right w:val="none" w:sz="0" w:space="0" w:color="auto"/>
              </w:divBdr>
            </w:div>
            <w:div w:id="8405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9826">
      <w:bodyDiv w:val="1"/>
      <w:marLeft w:val="0"/>
      <w:marRight w:val="0"/>
      <w:marTop w:val="0"/>
      <w:marBottom w:val="0"/>
      <w:divBdr>
        <w:top w:val="none" w:sz="0" w:space="0" w:color="auto"/>
        <w:left w:val="none" w:sz="0" w:space="0" w:color="auto"/>
        <w:bottom w:val="none" w:sz="0" w:space="0" w:color="auto"/>
        <w:right w:val="none" w:sz="0" w:space="0" w:color="auto"/>
      </w:divBdr>
      <w:divsChild>
        <w:div w:id="28998328">
          <w:marLeft w:val="0"/>
          <w:marRight w:val="0"/>
          <w:marTop w:val="0"/>
          <w:marBottom w:val="0"/>
          <w:divBdr>
            <w:top w:val="none" w:sz="0" w:space="0" w:color="auto"/>
            <w:left w:val="none" w:sz="0" w:space="0" w:color="auto"/>
            <w:bottom w:val="none" w:sz="0" w:space="0" w:color="auto"/>
            <w:right w:val="none" w:sz="0" w:space="0" w:color="auto"/>
          </w:divBdr>
          <w:divsChild>
            <w:div w:id="126399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133441">
      <w:bodyDiv w:val="1"/>
      <w:marLeft w:val="0"/>
      <w:marRight w:val="0"/>
      <w:marTop w:val="0"/>
      <w:marBottom w:val="0"/>
      <w:divBdr>
        <w:top w:val="none" w:sz="0" w:space="0" w:color="auto"/>
        <w:left w:val="none" w:sz="0" w:space="0" w:color="auto"/>
        <w:bottom w:val="none" w:sz="0" w:space="0" w:color="auto"/>
        <w:right w:val="none" w:sz="0" w:space="0" w:color="auto"/>
      </w:divBdr>
      <w:divsChild>
        <w:div w:id="1352027366">
          <w:marLeft w:val="0"/>
          <w:marRight w:val="0"/>
          <w:marTop w:val="0"/>
          <w:marBottom w:val="0"/>
          <w:divBdr>
            <w:top w:val="none" w:sz="0" w:space="0" w:color="auto"/>
            <w:left w:val="none" w:sz="0" w:space="0" w:color="auto"/>
            <w:bottom w:val="none" w:sz="0" w:space="0" w:color="auto"/>
            <w:right w:val="none" w:sz="0" w:space="0" w:color="auto"/>
          </w:divBdr>
          <w:divsChild>
            <w:div w:id="1140730401">
              <w:marLeft w:val="0"/>
              <w:marRight w:val="0"/>
              <w:marTop w:val="0"/>
              <w:marBottom w:val="0"/>
              <w:divBdr>
                <w:top w:val="none" w:sz="0" w:space="0" w:color="auto"/>
                <w:left w:val="none" w:sz="0" w:space="0" w:color="auto"/>
                <w:bottom w:val="none" w:sz="0" w:space="0" w:color="auto"/>
                <w:right w:val="none" w:sz="0" w:space="0" w:color="auto"/>
              </w:divBdr>
            </w:div>
            <w:div w:id="14936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71491">
      <w:bodyDiv w:val="1"/>
      <w:marLeft w:val="0"/>
      <w:marRight w:val="0"/>
      <w:marTop w:val="0"/>
      <w:marBottom w:val="0"/>
      <w:divBdr>
        <w:top w:val="none" w:sz="0" w:space="0" w:color="auto"/>
        <w:left w:val="none" w:sz="0" w:space="0" w:color="auto"/>
        <w:bottom w:val="none" w:sz="0" w:space="0" w:color="auto"/>
        <w:right w:val="none" w:sz="0" w:space="0" w:color="auto"/>
      </w:divBdr>
      <w:divsChild>
        <w:div w:id="496264690">
          <w:marLeft w:val="0"/>
          <w:marRight w:val="0"/>
          <w:marTop w:val="0"/>
          <w:marBottom w:val="0"/>
          <w:divBdr>
            <w:top w:val="none" w:sz="0" w:space="0" w:color="auto"/>
            <w:left w:val="none" w:sz="0" w:space="0" w:color="auto"/>
            <w:bottom w:val="none" w:sz="0" w:space="0" w:color="auto"/>
            <w:right w:val="none" w:sz="0" w:space="0" w:color="auto"/>
          </w:divBdr>
          <w:divsChild>
            <w:div w:id="537090322">
              <w:marLeft w:val="0"/>
              <w:marRight w:val="0"/>
              <w:marTop w:val="0"/>
              <w:marBottom w:val="0"/>
              <w:divBdr>
                <w:top w:val="none" w:sz="0" w:space="0" w:color="auto"/>
                <w:left w:val="none" w:sz="0" w:space="0" w:color="auto"/>
                <w:bottom w:val="none" w:sz="0" w:space="0" w:color="auto"/>
                <w:right w:val="none" w:sz="0" w:space="0" w:color="auto"/>
              </w:divBdr>
            </w:div>
            <w:div w:id="132200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51308">
      <w:bodyDiv w:val="1"/>
      <w:marLeft w:val="0"/>
      <w:marRight w:val="0"/>
      <w:marTop w:val="0"/>
      <w:marBottom w:val="0"/>
      <w:divBdr>
        <w:top w:val="none" w:sz="0" w:space="0" w:color="auto"/>
        <w:left w:val="none" w:sz="0" w:space="0" w:color="auto"/>
        <w:bottom w:val="none" w:sz="0" w:space="0" w:color="auto"/>
        <w:right w:val="none" w:sz="0" w:space="0" w:color="auto"/>
      </w:divBdr>
      <w:divsChild>
        <w:div w:id="616256593">
          <w:marLeft w:val="0"/>
          <w:marRight w:val="0"/>
          <w:marTop w:val="0"/>
          <w:marBottom w:val="0"/>
          <w:divBdr>
            <w:top w:val="none" w:sz="0" w:space="0" w:color="auto"/>
            <w:left w:val="none" w:sz="0" w:space="0" w:color="auto"/>
            <w:bottom w:val="none" w:sz="0" w:space="0" w:color="auto"/>
            <w:right w:val="none" w:sz="0" w:space="0" w:color="auto"/>
          </w:divBdr>
        </w:div>
        <w:div w:id="1514760058">
          <w:marLeft w:val="0"/>
          <w:marRight w:val="0"/>
          <w:marTop w:val="0"/>
          <w:marBottom w:val="0"/>
          <w:divBdr>
            <w:top w:val="none" w:sz="0" w:space="0" w:color="auto"/>
            <w:left w:val="none" w:sz="0" w:space="0" w:color="auto"/>
            <w:bottom w:val="none" w:sz="0" w:space="0" w:color="auto"/>
            <w:right w:val="none" w:sz="0" w:space="0" w:color="auto"/>
          </w:divBdr>
        </w:div>
        <w:div w:id="1422022359">
          <w:marLeft w:val="0"/>
          <w:marRight w:val="0"/>
          <w:marTop w:val="0"/>
          <w:marBottom w:val="0"/>
          <w:divBdr>
            <w:top w:val="none" w:sz="0" w:space="0" w:color="auto"/>
            <w:left w:val="none" w:sz="0" w:space="0" w:color="auto"/>
            <w:bottom w:val="none" w:sz="0" w:space="0" w:color="auto"/>
            <w:right w:val="none" w:sz="0" w:space="0" w:color="auto"/>
          </w:divBdr>
        </w:div>
        <w:div w:id="404838131">
          <w:marLeft w:val="0"/>
          <w:marRight w:val="0"/>
          <w:marTop w:val="0"/>
          <w:marBottom w:val="0"/>
          <w:divBdr>
            <w:top w:val="none" w:sz="0" w:space="0" w:color="auto"/>
            <w:left w:val="none" w:sz="0" w:space="0" w:color="auto"/>
            <w:bottom w:val="none" w:sz="0" w:space="0" w:color="auto"/>
            <w:right w:val="none" w:sz="0" w:space="0" w:color="auto"/>
          </w:divBdr>
        </w:div>
        <w:div w:id="1068723305">
          <w:marLeft w:val="0"/>
          <w:marRight w:val="0"/>
          <w:marTop w:val="0"/>
          <w:marBottom w:val="0"/>
          <w:divBdr>
            <w:top w:val="none" w:sz="0" w:space="0" w:color="auto"/>
            <w:left w:val="none" w:sz="0" w:space="0" w:color="auto"/>
            <w:bottom w:val="none" w:sz="0" w:space="0" w:color="auto"/>
            <w:right w:val="none" w:sz="0" w:space="0" w:color="auto"/>
          </w:divBdr>
        </w:div>
      </w:divsChild>
    </w:div>
    <w:div w:id="703943549">
      <w:bodyDiv w:val="1"/>
      <w:marLeft w:val="0"/>
      <w:marRight w:val="0"/>
      <w:marTop w:val="0"/>
      <w:marBottom w:val="0"/>
      <w:divBdr>
        <w:top w:val="none" w:sz="0" w:space="0" w:color="auto"/>
        <w:left w:val="none" w:sz="0" w:space="0" w:color="auto"/>
        <w:bottom w:val="none" w:sz="0" w:space="0" w:color="auto"/>
        <w:right w:val="none" w:sz="0" w:space="0" w:color="auto"/>
      </w:divBdr>
    </w:div>
    <w:div w:id="706445239">
      <w:bodyDiv w:val="1"/>
      <w:marLeft w:val="0"/>
      <w:marRight w:val="0"/>
      <w:marTop w:val="0"/>
      <w:marBottom w:val="0"/>
      <w:divBdr>
        <w:top w:val="none" w:sz="0" w:space="0" w:color="auto"/>
        <w:left w:val="none" w:sz="0" w:space="0" w:color="auto"/>
        <w:bottom w:val="none" w:sz="0" w:space="0" w:color="auto"/>
        <w:right w:val="none" w:sz="0" w:space="0" w:color="auto"/>
      </w:divBdr>
    </w:div>
    <w:div w:id="722489876">
      <w:bodyDiv w:val="1"/>
      <w:marLeft w:val="0"/>
      <w:marRight w:val="0"/>
      <w:marTop w:val="0"/>
      <w:marBottom w:val="0"/>
      <w:divBdr>
        <w:top w:val="none" w:sz="0" w:space="0" w:color="auto"/>
        <w:left w:val="none" w:sz="0" w:space="0" w:color="auto"/>
        <w:bottom w:val="none" w:sz="0" w:space="0" w:color="auto"/>
        <w:right w:val="none" w:sz="0" w:space="0" w:color="auto"/>
      </w:divBdr>
      <w:divsChild>
        <w:div w:id="923493708">
          <w:marLeft w:val="0"/>
          <w:marRight w:val="0"/>
          <w:marTop w:val="0"/>
          <w:marBottom w:val="0"/>
          <w:divBdr>
            <w:top w:val="none" w:sz="0" w:space="0" w:color="auto"/>
            <w:left w:val="none" w:sz="0" w:space="0" w:color="auto"/>
            <w:bottom w:val="none" w:sz="0" w:space="0" w:color="auto"/>
            <w:right w:val="none" w:sz="0" w:space="0" w:color="auto"/>
          </w:divBdr>
          <w:divsChild>
            <w:div w:id="8037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01236">
      <w:bodyDiv w:val="1"/>
      <w:marLeft w:val="0"/>
      <w:marRight w:val="0"/>
      <w:marTop w:val="0"/>
      <w:marBottom w:val="0"/>
      <w:divBdr>
        <w:top w:val="none" w:sz="0" w:space="0" w:color="auto"/>
        <w:left w:val="none" w:sz="0" w:space="0" w:color="auto"/>
        <w:bottom w:val="none" w:sz="0" w:space="0" w:color="auto"/>
        <w:right w:val="none" w:sz="0" w:space="0" w:color="auto"/>
      </w:divBdr>
      <w:divsChild>
        <w:div w:id="1267230772">
          <w:marLeft w:val="0"/>
          <w:marRight w:val="0"/>
          <w:marTop w:val="0"/>
          <w:marBottom w:val="0"/>
          <w:divBdr>
            <w:top w:val="none" w:sz="0" w:space="0" w:color="auto"/>
            <w:left w:val="none" w:sz="0" w:space="0" w:color="auto"/>
            <w:bottom w:val="none" w:sz="0" w:space="0" w:color="auto"/>
            <w:right w:val="none" w:sz="0" w:space="0" w:color="auto"/>
          </w:divBdr>
          <w:divsChild>
            <w:div w:id="172187378">
              <w:marLeft w:val="0"/>
              <w:marRight w:val="0"/>
              <w:marTop w:val="0"/>
              <w:marBottom w:val="0"/>
              <w:divBdr>
                <w:top w:val="none" w:sz="0" w:space="0" w:color="auto"/>
                <w:left w:val="none" w:sz="0" w:space="0" w:color="auto"/>
                <w:bottom w:val="none" w:sz="0" w:space="0" w:color="auto"/>
                <w:right w:val="none" w:sz="0" w:space="0" w:color="auto"/>
              </w:divBdr>
            </w:div>
            <w:div w:id="657153256">
              <w:marLeft w:val="0"/>
              <w:marRight w:val="0"/>
              <w:marTop w:val="0"/>
              <w:marBottom w:val="0"/>
              <w:divBdr>
                <w:top w:val="none" w:sz="0" w:space="0" w:color="auto"/>
                <w:left w:val="none" w:sz="0" w:space="0" w:color="auto"/>
                <w:bottom w:val="none" w:sz="0" w:space="0" w:color="auto"/>
                <w:right w:val="none" w:sz="0" w:space="0" w:color="auto"/>
              </w:divBdr>
            </w:div>
            <w:div w:id="213250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93543">
      <w:bodyDiv w:val="1"/>
      <w:marLeft w:val="0"/>
      <w:marRight w:val="0"/>
      <w:marTop w:val="0"/>
      <w:marBottom w:val="0"/>
      <w:divBdr>
        <w:top w:val="none" w:sz="0" w:space="0" w:color="auto"/>
        <w:left w:val="none" w:sz="0" w:space="0" w:color="auto"/>
        <w:bottom w:val="none" w:sz="0" w:space="0" w:color="auto"/>
        <w:right w:val="none" w:sz="0" w:space="0" w:color="auto"/>
      </w:divBdr>
    </w:div>
    <w:div w:id="787089149">
      <w:bodyDiv w:val="1"/>
      <w:marLeft w:val="0"/>
      <w:marRight w:val="0"/>
      <w:marTop w:val="0"/>
      <w:marBottom w:val="0"/>
      <w:divBdr>
        <w:top w:val="none" w:sz="0" w:space="0" w:color="auto"/>
        <w:left w:val="none" w:sz="0" w:space="0" w:color="auto"/>
        <w:bottom w:val="none" w:sz="0" w:space="0" w:color="auto"/>
        <w:right w:val="none" w:sz="0" w:space="0" w:color="auto"/>
      </w:divBdr>
      <w:divsChild>
        <w:div w:id="768819650">
          <w:marLeft w:val="0"/>
          <w:marRight w:val="0"/>
          <w:marTop w:val="0"/>
          <w:marBottom w:val="0"/>
          <w:divBdr>
            <w:top w:val="none" w:sz="0" w:space="0" w:color="auto"/>
            <w:left w:val="none" w:sz="0" w:space="0" w:color="auto"/>
            <w:bottom w:val="none" w:sz="0" w:space="0" w:color="auto"/>
            <w:right w:val="none" w:sz="0" w:space="0" w:color="auto"/>
          </w:divBdr>
        </w:div>
        <w:div w:id="912546133">
          <w:marLeft w:val="0"/>
          <w:marRight w:val="0"/>
          <w:marTop w:val="0"/>
          <w:marBottom w:val="0"/>
          <w:divBdr>
            <w:top w:val="none" w:sz="0" w:space="0" w:color="auto"/>
            <w:left w:val="none" w:sz="0" w:space="0" w:color="auto"/>
            <w:bottom w:val="none" w:sz="0" w:space="0" w:color="auto"/>
            <w:right w:val="none" w:sz="0" w:space="0" w:color="auto"/>
          </w:divBdr>
        </w:div>
        <w:div w:id="1137451993">
          <w:marLeft w:val="0"/>
          <w:marRight w:val="0"/>
          <w:marTop w:val="0"/>
          <w:marBottom w:val="0"/>
          <w:divBdr>
            <w:top w:val="none" w:sz="0" w:space="0" w:color="auto"/>
            <w:left w:val="none" w:sz="0" w:space="0" w:color="auto"/>
            <w:bottom w:val="none" w:sz="0" w:space="0" w:color="auto"/>
            <w:right w:val="none" w:sz="0" w:space="0" w:color="auto"/>
          </w:divBdr>
        </w:div>
        <w:div w:id="1426806932">
          <w:marLeft w:val="0"/>
          <w:marRight w:val="0"/>
          <w:marTop w:val="0"/>
          <w:marBottom w:val="0"/>
          <w:divBdr>
            <w:top w:val="none" w:sz="0" w:space="0" w:color="auto"/>
            <w:left w:val="none" w:sz="0" w:space="0" w:color="auto"/>
            <w:bottom w:val="none" w:sz="0" w:space="0" w:color="auto"/>
            <w:right w:val="none" w:sz="0" w:space="0" w:color="auto"/>
          </w:divBdr>
        </w:div>
      </w:divsChild>
    </w:div>
    <w:div w:id="790443926">
      <w:bodyDiv w:val="1"/>
      <w:marLeft w:val="0"/>
      <w:marRight w:val="0"/>
      <w:marTop w:val="0"/>
      <w:marBottom w:val="0"/>
      <w:divBdr>
        <w:top w:val="none" w:sz="0" w:space="0" w:color="auto"/>
        <w:left w:val="none" w:sz="0" w:space="0" w:color="auto"/>
        <w:bottom w:val="none" w:sz="0" w:space="0" w:color="auto"/>
        <w:right w:val="none" w:sz="0" w:space="0" w:color="auto"/>
      </w:divBdr>
      <w:divsChild>
        <w:div w:id="1189216778">
          <w:marLeft w:val="0"/>
          <w:marRight w:val="0"/>
          <w:marTop w:val="0"/>
          <w:marBottom w:val="0"/>
          <w:divBdr>
            <w:top w:val="none" w:sz="0" w:space="0" w:color="auto"/>
            <w:left w:val="none" w:sz="0" w:space="0" w:color="auto"/>
            <w:bottom w:val="none" w:sz="0" w:space="0" w:color="auto"/>
            <w:right w:val="none" w:sz="0" w:space="0" w:color="auto"/>
          </w:divBdr>
          <w:divsChild>
            <w:div w:id="65418997">
              <w:marLeft w:val="0"/>
              <w:marRight w:val="0"/>
              <w:marTop w:val="0"/>
              <w:marBottom w:val="0"/>
              <w:divBdr>
                <w:top w:val="none" w:sz="0" w:space="0" w:color="auto"/>
                <w:left w:val="none" w:sz="0" w:space="0" w:color="auto"/>
                <w:bottom w:val="none" w:sz="0" w:space="0" w:color="auto"/>
                <w:right w:val="none" w:sz="0" w:space="0" w:color="auto"/>
              </w:divBdr>
            </w:div>
            <w:div w:id="1431311633">
              <w:marLeft w:val="0"/>
              <w:marRight w:val="0"/>
              <w:marTop w:val="0"/>
              <w:marBottom w:val="0"/>
              <w:divBdr>
                <w:top w:val="none" w:sz="0" w:space="0" w:color="auto"/>
                <w:left w:val="none" w:sz="0" w:space="0" w:color="auto"/>
                <w:bottom w:val="none" w:sz="0" w:space="0" w:color="auto"/>
                <w:right w:val="none" w:sz="0" w:space="0" w:color="auto"/>
              </w:divBdr>
            </w:div>
            <w:div w:id="167957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141743">
      <w:bodyDiv w:val="1"/>
      <w:marLeft w:val="0"/>
      <w:marRight w:val="0"/>
      <w:marTop w:val="0"/>
      <w:marBottom w:val="0"/>
      <w:divBdr>
        <w:top w:val="none" w:sz="0" w:space="0" w:color="auto"/>
        <w:left w:val="none" w:sz="0" w:space="0" w:color="auto"/>
        <w:bottom w:val="none" w:sz="0" w:space="0" w:color="auto"/>
        <w:right w:val="none" w:sz="0" w:space="0" w:color="auto"/>
      </w:divBdr>
    </w:div>
    <w:div w:id="813909170">
      <w:bodyDiv w:val="1"/>
      <w:marLeft w:val="0"/>
      <w:marRight w:val="0"/>
      <w:marTop w:val="0"/>
      <w:marBottom w:val="0"/>
      <w:divBdr>
        <w:top w:val="none" w:sz="0" w:space="0" w:color="auto"/>
        <w:left w:val="none" w:sz="0" w:space="0" w:color="auto"/>
        <w:bottom w:val="none" w:sz="0" w:space="0" w:color="auto"/>
        <w:right w:val="none" w:sz="0" w:space="0" w:color="auto"/>
      </w:divBdr>
      <w:divsChild>
        <w:div w:id="145127410">
          <w:marLeft w:val="0"/>
          <w:marRight w:val="0"/>
          <w:marTop w:val="0"/>
          <w:marBottom w:val="0"/>
          <w:divBdr>
            <w:top w:val="none" w:sz="0" w:space="0" w:color="auto"/>
            <w:left w:val="none" w:sz="0" w:space="0" w:color="auto"/>
            <w:bottom w:val="none" w:sz="0" w:space="0" w:color="auto"/>
            <w:right w:val="none" w:sz="0" w:space="0" w:color="auto"/>
          </w:divBdr>
          <w:divsChild>
            <w:div w:id="671301353">
              <w:marLeft w:val="0"/>
              <w:marRight w:val="0"/>
              <w:marTop w:val="0"/>
              <w:marBottom w:val="0"/>
              <w:divBdr>
                <w:top w:val="none" w:sz="0" w:space="0" w:color="auto"/>
                <w:left w:val="none" w:sz="0" w:space="0" w:color="auto"/>
                <w:bottom w:val="none" w:sz="0" w:space="0" w:color="auto"/>
                <w:right w:val="none" w:sz="0" w:space="0" w:color="auto"/>
              </w:divBdr>
            </w:div>
            <w:div w:id="166871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78395">
      <w:bodyDiv w:val="1"/>
      <w:marLeft w:val="0"/>
      <w:marRight w:val="0"/>
      <w:marTop w:val="0"/>
      <w:marBottom w:val="0"/>
      <w:divBdr>
        <w:top w:val="none" w:sz="0" w:space="0" w:color="auto"/>
        <w:left w:val="none" w:sz="0" w:space="0" w:color="auto"/>
        <w:bottom w:val="none" w:sz="0" w:space="0" w:color="auto"/>
        <w:right w:val="none" w:sz="0" w:space="0" w:color="auto"/>
      </w:divBdr>
      <w:divsChild>
        <w:div w:id="1511680986">
          <w:marLeft w:val="0"/>
          <w:marRight w:val="0"/>
          <w:marTop w:val="0"/>
          <w:marBottom w:val="0"/>
          <w:divBdr>
            <w:top w:val="none" w:sz="0" w:space="0" w:color="auto"/>
            <w:left w:val="none" w:sz="0" w:space="0" w:color="auto"/>
            <w:bottom w:val="none" w:sz="0" w:space="0" w:color="auto"/>
            <w:right w:val="none" w:sz="0" w:space="0" w:color="auto"/>
          </w:divBdr>
          <w:divsChild>
            <w:div w:id="157890597">
              <w:marLeft w:val="0"/>
              <w:marRight w:val="0"/>
              <w:marTop w:val="0"/>
              <w:marBottom w:val="0"/>
              <w:divBdr>
                <w:top w:val="none" w:sz="0" w:space="0" w:color="auto"/>
                <w:left w:val="none" w:sz="0" w:space="0" w:color="auto"/>
                <w:bottom w:val="none" w:sz="0" w:space="0" w:color="auto"/>
                <w:right w:val="none" w:sz="0" w:space="0" w:color="auto"/>
              </w:divBdr>
            </w:div>
            <w:div w:id="193281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94815">
      <w:bodyDiv w:val="1"/>
      <w:marLeft w:val="0"/>
      <w:marRight w:val="0"/>
      <w:marTop w:val="0"/>
      <w:marBottom w:val="0"/>
      <w:divBdr>
        <w:top w:val="none" w:sz="0" w:space="0" w:color="auto"/>
        <w:left w:val="none" w:sz="0" w:space="0" w:color="auto"/>
        <w:bottom w:val="none" w:sz="0" w:space="0" w:color="auto"/>
        <w:right w:val="none" w:sz="0" w:space="0" w:color="auto"/>
      </w:divBdr>
    </w:div>
    <w:div w:id="922379764">
      <w:bodyDiv w:val="1"/>
      <w:marLeft w:val="0"/>
      <w:marRight w:val="0"/>
      <w:marTop w:val="0"/>
      <w:marBottom w:val="0"/>
      <w:divBdr>
        <w:top w:val="none" w:sz="0" w:space="0" w:color="auto"/>
        <w:left w:val="none" w:sz="0" w:space="0" w:color="auto"/>
        <w:bottom w:val="none" w:sz="0" w:space="0" w:color="auto"/>
        <w:right w:val="none" w:sz="0" w:space="0" w:color="auto"/>
      </w:divBdr>
      <w:divsChild>
        <w:div w:id="1028217517">
          <w:marLeft w:val="0"/>
          <w:marRight w:val="0"/>
          <w:marTop w:val="0"/>
          <w:marBottom w:val="0"/>
          <w:divBdr>
            <w:top w:val="none" w:sz="0" w:space="0" w:color="auto"/>
            <w:left w:val="none" w:sz="0" w:space="0" w:color="auto"/>
            <w:bottom w:val="none" w:sz="0" w:space="0" w:color="auto"/>
            <w:right w:val="none" w:sz="0" w:space="0" w:color="auto"/>
          </w:divBdr>
          <w:divsChild>
            <w:div w:id="951059041">
              <w:marLeft w:val="0"/>
              <w:marRight w:val="0"/>
              <w:marTop w:val="0"/>
              <w:marBottom w:val="0"/>
              <w:divBdr>
                <w:top w:val="none" w:sz="0" w:space="0" w:color="auto"/>
                <w:left w:val="none" w:sz="0" w:space="0" w:color="auto"/>
                <w:bottom w:val="none" w:sz="0" w:space="0" w:color="auto"/>
                <w:right w:val="none" w:sz="0" w:space="0" w:color="auto"/>
              </w:divBdr>
            </w:div>
            <w:div w:id="157400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20470">
      <w:bodyDiv w:val="1"/>
      <w:marLeft w:val="0"/>
      <w:marRight w:val="0"/>
      <w:marTop w:val="0"/>
      <w:marBottom w:val="0"/>
      <w:divBdr>
        <w:top w:val="none" w:sz="0" w:space="0" w:color="auto"/>
        <w:left w:val="none" w:sz="0" w:space="0" w:color="auto"/>
        <w:bottom w:val="none" w:sz="0" w:space="0" w:color="auto"/>
        <w:right w:val="none" w:sz="0" w:space="0" w:color="auto"/>
      </w:divBdr>
      <w:divsChild>
        <w:div w:id="2093968616">
          <w:marLeft w:val="0"/>
          <w:marRight w:val="0"/>
          <w:marTop w:val="0"/>
          <w:marBottom w:val="0"/>
          <w:divBdr>
            <w:top w:val="none" w:sz="0" w:space="0" w:color="auto"/>
            <w:left w:val="none" w:sz="0" w:space="0" w:color="auto"/>
            <w:bottom w:val="none" w:sz="0" w:space="0" w:color="auto"/>
            <w:right w:val="none" w:sz="0" w:space="0" w:color="auto"/>
          </w:divBdr>
          <w:divsChild>
            <w:div w:id="206794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77497">
      <w:bodyDiv w:val="1"/>
      <w:marLeft w:val="0"/>
      <w:marRight w:val="0"/>
      <w:marTop w:val="0"/>
      <w:marBottom w:val="0"/>
      <w:divBdr>
        <w:top w:val="none" w:sz="0" w:space="0" w:color="auto"/>
        <w:left w:val="none" w:sz="0" w:space="0" w:color="auto"/>
        <w:bottom w:val="none" w:sz="0" w:space="0" w:color="auto"/>
        <w:right w:val="none" w:sz="0" w:space="0" w:color="auto"/>
      </w:divBdr>
      <w:divsChild>
        <w:div w:id="261039221">
          <w:marLeft w:val="0"/>
          <w:marRight w:val="0"/>
          <w:marTop w:val="0"/>
          <w:marBottom w:val="0"/>
          <w:divBdr>
            <w:top w:val="none" w:sz="0" w:space="0" w:color="auto"/>
            <w:left w:val="none" w:sz="0" w:space="0" w:color="auto"/>
            <w:bottom w:val="none" w:sz="0" w:space="0" w:color="auto"/>
            <w:right w:val="none" w:sz="0" w:space="0" w:color="auto"/>
          </w:divBdr>
        </w:div>
        <w:div w:id="535168086">
          <w:marLeft w:val="0"/>
          <w:marRight w:val="0"/>
          <w:marTop w:val="0"/>
          <w:marBottom w:val="0"/>
          <w:divBdr>
            <w:top w:val="none" w:sz="0" w:space="0" w:color="auto"/>
            <w:left w:val="none" w:sz="0" w:space="0" w:color="auto"/>
            <w:bottom w:val="none" w:sz="0" w:space="0" w:color="auto"/>
            <w:right w:val="none" w:sz="0" w:space="0" w:color="auto"/>
          </w:divBdr>
        </w:div>
        <w:div w:id="544681520">
          <w:marLeft w:val="0"/>
          <w:marRight w:val="0"/>
          <w:marTop w:val="0"/>
          <w:marBottom w:val="180"/>
          <w:divBdr>
            <w:top w:val="none" w:sz="0" w:space="0" w:color="auto"/>
            <w:left w:val="none" w:sz="0" w:space="0" w:color="auto"/>
            <w:bottom w:val="none" w:sz="0" w:space="0" w:color="auto"/>
            <w:right w:val="none" w:sz="0" w:space="0" w:color="auto"/>
          </w:divBdr>
        </w:div>
        <w:div w:id="602147545">
          <w:marLeft w:val="0"/>
          <w:marRight w:val="0"/>
          <w:marTop w:val="0"/>
          <w:marBottom w:val="180"/>
          <w:divBdr>
            <w:top w:val="none" w:sz="0" w:space="0" w:color="auto"/>
            <w:left w:val="none" w:sz="0" w:space="0" w:color="auto"/>
            <w:bottom w:val="none" w:sz="0" w:space="0" w:color="auto"/>
            <w:right w:val="none" w:sz="0" w:space="0" w:color="auto"/>
          </w:divBdr>
        </w:div>
        <w:div w:id="635449143">
          <w:marLeft w:val="0"/>
          <w:marRight w:val="0"/>
          <w:marTop w:val="0"/>
          <w:marBottom w:val="0"/>
          <w:divBdr>
            <w:top w:val="none" w:sz="0" w:space="0" w:color="auto"/>
            <w:left w:val="none" w:sz="0" w:space="0" w:color="auto"/>
            <w:bottom w:val="none" w:sz="0" w:space="0" w:color="auto"/>
            <w:right w:val="none" w:sz="0" w:space="0" w:color="auto"/>
          </w:divBdr>
        </w:div>
        <w:div w:id="873424952">
          <w:marLeft w:val="0"/>
          <w:marRight w:val="0"/>
          <w:marTop w:val="0"/>
          <w:marBottom w:val="0"/>
          <w:divBdr>
            <w:top w:val="none" w:sz="0" w:space="0" w:color="auto"/>
            <w:left w:val="none" w:sz="0" w:space="0" w:color="auto"/>
            <w:bottom w:val="none" w:sz="0" w:space="0" w:color="auto"/>
            <w:right w:val="none" w:sz="0" w:space="0" w:color="auto"/>
          </w:divBdr>
        </w:div>
        <w:div w:id="903877862">
          <w:marLeft w:val="0"/>
          <w:marRight w:val="0"/>
          <w:marTop w:val="0"/>
          <w:marBottom w:val="0"/>
          <w:divBdr>
            <w:top w:val="none" w:sz="0" w:space="0" w:color="auto"/>
            <w:left w:val="none" w:sz="0" w:space="0" w:color="auto"/>
            <w:bottom w:val="none" w:sz="0" w:space="0" w:color="auto"/>
            <w:right w:val="none" w:sz="0" w:space="0" w:color="auto"/>
          </w:divBdr>
        </w:div>
        <w:div w:id="1000893923">
          <w:marLeft w:val="0"/>
          <w:marRight w:val="0"/>
          <w:marTop w:val="0"/>
          <w:marBottom w:val="0"/>
          <w:divBdr>
            <w:top w:val="none" w:sz="0" w:space="0" w:color="auto"/>
            <w:left w:val="none" w:sz="0" w:space="0" w:color="auto"/>
            <w:bottom w:val="none" w:sz="0" w:space="0" w:color="auto"/>
            <w:right w:val="none" w:sz="0" w:space="0" w:color="auto"/>
          </w:divBdr>
        </w:div>
        <w:div w:id="1168012245">
          <w:marLeft w:val="0"/>
          <w:marRight w:val="0"/>
          <w:marTop w:val="0"/>
          <w:marBottom w:val="0"/>
          <w:divBdr>
            <w:top w:val="none" w:sz="0" w:space="0" w:color="auto"/>
            <w:left w:val="none" w:sz="0" w:space="0" w:color="auto"/>
            <w:bottom w:val="none" w:sz="0" w:space="0" w:color="auto"/>
            <w:right w:val="none" w:sz="0" w:space="0" w:color="auto"/>
          </w:divBdr>
        </w:div>
        <w:div w:id="1341011379">
          <w:marLeft w:val="0"/>
          <w:marRight w:val="0"/>
          <w:marTop w:val="0"/>
          <w:marBottom w:val="0"/>
          <w:divBdr>
            <w:top w:val="none" w:sz="0" w:space="0" w:color="auto"/>
            <w:left w:val="none" w:sz="0" w:space="0" w:color="auto"/>
            <w:bottom w:val="none" w:sz="0" w:space="0" w:color="auto"/>
            <w:right w:val="none" w:sz="0" w:space="0" w:color="auto"/>
          </w:divBdr>
        </w:div>
        <w:div w:id="1538204548">
          <w:marLeft w:val="0"/>
          <w:marRight w:val="0"/>
          <w:marTop w:val="0"/>
          <w:marBottom w:val="180"/>
          <w:divBdr>
            <w:top w:val="none" w:sz="0" w:space="0" w:color="auto"/>
            <w:left w:val="none" w:sz="0" w:space="0" w:color="auto"/>
            <w:bottom w:val="none" w:sz="0" w:space="0" w:color="auto"/>
            <w:right w:val="none" w:sz="0" w:space="0" w:color="auto"/>
          </w:divBdr>
        </w:div>
        <w:div w:id="1623154029">
          <w:marLeft w:val="0"/>
          <w:marRight w:val="0"/>
          <w:marTop w:val="0"/>
          <w:marBottom w:val="180"/>
          <w:divBdr>
            <w:top w:val="none" w:sz="0" w:space="0" w:color="auto"/>
            <w:left w:val="none" w:sz="0" w:space="0" w:color="auto"/>
            <w:bottom w:val="none" w:sz="0" w:space="0" w:color="auto"/>
            <w:right w:val="none" w:sz="0" w:space="0" w:color="auto"/>
          </w:divBdr>
        </w:div>
        <w:div w:id="1826362130">
          <w:marLeft w:val="0"/>
          <w:marRight w:val="0"/>
          <w:marTop w:val="0"/>
          <w:marBottom w:val="180"/>
          <w:divBdr>
            <w:top w:val="none" w:sz="0" w:space="0" w:color="auto"/>
            <w:left w:val="none" w:sz="0" w:space="0" w:color="auto"/>
            <w:bottom w:val="none" w:sz="0" w:space="0" w:color="auto"/>
            <w:right w:val="none" w:sz="0" w:space="0" w:color="auto"/>
          </w:divBdr>
        </w:div>
        <w:div w:id="1923369500">
          <w:marLeft w:val="0"/>
          <w:marRight w:val="0"/>
          <w:marTop w:val="0"/>
          <w:marBottom w:val="180"/>
          <w:divBdr>
            <w:top w:val="none" w:sz="0" w:space="0" w:color="auto"/>
            <w:left w:val="none" w:sz="0" w:space="0" w:color="auto"/>
            <w:bottom w:val="none" w:sz="0" w:space="0" w:color="auto"/>
            <w:right w:val="none" w:sz="0" w:space="0" w:color="auto"/>
          </w:divBdr>
        </w:div>
      </w:divsChild>
    </w:div>
    <w:div w:id="1011183689">
      <w:bodyDiv w:val="1"/>
      <w:marLeft w:val="0"/>
      <w:marRight w:val="0"/>
      <w:marTop w:val="0"/>
      <w:marBottom w:val="0"/>
      <w:divBdr>
        <w:top w:val="none" w:sz="0" w:space="0" w:color="auto"/>
        <w:left w:val="none" w:sz="0" w:space="0" w:color="auto"/>
        <w:bottom w:val="none" w:sz="0" w:space="0" w:color="auto"/>
        <w:right w:val="none" w:sz="0" w:space="0" w:color="auto"/>
      </w:divBdr>
      <w:divsChild>
        <w:div w:id="42097882">
          <w:marLeft w:val="0"/>
          <w:marRight w:val="0"/>
          <w:marTop w:val="0"/>
          <w:marBottom w:val="0"/>
          <w:divBdr>
            <w:top w:val="none" w:sz="0" w:space="0" w:color="auto"/>
            <w:left w:val="none" w:sz="0" w:space="0" w:color="auto"/>
            <w:bottom w:val="none" w:sz="0" w:space="0" w:color="auto"/>
            <w:right w:val="none" w:sz="0" w:space="0" w:color="auto"/>
          </w:divBdr>
          <w:divsChild>
            <w:div w:id="20405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1560">
      <w:bodyDiv w:val="1"/>
      <w:marLeft w:val="0"/>
      <w:marRight w:val="0"/>
      <w:marTop w:val="0"/>
      <w:marBottom w:val="0"/>
      <w:divBdr>
        <w:top w:val="none" w:sz="0" w:space="0" w:color="auto"/>
        <w:left w:val="none" w:sz="0" w:space="0" w:color="auto"/>
        <w:bottom w:val="none" w:sz="0" w:space="0" w:color="auto"/>
        <w:right w:val="none" w:sz="0" w:space="0" w:color="auto"/>
      </w:divBdr>
    </w:div>
    <w:div w:id="1081178367">
      <w:bodyDiv w:val="1"/>
      <w:marLeft w:val="0"/>
      <w:marRight w:val="0"/>
      <w:marTop w:val="0"/>
      <w:marBottom w:val="0"/>
      <w:divBdr>
        <w:top w:val="none" w:sz="0" w:space="0" w:color="auto"/>
        <w:left w:val="none" w:sz="0" w:space="0" w:color="auto"/>
        <w:bottom w:val="none" w:sz="0" w:space="0" w:color="auto"/>
        <w:right w:val="none" w:sz="0" w:space="0" w:color="auto"/>
      </w:divBdr>
      <w:divsChild>
        <w:div w:id="717441237">
          <w:marLeft w:val="0"/>
          <w:marRight w:val="0"/>
          <w:marTop w:val="0"/>
          <w:marBottom w:val="0"/>
          <w:divBdr>
            <w:top w:val="none" w:sz="0" w:space="0" w:color="auto"/>
            <w:left w:val="none" w:sz="0" w:space="0" w:color="auto"/>
            <w:bottom w:val="none" w:sz="0" w:space="0" w:color="auto"/>
            <w:right w:val="none" w:sz="0" w:space="0" w:color="auto"/>
          </w:divBdr>
          <w:divsChild>
            <w:div w:id="1470172801">
              <w:marLeft w:val="0"/>
              <w:marRight w:val="0"/>
              <w:marTop w:val="0"/>
              <w:marBottom w:val="0"/>
              <w:divBdr>
                <w:top w:val="none" w:sz="0" w:space="0" w:color="auto"/>
                <w:left w:val="none" w:sz="0" w:space="0" w:color="auto"/>
                <w:bottom w:val="none" w:sz="0" w:space="0" w:color="auto"/>
                <w:right w:val="none" w:sz="0" w:space="0" w:color="auto"/>
              </w:divBdr>
            </w:div>
            <w:div w:id="20627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76456">
      <w:bodyDiv w:val="1"/>
      <w:marLeft w:val="0"/>
      <w:marRight w:val="0"/>
      <w:marTop w:val="0"/>
      <w:marBottom w:val="0"/>
      <w:divBdr>
        <w:top w:val="none" w:sz="0" w:space="0" w:color="auto"/>
        <w:left w:val="none" w:sz="0" w:space="0" w:color="auto"/>
        <w:bottom w:val="none" w:sz="0" w:space="0" w:color="auto"/>
        <w:right w:val="none" w:sz="0" w:space="0" w:color="auto"/>
      </w:divBdr>
      <w:divsChild>
        <w:div w:id="746994857">
          <w:marLeft w:val="0"/>
          <w:marRight w:val="0"/>
          <w:marTop w:val="0"/>
          <w:marBottom w:val="0"/>
          <w:divBdr>
            <w:top w:val="none" w:sz="0" w:space="0" w:color="auto"/>
            <w:left w:val="none" w:sz="0" w:space="0" w:color="auto"/>
            <w:bottom w:val="none" w:sz="0" w:space="0" w:color="auto"/>
            <w:right w:val="none" w:sz="0" w:space="0" w:color="auto"/>
          </w:divBdr>
          <w:divsChild>
            <w:div w:id="322048499">
              <w:marLeft w:val="0"/>
              <w:marRight w:val="0"/>
              <w:marTop w:val="0"/>
              <w:marBottom w:val="0"/>
              <w:divBdr>
                <w:top w:val="none" w:sz="0" w:space="0" w:color="auto"/>
                <w:left w:val="none" w:sz="0" w:space="0" w:color="auto"/>
                <w:bottom w:val="none" w:sz="0" w:space="0" w:color="auto"/>
                <w:right w:val="none" w:sz="0" w:space="0" w:color="auto"/>
              </w:divBdr>
            </w:div>
            <w:div w:id="833958616">
              <w:marLeft w:val="0"/>
              <w:marRight w:val="0"/>
              <w:marTop w:val="0"/>
              <w:marBottom w:val="0"/>
              <w:divBdr>
                <w:top w:val="none" w:sz="0" w:space="0" w:color="auto"/>
                <w:left w:val="none" w:sz="0" w:space="0" w:color="auto"/>
                <w:bottom w:val="none" w:sz="0" w:space="0" w:color="auto"/>
                <w:right w:val="none" w:sz="0" w:space="0" w:color="auto"/>
              </w:divBdr>
            </w:div>
            <w:div w:id="159875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23693">
      <w:bodyDiv w:val="1"/>
      <w:marLeft w:val="0"/>
      <w:marRight w:val="0"/>
      <w:marTop w:val="0"/>
      <w:marBottom w:val="0"/>
      <w:divBdr>
        <w:top w:val="none" w:sz="0" w:space="0" w:color="auto"/>
        <w:left w:val="none" w:sz="0" w:space="0" w:color="auto"/>
        <w:bottom w:val="none" w:sz="0" w:space="0" w:color="auto"/>
        <w:right w:val="none" w:sz="0" w:space="0" w:color="auto"/>
      </w:divBdr>
      <w:divsChild>
        <w:div w:id="1964842498">
          <w:marLeft w:val="0"/>
          <w:marRight w:val="0"/>
          <w:marTop w:val="0"/>
          <w:marBottom w:val="0"/>
          <w:divBdr>
            <w:top w:val="none" w:sz="0" w:space="0" w:color="auto"/>
            <w:left w:val="none" w:sz="0" w:space="0" w:color="auto"/>
            <w:bottom w:val="none" w:sz="0" w:space="0" w:color="auto"/>
            <w:right w:val="none" w:sz="0" w:space="0" w:color="auto"/>
          </w:divBdr>
          <w:divsChild>
            <w:div w:id="1035539710">
              <w:marLeft w:val="0"/>
              <w:marRight w:val="0"/>
              <w:marTop w:val="0"/>
              <w:marBottom w:val="0"/>
              <w:divBdr>
                <w:top w:val="none" w:sz="0" w:space="0" w:color="auto"/>
                <w:left w:val="none" w:sz="0" w:space="0" w:color="auto"/>
                <w:bottom w:val="none" w:sz="0" w:space="0" w:color="auto"/>
                <w:right w:val="none" w:sz="0" w:space="0" w:color="auto"/>
              </w:divBdr>
            </w:div>
            <w:div w:id="195161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09137">
      <w:bodyDiv w:val="1"/>
      <w:marLeft w:val="0"/>
      <w:marRight w:val="0"/>
      <w:marTop w:val="0"/>
      <w:marBottom w:val="0"/>
      <w:divBdr>
        <w:top w:val="none" w:sz="0" w:space="0" w:color="auto"/>
        <w:left w:val="none" w:sz="0" w:space="0" w:color="auto"/>
        <w:bottom w:val="none" w:sz="0" w:space="0" w:color="auto"/>
        <w:right w:val="none" w:sz="0" w:space="0" w:color="auto"/>
      </w:divBdr>
      <w:divsChild>
        <w:div w:id="770979929">
          <w:marLeft w:val="0"/>
          <w:marRight w:val="0"/>
          <w:marTop w:val="0"/>
          <w:marBottom w:val="0"/>
          <w:divBdr>
            <w:top w:val="none" w:sz="0" w:space="0" w:color="auto"/>
            <w:left w:val="none" w:sz="0" w:space="0" w:color="auto"/>
            <w:bottom w:val="none" w:sz="0" w:space="0" w:color="auto"/>
            <w:right w:val="none" w:sz="0" w:space="0" w:color="auto"/>
          </w:divBdr>
          <w:divsChild>
            <w:div w:id="292322976">
              <w:marLeft w:val="0"/>
              <w:marRight w:val="0"/>
              <w:marTop w:val="0"/>
              <w:marBottom w:val="0"/>
              <w:divBdr>
                <w:top w:val="none" w:sz="0" w:space="0" w:color="auto"/>
                <w:left w:val="none" w:sz="0" w:space="0" w:color="auto"/>
                <w:bottom w:val="none" w:sz="0" w:space="0" w:color="auto"/>
                <w:right w:val="none" w:sz="0" w:space="0" w:color="auto"/>
              </w:divBdr>
            </w:div>
            <w:div w:id="1304382673">
              <w:marLeft w:val="0"/>
              <w:marRight w:val="0"/>
              <w:marTop w:val="0"/>
              <w:marBottom w:val="0"/>
              <w:divBdr>
                <w:top w:val="none" w:sz="0" w:space="0" w:color="auto"/>
                <w:left w:val="none" w:sz="0" w:space="0" w:color="auto"/>
                <w:bottom w:val="none" w:sz="0" w:space="0" w:color="auto"/>
                <w:right w:val="none" w:sz="0" w:space="0" w:color="auto"/>
              </w:divBdr>
            </w:div>
            <w:div w:id="156552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5060">
      <w:bodyDiv w:val="1"/>
      <w:marLeft w:val="0"/>
      <w:marRight w:val="0"/>
      <w:marTop w:val="0"/>
      <w:marBottom w:val="0"/>
      <w:divBdr>
        <w:top w:val="none" w:sz="0" w:space="0" w:color="auto"/>
        <w:left w:val="none" w:sz="0" w:space="0" w:color="auto"/>
        <w:bottom w:val="none" w:sz="0" w:space="0" w:color="auto"/>
        <w:right w:val="none" w:sz="0" w:space="0" w:color="auto"/>
      </w:divBdr>
    </w:div>
    <w:div w:id="1251162721">
      <w:bodyDiv w:val="1"/>
      <w:marLeft w:val="0"/>
      <w:marRight w:val="0"/>
      <w:marTop w:val="0"/>
      <w:marBottom w:val="0"/>
      <w:divBdr>
        <w:top w:val="none" w:sz="0" w:space="0" w:color="auto"/>
        <w:left w:val="none" w:sz="0" w:space="0" w:color="auto"/>
        <w:bottom w:val="none" w:sz="0" w:space="0" w:color="auto"/>
        <w:right w:val="none" w:sz="0" w:space="0" w:color="auto"/>
      </w:divBdr>
    </w:div>
    <w:div w:id="1271014391">
      <w:bodyDiv w:val="1"/>
      <w:marLeft w:val="0"/>
      <w:marRight w:val="0"/>
      <w:marTop w:val="0"/>
      <w:marBottom w:val="0"/>
      <w:divBdr>
        <w:top w:val="none" w:sz="0" w:space="0" w:color="auto"/>
        <w:left w:val="none" w:sz="0" w:space="0" w:color="auto"/>
        <w:bottom w:val="none" w:sz="0" w:space="0" w:color="auto"/>
        <w:right w:val="none" w:sz="0" w:space="0" w:color="auto"/>
      </w:divBdr>
    </w:div>
    <w:div w:id="1284115902">
      <w:bodyDiv w:val="1"/>
      <w:marLeft w:val="0"/>
      <w:marRight w:val="0"/>
      <w:marTop w:val="0"/>
      <w:marBottom w:val="0"/>
      <w:divBdr>
        <w:top w:val="none" w:sz="0" w:space="0" w:color="auto"/>
        <w:left w:val="none" w:sz="0" w:space="0" w:color="auto"/>
        <w:bottom w:val="none" w:sz="0" w:space="0" w:color="auto"/>
        <w:right w:val="none" w:sz="0" w:space="0" w:color="auto"/>
      </w:divBdr>
      <w:divsChild>
        <w:div w:id="227498756">
          <w:marLeft w:val="0"/>
          <w:marRight w:val="0"/>
          <w:marTop w:val="0"/>
          <w:marBottom w:val="0"/>
          <w:divBdr>
            <w:top w:val="none" w:sz="0" w:space="0" w:color="auto"/>
            <w:left w:val="none" w:sz="0" w:space="0" w:color="auto"/>
            <w:bottom w:val="none" w:sz="0" w:space="0" w:color="auto"/>
            <w:right w:val="none" w:sz="0" w:space="0" w:color="auto"/>
          </w:divBdr>
          <w:divsChild>
            <w:div w:id="328211885">
              <w:marLeft w:val="0"/>
              <w:marRight w:val="0"/>
              <w:marTop w:val="0"/>
              <w:marBottom w:val="0"/>
              <w:divBdr>
                <w:top w:val="none" w:sz="0" w:space="0" w:color="auto"/>
                <w:left w:val="none" w:sz="0" w:space="0" w:color="auto"/>
                <w:bottom w:val="none" w:sz="0" w:space="0" w:color="auto"/>
                <w:right w:val="none" w:sz="0" w:space="0" w:color="auto"/>
              </w:divBdr>
            </w:div>
            <w:div w:id="371273320">
              <w:marLeft w:val="0"/>
              <w:marRight w:val="0"/>
              <w:marTop w:val="0"/>
              <w:marBottom w:val="0"/>
              <w:divBdr>
                <w:top w:val="none" w:sz="0" w:space="0" w:color="auto"/>
                <w:left w:val="none" w:sz="0" w:space="0" w:color="auto"/>
                <w:bottom w:val="none" w:sz="0" w:space="0" w:color="auto"/>
                <w:right w:val="none" w:sz="0" w:space="0" w:color="auto"/>
              </w:divBdr>
            </w:div>
            <w:div w:id="388918890">
              <w:marLeft w:val="0"/>
              <w:marRight w:val="0"/>
              <w:marTop w:val="0"/>
              <w:marBottom w:val="0"/>
              <w:divBdr>
                <w:top w:val="none" w:sz="0" w:space="0" w:color="auto"/>
                <w:left w:val="none" w:sz="0" w:space="0" w:color="auto"/>
                <w:bottom w:val="none" w:sz="0" w:space="0" w:color="auto"/>
                <w:right w:val="none" w:sz="0" w:space="0" w:color="auto"/>
              </w:divBdr>
            </w:div>
            <w:div w:id="1084033227">
              <w:marLeft w:val="0"/>
              <w:marRight w:val="0"/>
              <w:marTop w:val="0"/>
              <w:marBottom w:val="0"/>
              <w:divBdr>
                <w:top w:val="none" w:sz="0" w:space="0" w:color="auto"/>
                <w:left w:val="none" w:sz="0" w:space="0" w:color="auto"/>
                <w:bottom w:val="none" w:sz="0" w:space="0" w:color="auto"/>
                <w:right w:val="none" w:sz="0" w:space="0" w:color="auto"/>
              </w:divBdr>
            </w:div>
            <w:div w:id="1405910162">
              <w:marLeft w:val="0"/>
              <w:marRight w:val="0"/>
              <w:marTop w:val="0"/>
              <w:marBottom w:val="0"/>
              <w:divBdr>
                <w:top w:val="none" w:sz="0" w:space="0" w:color="auto"/>
                <w:left w:val="none" w:sz="0" w:space="0" w:color="auto"/>
                <w:bottom w:val="none" w:sz="0" w:space="0" w:color="auto"/>
                <w:right w:val="none" w:sz="0" w:space="0" w:color="auto"/>
              </w:divBdr>
            </w:div>
            <w:div w:id="1485008212">
              <w:marLeft w:val="0"/>
              <w:marRight w:val="0"/>
              <w:marTop w:val="0"/>
              <w:marBottom w:val="0"/>
              <w:divBdr>
                <w:top w:val="none" w:sz="0" w:space="0" w:color="auto"/>
                <w:left w:val="none" w:sz="0" w:space="0" w:color="auto"/>
                <w:bottom w:val="none" w:sz="0" w:space="0" w:color="auto"/>
                <w:right w:val="none" w:sz="0" w:space="0" w:color="auto"/>
              </w:divBdr>
            </w:div>
            <w:div w:id="1488279268">
              <w:marLeft w:val="0"/>
              <w:marRight w:val="0"/>
              <w:marTop w:val="0"/>
              <w:marBottom w:val="0"/>
              <w:divBdr>
                <w:top w:val="none" w:sz="0" w:space="0" w:color="auto"/>
                <w:left w:val="none" w:sz="0" w:space="0" w:color="auto"/>
                <w:bottom w:val="none" w:sz="0" w:space="0" w:color="auto"/>
                <w:right w:val="none" w:sz="0" w:space="0" w:color="auto"/>
              </w:divBdr>
            </w:div>
            <w:div w:id="1835535905">
              <w:marLeft w:val="0"/>
              <w:marRight w:val="0"/>
              <w:marTop w:val="0"/>
              <w:marBottom w:val="0"/>
              <w:divBdr>
                <w:top w:val="none" w:sz="0" w:space="0" w:color="auto"/>
                <w:left w:val="none" w:sz="0" w:space="0" w:color="auto"/>
                <w:bottom w:val="none" w:sz="0" w:space="0" w:color="auto"/>
                <w:right w:val="none" w:sz="0" w:space="0" w:color="auto"/>
              </w:divBdr>
            </w:div>
            <w:div w:id="199965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17429">
      <w:bodyDiv w:val="1"/>
      <w:marLeft w:val="0"/>
      <w:marRight w:val="0"/>
      <w:marTop w:val="0"/>
      <w:marBottom w:val="0"/>
      <w:divBdr>
        <w:top w:val="none" w:sz="0" w:space="0" w:color="auto"/>
        <w:left w:val="none" w:sz="0" w:space="0" w:color="auto"/>
        <w:bottom w:val="none" w:sz="0" w:space="0" w:color="auto"/>
        <w:right w:val="none" w:sz="0" w:space="0" w:color="auto"/>
      </w:divBdr>
      <w:divsChild>
        <w:div w:id="188837754">
          <w:marLeft w:val="0"/>
          <w:marRight w:val="0"/>
          <w:marTop w:val="0"/>
          <w:marBottom w:val="0"/>
          <w:divBdr>
            <w:top w:val="none" w:sz="0" w:space="0" w:color="auto"/>
            <w:left w:val="none" w:sz="0" w:space="0" w:color="auto"/>
            <w:bottom w:val="none" w:sz="0" w:space="0" w:color="auto"/>
            <w:right w:val="none" w:sz="0" w:space="0" w:color="auto"/>
          </w:divBdr>
          <w:divsChild>
            <w:div w:id="561406102">
              <w:marLeft w:val="0"/>
              <w:marRight w:val="0"/>
              <w:marTop w:val="0"/>
              <w:marBottom w:val="0"/>
              <w:divBdr>
                <w:top w:val="none" w:sz="0" w:space="0" w:color="auto"/>
                <w:left w:val="none" w:sz="0" w:space="0" w:color="auto"/>
                <w:bottom w:val="none" w:sz="0" w:space="0" w:color="auto"/>
                <w:right w:val="none" w:sz="0" w:space="0" w:color="auto"/>
              </w:divBdr>
            </w:div>
            <w:div w:id="857809783">
              <w:marLeft w:val="0"/>
              <w:marRight w:val="0"/>
              <w:marTop w:val="0"/>
              <w:marBottom w:val="0"/>
              <w:divBdr>
                <w:top w:val="none" w:sz="0" w:space="0" w:color="auto"/>
                <w:left w:val="none" w:sz="0" w:space="0" w:color="auto"/>
                <w:bottom w:val="none" w:sz="0" w:space="0" w:color="auto"/>
                <w:right w:val="none" w:sz="0" w:space="0" w:color="auto"/>
              </w:divBdr>
            </w:div>
            <w:div w:id="157562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946">
      <w:bodyDiv w:val="1"/>
      <w:marLeft w:val="0"/>
      <w:marRight w:val="0"/>
      <w:marTop w:val="0"/>
      <w:marBottom w:val="0"/>
      <w:divBdr>
        <w:top w:val="none" w:sz="0" w:space="0" w:color="auto"/>
        <w:left w:val="none" w:sz="0" w:space="0" w:color="auto"/>
        <w:bottom w:val="none" w:sz="0" w:space="0" w:color="auto"/>
        <w:right w:val="none" w:sz="0" w:space="0" w:color="auto"/>
      </w:divBdr>
      <w:divsChild>
        <w:div w:id="310448551">
          <w:marLeft w:val="0"/>
          <w:marRight w:val="0"/>
          <w:marTop w:val="0"/>
          <w:marBottom w:val="0"/>
          <w:divBdr>
            <w:top w:val="none" w:sz="0" w:space="0" w:color="auto"/>
            <w:left w:val="none" w:sz="0" w:space="0" w:color="auto"/>
            <w:bottom w:val="none" w:sz="0" w:space="0" w:color="auto"/>
            <w:right w:val="none" w:sz="0" w:space="0" w:color="auto"/>
          </w:divBdr>
          <w:divsChild>
            <w:div w:id="169333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667134">
      <w:bodyDiv w:val="1"/>
      <w:marLeft w:val="0"/>
      <w:marRight w:val="0"/>
      <w:marTop w:val="0"/>
      <w:marBottom w:val="0"/>
      <w:divBdr>
        <w:top w:val="none" w:sz="0" w:space="0" w:color="auto"/>
        <w:left w:val="none" w:sz="0" w:space="0" w:color="auto"/>
        <w:bottom w:val="none" w:sz="0" w:space="0" w:color="auto"/>
        <w:right w:val="none" w:sz="0" w:space="0" w:color="auto"/>
      </w:divBdr>
    </w:div>
    <w:div w:id="1352026737">
      <w:bodyDiv w:val="1"/>
      <w:marLeft w:val="0"/>
      <w:marRight w:val="0"/>
      <w:marTop w:val="0"/>
      <w:marBottom w:val="0"/>
      <w:divBdr>
        <w:top w:val="none" w:sz="0" w:space="0" w:color="auto"/>
        <w:left w:val="none" w:sz="0" w:space="0" w:color="auto"/>
        <w:bottom w:val="none" w:sz="0" w:space="0" w:color="auto"/>
        <w:right w:val="none" w:sz="0" w:space="0" w:color="auto"/>
      </w:divBdr>
      <w:divsChild>
        <w:div w:id="2065057429">
          <w:marLeft w:val="0"/>
          <w:marRight w:val="0"/>
          <w:marTop w:val="0"/>
          <w:marBottom w:val="0"/>
          <w:divBdr>
            <w:top w:val="none" w:sz="0" w:space="0" w:color="auto"/>
            <w:left w:val="none" w:sz="0" w:space="0" w:color="auto"/>
            <w:bottom w:val="none" w:sz="0" w:space="0" w:color="auto"/>
            <w:right w:val="none" w:sz="0" w:space="0" w:color="auto"/>
          </w:divBdr>
          <w:divsChild>
            <w:div w:id="523519427">
              <w:marLeft w:val="0"/>
              <w:marRight w:val="0"/>
              <w:marTop w:val="0"/>
              <w:marBottom w:val="0"/>
              <w:divBdr>
                <w:top w:val="none" w:sz="0" w:space="0" w:color="auto"/>
                <w:left w:val="none" w:sz="0" w:space="0" w:color="auto"/>
                <w:bottom w:val="none" w:sz="0" w:space="0" w:color="auto"/>
                <w:right w:val="none" w:sz="0" w:space="0" w:color="auto"/>
              </w:divBdr>
            </w:div>
            <w:div w:id="885918831">
              <w:marLeft w:val="0"/>
              <w:marRight w:val="0"/>
              <w:marTop w:val="0"/>
              <w:marBottom w:val="0"/>
              <w:divBdr>
                <w:top w:val="none" w:sz="0" w:space="0" w:color="auto"/>
                <w:left w:val="none" w:sz="0" w:space="0" w:color="auto"/>
                <w:bottom w:val="none" w:sz="0" w:space="0" w:color="auto"/>
                <w:right w:val="none" w:sz="0" w:space="0" w:color="auto"/>
              </w:divBdr>
            </w:div>
            <w:div w:id="1348171134">
              <w:marLeft w:val="0"/>
              <w:marRight w:val="0"/>
              <w:marTop w:val="0"/>
              <w:marBottom w:val="0"/>
              <w:divBdr>
                <w:top w:val="none" w:sz="0" w:space="0" w:color="auto"/>
                <w:left w:val="none" w:sz="0" w:space="0" w:color="auto"/>
                <w:bottom w:val="none" w:sz="0" w:space="0" w:color="auto"/>
                <w:right w:val="none" w:sz="0" w:space="0" w:color="auto"/>
              </w:divBdr>
            </w:div>
            <w:div w:id="165178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27194">
      <w:bodyDiv w:val="1"/>
      <w:marLeft w:val="0"/>
      <w:marRight w:val="0"/>
      <w:marTop w:val="0"/>
      <w:marBottom w:val="0"/>
      <w:divBdr>
        <w:top w:val="none" w:sz="0" w:space="0" w:color="auto"/>
        <w:left w:val="none" w:sz="0" w:space="0" w:color="auto"/>
        <w:bottom w:val="none" w:sz="0" w:space="0" w:color="auto"/>
        <w:right w:val="none" w:sz="0" w:space="0" w:color="auto"/>
      </w:divBdr>
      <w:divsChild>
        <w:div w:id="349062935">
          <w:marLeft w:val="0"/>
          <w:marRight w:val="0"/>
          <w:marTop w:val="0"/>
          <w:marBottom w:val="0"/>
          <w:divBdr>
            <w:top w:val="none" w:sz="0" w:space="0" w:color="auto"/>
            <w:left w:val="none" w:sz="0" w:space="0" w:color="auto"/>
            <w:bottom w:val="none" w:sz="0" w:space="0" w:color="auto"/>
            <w:right w:val="none" w:sz="0" w:space="0" w:color="auto"/>
          </w:divBdr>
          <w:divsChild>
            <w:div w:id="340205384">
              <w:marLeft w:val="0"/>
              <w:marRight w:val="0"/>
              <w:marTop w:val="0"/>
              <w:marBottom w:val="0"/>
              <w:divBdr>
                <w:top w:val="none" w:sz="0" w:space="0" w:color="auto"/>
                <w:left w:val="none" w:sz="0" w:space="0" w:color="auto"/>
                <w:bottom w:val="none" w:sz="0" w:space="0" w:color="auto"/>
                <w:right w:val="none" w:sz="0" w:space="0" w:color="auto"/>
              </w:divBdr>
            </w:div>
            <w:div w:id="606888738">
              <w:marLeft w:val="0"/>
              <w:marRight w:val="0"/>
              <w:marTop w:val="0"/>
              <w:marBottom w:val="0"/>
              <w:divBdr>
                <w:top w:val="none" w:sz="0" w:space="0" w:color="auto"/>
                <w:left w:val="none" w:sz="0" w:space="0" w:color="auto"/>
                <w:bottom w:val="none" w:sz="0" w:space="0" w:color="auto"/>
                <w:right w:val="none" w:sz="0" w:space="0" w:color="auto"/>
              </w:divBdr>
            </w:div>
            <w:div w:id="6797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97970">
      <w:bodyDiv w:val="1"/>
      <w:marLeft w:val="0"/>
      <w:marRight w:val="0"/>
      <w:marTop w:val="0"/>
      <w:marBottom w:val="0"/>
      <w:divBdr>
        <w:top w:val="none" w:sz="0" w:space="0" w:color="auto"/>
        <w:left w:val="none" w:sz="0" w:space="0" w:color="auto"/>
        <w:bottom w:val="none" w:sz="0" w:space="0" w:color="auto"/>
        <w:right w:val="none" w:sz="0" w:space="0" w:color="auto"/>
      </w:divBdr>
    </w:div>
    <w:div w:id="1449201975">
      <w:bodyDiv w:val="1"/>
      <w:marLeft w:val="0"/>
      <w:marRight w:val="0"/>
      <w:marTop w:val="0"/>
      <w:marBottom w:val="0"/>
      <w:divBdr>
        <w:top w:val="none" w:sz="0" w:space="0" w:color="auto"/>
        <w:left w:val="none" w:sz="0" w:space="0" w:color="auto"/>
        <w:bottom w:val="none" w:sz="0" w:space="0" w:color="auto"/>
        <w:right w:val="none" w:sz="0" w:space="0" w:color="auto"/>
      </w:divBdr>
      <w:divsChild>
        <w:div w:id="538861186">
          <w:marLeft w:val="0"/>
          <w:marRight w:val="0"/>
          <w:marTop w:val="0"/>
          <w:marBottom w:val="0"/>
          <w:divBdr>
            <w:top w:val="none" w:sz="0" w:space="0" w:color="auto"/>
            <w:left w:val="none" w:sz="0" w:space="0" w:color="auto"/>
            <w:bottom w:val="none" w:sz="0" w:space="0" w:color="auto"/>
            <w:right w:val="none" w:sz="0" w:space="0" w:color="auto"/>
          </w:divBdr>
          <w:divsChild>
            <w:div w:id="795684052">
              <w:marLeft w:val="0"/>
              <w:marRight w:val="0"/>
              <w:marTop w:val="0"/>
              <w:marBottom w:val="0"/>
              <w:divBdr>
                <w:top w:val="none" w:sz="0" w:space="0" w:color="auto"/>
                <w:left w:val="none" w:sz="0" w:space="0" w:color="auto"/>
                <w:bottom w:val="none" w:sz="0" w:space="0" w:color="auto"/>
                <w:right w:val="none" w:sz="0" w:space="0" w:color="auto"/>
              </w:divBdr>
            </w:div>
            <w:div w:id="831527989">
              <w:marLeft w:val="0"/>
              <w:marRight w:val="0"/>
              <w:marTop w:val="0"/>
              <w:marBottom w:val="0"/>
              <w:divBdr>
                <w:top w:val="none" w:sz="0" w:space="0" w:color="auto"/>
                <w:left w:val="none" w:sz="0" w:space="0" w:color="auto"/>
                <w:bottom w:val="none" w:sz="0" w:space="0" w:color="auto"/>
                <w:right w:val="none" w:sz="0" w:space="0" w:color="auto"/>
              </w:divBdr>
            </w:div>
            <w:div w:id="1189028855">
              <w:marLeft w:val="0"/>
              <w:marRight w:val="0"/>
              <w:marTop w:val="0"/>
              <w:marBottom w:val="0"/>
              <w:divBdr>
                <w:top w:val="none" w:sz="0" w:space="0" w:color="auto"/>
                <w:left w:val="none" w:sz="0" w:space="0" w:color="auto"/>
                <w:bottom w:val="none" w:sz="0" w:space="0" w:color="auto"/>
                <w:right w:val="none" w:sz="0" w:space="0" w:color="auto"/>
              </w:divBdr>
            </w:div>
            <w:div w:id="1412308434">
              <w:marLeft w:val="0"/>
              <w:marRight w:val="0"/>
              <w:marTop w:val="0"/>
              <w:marBottom w:val="0"/>
              <w:divBdr>
                <w:top w:val="none" w:sz="0" w:space="0" w:color="auto"/>
                <w:left w:val="none" w:sz="0" w:space="0" w:color="auto"/>
                <w:bottom w:val="none" w:sz="0" w:space="0" w:color="auto"/>
                <w:right w:val="none" w:sz="0" w:space="0" w:color="auto"/>
              </w:divBdr>
            </w:div>
            <w:div w:id="156305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28067">
      <w:bodyDiv w:val="1"/>
      <w:marLeft w:val="0"/>
      <w:marRight w:val="0"/>
      <w:marTop w:val="0"/>
      <w:marBottom w:val="0"/>
      <w:divBdr>
        <w:top w:val="none" w:sz="0" w:space="0" w:color="auto"/>
        <w:left w:val="none" w:sz="0" w:space="0" w:color="auto"/>
        <w:bottom w:val="none" w:sz="0" w:space="0" w:color="auto"/>
        <w:right w:val="none" w:sz="0" w:space="0" w:color="auto"/>
      </w:divBdr>
      <w:divsChild>
        <w:div w:id="1684550368">
          <w:marLeft w:val="0"/>
          <w:marRight w:val="0"/>
          <w:marTop w:val="0"/>
          <w:marBottom w:val="0"/>
          <w:divBdr>
            <w:top w:val="none" w:sz="0" w:space="0" w:color="auto"/>
            <w:left w:val="none" w:sz="0" w:space="0" w:color="auto"/>
            <w:bottom w:val="none" w:sz="0" w:space="0" w:color="auto"/>
            <w:right w:val="none" w:sz="0" w:space="0" w:color="auto"/>
          </w:divBdr>
          <w:divsChild>
            <w:div w:id="716974935">
              <w:marLeft w:val="0"/>
              <w:marRight w:val="0"/>
              <w:marTop w:val="0"/>
              <w:marBottom w:val="0"/>
              <w:divBdr>
                <w:top w:val="none" w:sz="0" w:space="0" w:color="auto"/>
                <w:left w:val="none" w:sz="0" w:space="0" w:color="auto"/>
                <w:bottom w:val="none" w:sz="0" w:space="0" w:color="auto"/>
                <w:right w:val="none" w:sz="0" w:space="0" w:color="auto"/>
              </w:divBdr>
            </w:div>
            <w:div w:id="106333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8206">
      <w:bodyDiv w:val="1"/>
      <w:marLeft w:val="0"/>
      <w:marRight w:val="0"/>
      <w:marTop w:val="0"/>
      <w:marBottom w:val="0"/>
      <w:divBdr>
        <w:top w:val="none" w:sz="0" w:space="0" w:color="auto"/>
        <w:left w:val="none" w:sz="0" w:space="0" w:color="auto"/>
        <w:bottom w:val="none" w:sz="0" w:space="0" w:color="auto"/>
        <w:right w:val="none" w:sz="0" w:space="0" w:color="auto"/>
      </w:divBdr>
      <w:divsChild>
        <w:div w:id="1137991726">
          <w:marLeft w:val="0"/>
          <w:marRight w:val="0"/>
          <w:marTop w:val="0"/>
          <w:marBottom w:val="0"/>
          <w:divBdr>
            <w:top w:val="none" w:sz="0" w:space="0" w:color="auto"/>
            <w:left w:val="none" w:sz="0" w:space="0" w:color="auto"/>
            <w:bottom w:val="none" w:sz="0" w:space="0" w:color="auto"/>
            <w:right w:val="none" w:sz="0" w:space="0" w:color="auto"/>
          </w:divBdr>
          <w:divsChild>
            <w:div w:id="1302610845">
              <w:marLeft w:val="0"/>
              <w:marRight w:val="0"/>
              <w:marTop w:val="0"/>
              <w:marBottom w:val="0"/>
              <w:divBdr>
                <w:top w:val="none" w:sz="0" w:space="0" w:color="auto"/>
                <w:left w:val="none" w:sz="0" w:space="0" w:color="auto"/>
                <w:bottom w:val="none" w:sz="0" w:space="0" w:color="auto"/>
                <w:right w:val="none" w:sz="0" w:space="0" w:color="auto"/>
              </w:divBdr>
            </w:div>
            <w:div w:id="1845437187">
              <w:marLeft w:val="0"/>
              <w:marRight w:val="0"/>
              <w:marTop w:val="0"/>
              <w:marBottom w:val="0"/>
              <w:divBdr>
                <w:top w:val="none" w:sz="0" w:space="0" w:color="auto"/>
                <w:left w:val="none" w:sz="0" w:space="0" w:color="auto"/>
                <w:bottom w:val="none" w:sz="0" w:space="0" w:color="auto"/>
                <w:right w:val="none" w:sz="0" w:space="0" w:color="auto"/>
              </w:divBdr>
            </w:div>
            <w:div w:id="20880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44651">
      <w:bodyDiv w:val="1"/>
      <w:marLeft w:val="0"/>
      <w:marRight w:val="0"/>
      <w:marTop w:val="0"/>
      <w:marBottom w:val="0"/>
      <w:divBdr>
        <w:top w:val="none" w:sz="0" w:space="0" w:color="auto"/>
        <w:left w:val="none" w:sz="0" w:space="0" w:color="auto"/>
        <w:bottom w:val="none" w:sz="0" w:space="0" w:color="auto"/>
        <w:right w:val="none" w:sz="0" w:space="0" w:color="auto"/>
      </w:divBdr>
      <w:divsChild>
        <w:div w:id="31926514">
          <w:marLeft w:val="0"/>
          <w:marRight w:val="0"/>
          <w:marTop w:val="0"/>
          <w:marBottom w:val="0"/>
          <w:divBdr>
            <w:top w:val="none" w:sz="0" w:space="0" w:color="auto"/>
            <w:left w:val="none" w:sz="0" w:space="0" w:color="auto"/>
            <w:bottom w:val="none" w:sz="0" w:space="0" w:color="auto"/>
            <w:right w:val="none" w:sz="0" w:space="0" w:color="auto"/>
          </w:divBdr>
          <w:divsChild>
            <w:div w:id="78535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13381">
      <w:bodyDiv w:val="1"/>
      <w:marLeft w:val="0"/>
      <w:marRight w:val="0"/>
      <w:marTop w:val="0"/>
      <w:marBottom w:val="0"/>
      <w:divBdr>
        <w:top w:val="none" w:sz="0" w:space="0" w:color="auto"/>
        <w:left w:val="none" w:sz="0" w:space="0" w:color="auto"/>
        <w:bottom w:val="none" w:sz="0" w:space="0" w:color="auto"/>
        <w:right w:val="none" w:sz="0" w:space="0" w:color="auto"/>
      </w:divBdr>
      <w:divsChild>
        <w:div w:id="499544264">
          <w:marLeft w:val="0"/>
          <w:marRight w:val="0"/>
          <w:marTop w:val="0"/>
          <w:marBottom w:val="0"/>
          <w:divBdr>
            <w:top w:val="none" w:sz="0" w:space="0" w:color="auto"/>
            <w:left w:val="none" w:sz="0" w:space="0" w:color="auto"/>
            <w:bottom w:val="none" w:sz="0" w:space="0" w:color="auto"/>
            <w:right w:val="none" w:sz="0" w:space="0" w:color="auto"/>
          </w:divBdr>
          <w:divsChild>
            <w:div w:id="34301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398919">
      <w:bodyDiv w:val="1"/>
      <w:marLeft w:val="0"/>
      <w:marRight w:val="0"/>
      <w:marTop w:val="0"/>
      <w:marBottom w:val="0"/>
      <w:divBdr>
        <w:top w:val="none" w:sz="0" w:space="0" w:color="auto"/>
        <w:left w:val="none" w:sz="0" w:space="0" w:color="auto"/>
        <w:bottom w:val="none" w:sz="0" w:space="0" w:color="auto"/>
        <w:right w:val="none" w:sz="0" w:space="0" w:color="auto"/>
      </w:divBdr>
    </w:div>
    <w:div w:id="1666975067">
      <w:bodyDiv w:val="1"/>
      <w:marLeft w:val="0"/>
      <w:marRight w:val="0"/>
      <w:marTop w:val="0"/>
      <w:marBottom w:val="0"/>
      <w:divBdr>
        <w:top w:val="none" w:sz="0" w:space="0" w:color="auto"/>
        <w:left w:val="none" w:sz="0" w:space="0" w:color="auto"/>
        <w:bottom w:val="none" w:sz="0" w:space="0" w:color="auto"/>
        <w:right w:val="none" w:sz="0" w:space="0" w:color="auto"/>
      </w:divBdr>
    </w:div>
    <w:div w:id="1672877056">
      <w:bodyDiv w:val="1"/>
      <w:marLeft w:val="0"/>
      <w:marRight w:val="0"/>
      <w:marTop w:val="0"/>
      <w:marBottom w:val="0"/>
      <w:divBdr>
        <w:top w:val="none" w:sz="0" w:space="0" w:color="auto"/>
        <w:left w:val="none" w:sz="0" w:space="0" w:color="auto"/>
        <w:bottom w:val="none" w:sz="0" w:space="0" w:color="auto"/>
        <w:right w:val="none" w:sz="0" w:space="0" w:color="auto"/>
      </w:divBdr>
      <w:divsChild>
        <w:div w:id="1516581033">
          <w:marLeft w:val="0"/>
          <w:marRight w:val="0"/>
          <w:marTop w:val="0"/>
          <w:marBottom w:val="0"/>
          <w:divBdr>
            <w:top w:val="none" w:sz="0" w:space="0" w:color="auto"/>
            <w:left w:val="none" w:sz="0" w:space="0" w:color="auto"/>
            <w:bottom w:val="none" w:sz="0" w:space="0" w:color="auto"/>
            <w:right w:val="none" w:sz="0" w:space="0" w:color="auto"/>
          </w:divBdr>
          <w:divsChild>
            <w:div w:id="67584160">
              <w:marLeft w:val="0"/>
              <w:marRight w:val="0"/>
              <w:marTop w:val="0"/>
              <w:marBottom w:val="0"/>
              <w:divBdr>
                <w:top w:val="none" w:sz="0" w:space="0" w:color="auto"/>
                <w:left w:val="none" w:sz="0" w:space="0" w:color="auto"/>
                <w:bottom w:val="none" w:sz="0" w:space="0" w:color="auto"/>
                <w:right w:val="none" w:sz="0" w:space="0" w:color="auto"/>
              </w:divBdr>
            </w:div>
            <w:div w:id="92780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24204">
      <w:bodyDiv w:val="1"/>
      <w:marLeft w:val="0"/>
      <w:marRight w:val="0"/>
      <w:marTop w:val="0"/>
      <w:marBottom w:val="0"/>
      <w:divBdr>
        <w:top w:val="none" w:sz="0" w:space="0" w:color="auto"/>
        <w:left w:val="none" w:sz="0" w:space="0" w:color="auto"/>
        <w:bottom w:val="none" w:sz="0" w:space="0" w:color="auto"/>
        <w:right w:val="none" w:sz="0" w:space="0" w:color="auto"/>
      </w:divBdr>
      <w:divsChild>
        <w:div w:id="899369271">
          <w:marLeft w:val="0"/>
          <w:marRight w:val="0"/>
          <w:marTop w:val="0"/>
          <w:marBottom w:val="0"/>
          <w:divBdr>
            <w:top w:val="none" w:sz="0" w:space="0" w:color="auto"/>
            <w:left w:val="none" w:sz="0" w:space="0" w:color="auto"/>
            <w:bottom w:val="none" w:sz="0" w:space="0" w:color="auto"/>
            <w:right w:val="none" w:sz="0" w:space="0" w:color="auto"/>
          </w:divBdr>
          <w:divsChild>
            <w:div w:id="788089799">
              <w:marLeft w:val="0"/>
              <w:marRight w:val="0"/>
              <w:marTop w:val="0"/>
              <w:marBottom w:val="0"/>
              <w:divBdr>
                <w:top w:val="none" w:sz="0" w:space="0" w:color="auto"/>
                <w:left w:val="none" w:sz="0" w:space="0" w:color="auto"/>
                <w:bottom w:val="none" w:sz="0" w:space="0" w:color="auto"/>
                <w:right w:val="none" w:sz="0" w:space="0" w:color="auto"/>
              </w:divBdr>
            </w:div>
            <w:div w:id="1782264985">
              <w:marLeft w:val="0"/>
              <w:marRight w:val="0"/>
              <w:marTop w:val="0"/>
              <w:marBottom w:val="0"/>
              <w:divBdr>
                <w:top w:val="none" w:sz="0" w:space="0" w:color="auto"/>
                <w:left w:val="none" w:sz="0" w:space="0" w:color="auto"/>
                <w:bottom w:val="none" w:sz="0" w:space="0" w:color="auto"/>
                <w:right w:val="none" w:sz="0" w:space="0" w:color="auto"/>
              </w:divBdr>
            </w:div>
            <w:div w:id="1805928444">
              <w:marLeft w:val="0"/>
              <w:marRight w:val="0"/>
              <w:marTop w:val="0"/>
              <w:marBottom w:val="0"/>
              <w:divBdr>
                <w:top w:val="none" w:sz="0" w:space="0" w:color="auto"/>
                <w:left w:val="none" w:sz="0" w:space="0" w:color="auto"/>
                <w:bottom w:val="none" w:sz="0" w:space="0" w:color="auto"/>
                <w:right w:val="none" w:sz="0" w:space="0" w:color="auto"/>
              </w:divBdr>
            </w:div>
            <w:div w:id="194545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333276">
      <w:bodyDiv w:val="1"/>
      <w:marLeft w:val="0"/>
      <w:marRight w:val="0"/>
      <w:marTop w:val="0"/>
      <w:marBottom w:val="0"/>
      <w:divBdr>
        <w:top w:val="none" w:sz="0" w:space="0" w:color="auto"/>
        <w:left w:val="none" w:sz="0" w:space="0" w:color="auto"/>
        <w:bottom w:val="none" w:sz="0" w:space="0" w:color="auto"/>
        <w:right w:val="none" w:sz="0" w:space="0" w:color="auto"/>
      </w:divBdr>
      <w:divsChild>
        <w:div w:id="115028614">
          <w:marLeft w:val="0"/>
          <w:marRight w:val="0"/>
          <w:marTop w:val="0"/>
          <w:marBottom w:val="0"/>
          <w:divBdr>
            <w:top w:val="none" w:sz="0" w:space="0" w:color="auto"/>
            <w:left w:val="none" w:sz="0" w:space="0" w:color="auto"/>
            <w:bottom w:val="none" w:sz="0" w:space="0" w:color="auto"/>
            <w:right w:val="none" w:sz="0" w:space="0" w:color="auto"/>
          </w:divBdr>
          <w:divsChild>
            <w:div w:id="14366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51548">
      <w:bodyDiv w:val="1"/>
      <w:marLeft w:val="0"/>
      <w:marRight w:val="0"/>
      <w:marTop w:val="0"/>
      <w:marBottom w:val="0"/>
      <w:divBdr>
        <w:top w:val="none" w:sz="0" w:space="0" w:color="auto"/>
        <w:left w:val="none" w:sz="0" w:space="0" w:color="auto"/>
        <w:bottom w:val="none" w:sz="0" w:space="0" w:color="auto"/>
        <w:right w:val="none" w:sz="0" w:space="0" w:color="auto"/>
      </w:divBdr>
      <w:divsChild>
        <w:div w:id="386608711">
          <w:marLeft w:val="0"/>
          <w:marRight w:val="0"/>
          <w:marTop w:val="0"/>
          <w:marBottom w:val="0"/>
          <w:divBdr>
            <w:top w:val="none" w:sz="0" w:space="0" w:color="auto"/>
            <w:left w:val="none" w:sz="0" w:space="0" w:color="auto"/>
            <w:bottom w:val="none" w:sz="0" w:space="0" w:color="auto"/>
            <w:right w:val="none" w:sz="0" w:space="0" w:color="auto"/>
          </w:divBdr>
          <w:divsChild>
            <w:div w:id="1032926177">
              <w:marLeft w:val="0"/>
              <w:marRight w:val="0"/>
              <w:marTop w:val="0"/>
              <w:marBottom w:val="0"/>
              <w:divBdr>
                <w:top w:val="none" w:sz="0" w:space="0" w:color="auto"/>
                <w:left w:val="none" w:sz="0" w:space="0" w:color="auto"/>
                <w:bottom w:val="none" w:sz="0" w:space="0" w:color="auto"/>
                <w:right w:val="none" w:sz="0" w:space="0" w:color="auto"/>
              </w:divBdr>
            </w:div>
            <w:div w:id="1252739645">
              <w:marLeft w:val="0"/>
              <w:marRight w:val="0"/>
              <w:marTop w:val="0"/>
              <w:marBottom w:val="0"/>
              <w:divBdr>
                <w:top w:val="none" w:sz="0" w:space="0" w:color="auto"/>
                <w:left w:val="none" w:sz="0" w:space="0" w:color="auto"/>
                <w:bottom w:val="none" w:sz="0" w:space="0" w:color="auto"/>
                <w:right w:val="none" w:sz="0" w:space="0" w:color="auto"/>
              </w:divBdr>
            </w:div>
            <w:div w:id="581722490">
              <w:marLeft w:val="0"/>
              <w:marRight w:val="0"/>
              <w:marTop w:val="0"/>
              <w:marBottom w:val="0"/>
              <w:divBdr>
                <w:top w:val="none" w:sz="0" w:space="0" w:color="auto"/>
                <w:left w:val="none" w:sz="0" w:space="0" w:color="auto"/>
                <w:bottom w:val="none" w:sz="0" w:space="0" w:color="auto"/>
                <w:right w:val="none" w:sz="0" w:space="0" w:color="auto"/>
              </w:divBdr>
            </w:div>
            <w:div w:id="709495285">
              <w:marLeft w:val="0"/>
              <w:marRight w:val="0"/>
              <w:marTop w:val="0"/>
              <w:marBottom w:val="0"/>
              <w:divBdr>
                <w:top w:val="none" w:sz="0" w:space="0" w:color="auto"/>
                <w:left w:val="none" w:sz="0" w:space="0" w:color="auto"/>
                <w:bottom w:val="none" w:sz="0" w:space="0" w:color="auto"/>
                <w:right w:val="none" w:sz="0" w:space="0" w:color="auto"/>
              </w:divBdr>
            </w:div>
            <w:div w:id="351340537">
              <w:marLeft w:val="0"/>
              <w:marRight w:val="0"/>
              <w:marTop w:val="0"/>
              <w:marBottom w:val="0"/>
              <w:divBdr>
                <w:top w:val="none" w:sz="0" w:space="0" w:color="auto"/>
                <w:left w:val="none" w:sz="0" w:space="0" w:color="auto"/>
                <w:bottom w:val="none" w:sz="0" w:space="0" w:color="auto"/>
                <w:right w:val="none" w:sz="0" w:space="0" w:color="auto"/>
              </w:divBdr>
            </w:div>
            <w:div w:id="1498957925">
              <w:marLeft w:val="0"/>
              <w:marRight w:val="0"/>
              <w:marTop w:val="0"/>
              <w:marBottom w:val="0"/>
              <w:divBdr>
                <w:top w:val="none" w:sz="0" w:space="0" w:color="auto"/>
                <w:left w:val="none" w:sz="0" w:space="0" w:color="auto"/>
                <w:bottom w:val="none" w:sz="0" w:space="0" w:color="auto"/>
                <w:right w:val="none" w:sz="0" w:space="0" w:color="auto"/>
              </w:divBdr>
            </w:div>
            <w:div w:id="1837113582">
              <w:marLeft w:val="0"/>
              <w:marRight w:val="0"/>
              <w:marTop w:val="0"/>
              <w:marBottom w:val="0"/>
              <w:divBdr>
                <w:top w:val="none" w:sz="0" w:space="0" w:color="auto"/>
                <w:left w:val="none" w:sz="0" w:space="0" w:color="auto"/>
                <w:bottom w:val="none" w:sz="0" w:space="0" w:color="auto"/>
                <w:right w:val="none" w:sz="0" w:space="0" w:color="auto"/>
              </w:divBdr>
            </w:div>
            <w:div w:id="1609508429">
              <w:marLeft w:val="0"/>
              <w:marRight w:val="0"/>
              <w:marTop w:val="0"/>
              <w:marBottom w:val="0"/>
              <w:divBdr>
                <w:top w:val="none" w:sz="0" w:space="0" w:color="auto"/>
                <w:left w:val="none" w:sz="0" w:space="0" w:color="auto"/>
                <w:bottom w:val="none" w:sz="0" w:space="0" w:color="auto"/>
                <w:right w:val="none" w:sz="0" w:space="0" w:color="auto"/>
              </w:divBdr>
            </w:div>
            <w:div w:id="1505389456">
              <w:marLeft w:val="0"/>
              <w:marRight w:val="0"/>
              <w:marTop w:val="0"/>
              <w:marBottom w:val="0"/>
              <w:divBdr>
                <w:top w:val="none" w:sz="0" w:space="0" w:color="auto"/>
                <w:left w:val="none" w:sz="0" w:space="0" w:color="auto"/>
                <w:bottom w:val="none" w:sz="0" w:space="0" w:color="auto"/>
                <w:right w:val="none" w:sz="0" w:space="0" w:color="auto"/>
              </w:divBdr>
            </w:div>
            <w:div w:id="3384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535711">
      <w:bodyDiv w:val="1"/>
      <w:marLeft w:val="0"/>
      <w:marRight w:val="0"/>
      <w:marTop w:val="0"/>
      <w:marBottom w:val="0"/>
      <w:divBdr>
        <w:top w:val="none" w:sz="0" w:space="0" w:color="auto"/>
        <w:left w:val="none" w:sz="0" w:space="0" w:color="auto"/>
        <w:bottom w:val="none" w:sz="0" w:space="0" w:color="auto"/>
        <w:right w:val="none" w:sz="0" w:space="0" w:color="auto"/>
      </w:divBdr>
      <w:divsChild>
        <w:div w:id="983854200">
          <w:marLeft w:val="0"/>
          <w:marRight w:val="0"/>
          <w:marTop w:val="0"/>
          <w:marBottom w:val="0"/>
          <w:divBdr>
            <w:top w:val="none" w:sz="0" w:space="0" w:color="auto"/>
            <w:left w:val="none" w:sz="0" w:space="0" w:color="auto"/>
            <w:bottom w:val="none" w:sz="0" w:space="0" w:color="auto"/>
            <w:right w:val="none" w:sz="0" w:space="0" w:color="auto"/>
          </w:divBdr>
          <w:divsChild>
            <w:div w:id="204612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6146">
      <w:bodyDiv w:val="1"/>
      <w:marLeft w:val="0"/>
      <w:marRight w:val="0"/>
      <w:marTop w:val="0"/>
      <w:marBottom w:val="0"/>
      <w:divBdr>
        <w:top w:val="none" w:sz="0" w:space="0" w:color="auto"/>
        <w:left w:val="none" w:sz="0" w:space="0" w:color="auto"/>
        <w:bottom w:val="none" w:sz="0" w:space="0" w:color="auto"/>
        <w:right w:val="none" w:sz="0" w:space="0" w:color="auto"/>
      </w:divBdr>
      <w:divsChild>
        <w:div w:id="879242639">
          <w:marLeft w:val="0"/>
          <w:marRight w:val="0"/>
          <w:marTop w:val="0"/>
          <w:marBottom w:val="0"/>
          <w:divBdr>
            <w:top w:val="none" w:sz="0" w:space="0" w:color="auto"/>
            <w:left w:val="none" w:sz="0" w:space="0" w:color="auto"/>
            <w:bottom w:val="none" w:sz="0" w:space="0" w:color="auto"/>
            <w:right w:val="none" w:sz="0" w:space="0" w:color="auto"/>
          </w:divBdr>
          <w:divsChild>
            <w:div w:id="4405162">
              <w:marLeft w:val="0"/>
              <w:marRight w:val="0"/>
              <w:marTop w:val="0"/>
              <w:marBottom w:val="0"/>
              <w:divBdr>
                <w:top w:val="none" w:sz="0" w:space="0" w:color="auto"/>
                <w:left w:val="none" w:sz="0" w:space="0" w:color="auto"/>
                <w:bottom w:val="none" w:sz="0" w:space="0" w:color="auto"/>
                <w:right w:val="none" w:sz="0" w:space="0" w:color="auto"/>
              </w:divBdr>
            </w:div>
            <w:div w:id="46342357">
              <w:marLeft w:val="0"/>
              <w:marRight w:val="0"/>
              <w:marTop w:val="0"/>
              <w:marBottom w:val="0"/>
              <w:divBdr>
                <w:top w:val="none" w:sz="0" w:space="0" w:color="auto"/>
                <w:left w:val="none" w:sz="0" w:space="0" w:color="auto"/>
                <w:bottom w:val="none" w:sz="0" w:space="0" w:color="auto"/>
                <w:right w:val="none" w:sz="0" w:space="0" w:color="auto"/>
              </w:divBdr>
            </w:div>
            <w:div w:id="49430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87715">
      <w:bodyDiv w:val="1"/>
      <w:marLeft w:val="0"/>
      <w:marRight w:val="0"/>
      <w:marTop w:val="0"/>
      <w:marBottom w:val="0"/>
      <w:divBdr>
        <w:top w:val="none" w:sz="0" w:space="0" w:color="auto"/>
        <w:left w:val="none" w:sz="0" w:space="0" w:color="auto"/>
        <w:bottom w:val="none" w:sz="0" w:space="0" w:color="auto"/>
        <w:right w:val="none" w:sz="0" w:space="0" w:color="auto"/>
      </w:divBdr>
      <w:divsChild>
        <w:div w:id="1650211390">
          <w:marLeft w:val="0"/>
          <w:marRight w:val="0"/>
          <w:marTop w:val="0"/>
          <w:marBottom w:val="0"/>
          <w:divBdr>
            <w:top w:val="none" w:sz="0" w:space="0" w:color="auto"/>
            <w:left w:val="none" w:sz="0" w:space="0" w:color="auto"/>
            <w:bottom w:val="none" w:sz="0" w:space="0" w:color="auto"/>
            <w:right w:val="none" w:sz="0" w:space="0" w:color="auto"/>
          </w:divBdr>
          <w:divsChild>
            <w:div w:id="30502175">
              <w:marLeft w:val="0"/>
              <w:marRight w:val="0"/>
              <w:marTop w:val="0"/>
              <w:marBottom w:val="0"/>
              <w:divBdr>
                <w:top w:val="none" w:sz="0" w:space="0" w:color="auto"/>
                <w:left w:val="none" w:sz="0" w:space="0" w:color="auto"/>
                <w:bottom w:val="none" w:sz="0" w:space="0" w:color="auto"/>
                <w:right w:val="none" w:sz="0" w:space="0" w:color="auto"/>
              </w:divBdr>
            </w:div>
            <w:div w:id="344593606">
              <w:marLeft w:val="0"/>
              <w:marRight w:val="0"/>
              <w:marTop w:val="0"/>
              <w:marBottom w:val="0"/>
              <w:divBdr>
                <w:top w:val="none" w:sz="0" w:space="0" w:color="auto"/>
                <w:left w:val="none" w:sz="0" w:space="0" w:color="auto"/>
                <w:bottom w:val="none" w:sz="0" w:space="0" w:color="auto"/>
                <w:right w:val="none" w:sz="0" w:space="0" w:color="auto"/>
              </w:divBdr>
            </w:div>
            <w:div w:id="352650464">
              <w:marLeft w:val="0"/>
              <w:marRight w:val="0"/>
              <w:marTop w:val="0"/>
              <w:marBottom w:val="0"/>
              <w:divBdr>
                <w:top w:val="none" w:sz="0" w:space="0" w:color="auto"/>
                <w:left w:val="none" w:sz="0" w:space="0" w:color="auto"/>
                <w:bottom w:val="none" w:sz="0" w:space="0" w:color="auto"/>
                <w:right w:val="none" w:sz="0" w:space="0" w:color="auto"/>
              </w:divBdr>
            </w:div>
            <w:div w:id="394470857">
              <w:marLeft w:val="0"/>
              <w:marRight w:val="0"/>
              <w:marTop w:val="0"/>
              <w:marBottom w:val="0"/>
              <w:divBdr>
                <w:top w:val="none" w:sz="0" w:space="0" w:color="auto"/>
                <w:left w:val="none" w:sz="0" w:space="0" w:color="auto"/>
                <w:bottom w:val="none" w:sz="0" w:space="0" w:color="auto"/>
                <w:right w:val="none" w:sz="0" w:space="0" w:color="auto"/>
              </w:divBdr>
            </w:div>
            <w:div w:id="608582018">
              <w:marLeft w:val="0"/>
              <w:marRight w:val="0"/>
              <w:marTop w:val="0"/>
              <w:marBottom w:val="0"/>
              <w:divBdr>
                <w:top w:val="none" w:sz="0" w:space="0" w:color="auto"/>
                <w:left w:val="none" w:sz="0" w:space="0" w:color="auto"/>
                <w:bottom w:val="none" w:sz="0" w:space="0" w:color="auto"/>
                <w:right w:val="none" w:sz="0" w:space="0" w:color="auto"/>
              </w:divBdr>
            </w:div>
            <w:div w:id="1348870574">
              <w:marLeft w:val="0"/>
              <w:marRight w:val="0"/>
              <w:marTop w:val="0"/>
              <w:marBottom w:val="0"/>
              <w:divBdr>
                <w:top w:val="none" w:sz="0" w:space="0" w:color="auto"/>
                <w:left w:val="none" w:sz="0" w:space="0" w:color="auto"/>
                <w:bottom w:val="none" w:sz="0" w:space="0" w:color="auto"/>
                <w:right w:val="none" w:sz="0" w:space="0" w:color="auto"/>
              </w:divBdr>
            </w:div>
            <w:div w:id="1415132280">
              <w:marLeft w:val="0"/>
              <w:marRight w:val="0"/>
              <w:marTop w:val="0"/>
              <w:marBottom w:val="0"/>
              <w:divBdr>
                <w:top w:val="none" w:sz="0" w:space="0" w:color="auto"/>
                <w:left w:val="none" w:sz="0" w:space="0" w:color="auto"/>
                <w:bottom w:val="none" w:sz="0" w:space="0" w:color="auto"/>
                <w:right w:val="none" w:sz="0" w:space="0" w:color="auto"/>
              </w:divBdr>
            </w:div>
            <w:div w:id="1718240473">
              <w:marLeft w:val="0"/>
              <w:marRight w:val="0"/>
              <w:marTop w:val="0"/>
              <w:marBottom w:val="0"/>
              <w:divBdr>
                <w:top w:val="none" w:sz="0" w:space="0" w:color="auto"/>
                <w:left w:val="none" w:sz="0" w:space="0" w:color="auto"/>
                <w:bottom w:val="none" w:sz="0" w:space="0" w:color="auto"/>
                <w:right w:val="none" w:sz="0" w:space="0" w:color="auto"/>
              </w:divBdr>
            </w:div>
            <w:div w:id="173981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6777">
      <w:bodyDiv w:val="1"/>
      <w:marLeft w:val="0"/>
      <w:marRight w:val="0"/>
      <w:marTop w:val="0"/>
      <w:marBottom w:val="0"/>
      <w:divBdr>
        <w:top w:val="none" w:sz="0" w:space="0" w:color="auto"/>
        <w:left w:val="none" w:sz="0" w:space="0" w:color="auto"/>
        <w:bottom w:val="none" w:sz="0" w:space="0" w:color="auto"/>
        <w:right w:val="none" w:sz="0" w:space="0" w:color="auto"/>
      </w:divBdr>
      <w:divsChild>
        <w:div w:id="881208703">
          <w:marLeft w:val="0"/>
          <w:marRight w:val="0"/>
          <w:marTop w:val="0"/>
          <w:marBottom w:val="0"/>
          <w:divBdr>
            <w:top w:val="none" w:sz="0" w:space="0" w:color="auto"/>
            <w:left w:val="none" w:sz="0" w:space="0" w:color="auto"/>
            <w:bottom w:val="none" w:sz="0" w:space="0" w:color="auto"/>
            <w:right w:val="none" w:sz="0" w:space="0" w:color="auto"/>
          </w:divBdr>
          <w:divsChild>
            <w:div w:id="107048056">
              <w:marLeft w:val="0"/>
              <w:marRight w:val="0"/>
              <w:marTop w:val="0"/>
              <w:marBottom w:val="0"/>
              <w:divBdr>
                <w:top w:val="none" w:sz="0" w:space="0" w:color="auto"/>
                <w:left w:val="none" w:sz="0" w:space="0" w:color="auto"/>
                <w:bottom w:val="none" w:sz="0" w:space="0" w:color="auto"/>
                <w:right w:val="none" w:sz="0" w:space="0" w:color="auto"/>
              </w:divBdr>
            </w:div>
            <w:div w:id="1440104029">
              <w:marLeft w:val="0"/>
              <w:marRight w:val="0"/>
              <w:marTop w:val="0"/>
              <w:marBottom w:val="0"/>
              <w:divBdr>
                <w:top w:val="none" w:sz="0" w:space="0" w:color="auto"/>
                <w:left w:val="none" w:sz="0" w:space="0" w:color="auto"/>
                <w:bottom w:val="none" w:sz="0" w:space="0" w:color="auto"/>
                <w:right w:val="none" w:sz="0" w:space="0" w:color="auto"/>
              </w:divBdr>
            </w:div>
            <w:div w:id="182053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27564">
      <w:bodyDiv w:val="1"/>
      <w:marLeft w:val="0"/>
      <w:marRight w:val="0"/>
      <w:marTop w:val="0"/>
      <w:marBottom w:val="0"/>
      <w:divBdr>
        <w:top w:val="none" w:sz="0" w:space="0" w:color="auto"/>
        <w:left w:val="none" w:sz="0" w:space="0" w:color="auto"/>
        <w:bottom w:val="none" w:sz="0" w:space="0" w:color="auto"/>
        <w:right w:val="none" w:sz="0" w:space="0" w:color="auto"/>
      </w:divBdr>
      <w:divsChild>
        <w:div w:id="454445511">
          <w:marLeft w:val="0"/>
          <w:marRight w:val="0"/>
          <w:marTop w:val="0"/>
          <w:marBottom w:val="0"/>
          <w:divBdr>
            <w:top w:val="none" w:sz="0" w:space="0" w:color="auto"/>
            <w:left w:val="none" w:sz="0" w:space="0" w:color="auto"/>
            <w:bottom w:val="none" w:sz="0" w:space="0" w:color="auto"/>
            <w:right w:val="none" w:sz="0" w:space="0" w:color="auto"/>
          </w:divBdr>
          <w:divsChild>
            <w:div w:id="263614619">
              <w:marLeft w:val="0"/>
              <w:marRight w:val="0"/>
              <w:marTop w:val="0"/>
              <w:marBottom w:val="0"/>
              <w:divBdr>
                <w:top w:val="none" w:sz="0" w:space="0" w:color="auto"/>
                <w:left w:val="none" w:sz="0" w:space="0" w:color="auto"/>
                <w:bottom w:val="none" w:sz="0" w:space="0" w:color="auto"/>
                <w:right w:val="none" w:sz="0" w:space="0" w:color="auto"/>
              </w:divBdr>
            </w:div>
            <w:div w:id="987633998">
              <w:marLeft w:val="0"/>
              <w:marRight w:val="0"/>
              <w:marTop w:val="0"/>
              <w:marBottom w:val="0"/>
              <w:divBdr>
                <w:top w:val="none" w:sz="0" w:space="0" w:color="auto"/>
                <w:left w:val="none" w:sz="0" w:space="0" w:color="auto"/>
                <w:bottom w:val="none" w:sz="0" w:space="0" w:color="auto"/>
                <w:right w:val="none" w:sz="0" w:space="0" w:color="auto"/>
              </w:divBdr>
            </w:div>
            <w:div w:id="128242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21697">
      <w:bodyDiv w:val="1"/>
      <w:marLeft w:val="0"/>
      <w:marRight w:val="0"/>
      <w:marTop w:val="0"/>
      <w:marBottom w:val="0"/>
      <w:divBdr>
        <w:top w:val="none" w:sz="0" w:space="0" w:color="auto"/>
        <w:left w:val="none" w:sz="0" w:space="0" w:color="auto"/>
        <w:bottom w:val="none" w:sz="0" w:space="0" w:color="auto"/>
        <w:right w:val="none" w:sz="0" w:space="0" w:color="auto"/>
      </w:divBdr>
      <w:divsChild>
        <w:div w:id="1309363038">
          <w:marLeft w:val="0"/>
          <w:marRight w:val="0"/>
          <w:marTop w:val="0"/>
          <w:marBottom w:val="0"/>
          <w:divBdr>
            <w:top w:val="none" w:sz="0" w:space="0" w:color="auto"/>
            <w:left w:val="none" w:sz="0" w:space="0" w:color="auto"/>
            <w:bottom w:val="none" w:sz="0" w:space="0" w:color="auto"/>
            <w:right w:val="none" w:sz="0" w:space="0" w:color="auto"/>
          </w:divBdr>
          <w:divsChild>
            <w:div w:id="68894746">
              <w:marLeft w:val="0"/>
              <w:marRight w:val="0"/>
              <w:marTop w:val="0"/>
              <w:marBottom w:val="0"/>
              <w:divBdr>
                <w:top w:val="none" w:sz="0" w:space="0" w:color="auto"/>
                <w:left w:val="none" w:sz="0" w:space="0" w:color="auto"/>
                <w:bottom w:val="none" w:sz="0" w:space="0" w:color="auto"/>
                <w:right w:val="none" w:sz="0" w:space="0" w:color="auto"/>
              </w:divBdr>
            </w:div>
            <w:div w:id="66559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668772">
      <w:bodyDiv w:val="1"/>
      <w:marLeft w:val="0"/>
      <w:marRight w:val="0"/>
      <w:marTop w:val="0"/>
      <w:marBottom w:val="0"/>
      <w:divBdr>
        <w:top w:val="none" w:sz="0" w:space="0" w:color="auto"/>
        <w:left w:val="none" w:sz="0" w:space="0" w:color="auto"/>
        <w:bottom w:val="none" w:sz="0" w:space="0" w:color="auto"/>
        <w:right w:val="none" w:sz="0" w:space="0" w:color="auto"/>
      </w:divBdr>
      <w:divsChild>
        <w:div w:id="914584424">
          <w:marLeft w:val="0"/>
          <w:marRight w:val="0"/>
          <w:marTop w:val="0"/>
          <w:marBottom w:val="0"/>
          <w:divBdr>
            <w:top w:val="none" w:sz="0" w:space="0" w:color="auto"/>
            <w:left w:val="none" w:sz="0" w:space="0" w:color="auto"/>
            <w:bottom w:val="none" w:sz="0" w:space="0" w:color="auto"/>
            <w:right w:val="none" w:sz="0" w:space="0" w:color="auto"/>
          </w:divBdr>
          <w:divsChild>
            <w:div w:id="174224119">
              <w:marLeft w:val="0"/>
              <w:marRight w:val="0"/>
              <w:marTop w:val="0"/>
              <w:marBottom w:val="0"/>
              <w:divBdr>
                <w:top w:val="none" w:sz="0" w:space="0" w:color="auto"/>
                <w:left w:val="none" w:sz="0" w:space="0" w:color="auto"/>
                <w:bottom w:val="none" w:sz="0" w:space="0" w:color="auto"/>
                <w:right w:val="none" w:sz="0" w:space="0" w:color="auto"/>
              </w:divBdr>
            </w:div>
            <w:div w:id="176584246">
              <w:marLeft w:val="0"/>
              <w:marRight w:val="0"/>
              <w:marTop w:val="0"/>
              <w:marBottom w:val="0"/>
              <w:divBdr>
                <w:top w:val="none" w:sz="0" w:space="0" w:color="auto"/>
                <w:left w:val="none" w:sz="0" w:space="0" w:color="auto"/>
                <w:bottom w:val="none" w:sz="0" w:space="0" w:color="auto"/>
                <w:right w:val="none" w:sz="0" w:space="0" w:color="auto"/>
              </w:divBdr>
            </w:div>
            <w:div w:id="233248037">
              <w:marLeft w:val="0"/>
              <w:marRight w:val="0"/>
              <w:marTop w:val="0"/>
              <w:marBottom w:val="0"/>
              <w:divBdr>
                <w:top w:val="none" w:sz="0" w:space="0" w:color="auto"/>
                <w:left w:val="none" w:sz="0" w:space="0" w:color="auto"/>
                <w:bottom w:val="none" w:sz="0" w:space="0" w:color="auto"/>
                <w:right w:val="none" w:sz="0" w:space="0" w:color="auto"/>
              </w:divBdr>
            </w:div>
            <w:div w:id="723018328">
              <w:marLeft w:val="0"/>
              <w:marRight w:val="0"/>
              <w:marTop w:val="0"/>
              <w:marBottom w:val="0"/>
              <w:divBdr>
                <w:top w:val="none" w:sz="0" w:space="0" w:color="auto"/>
                <w:left w:val="none" w:sz="0" w:space="0" w:color="auto"/>
                <w:bottom w:val="none" w:sz="0" w:space="0" w:color="auto"/>
                <w:right w:val="none" w:sz="0" w:space="0" w:color="auto"/>
              </w:divBdr>
            </w:div>
            <w:div w:id="1141462427">
              <w:marLeft w:val="0"/>
              <w:marRight w:val="0"/>
              <w:marTop w:val="0"/>
              <w:marBottom w:val="0"/>
              <w:divBdr>
                <w:top w:val="none" w:sz="0" w:space="0" w:color="auto"/>
                <w:left w:val="none" w:sz="0" w:space="0" w:color="auto"/>
                <w:bottom w:val="none" w:sz="0" w:space="0" w:color="auto"/>
                <w:right w:val="none" w:sz="0" w:space="0" w:color="auto"/>
              </w:divBdr>
            </w:div>
            <w:div w:id="1303191600">
              <w:marLeft w:val="0"/>
              <w:marRight w:val="0"/>
              <w:marTop w:val="0"/>
              <w:marBottom w:val="0"/>
              <w:divBdr>
                <w:top w:val="none" w:sz="0" w:space="0" w:color="auto"/>
                <w:left w:val="none" w:sz="0" w:space="0" w:color="auto"/>
                <w:bottom w:val="none" w:sz="0" w:space="0" w:color="auto"/>
                <w:right w:val="none" w:sz="0" w:space="0" w:color="auto"/>
              </w:divBdr>
            </w:div>
            <w:div w:id="1686126363">
              <w:marLeft w:val="0"/>
              <w:marRight w:val="0"/>
              <w:marTop w:val="0"/>
              <w:marBottom w:val="0"/>
              <w:divBdr>
                <w:top w:val="none" w:sz="0" w:space="0" w:color="auto"/>
                <w:left w:val="none" w:sz="0" w:space="0" w:color="auto"/>
                <w:bottom w:val="none" w:sz="0" w:space="0" w:color="auto"/>
                <w:right w:val="none" w:sz="0" w:space="0" w:color="auto"/>
              </w:divBdr>
            </w:div>
            <w:div w:id="1731882884">
              <w:marLeft w:val="0"/>
              <w:marRight w:val="0"/>
              <w:marTop w:val="0"/>
              <w:marBottom w:val="0"/>
              <w:divBdr>
                <w:top w:val="none" w:sz="0" w:space="0" w:color="auto"/>
                <w:left w:val="none" w:sz="0" w:space="0" w:color="auto"/>
                <w:bottom w:val="none" w:sz="0" w:space="0" w:color="auto"/>
                <w:right w:val="none" w:sz="0" w:space="0" w:color="auto"/>
              </w:divBdr>
            </w:div>
            <w:div w:id="199741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03646">
      <w:bodyDiv w:val="1"/>
      <w:marLeft w:val="0"/>
      <w:marRight w:val="0"/>
      <w:marTop w:val="0"/>
      <w:marBottom w:val="0"/>
      <w:divBdr>
        <w:top w:val="none" w:sz="0" w:space="0" w:color="auto"/>
        <w:left w:val="none" w:sz="0" w:space="0" w:color="auto"/>
        <w:bottom w:val="none" w:sz="0" w:space="0" w:color="auto"/>
        <w:right w:val="none" w:sz="0" w:space="0" w:color="auto"/>
      </w:divBdr>
      <w:divsChild>
        <w:div w:id="827676133">
          <w:marLeft w:val="0"/>
          <w:marRight w:val="0"/>
          <w:marTop w:val="0"/>
          <w:marBottom w:val="0"/>
          <w:divBdr>
            <w:top w:val="none" w:sz="0" w:space="0" w:color="auto"/>
            <w:left w:val="none" w:sz="0" w:space="0" w:color="auto"/>
            <w:bottom w:val="none" w:sz="0" w:space="0" w:color="auto"/>
            <w:right w:val="none" w:sz="0" w:space="0" w:color="auto"/>
          </w:divBdr>
        </w:div>
        <w:div w:id="1471702836">
          <w:marLeft w:val="0"/>
          <w:marRight w:val="0"/>
          <w:marTop w:val="0"/>
          <w:marBottom w:val="0"/>
          <w:divBdr>
            <w:top w:val="none" w:sz="0" w:space="0" w:color="auto"/>
            <w:left w:val="none" w:sz="0" w:space="0" w:color="auto"/>
            <w:bottom w:val="none" w:sz="0" w:space="0" w:color="auto"/>
            <w:right w:val="none" w:sz="0" w:space="0" w:color="auto"/>
          </w:divBdr>
        </w:div>
        <w:div w:id="1483348647">
          <w:marLeft w:val="0"/>
          <w:marRight w:val="0"/>
          <w:marTop w:val="0"/>
          <w:marBottom w:val="0"/>
          <w:divBdr>
            <w:top w:val="none" w:sz="0" w:space="0" w:color="auto"/>
            <w:left w:val="none" w:sz="0" w:space="0" w:color="auto"/>
            <w:bottom w:val="none" w:sz="0" w:space="0" w:color="auto"/>
            <w:right w:val="none" w:sz="0" w:space="0" w:color="auto"/>
          </w:divBdr>
        </w:div>
        <w:div w:id="1843660709">
          <w:marLeft w:val="0"/>
          <w:marRight w:val="0"/>
          <w:marTop w:val="0"/>
          <w:marBottom w:val="0"/>
          <w:divBdr>
            <w:top w:val="none" w:sz="0" w:space="0" w:color="auto"/>
            <w:left w:val="none" w:sz="0" w:space="0" w:color="auto"/>
            <w:bottom w:val="none" w:sz="0" w:space="0" w:color="auto"/>
            <w:right w:val="none" w:sz="0" w:space="0" w:color="auto"/>
          </w:divBdr>
        </w:div>
      </w:divsChild>
    </w:div>
    <w:div w:id="2097047446">
      <w:bodyDiv w:val="1"/>
      <w:marLeft w:val="0"/>
      <w:marRight w:val="0"/>
      <w:marTop w:val="0"/>
      <w:marBottom w:val="0"/>
      <w:divBdr>
        <w:top w:val="none" w:sz="0" w:space="0" w:color="auto"/>
        <w:left w:val="none" w:sz="0" w:space="0" w:color="auto"/>
        <w:bottom w:val="none" w:sz="0" w:space="0" w:color="auto"/>
        <w:right w:val="none" w:sz="0" w:space="0" w:color="auto"/>
      </w:divBdr>
      <w:divsChild>
        <w:div w:id="1788505746">
          <w:marLeft w:val="0"/>
          <w:marRight w:val="0"/>
          <w:marTop w:val="0"/>
          <w:marBottom w:val="0"/>
          <w:divBdr>
            <w:top w:val="none" w:sz="0" w:space="0" w:color="auto"/>
            <w:left w:val="none" w:sz="0" w:space="0" w:color="auto"/>
            <w:bottom w:val="none" w:sz="0" w:space="0" w:color="auto"/>
            <w:right w:val="none" w:sz="0" w:space="0" w:color="auto"/>
          </w:divBdr>
          <w:divsChild>
            <w:div w:id="147669281">
              <w:marLeft w:val="0"/>
              <w:marRight w:val="0"/>
              <w:marTop w:val="0"/>
              <w:marBottom w:val="0"/>
              <w:divBdr>
                <w:top w:val="none" w:sz="0" w:space="0" w:color="auto"/>
                <w:left w:val="none" w:sz="0" w:space="0" w:color="auto"/>
                <w:bottom w:val="none" w:sz="0" w:space="0" w:color="auto"/>
                <w:right w:val="none" w:sz="0" w:space="0" w:color="auto"/>
              </w:divBdr>
            </w:div>
            <w:div w:id="166021151">
              <w:marLeft w:val="0"/>
              <w:marRight w:val="0"/>
              <w:marTop w:val="0"/>
              <w:marBottom w:val="0"/>
              <w:divBdr>
                <w:top w:val="none" w:sz="0" w:space="0" w:color="auto"/>
                <w:left w:val="none" w:sz="0" w:space="0" w:color="auto"/>
                <w:bottom w:val="none" w:sz="0" w:space="0" w:color="auto"/>
                <w:right w:val="none" w:sz="0" w:space="0" w:color="auto"/>
              </w:divBdr>
            </w:div>
            <w:div w:id="451873224">
              <w:marLeft w:val="0"/>
              <w:marRight w:val="0"/>
              <w:marTop w:val="0"/>
              <w:marBottom w:val="0"/>
              <w:divBdr>
                <w:top w:val="none" w:sz="0" w:space="0" w:color="auto"/>
                <w:left w:val="none" w:sz="0" w:space="0" w:color="auto"/>
                <w:bottom w:val="none" w:sz="0" w:space="0" w:color="auto"/>
                <w:right w:val="none" w:sz="0" w:space="0" w:color="auto"/>
              </w:divBdr>
            </w:div>
            <w:div w:id="572011938">
              <w:marLeft w:val="0"/>
              <w:marRight w:val="0"/>
              <w:marTop w:val="0"/>
              <w:marBottom w:val="0"/>
              <w:divBdr>
                <w:top w:val="none" w:sz="0" w:space="0" w:color="auto"/>
                <w:left w:val="none" w:sz="0" w:space="0" w:color="auto"/>
                <w:bottom w:val="none" w:sz="0" w:space="0" w:color="auto"/>
                <w:right w:val="none" w:sz="0" w:space="0" w:color="auto"/>
              </w:divBdr>
            </w:div>
            <w:div w:id="591620212">
              <w:marLeft w:val="0"/>
              <w:marRight w:val="0"/>
              <w:marTop w:val="0"/>
              <w:marBottom w:val="0"/>
              <w:divBdr>
                <w:top w:val="none" w:sz="0" w:space="0" w:color="auto"/>
                <w:left w:val="none" w:sz="0" w:space="0" w:color="auto"/>
                <w:bottom w:val="none" w:sz="0" w:space="0" w:color="auto"/>
                <w:right w:val="none" w:sz="0" w:space="0" w:color="auto"/>
              </w:divBdr>
            </w:div>
            <w:div w:id="598412897">
              <w:marLeft w:val="0"/>
              <w:marRight w:val="0"/>
              <w:marTop w:val="0"/>
              <w:marBottom w:val="0"/>
              <w:divBdr>
                <w:top w:val="none" w:sz="0" w:space="0" w:color="auto"/>
                <w:left w:val="none" w:sz="0" w:space="0" w:color="auto"/>
                <w:bottom w:val="none" w:sz="0" w:space="0" w:color="auto"/>
                <w:right w:val="none" w:sz="0" w:space="0" w:color="auto"/>
              </w:divBdr>
            </w:div>
            <w:div w:id="690450534">
              <w:marLeft w:val="0"/>
              <w:marRight w:val="0"/>
              <w:marTop w:val="0"/>
              <w:marBottom w:val="0"/>
              <w:divBdr>
                <w:top w:val="none" w:sz="0" w:space="0" w:color="auto"/>
                <w:left w:val="none" w:sz="0" w:space="0" w:color="auto"/>
                <w:bottom w:val="none" w:sz="0" w:space="0" w:color="auto"/>
                <w:right w:val="none" w:sz="0" w:space="0" w:color="auto"/>
              </w:divBdr>
            </w:div>
            <w:div w:id="725419209">
              <w:marLeft w:val="0"/>
              <w:marRight w:val="0"/>
              <w:marTop w:val="0"/>
              <w:marBottom w:val="0"/>
              <w:divBdr>
                <w:top w:val="none" w:sz="0" w:space="0" w:color="auto"/>
                <w:left w:val="none" w:sz="0" w:space="0" w:color="auto"/>
                <w:bottom w:val="none" w:sz="0" w:space="0" w:color="auto"/>
                <w:right w:val="none" w:sz="0" w:space="0" w:color="auto"/>
              </w:divBdr>
            </w:div>
            <w:div w:id="859659071">
              <w:marLeft w:val="0"/>
              <w:marRight w:val="0"/>
              <w:marTop w:val="0"/>
              <w:marBottom w:val="0"/>
              <w:divBdr>
                <w:top w:val="none" w:sz="0" w:space="0" w:color="auto"/>
                <w:left w:val="none" w:sz="0" w:space="0" w:color="auto"/>
                <w:bottom w:val="none" w:sz="0" w:space="0" w:color="auto"/>
                <w:right w:val="none" w:sz="0" w:space="0" w:color="auto"/>
              </w:divBdr>
            </w:div>
            <w:div w:id="1264338302">
              <w:marLeft w:val="0"/>
              <w:marRight w:val="0"/>
              <w:marTop w:val="0"/>
              <w:marBottom w:val="0"/>
              <w:divBdr>
                <w:top w:val="none" w:sz="0" w:space="0" w:color="auto"/>
                <w:left w:val="none" w:sz="0" w:space="0" w:color="auto"/>
                <w:bottom w:val="none" w:sz="0" w:space="0" w:color="auto"/>
                <w:right w:val="none" w:sz="0" w:space="0" w:color="auto"/>
              </w:divBdr>
            </w:div>
            <w:div w:id="1420521668">
              <w:marLeft w:val="0"/>
              <w:marRight w:val="0"/>
              <w:marTop w:val="0"/>
              <w:marBottom w:val="0"/>
              <w:divBdr>
                <w:top w:val="none" w:sz="0" w:space="0" w:color="auto"/>
                <w:left w:val="none" w:sz="0" w:space="0" w:color="auto"/>
                <w:bottom w:val="none" w:sz="0" w:space="0" w:color="auto"/>
                <w:right w:val="none" w:sz="0" w:space="0" w:color="auto"/>
              </w:divBdr>
            </w:div>
            <w:div w:id="1470629990">
              <w:marLeft w:val="0"/>
              <w:marRight w:val="0"/>
              <w:marTop w:val="0"/>
              <w:marBottom w:val="0"/>
              <w:divBdr>
                <w:top w:val="none" w:sz="0" w:space="0" w:color="auto"/>
                <w:left w:val="none" w:sz="0" w:space="0" w:color="auto"/>
                <w:bottom w:val="none" w:sz="0" w:space="0" w:color="auto"/>
                <w:right w:val="none" w:sz="0" w:space="0" w:color="auto"/>
              </w:divBdr>
            </w:div>
            <w:div w:id="1522544830">
              <w:marLeft w:val="0"/>
              <w:marRight w:val="0"/>
              <w:marTop w:val="0"/>
              <w:marBottom w:val="0"/>
              <w:divBdr>
                <w:top w:val="none" w:sz="0" w:space="0" w:color="auto"/>
                <w:left w:val="none" w:sz="0" w:space="0" w:color="auto"/>
                <w:bottom w:val="none" w:sz="0" w:space="0" w:color="auto"/>
                <w:right w:val="none" w:sz="0" w:space="0" w:color="auto"/>
              </w:divBdr>
            </w:div>
            <w:div w:id="185174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3610">
      <w:bodyDiv w:val="1"/>
      <w:marLeft w:val="0"/>
      <w:marRight w:val="0"/>
      <w:marTop w:val="0"/>
      <w:marBottom w:val="0"/>
      <w:divBdr>
        <w:top w:val="none" w:sz="0" w:space="0" w:color="auto"/>
        <w:left w:val="none" w:sz="0" w:space="0" w:color="auto"/>
        <w:bottom w:val="none" w:sz="0" w:space="0" w:color="auto"/>
        <w:right w:val="none" w:sz="0" w:space="0" w:color="auto"/>
      </w:divBdr>
      <w:divsChild>
        <w:div w:id="109710390">
          <w:marLeft w:val="0"/>
          <w:marRight w:val="0"/>
          <w:marTop w:val="0"/>
          <w:marBottom w:val="180"/>
          <w:divBdr>
            <w:top w:val="none" w:sz="0" w:space="0" w:color="auto"/>
            <w:left w:val="none" w:sz="0" w:space="0" w:color="auto"/>
            <w:bottom w:val="none" w:sz="0" w:space="0" w:color="auto"/>
            <w:right w:val="none" w:sz="0" w:space="0" w:color="auto"/>
          </w:divBdr>
        </w:div>
        <w:div w:id="113718210">
          <w:marLeft w:val="0"/>
          <w:marRight w:val="0"/>
          <w:marTop w:val="0"/>
          <w:marBottom w:val="180"/>
          <w:divBdr>
            <w:top w:val="none" w:sz="0" w:space="0" w:color="auto"/>
            <w:left w:val="none" w:sz="0" w:space="0" w:color="auto"/>
            <w:bottom w:val="none" w:sz="0" w:space="0" w:color="auto"/>
            <w:right w:val="none" w:sz="0" w:space="0" w:color="auto"/>
          </w:divBdr>
        </w:div>
        <w:div w:id="201598602">
          <w:marLeft w:val="0"/>
          <w:marRight w:val="0"/>
          <w:marTop w:val="0"/>
          <w:marBottom w:val="0"/>
          <w:divBdr>
            <w:top w:val="none" w:sz="0" w:space="0" w:color="auto"/>
            <w:left w:val="none" w:sz="0" w:space="0" w:color="auto"/>
            <w:bottom w:val="none" w:sz="0" w:space="0" w:color="auto"/>
            <w:right w:val="none" w:sz="0" w:space="0" w:color="auto"/>
          </w:divBdr>
        </w:div>
        <w:div w:id="523978679">
          <w:marLeft w:val="0"/>
          <w:marRight w:val="0"/>
          <w:marTop w:val="0"/>
          <w:marBottom w:val="0"/>
          <w:divBdr>
            <w:top w:val="none" w:sz="0" w:space="0" w:color="auto"/>
            <w:left w:val="none" w:sz="0" w:space="0" w:color="auto"/>
            <w:bottom w:val="none" w:sz="0" w:space="0" w:color="auto"/>
            <w:right w:val="none" w:sz="0" w:space="0" w:color="auto"/>
          </w:divBdr>
        </w:div>
        <w:div w:id="529031038">
          <w:marLeft w:val="0"/>
          <w:marRight w:val="0"/>
          <w:marTop w:val="0"/>
          <w:marBottom w:val="0"/>
          <w:divBdr>
            <w:top w:val="none" w:sz="0" w:space="0" w:color="auto"/>
            <w:left w:val="none" w:sz="0" w:space="0" w:color="auto"/>
            <w:bottom w:val="none" w:sz="0" w:space="0" w:color="auto"/>
            <w:right w:val="none" w:sz="0" w:space="0" w:color="auto"/>
          </w:divBdr>
        </w:div>
        <w:div w:id="967010547">
          <w:marLeft w:val="0"/>
          <w:marRight w:val="0"/>
          <w:marTop w:val="0"/>
          <w:marBottom w:val="0"/>
          <w:divBdr>
            <w:top w:val="none" w:sz="0" w:space="0" w:color="auto"/>
            <w:left w:val="none" w:sz="0" w:space="0" w:color="auto"/>
            <w:bottom w:val="none" w:sz="0" w:space="0" w:color="auto"/>
            <w:right w:val="none" w:sz="0" w:space="0" w:color="auto"/>
          </w:divBdr>
        </w:div>
        <w:div w:id="1204827249">
          <w:marLeft w:val="0"/>
          <w:marRight w:val="0"/>
          <w:marTop w:val="0"/>
          <w:marBottom w:val="0"/>
          <w:divBdr>
            <w:top w:val="none" w:sz="0" w:space="0" w:color="auto"/>
            <w:left w:val="none" w:sz="0" w:space="0" w:color="auto"/>
            <w:bottom w:val="none" w:sz="0" w:space="0" w:color="auto"/>
            <w:right w:val="none" w:sz="0" w:space="0" w:color="auto"/>
          </w:divBdr>
        </w:div>
        <w:div w:id="1220552432">
          <w:marLeft w:val="0"/>
          <w:marRight w:val="0"/>
          <w:marTop w:val="0"/>
          <w:marBottom w:val="0"/>
          <w:divBdr>
            <w:top w:val="none" w:sz="0" w:space="0" w:color="auto"/>
            <w:left w:val="none" w:sz="0" w:space="0" w:color="auto"/>
            <w:bottom w:val="none" w:sz="0" w:space="0" w:color="auto"/>
            <w:right w:val="none" w:sz="0" w:space="0" w:color="auto"/>
          </w:divBdr>
        </w:div>
        <w:div w:id="1232619196">
          <w:marLeft w:val="0"/>
          <w:marRight w:val="0"/>
          <w:marTop w:val="0"/>
          <w:marBottom w:val="180"/>
          <w:divBdr>
            <w:top w:val="none" w:sz="0" w:space="0" w:color="auto"/>
            <w:left w:val="none" w:sz="0" w:space="0" w:color="auto"/>
            <w:bottom w:val="none" w:sz="0" w:space="0" w:color="auto"/>
            <w:right w:val="none" w:sz="0" w:space="0" w:color="auto"/>
          </w:divBdr>
        </w:div>
        <w:div w:id="1414277319">
          <w:marLeft w:val="0"/>
          <w:marRight w:val="0"/>
          <w:marTop w:val="0"/>
          <w:marBottom w:val="0"/>
          <w:divBdr>
            <w:top w:val="none" w:sz="0" w:space="0" w:color="auto"/>
            <w:left w:val="none" w:sz="0" w:space="0" w:color="auto"/>
            <w:bottom w:val="none" w:sz="0" w:space="0" w:color="auto"/>
            <w:right w:val="none" w:sz="0" w:space="0" w:color="auto"/>
          </w:divBdr>
        </w:div>
        <w:div w:id="1570191846">
          <w:marLeft w:val="0"/>
          <w:marRight w:val="0"/>
          <w:marTop w:val="0"/>
          <w:marBottom w:val="180"/>
          <w:divBdr>
            <w:top w:val="none" w:sz="0" w:space="0" w:color="auto"/>
            <w:left w:val="none" w:sz="0" w:space="0" w:color="auto"/>
            <w:bottom w:val="none" w:sz="0" w:space="0" w:color="auto"/>
            <w:right w:val="none" w:sz="0" w:space="0" w:color="auto"/>
          </w:divBdr>
        </w:div>
        <w:div w:id="1654328790">
          <w:marLeft w:val="0"/>
          <w:marRight w:val="0"/>
          <w:marTop w:val="0"/>
          <w:marBottom w:val="180"/>
          <w:divBdr>
            <w:top w:val="none" w:sz="0" w:space="0" w:color="auto"/>
            <w:left w:val="none" w:sz="0" w:space="0" w:color="auto"/>
            <w:bottom w:val="none" w:sz="0" w:space="0" w:color="auto"/>
            <w:right w:val="none" w:sz="0" w:space="0" w:color="auto"/>
          </w:divBdr>
        </w:div>
        <w:div w:id="1721245618">
          <w:marLeft w:val="0"/>
          <w:marRight w:val="0"/>
          <w:marTop w:val="0"/>
          <w:marBottom w:val="0"/>
          <w:divBdr>
            <w:top w:val="none" w:sz="0" w:space="0" w:color="auto"/>
            <w:left w:val="none" w:sz="0" w:space="0" w:color="auto"/>
            <w:bottom w:val="none" w:sz="0" w:space="0" w:color="auto"/>
            <w:right w:val="none" w:sz="0" w:space="0" w:color="auto"/>
          </w:divBdr>
        </w:div>
        <w:div w:id="1870341183">
          <w:marLeft w:val="0"/>
          <w:marRight w:val="0"/>
          <w:marTop w:val="0"/>
          <w:marBottom w:val="180"/>
          <w:divBdr>
            <w:top w:val="none" w:sz="0" w:space="0" w:color="auto"/>
            <w:left w:val="none" w:sz="0" w:space="0" w:color="auto"/>
            <w:bottom w:val="none" w:sz="0" w:space="0" w:color="auto"/>
            <w:right w:val="none" w:sz="0" w:space="0" w:color="auto"/>
          </w:divBdr>
        </w:div>
      </w:divsChild>
    </w:div>
    <w:div w:id="2105032163">
      <w:bodyDiv w:val="1"/>
      <w:marLeft w:val="0"/>
      <w:marRight w:val="0"/>
      <w:marTop w:val="0"/>
      <w:marBottom w:val="0"/>
      <w:divBdr>
        <w:top w:val="none" w:sz="0" w:space="0" w:color="auto"/>
        <w:left w:val="none" w:sz="0" w:space="0" w:color="auto"/>
        <w:bottom w:val="none" w:sz="0" w:space="0" w:color="auto"/>
        <w:right w:val="none" w:sz="0" w:space="0" w:color="auto"/>
      </w:divBdr>
      <w:divsChild>
        <w:div w:id="142893205">
          <w:marLeft w:val="0"/>
          <w:marRight w:val="0"/>
          <w:marTop w:val="0"/>
          <w:marBottom w:val="0"/>
          <w:divBdr>
            <w:top w:val="none" w:sz="0" w:space="0" w:color="auto"/>
            <w:left w:val="none" w:sz="0" w:space="0" w:color="auto"/>
            <w:bottom w:val="none" w:sz="0" w:space="0" w:color="auto"/>
            <w:right w:val="none" w:sz="0" w:space="0" w:color="auto"/>
          </w:divBdr>
        </w:div>
        <w:div w:id="1944220647">
          <w:marLeft w:val="0"/>
          <w:marRight w:val="0"/>
          <w:marTop w:val="0"/>
          <w:marBottom w:val="0"/>
          <w:divBdr>
            <w:top w:val="none" w:sz="0" w:space="0" w:color="auto"/>
            <w:left w:val="none" w:sz="0" w:space="0" w:color="auto"/>
            <w:bottom w:val="none" w:sz="0" w:space="0" w:color="auto"/>
            <w:right w:val="none" w:sz="0" w:space="0" w:color="auto"/>
          </w:divBdr>
        </w:div>
        <w:div w:id="81614062">
          <w:marLeft w:val="0"/>
          <w:marRight w:val="0"/>
          <w:marTop w:val="0"/>
          <w:marBottom w:val="0"/>
          <w:divBdr>
            <w:top w:val="none" w:sz="0" w:space="0" w:color="auto"/>
            <w:left w:val="none" w:sz="0" w:space="0" w:color="auto"/>
            <w:bottom w:val="none" w:sz="0" w:space="0" w:color="auto"/>
            <w:right w:val="none" w:sz="0" w:space="0" w:color="auto"/>
          </w:divBdr>
        </w:div>
        <w:div w:id="1657831107">
          <w:marLeft w:val="0"/>
          <w:marRight w:val="0"/>
          <w:marTop w:val="0"/>
          <w:marBottom w:val="0"/>
          <w:divBdr>
            <w:top w:val="none" w:sz="0" w:space="0" w:color="auto"/>
            <w:left w:val="none" w:sz="0" w:space="0" w:color="auto"/>
            <w:bottom w:val="none" w:sz="0" w:space="0" w:color="auto"/>
            <w:right w:val="none" w:sz="0" w:space="0" w:color="auto"/>
          </w:divBdr>
        </w:div>
        <w:div w:id="826750266">
          <w:marLeft w:val="0"/>
          <w:marRight w:val="0"/>
          <w:marTop w:val="0"/>
          <w:marBottom w:val="0"/>
          <w:divBdr>
            <w:top w:val="none" w:sz="0" w:space="0" w:color="auto"/>
            <w:left w:val="none" w:sz="0" w:space="0" w:color="auto"/>
            <w:bottom w:val="none" w:sz="0" w:space="0" w:color="auto"/>
            <w:right w:val="none" w:sz="0" w:space="0" w:color="auto"/>
          </w:divBdr>
        </w:div>
      </w:divsChild>
    </w:div>
    <w:div w:id="2147041763">
      <w:bodyDiv w:val="1"/>
      <w:marLeft w:val="0"/>
      <w:marRight w:val="0"/>
      <w:marTop w:val="0"/>
      <w:marBottom w:val="0"/>
      <w:divBdr>
        <w:top w:val="none" w:sz="0" w:space="0" w:color="auto"/>
        <w:left w:val="none" w:sz="0" w:space="0" w:color="auto"/>
        <w:bottom w:val="none" w:sz="0" w:space="0" w:color="auto"/>
        <w:right w:val="none" w:sz="0" w:space="0" w:color="auto"/>
      </w:divBdr>
      <w:divsChild>
        <w:div w:id="1596476942">
          <w:marLeft w:val="0"/>
          <w:marRight w:val="0"/>
          <w:marTop w:val="0"/>
          <w:marBottom w:val="0"/>
          <w:divBdr>
            <w:top w:val="none" w:sz="0" w:space="0" w:color="auto"/>
            <w:left w:val="none" w:sz="0" w:space="0" w:color="auto"/>
            <w:bottom w:val="none" w:sz="0" w:space="0" w:color="auto"/>
            <w:right w:val="none" w:sz="0" w:space="0" w:color="auto"/>
          </w:divBdr>
          <w:divsChild>
            <w:div w:id="625507629">
              <w:marLeft w:val="0"/>
              <w:marRight w:val="0"/>
              <w:marTop w:val="0"/>
              <w:marBottom w:val="0"/>
              <w:divBdr>
                <w:top w:val="none" w:sz="0" w:space="0" w:color="auto"/>
                <w:left w:val="none" w:sz="0" w:space="0" w:color="auto"/>
                <w:bottom w:val="none" w:sz="0" w:space="0" w:color="auto"/>
                <w:right w:val="none" w:sz="0" w:space="0" w:color="auto"/>
              </w:divBdr>
            </w:div>
            <w:div w:id="987321050">
              <w:marLeft w:val="0"/>
              <w:marRight w:val="0"/>
              <w:marTop w:val="0"/>
              <w:marBottom w:val="0"/>
              <w:divBdr>
                <w:top w:val="none" w:sz="0" w:space="0" w:color="auto"/>
                <w:left w:val="none" w:sz="0" w:space="0" w:color="auto"/>
                <w:bottom w:val="none" w:sz="0" w:space="0" w:color="auto"/>
                <w:right w:val="none" w:sz="0" w:space="0" w:color="auto"/>
              </w:divBdr>
            </w:div>
            <w:div w:id="121635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0.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19.wmf"/><Relationship Id="rId37" Type="http://schemas.openxmlformats.org/officeDocument/2006/relationships/image" Target="media/image23.wmf"/><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webSettings" Target="webSettings.xml"/><Relationship Id="rId61" Type="http://schemas.openxmlformats.org/officeDocument/2006/relationships/image" Target="media/image46.png"/><Relationship Id="rId82"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wmf"/><Relationship Id="rId27" Type="http://schemas.openxmlformats.org/officeDocument/2006/relationships/image" Target="media/image15.png"/><Relationship Id="rId30" Type="http://schemas.openxmlformats.org/officeDocument/2006/relationships/image" Target="media/image18.wmf"/><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hyperlink" Target="https://zh-v2.d2l.ai/d2l-zh-pytorch.pdf" TargetMode="Externa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wmf"/><Relationship Id="rId25" Type="http://schemas.openxmlformats.org/officeDocument/2006/relationships/image" Target="media/image13.png"/><Relationship Id="rId33" Type="http://schemas.openxmlformats.org/officeDocument/2006/relationships/oleObject" Target="embeddings/oleObject4.bin"/><Relationship Id="rId38" Type="http://schemas.openxmlformats.org/officeDocument/2006/relationships/oleObject" Target="embeddings/oleObject5.bin"/><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9.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oleObject" Target="embeddings/oleObject2.bin"/><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yperlink" Target="https://discuss.pytorch.org/" TargetMode="External"/><Relationship Id="rId31" Type="http://schemas.openxmlformats.org/officeDocument/2006/relationships/oleObject" Target="embeddings/oleObject3.bin"/><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hyperlink" Target="https://pytorch.org/docs/2.0/" TargetMode="External"/><Relationship Id="rId13" Type="http://schemas.openxmlformats.org/officeDocument/2006/relationships/image" Target="media/image3.png"/><Relationship Id="rId18" Type="http://schemas.openxmlformats.org/officeDocument/2006/relationships/oleObject" Target="embeddings/oleObject1.bin"/><Relationship Id="rId39" Type="http://schemas.openxmlformats.org/officeDocument/2006/relationships/image" Target="media/image24.png"/><Relationship Id="rId34" Type="http://schemas.openxmlformats.org/officeDocument/2006/relationships/image" Target="media/image20.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B38E5-4A5D-40E0-9265-16D609060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1987</TotalTime>
  <Pages>29</Pages>
  <Words>1086</Words>
  <Characters>6195</Characters>
  <Application>Microsoft Office Word</Application>
  <DocSecurity>0</DocSecurity>
  <Lines>51</Lines>
  <Paragraphs>14</Paragraphs>
  <ScaleCrop>false</ScaleCrop>
  <Company>Microsoft</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j an</cp:lastModifiedBy>
  <cp:revision>27</cp:revision>
  <dcterms:created xsi:type="dcterms:W3CDTF">2022-11-14T11:08:00Z</dcterms:created>
  <dcterms:modified xsi:type="dcterms:W3CDTF">2025-06-22T01:25:00Z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