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line="300"/>
      </w:pPr>
      <w:r>
        <w:rPr>
          <w:rFonts w:ascii="Aptos" w:cs="Aptos" w:eastAsia="Aptos" w:hAnsi="Aptos"/>
          <w:color w:val="1A1A1A"/>
          <w:sz w:val="24"/>
          <w:szCs w:val="24"/>
        </w:rPr>
        <w:t xml:space="preserve"/>
      </w:r>
    </w:p>
    <w:p>
      <w:pPr>
        <w:spacing w:after="60" w:before="0" w:line="300"/>
        <w:jc w:val="center"/>
      </w:pPr>
      <w:r>
        <w:rPr>
          <w:rFonts w:ascii="Aptos" w:cs="Aptos" w:eastAsia="Aptos" w:hAnsi="Aptos"/>
          <w:b/>
          <w:bCs/>
          <w:color w:val="111111"/>
          <w:sz w:val="60"/>
          <w:szCs w:val="60"/>
        </w:rPr>
        <w:t xml:space="preserve">PRISME</w:t>
      </w:r>
    </w:p>
    <w:p>
      <w:pPr>
        <w:spacing w:after="40" w:before="0" w:line="300"/>
        <w:jc w:val="center"/>
      </w:pPr>
      <w:r>
        <w:rPr>
          <w:rFonts w:ascii="Aptos" w:cs="Aptos" w:eastAsia="Aptos" w:hAnsi="Aptos"/>
          <w:color w:val="2B4FA3"/>
          <w:sz w:val="30"/>
          <w:szCs w:val="30"/>
        </w:rPr>
        <w:t xml:space="preserve">Gem data i farvet lys</w:t>
      </w:r>
    </w:p>
    <w:p>
      <w:pPr>
        <w:spacing w:after="600" w:before="0" w:line="300"/>
        <w:jc w:val="center"/>
      </w:pPr>
      <w:r>
        <w:rPr>
          <w:rFonts w:ascii="Aptos" w:cs="Aptos" w:eastAsia="Aptos" w:hAnsi="Aptos"/>
          <w:color w:val="555555"/>
          <w:sz w:val="22"/>
          <w:szCs w:val="22"/>
        </w:rPr>
        <w:t xml:space="preserve">En komplet guide til optisk datalagring med fem farvekanaler</w:t>
      </w:r>
    </w:p>
    <w:p>
      <w:pPr>
        <w:spacing w:after="60" w:before="0" w:line="300"/>
        <w:jc w:val="center"/>
      </w:pPr>
      <w:r>
        <w:rPr>
          <w:rFonts w:ascii="Aptos" w:cs="Aptos" w:eastAsia="Aptos" w:hAnsi="Aptos"/>
          <w:color w:val="777777"/>
          <w:sz w:val="20"/>
          <w:szCs w:val="20"/>
        </w:rPr>
        <w:t xml:space="preserve">Juli 2026</w:t>
      </w:r>
    </w:p>
    <w:p>
      <w:pPr>
        <w:spacing w:after="180" w:before="0" w:line="300"/>
        <w:jc w:val="center"/>
      </w:pPr>
      <w:r>
        <w:rPr>
          <w:rFonts w:ascii="Aptos" w:cs="Aptos" w:eastAsia="Aptos" w:hAnsi="Aptos"/>
          <w:color w:val="999999"/>
          <w:sz w:val="18"/>
          <w:szCs w:val="18"/>
        </w:rPr>
        <w:t xml:space="preserve">Skrevet for mennesker, ikke forskere</w:t>
      </w:r>
    </w:p>
    <w:p>
      <w:r>
        <w:br w:type="page"/>
      </w:r>
    </w:p>
    <w:p>
      <w:pPr>
        <w:pStyle w:val="Heading1"/>
        <w:spacing w:after="220" w:before="400" w:line="300"/>
      </w:pPr>
      <w:r>
        <w:rPr>
          <w:rFonts w:ascii="Aptos" w:cs="Aptos" w:eastAsia="Aptos" w:hAnsi="Aptos"/>
          <w:b/>
          <w:bCs/>
          <w:color w:val="111111"/>
          <w:sz w:val="32"/>
          <w:szCs w:val="32"/>
        </w:rPr>
        <w:t xml:space="preserve">Indholdsfortegnelse</w:t>
      </w:r>
    </w:p>
    <w:sdt>
      <w:sdtPr>
        <w:alias w:val="Indholdsfortegnelse"/>
      </w:sdtPr>
      <w:sdtContent>
        <w:p>
          <w:r>
            <w:fldChar w:fldCharType="begin" w:dirty="true"/>
            <w:instrText xml:space="preserve">TOC \h \o "1-3"</w:instrText>
            <w:fldChar w:fldCharType="separate"/>
          </w:r>
        </w:p>
        <w:p>
          <w:r>
            <w:fldChar w:fldCharType="end"/>
          </w:r>
        </w:p>
      </w:sdtContent>
    </w:sdt>
    <w:p>
      <w:r>
        <w:br w:type="page"/>
      </w:r>
    </w:p>
    <w:p>
      <w:pPr>
        <w:pStyle w:val="Heading1"/>
        <w:spacing w:after="220" w:before="400" w:line="300"/>
      </w:pPr>
      <w:r>
        <w:rPr>
          <w:rFonts w:ascii="Aptos" w:cs="Aptos" w:eastAsia="Aptos" w:hAnsi="Aptos"/>
          <w:b/>
          <w:bCs/>
          <w:color w:val="111111"/>
          <w:sz w:val="32"/>
          <w:szCs w:val="32"/>
        </w:rPr>
        <w:t xml:space="preserve">1. Hvad er PRISME?</w:t>
      </w:r>
    </w:p>
    <w:p>
      <w:pPr>
        <w:spacing w:after="180" w:before="0" w:line="300"/>
      </w:pPr>
      <w:r>
        <w:rPr>
          <w:rFonts w:ascii="Aptos" w:cs="Aptos" w:eastAsia="Aptos" w:hAnsi="Aptos"/>
          <w:color w:val="1A1A1A"/>
          <w:sz w:val="24"/>
          <w:szCs w:val="24"/>
        </w:rPr>
        <w:t xml:space="preserve">Tænk på en CD. Den gemmer data som små fordybninger i en metaloverflade, som en laser læser af. Den kan enten se en fordybning eller ej — altså </w:t>
      </w:r>
      <w:r>
        <w:rPr>
          <w:rFonts w:ascii="Aptos" w:cs="Aptos" w:eastAsia="Aptos" w:hAnsi="Aptos"/>
          <w:b/>
          <w:bCs/>
          <w:color w:val="1A1A1A"/>
          <w:sz w:val="24"/>
          <w:szCs w:val="24"/>
        </w:rPr>
        <w:t xml:space="preserve">1 eller 0</w:t>
      </w:r>
      <w:r>
        <w:rPr>
          <w:rFonts w:ascii="Aptos" w:cs="Aptos" w:eastAsia="Aptos" w:hAnsi="Aptos"/>
          <w:color w:val="1A1A1A"/>
          <w:sz w:val="24"/>
          <w:szCs w:val="24"/>
        </w:rPr>
        <w:t xml:space="preserve">. Ét valg. Én bit.</w:t>
      </w:r>
    </w:p>
    <w:p>
      <w:pPr>
        <w:spacing w:after="180" w:before="0" w:line="300"/>
      </w:pPr>
      <w:r>
        <w:rPr>
          <w:rFonts w:ascii="Aptos" w:cs="Aptos" w:eastAsia="Aptos" w:hAnsi="Aptos"/>
          <w:color w:val="1A1A1A"/>
          <w:sz w:val="24"/>
          <w:szCs w:val="24"/>
        </w:rPr>
        <w:t xml:space="preserve">PRISME bruger fem farver lys i stedet for én laser. Hver farve kan have fire styrker: slukket, svag, medium og fuld. Det giver </w:t>
      </w:r>
      <w:r>
        <w:rPr>
          <w:rFonts w:ascii="Aptos" w:cs="Aptos" w:eastAsia="Aptos" w:hAnsi="Aptos"/>
          <w:b/>
          <w:bCs/>
          <w:color w:val="1A1A1A"/>
          <w:sz w:val="24"/>
          <w:szCs w:val="24"/>
        </w:rPr>
        <w:t xml:space="preserve">ti bit information i ét enkelt lysglimt</w:t>
      </w:r>
      <w:r>
        <w:rPr>
          <w:rFonts w:ascii="Aptos" w:cs="Aptos" w:eastAsia="Aptos" w:hAnsi="Aptos"/>
          <w:color w:val="1A1A1A"/>
          <w:sz w:val="24"/>
          <w:szCs w:val="24"/>
        </w:rPr>
        <w:t xml:space="preserve"> — mod en CD’s én bit. Samme fysiske punkt på pladen bærer ti gange så meget data.</w:t>
      </w:r>
    </w:p>
    <w:p>
      <w:pPr>
        <w:pStyle w:val="Heading2"/>
        <w:spacing w:after="180" w:before="300" w:line="300"/>
      </w:pPr>
      <w:r>
        <w:rPr>
          <w:rFonts w:ascii="Aptos" w:cs="Aptos" w:eastAsia="Aptos" w:hAnsi="Aptos"/>
          <w:b/>
          <w:bCs/>
          <w:color w:val="2B4FA3"/>
          <w:sz w:val="27"/>
          <w:szCs w:val="27"/>
        </w:rPr>
        <w:t xml:space="preserve">1.1 De fem farvekanaler</w:t>
      </w:r>
    </w:p>
    <w:p>
      <w:pPr>
        <w:spacing w:after="180" w:before="0" w:line="300"/>
      </w:pPr>
      <w:r>
        <w:rPr>
          <w:rFonts w:ascii="Aptos" w:cs="Aptos" w:eastAsia="Aptos" w:hAnsi="Aptos"/>
          <w:color w:val="1A1A1A"/>
          <w:sz w:val="24"/>
          <w:szCs w:val="24"/>
        </w:rPr>
        <w:t xml:space="preserve">Hver kanal er en bestemt bølgelængde lys. Tænk på dem som fem instrumenter i et orkester, der spiller samtidig: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3200"/>
        <w:gridCol w:w="2400"/>
      </w:tblGrid>
      <w:tr>
        <w:trPr>
          <w:tblHeader/>
        </w:trPr>
        <w:tc>
          <w:tcPr>
            <w:tcW w:type="dxa" w:w="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Kanal</w:t>
            </w:r>
          </w:p>
        </w:tc>
        <w:tc>
          <w:tcPr>
            <w:tcW w:type="dxa" w:w="16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Farve</w:t>
            </w:r>
          </w:p>
        </w:tc>
        <w:tc>
          <w:tcPr>
            <w:tcW w:type="dxa" w:w="16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Bølgelængde</w:t>
            </w:r>
          </w:p>
        </w:tc>
        <w:tc>
          <w:tcPr>
            <w:tcW w:type="dxa" w:w="3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Hvad den bærer</w:t>
            </w:r>
          </w:p>
        </w:tc>
        <w:tc>
          <w:tcPr>
            <w:tcW w:type="dxa" w:w="24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Bit</w:t>
            </w:r>
          </w:p>
        </w:tc>
      </w:tr>
      <w:tr>
        <w:trPr>
          <w:tblHeader w:val="false"/>
        </w:trPr>
        <w:tc>
          <w:tcPr>
            <w:tcW w:type="dxa" w:w="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w:t>
            </w:r>
          </w:p>
        </w:tc>
        <w:tc>
          <w:tcPr>
            <w:tcW w:type="dxa" w:w="1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Rød</w:t>
            </w:r>
          </w:p>
        </w:tc>
        <w:tc>
          <w:tcPr>
            <w:tcW w:type="dxa" w:w="1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630 nm</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Data (de største værdier)</w:t>
            </w:r>
          </w:p>
        </w:tc>
        <w:tc>
          <w:tcPr>
            <w:tcW w:type="dxa" w:w="2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w:t>
            </w:r>
          </w:p>
        </w:tc>
      </w:tr>
      <w:tr>
        <w:trPr>
          <w:tblHeader w:val="false"/>
        </w:trPr>
        <w:tc>
          <w:tcPr>
            <w:tcW w:type="dxa" w:w="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w:t>
            </w:r>
          </w:p>
        </w:tc>
        <w:tc>
          <w:tcPr>
            <w:tcW w:type="dxa" w:w="1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Grøn</w:t>
            </w:r>
          </w:p>
        </w:tc>
        <w:tc>
          <w:tcPr>
            <w:tcW w:type="dxa" w:w="1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530 nm</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Data</w:t>
            </w:r>
          </w:p>
        </w:tc>
        <w:tc>
          <w:tcPr>
            <w:tcW w:type="dxa" w:w="2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w:t>
            </w:r>
          </w:p>
        </w:tc>
      </w:tr>
      <w:tr>
        <w:trPr>
          <w:tblHeader w:val="false"/>
        </w:trPr>
        <w:tc>
          <w:tcPr>
            <w:tcW w:type="dxa" w:w="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w:t>
            </w:r>
          </w:p>
        </w:tc>
        <w:tc>
          <w:tcPr>
            <w:tcW w:type="dxa" w:w="1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Blå</w:t>
            </w:r>
          </w:p>
        </w:tc>
        <w:tc>
          <w:tcPr>
            <w:tcW w:type="dxa" w:w="1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470 nm</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Data</w:t>
            </w:r>
          </w:p>
        </w:tc>
        <w:tc>
          <w:tcPr>
            <w:tcW w:type="dxa" w:w="2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w:t>
            </w:r>
          </w:p>
        </w:tc>
      </w:tr>
      <w:tr>
        <w:trPr>
          <w:tblHeader w:val="false"/>
        </w:trPr>
        <w:tc>
          <w:tcPr>
            <w:tcW w:type="dxa" w:w="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w:t>
            </w:r>
          </w:p>
        </w:tc>
        <w:tc>
          <w:tcPr>
            <w:tcW w:type="dxa" w:w="1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Violet</w:t>
            </w:r>
          </w:p>
        </w:tc>
        <w:tc>
          <w:tcPr>
            <w:tcW w:type="dxa" w:w="1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410 nm</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Data (de mindste værdier)</w:t>
            </w:r>
          </w:p>
        </w:tc>
        <w:tc>
          <w:tcPr>
            <w:tcW w:type="dxa" w:w="2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w:t>
            </w:r>
          </w:p>
        </w:tc>
      </w:tr>
      <w:tr>
        <w:trPr>
          <w:tblHeader w:val="false"/>
        </w:trPr>
        <w:tc>
          <w:tcPr>
            <w:tcW w:type="dxa" w:w="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w:t>
            </w:r>
          </w:p>
        </w:tc>
        <w:tc>
          <w:tcPr>
            <w:tcW w:type="dxa" w:w="1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Ultraviolet</w:t>
            </w:r>
          </w:p>
        </w:tc>
        <w:tc>
          <w:tcPr>
            <w:tcW w:type="dxa" w:w="1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405 nm</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Fejlkontrol</w:t>
            </w:r>
          </w:p>
        </w:tc>
        <w:tc>
          <w:tcPr>
            <w:tcW w:type="dxa" w:w="2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w:t>
            </w:r>
          </w:p>
        </w:tc>
      </w:tr>
    </w:tbl>
    <w:p>
      <w:pPr>
        <w:spacing w:after="0" w:before="80" w:line="300"/>
      </w:pPr>
      <w:r>
        <w:rPr>
          <w:rFonts w:ascii="Aptos" w:cs="Aptos" w:eastAsia="Aptos" w:hAnsi="Aptos"/>
          <w:color w:val="1A1A1A"/>
          <w:sz w:val="24"/>
          <w:szCs w:val="24"/>
        </w:rPr>
        <w:t xml:space="preserve"/>
      </w:r>
    </w:p>
    <w:p>
      <w:pPr>
        <w:spacing w:after="180" w:before="0" w:line="300"/>
      </w:pPr>
      <w:r>
        <w:rPr>
          <w:rFonts w:ascii="Aptos" w:cs="Aptos" w:eastAsia="Aptos" w:hAnsi="Aptos"/>
          <w:color w:val="1A1A1A"/>
          <w:sz w:val="24"/>
          <w:szCs w:val="24"/>
        </w:rPr>
        <w:t xml:space="preserve">Fire kanaler bærer data, den femte tjekker om de fire første er korrekte. Det er som at lægge tallene i en kolonne sammen og skrive summen nederst — hvis summen ikke passer, ved du, at der er en fejl.</w:t>
      </w:r>
    </w:p>
    <w:p>
      <w:pPr>
        <w:pStyle w:val="Heading2"/>
        <w:spacing w:after="180" w:before="300" w:line="300"/>
      </w:pPr>
      <w:r>
        <w:rPr>
          <w:rFonts w:ascii="Aptos" w:cs="Aptos" w:eastAsia="Aptos" w:hAnsi="Aptos"/>
          <w:b/>
          <w:bCs/>
          <w:color w:val="2B4FA3"/>
          <w:sz w:val="27"/>
          <w:szCs w:val="27"/>
        </w:rPr>
        <w:t xml:space="preserve">1.2 Hvorfor fire niveauer og ikke flere?</w:t>
      </w:r>
    </w:p>
    <w:p>
      <w:pPr>
        <w:spacing w:after="180" w:before="0" w:line="300"/>
      </w:pPr>
      <w:r>
        <w:rPr>
          <w:rFonts w:ascii="Aptos" w:cs="Aptos" w:eastAsia="Aptos" w:hAnsi="Aptos"/>
          <w:color w:val="1A1A1A"/>
          <w:sz w:val="24"/>
          <w:szCs w:val="24"/>
        </w:rPr>
        <w:t xml:space="preserve">Man kunne bruge otte eller seksten niveauer og få endnu flere bit per glimt. Men der er en pris: jo flere niveauer, jo tættere ligger de på hinanden, og jo lettere forveksler læseren dem. Fire niveauer er det punkt, hvor gevinsten er højest og fejlraten stadig er lav.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200"/>
      </w:tblGrid>
      <w:tr>
        <w:trPr>
          <w:tblHeader/>
        </w:trPr>
        <w:tc>
          <w:tcPr>
            <w:tcW w:type="dxa" w:w="20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Niveauer</w:t>
            </w:r>
          </w:p>
        </w:tc>
        <w:tc>
          <w:tcPr>
            <w:tcW w:type="dxa" w:w="2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Bit per glimt</w:t>
            </w:r>
          </w:p>
        </w:tc>
        <w:tc>
          <w:tcPr>
            <w:tcW w:type="dxa" w:w="2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Fejlrisiko</w:t>
            </w:r>
          </w:p>
        </w:tc>
        <w:tc>
          <w:tcPr>
            <w:tcW w:type="dxa" w:w="3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Vurdering</w:t>
            </w:r>
          </w:p>
        </w:tc>
      </w:tr>
      <w:tr>
        <w:trPr>
          <w:tblHeader w:val="false"/>
        </w:trPr>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 (som en CD)</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w:t>
            </w:r>
          </w:p>
        </w:tc>
        <w:tc>
          <w:tcPr>
            <w:tcW w:type="dxa" w:w="2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Meget lav</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For lidt data</w:t>
            </w:r>
          </w:p>
        </w:tc>
      </w:tr>
      <w:tr>
        <w:trPr>
          <w:tblHeader w:val="false"/>
        </w:trPr>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4 (PRISME)</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w:t>
            </w:r>
          </w:p>
        </w:tc>
        <w:tc>
          <w:tcPr>
            <w:tcW w:type="dxa" w:w="2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Lav</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Det rigtige punkt</w:t>
            </w:r>
          </w:p>
        </w:tc>
      </w:tr>
      <w:tr>
        <w:trPr>
          <w:tblHeader w:val="false"/>
        </w:trPr>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8</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15</w:t>
            </w:r>
          </w:p>
        </w:tc>
        <w:tc>
          <w:tcPr>
            <w:tcW w:type="dxa" w:w="2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Middel</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Begynder at koste mere end det giver</w:t>
            </w:r>
          </w:p>
        </w:tc>
      </w:tr>
      <w:tr>
        <w:trPr>
          <w:tblHeader w:val="false"/>
        </w:trPr>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16</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20</w:t>
            </w:r>
          </w:p>
        </w:tc>
        <w:tc>
          <w:tcPr>
            <w:tcW w:type="dxa" w:w="2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Høj</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Kræver dyr præcisionselektronik</w:t>
            </w:r>
          </w:p>
        </w:tc>
      </w:tr>
    </w:tbl>
    <w:p>
      <w:r>
        <w:br w:type="page"/>
      </w:r>
    </w:p>
    <w:p>
      <w:pPr>
        <w:pStyle w:val="Heading1"/>
        <w:spacing w:after="220" w:before="400" w:line="300"/>
      </w:pPr>
      <w:r>
        <w:rPr>
          <w:rFonts w:ascii="Aptos" w:cs="Aptos" w:eastAsia="Aptos" w:hAnsi="Aptos"/>
          <w:b/>
          <w:bCs/>
          <w:color w:val="111111"/>
          <w:sz w:val="32"/>
          <w:szCs w:val="32"/>
        </w:rPr>
        <w:t xml:space="preserve">2. Hvordan det virker</w:t>
      </w:r>
    </w:p>
    <w:p>
      <w:pPr>
        <w:pStyle w:val="Heading2"/>
        <w:spacing w:after="180" w:before="300" w:line="300"/>
      </w:pPr>
      <w:r>
        <w:rPr>
          <w:rFonts w:ascii="Aptos" w:cs="Aptos" w:eastAsia="Aptos" w:hAnsi="Aptos"/>
          <w:b/>
          <w:bCs/>
          <w:color w:val="2B4FA3"/>
          <w:sz w:val="27"/>
          <w:szCs w:val="27"/>
        </w:rPr>
        <w:t xml:space="preserve">2.1 Pladen</w:t>
      </w:r>
    </w:p>
    <w:p>
      <w:pPr>
        <w:spacing w:after="180" w:before="0" w:line="300"/>
      </w:pPr>
      <w:r>
        <w:rPr>
          <w:rFonts w:ascii="Aptos" w:cs="Aptos" w:eastAsia="Aptos" w:hAnsi="Aptos"/>
          <w:color w:val="1A1A1A"/>
          <w:sz w:val="24"/>
          <w:szCs w:val="24"/>
        </w:rPr>
        <w:t xml:space="preserve">Forestil dig fem glasplader stablet oven på hinanden med et lille mellemrum imellem. Hver plade er belagt med et særligt filter, der kun reagerer på sin egen farve og lader de andre fire passere igennem.</w:t>
      </w:r>
    </w:p>
    <w:p>
      <w:pPr>
        <w:spacing w:after="0" w:before="0" w:line="240"/>
      </w:pPr>
      <w:r>
        <w:rPr>
          <w:rFonts w:ascii="Consolas" w:cs="Consolas" w:eastAsia="Consolas" w:hAnsi="Consolas"/>
          <w:color w:val="333333"/>
          <w:sz w:val="18"/>
          <w:szCs w:val="18"/>
        </w:rPr>
        <w:t xml:space="preserve">   Hvidt lys ind fra toppen</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Plade 1: RØD filter       │  0,5 mm glas</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0,1 mm luft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Plade 2: GRØN filter      │  0,5 mm glas</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0,1 mm luft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Plade 3: BLÅ filter       │  0,5 mm glas</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0,1 mm luft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Plade 4: VIOLET filter    │  0,5 mm glas</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0,1 mm luft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Plade 5: UV kontrol       │  0,5 mm glas</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5 fotodioder måler lyset</w:t>
      </w:r>
    </w:p>
    <w:p>
      <w:pPr>
        <w:spacing w:after="0" w:before="60" w:line="300"/>
      </w:pPr>
      <w:r>
        <w:rPr>
          <w:rFonts w:ascii="Aptos" w:cs="Aptos" w:eastAsia="Aptos" w:hAnsi="Aptos"/>
          <w:color w:val="1A1A1A"/>
          <w:sz w:val="24"/>
          <w:szCs w:val="24"/>
        </w:rPr>
        <w:t xml:space="preserve"/>
      </w:r>
    </w:p>
    <w:p>
      <w:pPr>
        <w:spacing w:after="180" w:before="0" w:line="300"/>
      </w:pPr>
      <w:r>
        <w:rPr>
          <w:rFonts w:ascii="Aptos" w:cs="Aptos" w:eastAsia="Aptos" w:hAnsi="Aptos"/>
          <w:color w:val="1A1A1A"/>
          <w:sz w:val="24"/>
          <w:szCs w:val="24"/>
        </w:rPr>
        <w:t xml:space="preserve">Total højde: ca. 3 mm. Det er tyndere end et kreditkort. Pladerne er let buede (som en kontaktlinse), fordi det holder lyset fanget i midten i stedet for at lade det vandre ud i kanten.</w:t>
      </w:r>
    </w:p>
    <w:p>
      <w:pPr>
        <w:pStyle w:val="Heading2"/>
        <w:spacing w:after="180" w:before="300" w:line="300"/>
      </w:pPr>
      <w:r>
        <w:rPr>
          <w:rFonts w:ascii="Aptos" w:cs="Aptos" w:eastAsia="Aptos" w:hAnsi="Aptos"/>
          <w:b/>
          <w:bCs/>
          <w:color w:val="2B4FA3"/>
          <w:sz w:val="27"/>
          <w:szCs w:val="27"/>
        </w:rPr>
        <w:t xml:space="preserve">2.2 Skrivning</w:t>
      </w:r>
    </w:p>
    <w:p>
      <w:pPr>
        <w:spacing w:after="180" w:before="0" w:line="300"/>
      </w:pPr>
      <w:r>
        <w:rPr>
          <w:rFonts w:ascii="Aptos" w:cs="Aptos" w:eastAsia="Aptos" w:hAnsi="Aptos"/>
          <w:color w:val="1A1A1A"/>
          <w:sz w:val="24"/>
          <w:szCs w:val="24"/>
        </w:rPr>
        <w:t xml:space="preserve">En lille laser rettes mod et punkt på pladen. Laseren ændrer, hvor gennemsigtigt glasset er på det punkt. Fire forskellige styrker af laserpulsen giver fire forskellige grader af gennemsigtighed: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00"/>
      </w:tblGrid>
      <w:tr>
        <w:trPr>
          <w:tblHeader/>
        </w:trPr>
        <w:tc>
          <w:tcPr>
            <w:tcW w:type="dxa" w:w="16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Niveau</w:t>
            </w:r>
          </w:p>
        </w:tc>
        <w:tc>
          <w:tcPr>
            <w:tcW w:type="dxa" w:w="3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Gennemsigtighed</w:t>
            </w:r>
          </w:p>
        </w:tc>
        <w:tc>
          <w:tcPr>
            <w:tcW w:type="dxa" w:w="4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Hvad læseren ser</w:t>
            </w:r>
          </w:p>
        </w:tc>
      </w:tr>
      <w:tr>
        <w:trPr>
          <w:tblHeader w:val="false"/>
        </w:trPr>
        <w:tc>
          <w:tcPr>
            <w:tcW w:type="dxa" w:w="1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Helt gennemsigtigt</w:t>
            </w:r>
          </w:p>
        </w:tc>
        <w:tc>
          <w:tcPr>
            <w:tcW w:type="dxa" w:w="4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Alt lys slipper igennem</w:t>
            </w:r>
          </w:p>
        </w:tc>
      </w:tr>
      <w:tr>
        <w:trPr>
          <w:tblHeader w:val="false"/>
        </w:trPr>
        <w:tc>
          <w:tcPr>
            <w:tcW w:type="dxa" w:w="1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Lidt dæmpet</w:t>
            </w:r>
          </w:p>
        </w:tc>
        <w:tc>
          <w:tcPr>
            <w:tcW w:type="dxa" w:w="4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Ca. en tredjedel absorberet</w:t>
            </w:r>
          </w:p>
        </w:tc>
      </w:tr>
      <w:tr>
        <w:trPr>
          <w:tblHeader w:val="false"/>
        </w:trPr>
        <w:tc>
          <w:tcPr>
            <w:tcW w:type="dxa" w:w="1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Halvt dæmpet</w:t>
            </w:r>
          </w:p>
        </w:tc>
        <w:tc>
          <w:tcPr>
            <w:tcW w:type="dxa" w:w="4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Ca. to tredjedele absorberet</w:t>
            </w:r>
          </w:p>
        </w:tc>
      </w:tr>
      <w:tr>
        <w:trPr>
          <w:tblHeader w:val="false"/>
        </w:trPr>
        <w:tc>
          <w:tcPr>
            <w:tcW w:type="dxa" w:w="1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w:t>
            </w:r>
          </w:p>
        </w:tc>
        <w:tc>
          <w:tcPr>
            <w:tcW w:type="dxa" w:w="3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Næsten ugennemsigtigt</w:t>
            </w:r>
          </w:p>
        </w:tc>
        <w:tc>
          <w:tcPr>
            <w:tcW w:type="dxa" w:w="4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Næsten alt lys blokeret</w:t>
            </w:r>
          </w:p>
        </w:tc>
      </w:tr>
    </w:tbl>
    <w:p>
      <w:pPr>
        <w:spacing w:after="0" w:before="60" w:line="300"/>
      </w:pPr>
      <w:r>
        <w:rPr>
          <w:rFonts w:ascii="Aptos" w:cs="Aptos" w:eastAsia="Aptos" w:hAnsi="Aptos"/>
          <w:color w:val="1A1A1A"/>
          <w:sz w:val="24"/>
          <w:szCs w:val="24"/>
        </w:rPr>
        <w:t xml:space="preserve"/>
      </w:r>
    </w:p>
    <w:p>
      <w:pPr>
        <w:spacing w:after="180" w:before="0" w:line="300"/>
      </w:pPr>
      <w:r>
        <w:rPr>
          <w:rFonts w:ascii="Aptos" w:cs="Aptos" w:eastAsia="Aptos" w:hAnsi="Aptos"/>
          <w:color w:val="1A1A1A"/>
          <w:sz w:val="24"/>
          <w:szCs w:val="24"/>
        </w:rPr>
        <w:t xml:space="preserve">Hvert punkt er mindre end et menneskehår i diameter (ca. 1 mikrometer = 0,001 millimeter).</w:t>
      </w:r>
    </w:p>
    <w:p>
      <w:pPr>
        <w:pStyle w:val="Heading2"/>
        <w:spacing w:after="180" w:before="300" w:line="300"/>
      </w:pPr>
      <w:r>
        <w:rPr>
          <w:rFonts w:ascii="Aptos" w:cs="Aptos" w:eastAsia="Aptos" w:hAnsi="Aptos"/>
          <w:b/>
          <w:bCs/>
          <w:color w:val="2B4FA3"/>
          <w:sz w:val="27"/>
          <w:szCs w:val="27"/>
        </w:rPr>
        <w:t xml:space="preserve">2.3 Læsning</w:t>
      </w:r>
    </w:p>
    <w:p>
      <w:pPr>
        <w:spacing w:after="180" w:before="0" w:line="300"/>
      </w:pPr>
      <w:r>
        <w:rPr>
          <w:rFonts w:ascii="Aptos" w:cs="Aptos" w:eastAsia="Aptos" w:hAnsi="Aptos"/>
          <w:color w:val="1A1A1A"/>
          <w:sz w:val="24"/>
          <w:szCs w:val="24"/>
        </w:rPr>
        <w:t xml:space="preserve">Man sender hvidt lys (eller fem små farvede lamper) ind fra toppen. Lyset passerer gennem alle fem plader. I bunden sidder fem små lyssålere (fotodioder), én for hver farve. Hver måler, hvor meget lys der slap igennem sin plade. Det giver fem tal mellem 0 og 3 — og de fem tal </w:t>
      </w:r>
      <w:r>
        <w:rPr>
          <w:rFonts w:ascii="Aptos" w:cs="Aptos" w:eastAsia="Aptos" w:hAnsi="Aptos"/>
          <w:i/>
          <w:iCs/>
          <w:color w:val="1A1A1A"/>
          <w:sz w:val="24"/>
          <w:szCs w:val="24"/>
        </w:rPr>
        <w:t xml:space="preserve">er</w:t>
      </w:r>
      <w:r>
        <w:rPr>
          <w:rFonts w:ascii="Aptos" w:cs="Aptos" w:eastAsia="Aptos" w:hAnsi="Aptos"/>
          <w:color w:val="1A1A1A"/>
          <w:sz w:val="24"/>
          <w:szCs w:val="24"/>
        </w:rPr>
        <w:t xml:space="preserve"> dataen.</w:t>
      </w:r>
    </w:p>
    <w:p>
      <w:pPr>
        <w:spacing w:after="180" w:before="0" w:line="300"/>
      </w:pPr>
      <w:r>
        <w:rPr>
          <w:rFonts w:ascii="Aptos" w:cs="Aptos" w:eastAsia="Aptos" w:hAnsi="Aptos"/>
          <w:color w:val="1A1A1A"/>
          <w:sz w:val="24"/>
          <w:szCs w:val="24"/>
        </w:rPr>
        <w:t xml:space="preserve">Ingen dele bevæger sig under læsning. Intet roterer, intet flyttes. Det er som at kigge på et fotografi — billedet er der allerede.</w:t>
      </w:r>
    </w:p>
    <w:p>
      <w:r>
        <w:br w:type="page"/>
      </w:r>
    </w:p>
    <w:p>
      <w:pPr>
        <w:pStyle w:val="Heading1"/>
        <w:spacing w:after="220" w:before="400" w:line="300"/>
      </w:pPr>
      <w:r>
        <w:rPr>
          <w:rFonts w:ascii="Aptos" w:cs="Aptos" w:eastAsia="Aptos" w:hAnsi="Aptos"/>
          <w:b/>
          <w:bCs/>
          <w:color w:val="111111"/>
          <w:sz w:val="32"/>
          <w:szCs w:val="32"/>
        </w:rPr>
        <w:t xml:space="preserve">3. Eksempel: bogstavet H</w:t>
      </w:r>
    </w:p>
    <w:p>
      <w:pPr>
        <w:spacing w:after="180" w:before="0" w:line="300"/>
      </w:pPr>
      <w:r>
        <w:rPr>
          <w:rFonts w:ascii="Aptos" w:cs="Aptos" w:eastAsia="Aptos" w:hAnsi="Aptos"/>
          <w:color w:val="1A1A1A"/>
          <w:sz w:val="24"/>
          <w:szCs w:val="24"/>
        </w:rPr>
        <w:t xml:space="preserve">Bogstavet H har koden 72 i computere (ASCII). Lad os se, hvordan det ser ud som et lysglimt: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00"/>
      </w:tblGrid>
      <w:tr>
        <w:trPr>
          <w:tblHeader/>
        </w:trPr>
        <w:tc>
          <w:tcPr>
            <w:tcW w:type="dxa" w:w="20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Trin</w:t>
            </w:r>
          </w:p>
        </w:tc>
        <w:tc>
          <w:tcPr>
            <w:tcW w:type="dxa" w:w="40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Udregning</w:t>
            </w:r>
          </w:p>
        </w:tc>
        <w:tc>
          <w:tcPr>
            <w:tcW w:type="dxa" w:w="36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Resultat</w:t>
            </w:r>
          </w:p>
        </w:tc>
      </w:tr>
      <w:tr>
        <w:trPr>
          <w:tblHeader w:val="false"/>
        </w:trPr>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Start</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72 i decimal</w:t>
            </w:r>
          </w:p>
        </w:tc>
        <w:tc>
          <w:tcPr>
            <w:tcW w:type="dxa" w:w="3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72</w:t>
            </w:r>
          </w:p>
        </w:tc>
      </w:tr>
      <w:tr>
        <w:trPr>
          <w:tblHeader w:val="false"/>
        </w:trPr>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Del med 64</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72 / 64 = 1 rest 8</w:t>
            </w:r>
          </w:p>
        </w:tc>
        <w:tc>
          <w:tcPr>
            <w:tcW w:type="dxa" w:w="3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Rød = 1 (svag)</w:t>
            </w:r>
          </w:p>
        </w:tc>
      </w:tr>
      <w:tr>
        <w:trPr>
          <w:tblHeader w:val="false"/>
        </w:trPr>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Del med 16</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8 / 16 = 0 rest 8</w:t>
            </w:r>
          </w:p>
        </w:tc>
        <w:tc>
          <w:tcPr>
            <w:tcW w:type="dxa" w:w="3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Grøn = 0 (slukket)</w:t>
            </w:r>
          </w:p>
        </w:tc>
      </w:tr>
      <w:tr>
        <w:trPr>
          <w:tblHeader w:val="false"/>
        </w:trPr>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Del med 4</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8 / 4 = 2 rest 0</w:t>
            </w:r>
          </w:p>
        </w:tc>
        <w:tc>
          <w:tcPr>
            <w:tcW w:type="dxa" w:w="3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Blå = 2 (medium)</w:t>
            </w:r>
          </w:p>
        </w:tc>
      </w:tr>
      <w:tr>
        <w:trPr>
          <w:tblHeader w:val="false"/>
        </w:trPr>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Resten</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w:t>
            </w:r>
          </w:p>
        </w:tc>
        <w:tc>
          <w:tcPr>
            <w:tcW w:type="dxa" w:w="3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Violet = 0 (slukket)</w:t>
            </w:r>
          </w:p>
        </w:tc>
      </w:tr>
      <w:tr>
        <w:trPr>
          <w:tblHeader w:val="false"/>
        </w:trPr>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Kontrolsum</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(1+0+2+0) mod 4 = 3</w:t>
            </w:r>
          </w:p>
        </w:tc>
        <w:tc>
          <w:tcPr>
            <w:tcW w:type="dxa" w:w="36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UV = 3 (fuld)</w:t>
            </w:r>
          </w:p>
        </w:tc>
      </w:tr>
    </w:tbl>
    <w:p>
      <w:pPr>
        <w:spacing w:after="0" w:before="60" w:line="300"/>
      </w:pPr>
      <w:r>
        <w:rPr>
          <w:rFonts w:ascii="Aptos" w:cs="Aptos" w:eastAsia="Aptos" w:hAnsi="Aptos"/>
          <w:color w:val="1A1A1A"/>
          <w:sz w:val="24"/>
          <w:szCs w:val="24"/>
        </w:rPr>
        <w:t xml:space="preserve"/>
      </w:r>
    </w:p>
    <w:p>
      <w:pPr>
        <w:spacing w:after="180" w:before="0" w:line="300"/>
      </w:pPr>
      <w:r>
        <w:rPr>
          <w:rFonts w:ascii="Aptos" w:cs="Aptos" w:eastAsia="Aptos" w:hAnsi="Aptos"/>
          <w:color w:val="1A1A1A"/>
          <w:sz w:val="24"/>
          <w:szCs w:val="24"/>
        </w:rPr>
        <w:t xml:space="preserve">Så bogstavet H er et lysglimt, hvor rød lyser svagt, blå lyser medium, og UV lyser fuldt. Grøn og violet er slukket. Hele bogstavet overføres i ét glimt.</w:t>
      </w:r>
    </w:p>
    <w:p>
      <w:pPr>
        <w:spacing w:after="180" w:before="0" w:line="300"/>
      </w:pPr>
      <w:r>
        <w:rPr>
          <w:rFonts w:ascii="Aptos" w:cs="Aptos" w:eastAsia="Aptos" w:hAnsi="Aptos"/>
          <w:color w:val="1A1A1A"/>
          <w:sz w:val="24"/>
          <w:szCs w:val="24"/>
        </w:rPr>
        <w:t xml:space="preserve">De danske bogstaver æ, ø og å har koderne 230, 248 og 229 — de passer alle sammen inden for 256 og får derfor også deres eget glimt hver.</w:t>
      </w:r>
    </w:p>
    <w:p>
      <w:r>
        <w:br w:type="page"/>
      </w:r>
    </w:p>
    <w:p>
      <w:pPr>
        <w:pStyle w:val="Heading1"/>
        <w:spacing w:after="220" w:before="400" w:line="300"/>
      </w:pPr>
      <w:r>
        <w:rPr>
          <w:rFonts w:ascii="Aptos" w:cs="Aptos" w:eastAsia="Aptos" w:hAnsi="Aptos"/>
          <w:b/>
          <w:bCs/>
          <w:color w:val="111111"/>
          <w:sz w:val="32"/>
          <w:szCs w:val="32"/>
        </w:rPr>
        <w:t xml:space="preserve">4. Fejlkontrol: den usynlige femte kanal</w:t>
      </w:r>
    </w:p>
    <w:p>
      <w:pPr>
        <w:spacing w:after="180" w:before="0" w:line="300"/>
      </w:pPr>
      <w:r>
        <w:rPr>
          <w:rFonts w:ascii="Aptos" w:cs="Aptos" w:eastAsia="Aptos" w:hAnsi="Aptos"/>
          <w:color w:val="1A1A1A"/>
          <w:sz w:val="24"/>
          <w:szCs w:val="24"/>
        </w:rPr>
        <w:t xml:space="preserve">UV-kanalen er usynlig for øjet, men den er den vigtigste for pålideligheden. Den virker sådan:</w:t>
      </w:r>
    </w:p>
    <w:p>
      <w:pPr>
        <w:spacing w:after="180" w:before="0" w:line="300"/>
      </w:pPr>
      <w:r>
        <w:rPr>
          <w:rFonts w:ascii="Aptos" w:cs="Aptos" w:eastAsia="Aptos" w:hAnsi="Aptos"/>
          <w:color w:val="1A1A1A"/>
          <w:sz w:val="24"/>
          <w:szCs w:val="24"/>
        </w:rPr>
        <w:t xml:space="preserve">Når data skrives, lægger computeren de fire datakanaler sammen og tager resten ved division med 4. Det tal skrives i UV-kanalen. Når data læses, laver læseren den samme udregning. Hvis resultatet ikke passer med det, UV-kanalen siger, ved systemet, at noget er gået galt.</w:t>
      </w:r>
    </w:p>
    <w:p>
      <w:pPr>
        <w:spacing w:after="180" w:before="0" w:line="300"/>
      </w:pPr>
      <w:r>
        <w:rPr>
          <w:rFonts w:ascii="Aptos" w:cs="Aptos" w:eastAsia="Aptos" w:hAnsi="Aptos"/>
          <w:color w:val="1A1A1A"/>
          <w:sz w:val="24"/>
          <w:szCs w:val="24"/>
        </w:rPr>
        <w:t xml:space="preserve">Det, der gør dette ekstra værdifuldt, er samspillet med Reed-Solomon-fejlkodning. RS er den matematiske metode, Blu-ray og rumstationer bruger til at rette fejl. Normalt kan RS rette X antal fejl. Men hvis den på forhånd </w:t>
      </w:r>
      <w:r>
        <w:rPr>
          <w:rFonts w:ascii="Aptos" w:cs="Aptos" w:eastAsia="Aptos" w:hAnsi="Aptos"/>
          <w:b/>
          <w:bCs/>
          <w:color w:val="1A1A1A"/>
          <w:sz w:val="24"/>
          <w:szCs w:val="24"/>
        </w:rPr>
        <w:t xml:space="preserve">ved, hvilke data der er beskadigede</w:t>
      </w:r>
      <w:r>
        <w:rPr>
          <w:rFonts w:ascii="Aptos" w:cs="Aptos" w:eastAsia="Aptos" w:hAnsi="Aptos"/>
          <w:color w:val="1A1A1A"/>
          <w:sz w:val="24"/>
          <w:szCs w:val="24"/>
        </w:rPr>
        <w:t xml:space="preserve"> (en såkaldt "udslettelse"), kan den rette </w:t>
      </w:r>
      <w:r>
        <w:rPr>
          <w:rFonts w:ascii="Aptos" w:cs="Aptos" w:eastAsia="Aptos" w:hAnsi="Aptos"/>
          <w:b/>
          <w:bCs/>
          <w:color w:val="1A1A1A"/>
          <w:sz w:val="24"/>
          <w:szCs w:val="24"/>
        </w:rPr>
        <w:t xml:space="preserve">dobbelt så mange</w:t>
      </w:r>
      <w:r>
        <w:rPr>
          <w:rFonts w:ascii="Aptos" w:cs="Aptos" w:eastAsia="Aptos" w:hAnsi="Aptos"/>
          <w:color w:val="1A1A1A"/>
          <w:sz w:val="24"/>
          <w:szCs w:val="24"/>
        </w:rPr>
        <w:t xml:space="preserve">. UV-kanalen fortæller præcis, hvilke punkter der er beskadigede. Den "spildte" femte kanal fordobler altså systemets evne til at rette fejl.</w:t>
      </w:r>
    </w:p>
    <w:p>
      <w:r>
        <w:br w:type="page"/>
      </w:r>
    </w:p>
    <w:p>
      <w:pPr>
        <w:pStyle w:val="Heading1"/>
        <w:spacing w:after="220" w:before="400" w:line="300"/>
      </w:pPr>
      <w:r>
        <w:rPr>
          <w:rFonts w:ascii="Aptos" w:cs="Aptos" w:eastAsia="Aptos" w:hAnsi="Aptos"/>
          <w:b/>
          <w:bCs/>
          <w:color w:val="111111"/>
          <w:sz w:val="32"/>
          <w:szCs w:val="32"/>
        </w:rPr>
        <w:t xml:space="preserve">5. Byg en minimodel</w:t>
      </w:r>
    </w:p>
    <w:p>
      <w:pPr>
        <w:spacing w:after="180" w:before="0" w:line="300"/>
      </w:pPr>
      <w:r>
        <w:rPr>
          <w:rFonts w:ascii="Aptos" w:cs="Aptos" w:eastAsia="Aptos" w:hAnsi="Aptos"/>
          <w:color w:val="1A1A1A"/>
          <w:sz w:val="24"/>
          <w:szCs w:val="24"/>
        </w:rPr>
        <w:t xml:space="preserve">Denne liste er alt, du skal bruge for at bygge en fungerende prototype, der beviser konceptet. Den kan gemme 100 datapunkter (100 tegn tekst) og læse dem igen. Det er ikke et kommercielt produkt — det er et bevis på, at fysikken virker.</w:t>
      </w:r>
    </w:p>
    <w:p>
      <w:pPr>
        <w:pStyle w:val="Heading2"/>
        <w:spacing w:after="180" w:before="300" w:line="300"/>
      </w:pPr>
      <w:r>
        <w:rPr>
          <w:rFonts w:ascii="Aptos" w:cs="Aptos" w:eastAsia="Aptos" w:hAnsi="Aptos"/>
          <w:b/>
          <w:bCs/>
          <w:color w:val="2B4FA3"/>
          <w:sz w:val="27"/>
          <w:szCs w:val="27"/>
        </w:rPr>
        <w:t xml:space="preserve">5.1 Indkøbsliste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800"/>
      </w:tblGrid>
      <w:tr>
        <w:trPr>
          <w:tblHeader/>
        </w:trPr>
        <w:tc>
          <w:tcPr>
            <w:tcW w:type="dxa" w:w="2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Hvad</w:t>
            </w:r>
          </w:p>
        </w:tc>
        <w:tc>
          <w:tcPr>
            <w:tcW w:type="dxa" w:w="40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Hvad det gør</w:t>
            </w:r>
          </w:p>
        </w:tc>
        <w:tc>
          <w:tcPr>
            <w:tcW w:type="dxa" w:w="2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Pris (ca.)</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Raspberry Pi 5 (4 GB)</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Den computer, der styrer det hele</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600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Laserdiode 405 nm</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Skriver data i glasset (ultraviolet)</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150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Laserdiode 450 nm</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Skriver den blå kanal</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200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Laserdiode 520 nm</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Skriver den grønne kanal</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350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Laserdiode 635 nm</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Skriver den røde kanal</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 farvede LED-lamper</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Læser data (lyser igennem glasset)</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250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 farvefiltre (10 nm båndpas)</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Sørger for, at hver sensor kun ser sin farve</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2.500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 fotodioder (BPW34)</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Måler lysstyrken efter glasset</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150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DAC-chip (MCP4728)</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Sætter laserens styrke i fire trin</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60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ADC-chip (MCP3208)</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Læser fotodiodernes signal</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 objektglas</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Glasplader at eksperimentere på</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Fotomodtagelig lak (SU-8)</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Det materiale, laseren ændrer</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400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XY-mikrometerslæde</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Flytter glasset præcist under laseren</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800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Strømforsyning (5V + 12V)</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Strøm til Pi og lasere</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300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Breadboard + kabler</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Samler elektronikken</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200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Diverse (køling, kabinet)</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500 kr.</w:t>
            </w:r>
          </w:p>
        </w:tc>
      </w:tr>
    </w:tbl>
    <w:p>
      <w:pPr>
        <w:spacing w:after="0" w:before="60" w:line="300"/>
      </w:pPr>
      <w:r>
        <w:rPr>
          <w:rFonts w:ascii="Aptos" w:cs="Aptos" w:eastAsia="Aptos" w:hAnsi="Aptos"/>
          <w:color w:val="1A1A1A"/>
          <w:sz w:val="24"/>
          <w:szCs w:val="24"/>
        </w:rPr>
        <w:t xml:space="preserve"/>
      </w:r>
    </w:p>
    <w:p>
      <w:pPr>
        <w:spacing w:after="180" w:before="0" w:line="300"/>
      </w:pPr>
      <w:r>
        <w:rPr>
          <w:rFonts w:ascii="Aptos" w:cs="Aptos" w:eastAsia="Aptos" w:hAnsi="Aptos"/>
          <w:b/>
          <w:bCs/>
          <w:color w:val="1A1A1A"/>
          <w:sz w:val="24"/>
          <w:szCs w:val="24"/>
        </w:rPr>
        <w:t xml:space="preserve">Samlet: ca. 6.700 kr.</w:t>
      </w:r>
      <w:r>
        <w:rPr>
          <w:rFonts w:ascii="Aptos" w:cs="Aptos" w:eastAsia="Aptos" w:hAnsi="Aptos"/>
          <w:color w:val="1A1A1A"/>
          <w:sz w:val="24"/>
          <w:szCs w:val="24"/>
        </w:rPr>
        <w:t xml:space="preserve"> Alt kan købes online. Ingen specialkomponenter. En weekend at samle, en aften at teste.</w:t>
      </w:r>
    </w:p>
    <w:p>
      <w:pPr>
        <w:pStyle w:val="Heading2"/>
        <w:spacing w:after="180" w:before="300" w:line="300"/>
      </w:pPr>
      <w:r>
        <w:rPr>
          <w:rFonts w:ascii="Aptos" w:cs="Aptos" w:eastAsia="Aptos" w:hAnsi="Aptos"/>
          <w:b/>
          <w:bCs/>
          <w:color w:val="2B4FA3"/>
          <w:sz w:val="27"/>
          <w:szCs w:val="27"/>
        </w:rPr>
        <w:t xml:space="preserve">5.2 Hvad du får ud af det</w:t>
      </w:r>
    </w:p>
    <w:p>
      <w:pPr>
        <w:spacing w:after="180" w:before="0" w:line="300"/>
      </w:pPr>
      <w:r>
        <w:rPr>
          <w:rFonts w:ascii="Aptos" w:cs="Aptos" w:eastAsia="Aptos" w:hAnsi="Aptos"/>
          <w:color w:val="1A1A1A"/>
          <w:sz w:val="24"/>
          <w:szCs w:val="24"/>
        </w:rPr>
        <w:t xml:space="preserve">Modellen beviser tre ting: (1) at fire intensitetsniveauer kan skrives og aflases præcist, (2) at UV-kontrolsummen fanger fejl, og (3) at Reed-Solomon kan rette beskadigede data. Det er de tre ben, hele konceptet står på.</w:t>
      </w:r>
    </w:p>
    <w:p>
      <w:r>
        <w:br w:type="page"/>
      </w:r>
    </w:p>
    <w:p>
      <w:pPr>
        <w:pStyle w:val="Heading1"/>
        <w:spacing w:after="220" w:before="400" w:line="300"/>
      </w:pPr>
      <w:r>
        <w:rPr>
          <w:rFonts w:ascii="Aptos" w:cs="Aptos" w:eastAsia="Aptos" w:hAnsi="Aptos"/>
          <w:b/>
          <w:bCs/>
          <w:color w:val="111111"/>
          <w:sz w:val="32"/>
          <w:szCs w:val="32"/>
        </w:rPr>
        <w:t xml:space="preserve">6. Sådan hænger det sammen</w:t>
      </w:r>
    </w:p>
    <w:p>
      <w:pPr>
        <w:spacing w:after="180" w:before="0" w:line="300"/>
      </w:pPr>
      <w:r>
        <w:rPr>
          <w:rFonts w:ascii="Aptos" w:cs="Aptos" w:eastAsia="Aptos" w:hAnsi="Aptos"/>
          <w:color w:val="1A1A1A"/>
          <w:sz w:val="24"/>
          <w:szCs w:val="24"/>
        </w:rPr>
        <w:t xml:space="preserve">Her er hele systemet fra computer til glasplader og tilbage:</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DIN FIL (f.eks. et billede)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1. Komprimer (gør filen mindre)      │</w:t>
      </w:r>
    </w:p>
    <w:p>
      <w:pPr>
        <w:spacing w:after="0" w:before="0" w:line="240"/>
      </w:pPr>
      <w:r>
        <w:rPr>
          <w:rFonts w:ascii="Consolas" w:cs="Consolas" w:eastAsia="Consolas" w:hAnsi="Consolas"/>
          <w:color w:val="333333"/>
          <w:sz w:val="18"/>
          <w:szCs w:val="18"/>
        </w:rPr>
        <w:t xml:space="preserve">  │  2. Tilføj fejlkoder (Reed-Solomon)   │</w:t>
      </w:r>
    </w:p>
    <w:p>
      <w:pPr>
        <w:spacing w:after="0" w:before="0" w:line="240"/>
      </w:pPr>
      <w:r>
        <w:rPr>
          <w:rFonts w:ascii="Consolas" w:cs="Consolas" w:eastAsia="Consolas" w:hAnsi="Consolas"/>
          <w:color w:val="333333"/>
          <w:sz w:val="18"/>
          <w:szCs w:val="18"/>
        </w:rPr>
        <w:t xml:space="preserve">  │  3. Bland data (interleaving)          │</w:t>
      </w:r>
    </w:p>
    <w:p>
      <w:pPr>
        <w:spacing w:after="0" w:before="0" w:line="240"/>
      </w:pPr>
      <w:r>
        <w:rPr>
          <w:rFonts w:ascii="Consolas" w:cs="Consolas" w:eastAsia="Consolas" w:hAnsi="Consolas"/>
          <w:color w:val="333333"/>
          <w:sz w:val="18"/>
          <w:szCs w:val="18"/>
        </w:rPr>
        <w:t xml:space="preserve">  │  4. Beregn UV-kontrolsum               │</w:t>
      </w:r>
    </w:p>
    <w:p>
      <w:pPr>
        <w:spacing w:after="0" w:before="0" w:line="240"/>
      </w:pPr>
      <w:r>
        <w:rPr>
          <w:rFonts w:ascii="Consolas" w:cs="Consolas" w:eastAsia="Consolas" w:hAnsi="Consolas"/>
          <w:color w:val="333333"/>
          <w:sz w:val="18"/>
          <w:szCs w:val="18"/>
        </w:rPr>
        <w:t xml:space="preserve">  │  5. Omregn til farveniveauer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5 LASERE pulserer på glaspladen       │</w:t>
      </w:r>
    </w:p>
    <w:p>
      <w:pPr>
        <w:spacing w:after="0" w:before="0" w:line="240"/>
      </w:pPr>
      <w:r>
        <w:rPr>
          <w:rFonts w:ascii="Consolas" w:cs="Consolas" w:eastAsia="Consolas" w:hAnsi="Consolas"/>
          <w:color w:val="333333"/>
          <w:sz w:val="18"/>
          <w:szCs w:val="18"/>
        </w:rPr>
        <w:t xml:space="preserve">  │  Ét punkt ad gangen, fire styrker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GLASPLADEN                            │</w:t>
      </w:r>
    </w:p>
    <w:p>
      <w:pPr>
        <w:spacing w:after="0" w:before="0" w:line="240"/>
      </w:pPr>
      <w:r>
        <w:rPr>
          <w:rFonts w:ascii="Consolas" w:cs="Consolas" w:eastAsia="Consolas" w:hAnsi="Consolas"/>
          <w:color w:val="333333"/>
          <w:sz w:val="18"/>
          <w:szCs w:val="18"/>
        </w:rPr>
        <w:t xml:space="preserve">  │  5 lag med 0,1 mm luft imellem         │</w:t>
      </w:r>
    </w:p>
    <w:p>
      <w:pPr>
        <w:spacing w:after="0" w:before="0" w:line="240"/>
      </w:pPr>
      <w:r>
        <w:rPr>
          <w:rFonts w:ascii="Consolas" w:cs="Consolas" w:eastAsia="Consolas" w:hAnsi="Consolas"/>
          <w:color w:val="333333"/>
          <w:sz w:val="18"/>
          <w:szCs w:val="18"/>
        </w:rPr>
        <w:t xml:space="preserve">  │  Data sidder i selve glasset            │</w:t>
      </w:r>
    </w:p>
    <w:p>
      <w:pPr>
        <w:spacing w:after="0" w:before="0" w:line="240"/>
      </w:pPr>
      <w:r>
        <w:rPr>
          <w:rFonts w:ascii="Consolas" w:cs="Consolas" w:eastAsia="Consolas" w:hAnsi="Consolas"/>
          <w:color w:val="333333"/>
          <w:sz w:val="18"/>
          <w:szCs w:val="18"/>
        </w:rPr>
        <w:t xml:space="preserve">  │  Bruger NUL strøm når den bare ligger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w:t>
      </w:r>
    </w:p>
    <w:p>
      <w:pPr>
        <w:spacing w:after="0" w:before="0" w:line="240"/>
      </w:pPr>
      <w:r>
        <w:rPr>
          <w:rFonts w:ascii="Consolas" w:cs="Consolas" w:eastAsia="Consolas" w:hAnsi="Consolas"/>
          <w:color w:val="333333"/>
          <w:sz w:val="18"/>
          <w:szCs w:val="18"/>
        </w:rPr>
        <w:t xml:space="preserve">  │  5 FOTODIODER læser lyset             │</w:t>
      </w:r>
    </w:p>
    <w:p>
      <w:pPr>
        <w:spacing w:after="0" w:before="0" w:line="240"/>
      </w:pPr>
      <w:r>
        <w:rPr>
          <w:rFonts w:ascii="Consolas" w:cs="Consolas" w:eastAsia="Consolas" w:hAnsi="Consolas"/>
          <w:color w:val="333333"/>
          <w:sz w:val="18"/>
          <w:szCs w:val="18"/>
        </w:rPr>
        <w:t xml:space="preserve">  │  → Computeren afkoder filen tilbage   │</w:t>
      </w:r>
    </w:p>
    <w:p>
      <w:pPr>
        <w:spacing w:after="0" w:before="0" w:line="240"/>
      </w:pPr>
      <w:r>
        <w:rPr>
          <w:rFonts w:ascii="Consolas" w:cs="Consolas" w:eastAsia="Consolas" w:hAnsi="Consolas"/>
          <w:color w:val="333333"/>
          <w:sz w:val="18"/>
          <w:szCs w:val="18"/>
        </w:rPr>
        <w:t xml:space="preserve">  └──────────────────────────────────────────┘</w:t>
      </w:r>
    </w:p>
    <w:p>
      <w:r>
        <w:br w:type="page"/>
      </w:r>
    </w:p>
    <w:p>
      <w:pPr>
        <w:pStyle w:val="Heading1"/>
        <w:spacing w:after="220" w:before="400" w:line="300"/>
      </w:pPr>
      <w:r>
        <w:rPr>
          <w:rFonts w:ascii="Aptos" w:cs="Aptos" w:eastAsia="Aptos" w:hAnsi="Aptos"/>
          <w:b/>
          <w:bCs/>
          <w:color w:val="111111"/>
          <w:sz w:val="32"/>
          <w:szCs w:val="32"/>
        </w:rPr>
        <w:t xml:space="preserve">7. Strømforbrug: her ændrer det sig</w:t>
      </w:r>
    </w:p>
    <w:p>
      <w:pPr>
        <w:pStyle w:val="Heading2"/>
        <w:spacing w:after="180" w:before="300" w:line="300"/>
      </w:pPr>
      <w:r>
        <w:rPr>
          <w:rFonts w:ascii="Aptos" w:cs="Aptos" w:eastAsia="Aptos" w:hAnsi="Aptos"/>
          <w:b/>
          <w:bCs/>
          <w:color w:val="2B4FA3"/>
          <w:sz w:val="27"/>
          <w:szCs w:val="27"/>
        </w:rPr>
        <w:t xml:space="preserve">7.1 Grundproblemet</w:t>
      </w:r>
    </w:p>
    <w:p>
      <w:pPr>
        <w:spacing w:after="180" w:before="0" w:line="300"/>
      </w:pPr>
      <w:r>
        <w:rPr>
          <w:rFonts w:ascii="Aptos" w:cs="Aptos" w:eastAsia="Aptos" w:hAnsi="Aptos"/>
          <w:color w:val="1A1A1A"/>
          <w:sz w:val="24"/>
          <w:szCs w:val="24"/>
        </w:rPr>
        <w:t xml:space="preserve">En harddisk bruger 6–8 watt. En SSD bruger 2–5 watt. Begge bruger strøm </w:t>
      </w:r>
      <w:r>
        <w:rPr>
          <w:rFonts w:ascii="Aptos" w:cs="Aptos" w:eastAsia="Aptos" w:hAnsi="Aptos"/>
          <w:b/>
          <w:bCs/>
          <w:color w:val="1A1A1A"/>
          <w:sz w:val="24"/>
          <w:szCs w:val="24"/>
        </w:rPr>
        <w:t xml:space="preserve">bare for at eksistere</w:t>
      </w:r>
      <w:r>
        <w:rPr>
          <w:rFonts w:ascii="Aptos" w:cs="Aptos" w:eastAsia="Aptos" w:hAnsi="Aptos"/>
          <w:color w:val="1A1A1A"/>
          <w:sz w:val="24"/>
          <w:szCs w:val="24"/>
        </w:rPr>
        <w:t xml:space="preserve">, selv når ingen læser eller skriver data. Over et år løber det op.</w:t>
      </w:r>
    </w:p>
    <w:p>
      <w:pPr>
        <w:spacing w:after="180" w:before="0" w:line="300"/>
      </w:pPr>
      <w:r>
        <w:rPr>
          <w:rFonts w:ascii="Aptos" w:cs="Aptos" w:eastAsia="Aptos" w:hAnsi="Aptos"/>
          <w:color w:val="1A1A1A"/>
          <w:sz w:val="24"/>
          <w:szCs w:val="24"/>
        </w:rPr>
        <w:t xml:space="preserve">PRISME-pladen er glas. Glas bruger nul watt. Det er det samme strømforbrug som en bog på en hylde. Data forsvinder ikke, når strømmen går. Data forsvinder faktisk slet ikke — holdbarhed i glas måles i tusinder af år.</w:t>
      </w:r>
    </w:p>
    <w:p>
      <w:pPr>
        <w:pStyle w:val="Heading2"/>
        <w:spacing w:after="180" w:before="300" w:line="300"/>
      </w:pPr>
      <w:r>
        <w:rPr>
          <w:rFonts w:ascii="Aptos" w:cs="Aptos" w:eastAsia="Aptos" w:hAnsi="Aptos"/>
          <w:b/>
          <w:bCs/>
          <w:color w:val="2B4FA3"/>
          <w:sz w:val="27"/>
          <w:szCs w:val="27"/>
        </w:rPr>
        <w:t xml:space="preserve">7.2 Sammenligning per enhed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200"/>
      </w:tblGrid>
      <w:tr>
        <w:trPr>
          <w:tblHeader/>
        </w:trPr>
        <w:tc>
          <w:tcPr>
            <w:tcW w:type="dxa" w:w="2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
            </w:r>
          </w:p>
        </w:tc>
        <w:tc>
          <w:tcPr>
            <w:tcW w:type="dxa" w:w="24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PRISME (glas)</w:t>
            </w:r>
          </w:p>
        </w:tc>
        <w:tc>
          <w:tcPr>
            <w:tcW w:type="dxa" w:w="2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SSD</w:t>
            </w:r>
          </w:p>
        </w:tc>
        <w:tc>
          <w:tcPr>
            <w:tcW w:type="dxa" w:w="2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Harddisk</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Hvile (bare ligger der)</w:t>
            </w:r>
          </w:p>
        </w:tc>
        <w:tc>
          <w:tcPr>
            <w:tcW w:type="dxa" w:w="24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W</w:t>
            </w:r>
          </w:p>
        </w:tc>
        <w:tc>
          <w:tcPr>
            <w:tcW w:type="dxa" w:w="2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0,5–1 W</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5–8 W</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Læsning</w:t>
            </w:r>
          </w:p>
        </w:tc>
        <w:tc>
          <w:tcPr>
            <w:tcW w:type="dxa" w:w="24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&lt; 1 W</w:t>
            </w:r>
          </w:p>
        </w:tc>
        <w:tc>
          <w:tcPr>
            <w:tcW w:type="dxa" w:w="2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2–5 W</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6–8 W</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Skrivning</w:t>
            </w:r>
          </w:p>
        </w:tc>
        <w:tc>
          <w:tcPr>
            <w:tcW w:type="dxa" w:w="24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 W</w:t>
            </w:r>
          </w:p>
        </w:tc>
        <w:tc>
          <w:tcPr>
            <w:tcW w:type="dxa" w:w="2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2–5 W</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6–8 W</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Holdbarhed</w:t>
            </w:r>
          </w:p>
        </w:tc>
        <w:tc>
          <w:tcPr>
            <w:tcW w:type="dxa" w:w="24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1.000+ år</w:t>
            </w:r>
          </w:p>
        </w:tc>
        <w:tc>
          <w:tcPr>
            <w:tcW w:type="dxa" w:w="2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5–10 år</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3–5 år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Skal migreres?</w:t>
            </w:r>
          </w:p>
        </w:tc>
        <w:tc>
          <w:tcPr>
            <w:tcW w:type="dxa" w:w="24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Nej</w:t>
            </w:r>
          </w:p>
        </w:tc>
        <w:tc>
          <w:tcPr>
            <w:tcW w:type="dxa" w:w="2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Ja, hvert 5. år</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Ja, hvert 3. år</w:t>
            </w:r>
          </w:p>
        </w:tc>
      </w:tr>
    </w:tbl>
    <w:p>
      <w:r>
        <w:br w:type="page"/>
      </w:r>
    </w:p>
    <w:p>
      <w:pPr>
        <w:pStyle w:val="Heading1"/>
        <w:spacing w:after="220" w:before="400" w:line="300"/>
      </w:pPr>
      <w:r>
        <w:rPr>
          <w:rFonts w:ascii="Aptos" w:cs="Aptos" w:eastAsia="Aptos" w:hAnsi="Aptos"/>
          <w:b/>
          <w:bCs/>
          <w:color w:val="111111"/>
          <w:sz w:val="32"/>
          <w:szCs w:val="32"/>
        </w:rPr>
        <w:t xml:space="preserve">8. Datacenter: det store regnestykke</w:t>
      </w:r>
    </w:p>
    <w:p>
      <w:pPr>
        <w:pStyle w:val="Heading2"/>
        <w:spacing w:after="180" w:before="300" w:line="300"/>
      </w:pPr>
      <w:r>
        <w:rPr>
          <w:rFonts w:ascii="Aptos" w:cs="Aptos" w:eastAsia="Aptos" w:hAnsi="Aptos"/>
          <w:b/>
          <w:bCs/>
          <w:color w:val="2B4FA3"/>
          <w:sz w:val="27"/>
          <w:szCs w:val="27"/>
        </w:rPr>
        <w:t xml:space="preserve">8.1 Et typisk koldt arkiv</w:t>
      </w:r>
    </w:p>
    <w:p>
      <w:pPr>
        <w:spacing w:after="180" w:before="0" w:line="300"/>
      </w:pPr>
      <w:r>
        <w:rPr>
          <w:rFonts w:ascii="Aptos" w:cs="Aptos" w:eastAsia="Aptos" w:hAnsi="Aptos"/>
          <w:color w:val="1A1A1A"/>
          <w:sz w:val="24"/>
          <w:szCs w:val="24"/>
        </w:rPr>
        <w:t xml:space="preserve">Store virksomheder (banker, hospitaler, myndigheder) gemmer data, de skal beholde i årtier, men sjældent tilgår. Det kaldes "koldt arkiv". Et typisk koldt arkiv rummer 10 petabyte (10.000 terabyte). Lad os regne på, hvad det koster i strøm — og hvad PRISME ville spare.</w:t>
      </w:r>
    </w:p>
    <w:p>
      <w:pPr>
        <w:pStyle w:val="Heading2"/>
        <w:spacing w:after="180" w:before="300" w:line="300"/>
      </w:pPr>
      <w:r>
        <w:rPr>
          <w:rFonts w:ascii="Aptos" w:cs="Aptos" w:eastAsia="Aptos" w:hAnsi="Aptos"/>
          <w:b/>
          <w:bCs/>
          <w:color w:val="2B4FA3"/>
          <w:sz w:val="27"/>
          <w:szCs w:val="27"/>
        </w:rPr>
        <w:t xml:space="preserve">8.2 Forudsætninger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Parameter</w:t>
            </w:r>
          </w:p>
        </w:tc>
        <w:tc>
          <w:tcPr>
            <w:tcW w:type="dxa" w:w="2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Værdi</w:t>
            </w:r>
          </w:p>
        </w:tc>
        <w:tc>
          <w:tcPr>
            <w:tcW w:type="dxa" w:w="4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Forklaring</w:t>
            </w:r>
          </w:p>
        </w:tc>
      </w:tr>
      <w:tr>
        <w:trPr>
          <w:tblHeader w:val="false"/>
        </w:trPr>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Arkivstørrelse</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 PB</w:t>
            </w:r>
          </w:p>
        </w:tc>
        <w:tc>
          <w:tcPr>
            <w:tcW w:type="dxa" w:w="4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10.000 TB = 10.000.000 GB</w:t>
            </w:r>
          </w:p>
        </w:tc>
      </w:tr>
      <w:tr>
        <w:trPr>
          <w:tblHeader w:val="false"/>
        </w:trPr>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HDD-kapacitet</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20 TB per disk</w:t>
            </w:r>
          </w:p>
        </w:tc>
        <w:tc>
          <w:tcPr>
            <w:tcW w:type="dxa" w:w="4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Typisk datacenter-disk i 2026</w:t>
            </w:r>
          </w:p>
        </w:tc>
      </w:tr>
      <w:tr>
        <w:trPr>
          <w:tblHeader w:val="false"/>
        </w:trPr>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Antal HDD-diske</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500</w:t>
            </w:r>
          </w:p>
        </w:tc>
        <w:tc>
          <w:tcPr>
            <w:tcW w:type="dxa" w:w="4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10.000 TB / 20 TB</w:t>
            </w:r>
          </w:p>
        </w:tc>
      </w:tr>
      <w:tr>
        <w:trPr>
          <w:tblHeader w:val="false"/>
        </w:trPr>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HDD hvilestrøm</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 W per disk</w:t>
            </w:r>
          </w:p>
        </w:tc>
        <w:tc>
          <w:tcPr>
            <w:tcW w:type="dxa" w:w="4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Spindle idle, firmware aktiv</w:t>
            </w:r>
          </w:p>
        </w:tc>
      </w:tr>
      <w:tr>
        <w:trPr>
          <w:tblHeader w:val="false"/>
        </w:trPr>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Køling (PUE)</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1,4</w:t>
            </w:r>
          </w:p>
        </w:tc>
        <w:tc>
          <w:tcPr>
            <w:tcW w:type="dxa" w:w="4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For hver watt IT bruges 0,4 W på køling</w:t>
            </w:r>
          </w:p>
        </w:tc>
      </w:tr>
      <w:tr>
        <w:trPr>
          <w:tblHeader w:val="false"/>
        </w:trPr>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Elpris</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1,50 kr./kWh</w:t>
            </w:r>
          </w:p>
        </w:tc>
        <w:tc>
          <w:tcPr>
            <w:tcW w:type="dxa" w:w="4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Gennemsnitlig dansk erhvervspris</w:t>
            </w:r>
          </w:p>
        </w:tc>
      </w:tr>
      <w:tr>
        <w:trPr>
          <w:tblHeader w:val="false"/>
        </w:trPr>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PRISME-pladestørrelse</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100 MB per cm²</w:t>
            </w:r>
          </w:p>
        </w:tc>
        <w:tc>
          <w:tcPr>
            <w:tcW w:type="dxa" w:w="4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Med 1 µm voxelafstand</w:t>
            </w:r>
          </w:p>
        </w:tc>
      </w:tr>
      <w:tr>
        <w:trPr>
          <w:tblHeader w:val="false"/>
        </w:trPr>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PRISME hvilestrøm</w:t>
            </w:r>
          </w:p>
        </w:tc>
        <w:tc>
          <w:tcPr>
            <w:tcW w:type="dxa" w:w="22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W</w:t>
            </w:r>
          </w:p>
        </w:tc>
        <w:tc>
          <w:tcPr>
            <w:tcW w:type="dxa" w:w="4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Det er glas</w:t>
            </w:r>
          </w:p>
        </w:tc>
      </w:tr>
    </w:tbl>
    <w:p>
      <w:pPr>
        <w:pStyle w:val="Heading2"/>
        <w:spacing w:after="180" w:before="300" w:line="300"/>
      </w:pPr>
      <w:r>
        <w:rPr>
          <w:rFonts w:ascii="Aptos" w:cs="Aptos" w:eastAsia="Aptos" w:hAnsi="Aptos"/>
          <w:b/>
          <w:bCs/>
          <w:color w:val="2B4FA3"/>
          <w:sz w:val="27"/>
          <w:szCs w:val="27"/>
        </w:rPr>
        <w:t xml:space="preserve">8.3 HDD-arkivet: hvad det koster i dag</w:t>
      </w:r>
    </w:p>
    <w:p>
      <w:pPr>
        <w:spacing w:after="180" w:before="0" w:line="300"/>
      </w:pPr>
      <w:r>
        <w:rPr>
          <w:rFonts w:ascii="Aptos" w:cs="Aptos" w:eastAsia="Aptos" w:hAnsi="Aptos"/>
          <w:color w:val="1A1A1A"/>
          <w:sz w:val="24"/>
          <w:szCs w:val="24"/>
        </w:rPr>
        <w:t xml:space="preserve">Regn med mig: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00"/>
      </w:tblGrid>
      <w:tr>
        <w:trPr>
          <w:tblHeader/>
        </w:trPr>
        <w:tc>
          <w:tcPr>
            <w:tcW w:type="dxa" w:w="2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Post</w:t>
            </w:r>
          </w:p>
        </w:tc>
        <w:tc>
          <w:tcPr>
            <w:tcW w:type="dxa" w:w="36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Udregning</w:t>
            </w:r>
          </w:p>
        </w:tc>
        <w:tc>
          <w:tcPr>
            <w:tcW w:type="dxa" w:w="32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Resultat</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IT-strøm (hvile)</w:t>
            </w:r>
          </w:p>
        </w:tc>
        <w:tc>
          <w:tcPr>
            <w:tcW w:type="dxa" w:w="3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500 diske × 5 W</w:t>
            </w:r>
          </w:p>
        </w:tc>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2.500 W = 2,5 kW</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Med køling (PUE 1,4)</w:t>
            </w:r>
          </w:p>
        </w:tc>
        <w:tc>
          <w:tcPr>
            <w:tcW w:type="dxa" w:w="3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2,5 kW × 1,4</w:t>
            </w:r>
          </w:p>
        </w:tc>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3,5 kW</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Per døgn</w:t>
            </w:r>
          </w:p>
        </w:tc>
        <w:tc>
          <w:tcPr>
            <w:tcW w:type="dxa" w:w="3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3,5 kW × 24 timer</w:t>
            </w:r>
          </w:p>
        </w:tc>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84 kWh</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Per år</w:t>
            </w:r>
          </w:p>
        </w:tc>
        <w:tc>
          <w:tcPr>
            <w:tcW w:type="dxa" w:w="3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84 kWh × 365</w:t>
            </w:r>
          </w:p>
        </w:tc>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30.660 kWh</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Eludgift per år</w:t>
            </w:r>
          </w:p>
        </w:tc>
        <w:tc>
          <w:tcPr>
            <w:tcW w:type="dxa" w:w="3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30.660 kWh × 1,50 kr.</w:t>
            </w:r>
          </w:p>
        </w:tc>
        <w:tc>
          <w:tcPr>
            <w:tcW w:type="dxa" w:w="32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45.990 kr.</w:t>
            </w:r>
          </w:p>
        </w:tc>
      </w:tr>
    </w:tbl>
    <w:p>
      <w:pPr>
        <w:spacing w:after="0" w:before="60" w:line="300"/>
      </w:pPr>
      <w:r>
        <w:rPr>
          <w:rFonts w:ascii="Aptos" w:cs="Aptos" w:eastAsia="Aptos" w:hAnsi="Aptos"/>
          <w:color w:val="1A1A1A"/>
          <w:sz w:val="24"/>
          <w:szCs w:val="24"/>
        </w:rPr>
        <w:t xml:space="preserve"/>
      </w:r>
    </w:p>
    <w:p>
      <w:pPr>
        <w:spacing w:after="180" w:before="0" w:line="300"/>
      </w:pPr>
      <w:r>
        <w:rPr>
          <w:rFonts w:ascii="Aptos" w:cs="Aptos" w:eastAsia="Aptos" w:hAnsi="Aptos"/>
          <w:color w:val="1A1A1A"/>
          <w:sz w:val="24"/>
          <w:szCs w:val="24"/>
        </w:rPr>
        <w:t xml:space="preserve">Det er næsten 46.000 kroner om året bare for at lade 500 diske stå og vente. Ingen læser dem, ingen skriver til dem. De drejer bare rundt.</w:t>
      </w:r>
    </w:p>
    <w:p>
      <w:pPr>
        <w:spacing w:after="180" w:before="0" w:line="300"/>
      </w:pPr>
      <w:r>
        <w:rPr>
          <w:rFonts w:ascii="Aptos" w:cs="Aptos" w:eastAsia="Aptos" w:hAnsi="Aptos"/>
          <w:color w:val="1A1A1A"/>
          <w:sz w:val="24"/>
          <w:szCs w:val="24"/>
        </w:rPr>
        <w:t xml:space="preserve">Over 10 år (en typisk arkivperiode): </w:t>
      </w:r>
      <w:r>
        <w:rPr>
          <w:rFonts w:ascii="Aptos" w:cs="Aptos" w:eastAsia="Aptos" w:hAnsi="Aptos"/>
          <w:b/>
          <w:bCs/>
          <w:color w:val="1A1A1A"/>
          <w:sz w:val="24"/>
          <w:szCs w:val="24"/>
        </w:rPr>
        <w:t xml:space="preserve">ca. 460.000 kr. i ren strøm</w:t>
      </w:r>
      <w:r>
        <w:rPr>
          <w:rFonts w:ascii="Aptos" w:cs="Aptos" w:eastAsia="Aptos" w:hAnsi="Aptos"/>
          <w:color w:val="1A1A1A"/>
          <w:sz w:val="24"/>
          <w:szCs w:val="24"/>
        </w:rPr>
        <w:t xml:space="preserve">. Plus udskiftning af diske hvert 3–5 år — tilføj 500 diske × ca. 2.500 kr. = 1.250.000 kr. i hardware. Samlet tiårs-omkostning: ca. 1,7 millioner kroner.</w:t>
      </w:r>
    </w:p>
    <w:p>
      <w:pPr>
        <w:pStyle w:val="Heading2"/>
        <w:spacing w:after="180" w:before="300" w:line="300"/>
      </w:pPr>
      <w:r>
        <w:rPr>
          <w:rFonts w:ascii="Aptos" w:cs="Aptos" w:eastAsia="Aptos" w:hAnsi="Aptos"/>
          <w:b/>
          <w:bCs/>
          <w:color w:val="2B4FA3"/>
          <w:sz w:val="27"/>
          <w:szCs w:val="27"/>
        </w:rPr>
        <w:t xml:space="preserve">8.4 PRISME-arkivet: hvad det ville koste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800"/>
      </w:tblGrid>
      <w:tr>
        <w:trPr>
          <w:tblHeader/>
        </w:trPr>
        <w:tc>
          <w:tcPr>
            <w:tcW w:type="dxa" w:w="2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Post</w:t>
            </w:r>
          </w:p>
        </w:tc>
        <w:tc>
          <w:tcPr>
            <w:tcW w:type="dxa" w:w="40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Udregning</w:t>
            </w:r>
          </w:p>
        </w:tc>
        <w:tc>
          <w:tcPr>
            <w:tcW w:type="dxa" w:w="2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Resultat</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Strøm i hvile</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W × 365 dage</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kWh</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Køling</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W × 1,4 PUE</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kWh</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Eludgift per år</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kWh × 1,50 kr.</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kr.</w:t>
            </w:r>
          </w:p>
        </w:tc>
      </w:tr>
      <w:tr>
        <w:trPr>
          <w:tblHeader w:val="false"/>
        </w:trPr>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Udskiftning</w:t>
            </w:r>
          </w:p>
        </w:tc>
        <w:tc>
          <w:tcPr>
            <w:tcW w:type="dxa" w:w="40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Ikke nødvendig (1.000+ års holdbarhed)</w:t>
            </w:r>
          </w:p>
        </w:tc>
        <w:tc>
          <w:tcPr>
            <w:tcW w:type="dxa" w:w="2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kr.</w:t>
            </w:r>
          </w:p>
        </w:tc>
      </w:tr>
    </w:tbl>
    <w:p>
      <w:pPr>
        <w:spacing w:after="0" w:before="60" w:line="300"/>
      </w:pPr>
      <w:r>
        <w:rPr>
          <w:rFonts w:ascii="Aptos" w:cs="Aptos" w:eastAsia="Aptos" w:hAnsi="Aptos"/>
          <w:color w:val="1A1A1A"/>
          <w:sz w:val="24"/>
          <w:szCs w:val="24"/>
        </w:rPr>
        <w:t xml:space="preserve"/>
      </w:r>
    </w:p>
    <w:p>
      <w:pPr>
        <w:spacing w:after="180" w:before="0" w:line="300"/>
      </w:pPr>
      <w:r>
        <w:rPr>
          <w:rFonts w:ascii="Aptos" w:cs="Aptos" w:eastAsia="Aptos" w:hAnsi="Aptos"/>
          <w:color w:val="1A1A1A"/>
          <w:sz w:val="24"/>
          <w:szCs w:val="24"/>
        </w:rPr>
        <w:t xml:space="preserve">Den eneste strøm, der bruges, er når data skrives (engangshændelse) og når data læses (sjældent). Under normal drift: nul. Ingen motorer, ingen elektronik, ingen køling. Glasset ligger på en hylde.</w:t>
      </w:r>
    </w:p>
    <w:p>
      <w:pPr>
        <w:pStyle w:val="Heading2"/>
        <w:spacing w:after="180" w:before="300" w:line="300"/>
      </w:pPr>
      <w:r>
        <w:rPr>
          <w:rFonts w:ascii="Aptos" w:cs="Aptos" w:eastAsia="Aptos" w:hAnsi="Aptos"/>
          <w:b/>
          <w:bCs/>
          <w:color w:val="2B4FA3"/>
          <w:sz w:val="27"/>
          <w:szCs w:val="27"/>
        </w:rPr>
        <w:t xml:space="preserve">8.5 Besparelsen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600"/>
      </w:tblGrid>
      <w:tr>
        <w:trPr>
          <w:tblHeader/>
        </w:trPr>
        <w:tc>
          <w:tcPr>
            <w:tcW w:type="dxa" w:w="1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Tidsramme</w:t>
            </w:r>
          </w:p>
        </w:tc>
        <w:tc>
          <w:tcPr>
            <w:tcW w:type="dxa" w:w="2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HDD-arkiv</w:t>
            </w:r>
          </w:p>
        </w:tc>
        <w:tc>
          <w:tcPr>
            <w:tcW w:type="dxa" w:w="24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PRISME-arkiv</w:t>
            </w:r>
          </w:p>
        </w:tc>
        <w:tc>
          <w:tcPr>
            <w:tcW w:type="dxa" w:w="26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Besparelse</w:t>
            </w:r>
          </w:p>
        </w:tc>
      </w:tr>
      <w:tr>
        <w:trPr>
          <w:tblHeader w:val="false"/>
        </w:trPr>
        <w:tc>
          <w:tcPr>
            <w:tcW w:type="dxa" w:w="1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 år</w:t>
            </w:r>
          </w:p>
        </w:tc>
        <w:tc>
          <w:tcPr>
            <w:tcW w:type="dxa" w:w="28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45.990 kr.</w:t>
            </w:r>
          </w:p>
        </w:tc>
        <w:tc>
          <w:tcPr>
            <w:tcW w:type="dxa" w:w="2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kr.</w:t>
            </w:r>
          </w:p>
        </w:tc>
        <w:tc>
          <w:tcPr>
            <w:tcW w:type="dxa" w:w="2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45.990 kr.</w:t>
            </w:r>
          </w:p>
        </w:tc>
      </w:tr>
      <w:tr>
        <w:trPr>
          <w:tblHeader w:val="false"/>
        </w:trPr>
        <w:tc>
          <w:tcPr>
            <w:tcW w:type="dxa" w:w="1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 år</w:t>
            </w:r>
          </w:p>
        </w:tc>
        <w:tc>
          <w:tcPr>
            <w:tcW w:type="dxa" w:w="28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229.950 kr. + 1.250.000 kr. HW</w:t>
            </w:r>
          </w:p>
        </w:tc>
        <w:tc>
          <w:tcPr>
            <w:tcW w:type="dxa" w:w="2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kr.</w:t>
            </w:r>
          </w:p>
        </w:tc>
        <w:tc>
          <w:tcPr>
            <w:tcW w:type="dxa" w:w="2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~1.480.000 kr.</w:t>
            </w:r>
          </w:p>
        </w:tc>
      </w:tr>
      <w:tr>
        <w:trPr>
          <w:tblHeader w:val="false"/>
        </w:trPr>
        <w:tc>
          <w:tcPr>
            <w:tcW w:type="dxa" w:w="18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 år</w:t>
            </w:r>
          </w:p>
        </w:tc>
        <w:tc>
          <w:tcPr>
            <w:tcW w:type="dxa" w:w="28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459.900 kr. + 2.500.000 kr. HW</w:t>
            </w:r>
          </w:p>
        </w:tc>
        <w:tc>
          <w:tcPr>
            <w:tcW w:type="dxa" w:w="2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0 kr.</w:t>
            </w:r>
          </w:p>
        </w:tc>
        <w:tc>
          <w:tcPr>
            <w:tcW w:type="dxa" w:w="26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~2.960.000 kr.</w:t>
            </w:r>
          </w:p>
        </w:tc>
      </w:tr>
    </w:tbl>
    <w:p>
      <w:pPr>
        <w:spacing w:after="0" w:before="60" w:line="300"/>
      </w:pPr>
      <w:r>
        <w:rPr>
          <w:rFonts w:ascii="Aptos" w:cs="Aptos" w:eastAsia="Aptos" w:hAnsi="Aptos"/>
          <w:color w:val="1A1A1A"/>
          <w:sz w:val="24"/>
          <w:szCs w:val="24"/>
        </w:rPr>
        <w:t xml:space="preserve"/>
      </w:r>
    </w:p>
    <w:p>
      <w:pPr>
        <w:spacing w:after="180" w:before="0" w:line="300"/>
      </w:pPr>
      <w:r>
        <w:rPr>
          <w:rFonts w:ascii="Aptos" w:cs="Aptos" w:eastAsia="Aptos" w:hAnsi="Aptos"/>
          <w:color w:val="1A1A1A"/>
          <w:sz w:val="24"/>
          <w:szCs w:val="24"/>
        </w:rPr>
        <w:t xml:space="preserve">For et enkelt 10 PB koldt arkiv sparer PRISME knap </w:t>
      </w:r>
      <w:r>
        <w:rPr>
          <w:rFonts w:ascii="Aptos" w:cs="Aptos" w:eastAsia="Aptos" w:hAnsi="Aptos"/>
          <w:b/>
          <w:bCs/>
          <w:color w:val="1A1A1A"/>
          <w:sz w:val="24"/>
          <w:szCs w:val="24"/>
        </w:rPr>
        <w:t xml:space="preserve">3 millioner kroner over 10 år</w:t>
      </w:r>
      <w:r>
        <w:rPr>
          <w:rFonts w:ascii="Aptos" w:cs="Aptos" w:eastAsia="Aptos" w:hAnsi="Aptos"/>
          <w:color w:val="1A1A1A"/>
          <w:sz w:val="24"/>
          <w:szCs w:val="24"/>
        </w:rPr>
        <w:t xml:space="preserve">. For store cloud-udbydere med hundredvis af petabytes er besparelsen tilsvarende større.</w:t>
      </w:r>
    </w:p>
    <w:p>
      <w:pPr>
        <w:pStyle w:val="Heading2"/>
        <w:spacing w:after="180" w:before="300" w:line="300"/>
      </w:pPr>
      <w:r>
        <w:rPr>
          <w:rFonts w:ascii="Aptos" w:cs="Aptos" w:eastAsia="Aptos" w:hAnsi="Aptos"/>
          <w:b/>
          <w:bCs/>
          <w:color w:val="2B4FA3"/>
          <w:sz w:val="27"/>
          <w:szCs w:val="27"/>
        </w:rPr>
        <w:t xml:space="preserve">8.6 Det bredere billede: CO₂</w:t>
      </w:r>
    </w:p>
    <w:p>
      <w:pPr>
        <w:spacing w:after="180" w:before="0" w:line="300"/>
      </w:pPr>
      <w:r>
        <w:rPr>
          <w:rFonts w:ascii="Aptos" w:cs="Aptos" w:eastAsia="Aptos" w:hAnsi="Aptos"/>
          <w:color w:val="1A1A1A"/>
          <w:sz w:val="24"/>
          <w:szCs w:val="24"/>
        </w:rPr>
        <w:t xml:space="preserve">30.660 kWh pr. år svarer til ca. 4,9 ton CO₂ (dansk elnet, 2026). Over 10 år: 49 ton. Det er omtrent det samme som 20 returflyvninger København–New York. For ét arkiv. De store cloud-udbydere kører tusindvis.</w:t>
      </w:r>
    </w:p>
    <w:p>
      <w:r>
        <w:br w:type="page"/>
      </w:r>
    </w:p>
    <w:p>
      <w:pPr>
        <w:pStyle w:val="Heading1"/>
        <w:spacing w:after="220" w:before="400" w:line="300"/>
      </w:pPr>
      <w:r>
        <w:rPr>
          <w:rFonts w:ascii="Aptos" w:cs="Aptos" w:eastAsia="Aptos" w:hAnsi="Aptos"/>
          <w:b/>
          <w:bCs/>
          <w:color w:val="111111"/>
          <w:sz w:val="32"/>
          <w:szCs w:val="32"/>
        </w:rPr>
        <w:t xml:space="preserve">9. Fra minimodel til datacenter</w:t>
      </w:r>
    </w:p>
    <w:p>
      <w:pPr>
        <w:spacing w:after="180" w:before="0" w:line="300"/>
      </w:pPr>
      <w:r>
        <w:rPr>
          <w:rFonts w:ascii="Aptos" w:cs="Aptos" w:eastAsia="Aptos" w:hAnsi="Aptos"/>
          <w:color w:val="1A1A1A"/>
          <w:sz w:val="24"/>
          <w:szCs w:val="24"/>
        </w:rPr>
        <w:t xml:space="preserve">Vejen fra prototypen på dit skrivebord til et datacenter består af fire trin: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2000"/>
        <w:gridCol w:w="1800"/>
      </w:tblGrid>
      <w:tr>
        <w:trPr>
          <w:tblHeader/>
        </w:trPr>
        <w:tc>
          <w:tcPr>
            <w:tcW w:type="dxa" w:w="14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Fase</w:t>
            </w:r>
          </w:p>
        </w:tc>
        <w:tc>
          <w:tcPr>
            <w:tcW w:type="dxa" w:w="44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Hvad der sker</w:t>
            </w:r>
          </w:p>
        </w:tc>
        <w:tc>
          <w:tcPr>
            <w:tcW w:type="dxa" w:w="20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Budget</w:t>
            </w:r>
          </w:p>
        </w:tc>
        <w:tc>
          <w:tcPr>
            <w:tcW w:type="dxa" w:w="1800"/>
            <w:shd w:fill="1A1A2E" w:val="clear"/>
            <w:tcMar>
              <w:top w:type="dxa" w:w="70"/>
              <w:left w:type="dxa" w:w="110"/>
              <w:bottom w:type="dxa" w:w="70"/>
              <w:right w:type="dxa" w:w="110"/>
            </w:tcMar>
          </w:tcPr>
          <w:p>
            <w:pPr>
              <w:spacing w:after="0" w:before="0" w:line="300"/>
            </w:pPr>
            <w:r>
              <w:rPr>
                <w:rFonts w:ascii="Aptos" w:cs="Aptos" w:eastAsia="Aptos" w:hAnsi="Aptos"/>
                <w:b/>
                <w:bCs/>
                <w:color w:val="FFFFFF"/>
                <w:sz w:val="21"/>
                <w:szCs w:val="21"/>
              </w:rPr>
              <w:t xml:space="preserve">Tid</w:t>
            </w:r>
          </w:p>
        </w:tc>
      </w:tr>
      <w:tr>
        <w:trPr>
          <w:tblHeader w:val="false"/>
        </w:trPr>
        <w:tc>
          <w:tcPr>
            <w:tcW w:type="dxa" w:w="1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 Bevis</w:t>
            </w:r>
          </w:p>
        </w:tc>
        <w:tc>
          <w:tcPr>
            <w:tcW w:type="dxa" w:w="44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Minimodel: 100 bytes, 4 niveauer, UV-check. Manuel positionering.</w:t>
            </w:r>
          </w:p>
        </w:tc>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~7.000 kr.</w:t>
            </w:r>
          </w:p>
        </w:tc>
        <w:tc>
          <w:tcPr>
            <w:tcW w:type="dxa" w:w="18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2–3 måneder</w:t>
            </w:r>
          </w:p>
        </w:tc>
      </w:tr>
      <w:tr>
        <w:trPr>
          <w:tblHeader w:val="false"/>
        </w:trPr>
        <w:tc>
          <w:tcPr>
            <w:tcW w:type="dxa" w:w="1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 Automatisering</w:t>
            </w:r>
          </w:p>
        </w:tc>
        <w:tc>
          <w:tcPr>
            <w:tcW w:type="dxa" w:w="44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Motoriseret positionering. Kamera læser tusindvis af punkter på én gang.</w:t>
            </w:r>
          </w:p>
        </w:tc>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~25.000–40.000 kr.</w:t>
            </w:r>
          </w:p>
        </w:tc>
        <w:tc>
          <w:tcPr>
            <w:tcW w:type="dxa" w:w="18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3–6 måneder</w:t>
            </w:r>
          </w:p>
        </w:tc>
      </w:tr>
      <w:tr>
        <w:trPr>
          <w:tblHeader w:val="false"/>
        </w:trPr>
        <w:tc>
          <w:tcPr>
            <w:tcW w:type="dxa" w:w="1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3. Permanens</w:t>
            </w:r>
          </w:p>
        </w:tc>
        <w:tc>
          <w:tcPr>
            <w:tcW w:type="dxa" w:w="44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Femtosekundlaser skriver permanent i glas. Data holder i årtusinder.</w:t>
            </w:r>
          </w:p>
        </w:tc>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~100.000–250.000 kr.</w:t>
            </w:r>
          </w:p>
        </w:tc>
        <w:tc>
          <w:tcPr>
            <w:tcW w:type="dxa" w:w="18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6–12 måneder</w:t>
            </w:r>
          </w:p>
        </w:tc>
      </w:tr>
      <w:tr>
        <w:trPr>
          <w:tblHeader w:val="false"/>
        </w:trPr>
        <w:tc>
          <w:tcPr>
            <w:tcW w:type="dxa" w:w="14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4. Produktion</w:t>
            </w:r>
          </w:p>
        </w:tc>
        <w:tc>
          <w:tcPr>
            <w:tcW w:type="dxa" w:w="44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20+ enheder i rack. Netværk. Automatisk fordeling af data.</w:t>
            </w:r>
          </w:p>
        </w:tc>
        <w:tc>
          <w:tcPr>
            <w:tcW w:type="dxa" w:w="2000"/>
            <w:shd w:fill="F5F7FA"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~500.000+ kr.</w:t>
            </w:r>
          </w:p>
        </w:tc>
        <w:tc>
          <w:tcPr>
            <w:tcW w:type="dxa" w:w="1800"/>
            <w:shd w:fill="FFFFFF" w:val="clear"/>
            <w:tcMar>
              <w:top w:type="dxa" w:w="70"/>
              <w:left w:type="dxa" w:w="110"/>
              <w:bottom w:type="dxa" w:w="70"/>
              <w:right w:type="dxa" w:w="110"/>
            </w:tcMar>
          </w:tcPr>
          <w:p>
            <w:pPr>
              <w:spacing w:after="0" w:before="0" w:line="300"/>
            </w:pPr>
            <w:r>
              <w:rPr>
                <w:rFonts w:ascii="Aptos" w:cs="Aptos" w:eastAsia="Aptos" w:hAnsi="Aptos"/>
                <w:b w:val="false"/>
                <w:bCs w:val="false"/>
                <w:color w:val="1A1A1A"/>
                <w:sz w:val="21"/>
                <w:szCs w:val="21"/>
              </w:rPr>
              <w:t xml:space="preserve">12+ måneder</w:t>
            </w:r>
          </w:p>
        </w:tc>
      </w:tr>
    </w:tbl>
    <w:p>
      <w:pPr>
        <w:spacing w:after="0" w:before="60" w:line="300"/>
      </w:pPr>
      <w:r>
        <w:rPr>
          <w:rFonts w:ascii="Aptos" w:cs="Aptos" w:eastAsia="Aptos" w:hAnsi="Aptos"/>
          <w:color w:val="1A1A1A"/>
          <w:sz w:val="24"/>
          <w:szCs w:val="24"/>
        </w:rPr>
        <w:t xml:space="preserve"/>
      </w:r>
    </w:p>
    <w:p>
      <w:pPr>
        <w:spacing w:after="180" w:before="0" w:line="300"/>
      </w:pPr>
      <w:r>
        <w:rPr>
          <w:rFonts w:ascii="Aptos" w:cs="Aptos" w:eastAsia="Aptos" w:hAnsi="Aptos"/>
          <w:color w:val="1A1A1A"/>
          <w:sz w:val="24"/>
          <w:szCs w:val="24"/>
        </w:rPr>
        <w:t xml:space="preserve">Hver fase validerer den foregående. Man køber ikke en femtosekundlaser, før minimodellen har bevist, at fire niveauer kan skelnes. Og man bygger ikke et rack, før femtosekundskrivningen har bevist, at data holder i glas.</w:t>
      </w:r>
    </w:p>
    <w:p>
      <w:r>
        <w:br w:type="page"/>
      </w:r>
    </w:p>
    <w:p>
      <w:pPr>
        <w:pStyle w:val="Heading1"/>
        <w:spacing w:after="220" w:before="400" w:line="300"/>
      </w:pPr>
      <w:r>
        <w:rPr>
          <w:rFonts w:ascii="Aptos" w:cs="Aptos" w:eastAsia="Aptos" w:hAnsi="Aptos"/>
          <w:b/>
          <w:bCs/>
          <w:color w:val="111111"/>
          <w:sz w:val="32"/>
          <w:szCs w:val="32"/>
        </w:rPr>
        <w:t xml:space="preserve">10. Det skal man vide</w:t>
      </w:r>
    </w:p>
    <w:p>
      <w:pPr>
        <w:spacing w:after="180" w:before="0" w:line="300"/>
      </w:pPr>
      <w:r>
        <w:rPr>
          <w:rFonts w:ascii="Aptos" w:cs="Aptos" w:eastAsia="Aptos" w:hAnsi="Aptos"/>
          <w:b/>
          <w:bCs/>
          <w:color w:val="1A1A1A"/>
          <w:sz w:val="24"/>
          <w:szCs w:val="24"/>
        </w:rPr>
        <w:t xml:space="preserve">Niveaudrift. </w:t>
      </w:r>
      <w:r>
        <w:rPr>
          <w:rFonts w:ascii="Aptos" w:cs="Aptos" w:eastAsia="Aptos" w:hAnsi="Aptos"/>
          <w:color w:val="1A1A1A"/>
          <w:sz w:val="24"/>
          <w:szCs w:val="24"/>
        </w:rPr>
        <w:t xml:space="preserve">De fire niveauer kan ændre sig langsomt over tid. Glasset "glemmer" lidt. Løsningen er at have referencefelter på pladen (som en farvekalibreringsstribe på et fotografi), så læseren altid ved, hvor grænserne ligger.</w:t>
      </w:r>
    </w:p>
    <w:p>
      <w:pPr>
        <w:spacing w:after="180" w:before="0" w:line="300"/>
      </w:pPr>
      <w:r>
        <w:rPr>
          <w:rFonts w:ascii="Aptos" w:cs="Aptos" w:eastAsia="Aptos" w:hAnsi="Aptos"/>
          <w:b/>
          <w:bCs/>
          <w:color w:val="1A1A1A"/>
          <w:sz w:val="24"/>
          <w:szCs w:val="24"/>
        </w:rPr>
        <w:t xml:space="preserve">Farvelækage. </w:t>
      </w:r>
      <w:r>
        <w:rPr>
          <w:rFonts w:ascii="Aptos" w:cs="Aptos" w:eastAsia="Aptos" w:hAnsi="Aptos"/>
          <w:color w:val="1A1A1A"/>
          <w:sz w:val="24"/>
          <w:szCs w:val="24"/>
        </w:rPr>
        <w:t xml:space="preserve">Filtrene er ikke perfekte — lidt rødt lys kan slippe ind i den grønne sensor. Det kan løses i software, ligesom en mobiltelefon korrigerer for farvefejl i sit kamera.</w:t>
      </w:r>
    </w:p>
    <w:p>
      <w:pPr>
        <w:spacing w:after="180" w:before="0" w:line="300"/>
      </w:pPr>
      <w:r>
        <w:rPr>
          <w:rFonts w:ascii="Aptos" w:cs="Aptos" w:eastAsia="Aptos" w:hAnsi="Aptos"/>
          <w:b/>
          <w:bCs/>
          <w:color w:val="1A1A1A"/>
          <w:sz w:val="24"/>
          <w:szCs w:val="24"/>
        </w:rPr>
        <w:t xml:space="preserve">Hastighed. </w:t>
      </w:r>
      <w:r>
        <w:rPr>
          <w:rFonts w:ascii="Aptos" w:cs="Aptos" w:eastAsia="Aptos" w:hAnsi="Aptos"/>
          <w:color w:val="1A1A1A"/>
          <w:sz w:val="24"/>
          <w:szCs w:val="24"/>
        </w:rPr>
        <w:t xml:space="preserve">Prototypen er langsom (sekunder per punkt). Et færdigt system med galvospejle når ~100.000 punkter i sekundet. Det er langsommere end en SSD, men hurtigere end bånd — og for koldt arkiv, der læses sjældent, er hastighed sekundert.</w:t>
      </w:r>
    </w:p>
    <w:p>
      <w:pPr>
        <w:spacing w:after="180" w:before="0" w:line="300"/>
      </w:pPr>
      <w:r>
        <w:rPr>
          <w:rFonts w:ascii="Aptos" w:cs="Aptos" w:eastAsia="Aptos" w:hAnsi="Aptos"/>
          <w:b/>
          <w:bCs/>
          <w:color w:val="1A1A1A"/>
          <w:sz w:val="24"/>
          <w:szCs w:val="24"/>
        </w:rPr>
        <w:t xml:space="preserve">Pris. </w:t>
      </w:r>
      <w:r>
        <w:rPr>
          <w:rFonts w:ascii="Aptos" w:cs="Aptos" w:eastAsia="Aptos" w:hAnsi="Aptos"/>
          <w:color w:val="1A1A1A"/>
          <w:sz w:val="24"/>
          <w:szCs w:val="24"/>
        </w:rPr>
        <w:t xml:space="preserve">Prototypen koster 7.000 kr. og gemmer 100 bytes. Prisen per byte er absurd. Men per byte falder eksponentielt med skalering — præcis som det gjorde for transistorer, SSD-celler og solceller. Det er fisken, der tager lang tid at fange, men lækker, når den først er i nettet.</w:t>
      </w:r>
    </w:p>
    <w:p>
      <w:r>
        <w:br w:type="page"/>
      </w:r>
    </w:p>
    <w:p>
      <w:pPr>
        <w:pStyle w:val="Heading1"/>
        <w:spacing w:after="220" w:before="400" w:line="300"/>
      </w:pPr>
      <w:r>
        <w:rPr>
          <w:rFonts w:ascii="Aptos" w:cs="Aptos" w:eastAsia="Aptos" w:hAnsi="Aptos"/>
          <w:b/>
          <w:bCs/>
          <w:color w:val="111111"/>
          <w:sz w:val="32"/>
          <w:szCs w:val="32"/>
        </w:rPr>
        <w:t xml:space="preserve">11. Sammenfatning</w:t>
      </w:r>
    </w:p>
    <w:p>
      <w:pPr>
        <w:spacing w:after="180" w:before="0" w:line="300"/>
      </w:pPr>
      <w:r>
        <w:rPr>
          <w:rFonts w:ascii="Aptos" w:cs="Aptos" w:eastAsia="Aptos" w:hAnsi="Aptos"/>
          <w:color w:val="1A1A1A"/>
          <w:sz w:val="24"/>
          <w:szCs w:val="24"/>
        </w:rPr>
        <w:t xml:space="preserve">PRISME gemmer data i farvet lys. Fem farver, fire styrker, ti bit per glimt. Den femte kanal er usynlig for øjet men fordobler fejlrettelsen. Pladen er glas, bruger nul strøm i hvile og holder i årtusinder.</w:t>
      </w:r>
    </w:p>
    <w:p>
      <w:pPr>
        <w:spacing w:after="180" w:before="0" w:line="300"/>
      </w:pPr>
      <w:r>
        <w:rPr>
          <w:rFonts w:ascii="Aptos" w:cs="Aptos" w:eastAsia="Aptos" w:hAnsi="Aptos"/>
          <w:color w:val="1A1A1A"/>
          <w:sz w:val="24"/>
          <w:szCs w:val="24"/>
        </w:rPr>
        <w:t xml:space="preserve">For et koldt arkiv på 10 petabyte sparer det knap 46.000 kr. om året i ren strøm — og fjerner behovet for at udskifte diske hvert tredje til femte år. Over ti år løber det op i millioner.</w:t>
      </w:r>
    </w:p>
    <w:p>
      <w:pPr>
        <w:spacing w:after="180" w:before="0" w:line="300"/>
      </w:pPr>
      <w:r>
        <w:rPr>
          <w:rFonts w:ascii="Aptos" w:cs="Aptos" w:eastAsia="Aptos" w:hAnsi="Aptos"/>
          <w:color w:val="1A1A1A"/>
          <w:sz w:val="24"/>
          <w:szCs w:val="24"/>
        </w:rPr>
        <w:t xml:space="preserve">Det kræver et bevis: en minimodel til 7.000 kr. Det kræver en ingeniørindsats: automatisering og permanent skrivning. Og det kræver en partner: et universitet eller en virksomhed med adgang til en femtosekundlaser.</w:t>
      </w:r>
    </w:p>
    <w:p>
      <w:pPr>
        <w:spacing w:after="180" w:before="0" w:line="300"/>
      </w:pPr>
      <w:r>
        <w:rPr>
          <w:rFonts w:ascii="Aptos" w:cs="Aptos" w:eastAsia="Aptos" w:hAnsi="Aptos"/>
          <w:color w:val="1A1A1A"/>
          <w:sz w:val="24"/>
          <w:szCs w:val="24"/>
        </w:rPr>
        <w:t xml:space="preserve">Men fysikken virker. Matematikken går op. Og strømregningen taler for sig selv.</w:t>
      </w:r>
    </w:p>
    <w:p>
      <w:pPr>
        <w:spacing w:after="0" w:before="300" w:line="300"/>
      </w:pPr>
      <w:r>
        <w:rPr>
          <w:rFonts w:ascii="Aptos" w:cs="Aptos" w:eastAsia="Aptos" w:hAnsi="Aptos"/>
          <w:color w:val="1A1A1A"/>
          <w:sz w:val="24"/>
          <w:szCs w:val="24"/>
        </w:rPr>
        <w:t xml:space="preserve"/>
      </w:r>
    </w:p>
    <w:p>
      <w:pPr>
        <w:spacing w:after="180" w:before="0" w:line="300"/>
        <w:jc w:val="center"/>
      </w:pPr>
      <w:r>
        <w:rPr>
          <w:rFonts w:ascii="Aptos" w:cs="Aptos" w:eastAsia="Aptos" w:hAnsi="Aptos"/>
          <w:color w:val="777777"/>
          <w:sz w:val="24"/>
          <w:szCs w:val="24"/>
        </w:rPr>
        <w:t xml:space="preserve">— </w:t>
      </w:r>
      <w:r>
        <w:rPr>
          <w:rFonts w:ascii="Aptos" w:cs="Aptos" w:eastAsia="Aptos" w:hAnsi="Aptos"/>
          <w:b/>
          <w:bCs/>
          <w:color w:val="2B4FA3"/>
          <w:sz w:val="24"/>
          <w:szCs w:val="24"/>
        </w:rPr>
        <w:t xml:space="preserve">PRISME</w:t>
      </w:r>
      <w:r>
        <w:rPr>
          <w:rFonts w:ascii="Aptos" w:cs="Aptos" w:eastAsia="Aptos" w:hAnsi="Aptos"/>
          <w:color w:val="777777"/>
          <w:sz w:val="24"/>
          <w:szCs w:val="24"/>
        </w:rPr>
        <w:t xml:space="preserve"> — Gem data i farvet lys — Juli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00"/>
      <w:jc w:val="right"/>
    </w:pPr>
    <w:r>
      <w:rPr>
        <w:rFonts w:ascii="Aptos" w:cs="Aptos" w:eastAsia="Aptos" w:hAnsi="Aptos"/>
        <w:color w:val="888888"/>
        <w:sz w:val="16"/>
        <w:szCs w:val="16"/>
      </w:rPr>
      <w:t xml:space="preserve">Side </w:t>
    </w:r>
    <w:r>
      <w:rPr>
        <w:rFonts w:ascii="Aptos" w:cs="Aptos" w:eastAsia="Aptos" w:hAnsi="Aptos"/>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pPr>
    <w:r>
      <w:rPr>
        <w:rFonts w:ascii="Aptos" w:cs="Aptos" w:eastAsia="Aptos" w:hAnsi="Aptos"/>
        <w:b/>
        <w:bCs/>
        <w:color w:val="2B4FA3"/>
        <w:sz w:val="16"/>
        <w:szCs w:val="16"/>
      </w:rPr>
      <w:t xml:space="preserve">PRISME</w:t>
    </w:r>
    <w:r>
      <w:rPr>
        <w:rFonts w:ascii="Aptos" w:cs="Aptos" w:eastAsia="Aptos" w:hAnsi="Aptos"/>
        <w:color w:val="888888"/>
        <w:sz w:val="16"/>
        <w:szCs w:val="16"/>
      </w:rPr>
      <w:t xml:space="preserve">  —  Optisk datalagring forklaret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20" w:before="400"/>
    </w:pPr>
    <w:rPr>
      <w:rFonts w:ascii="Aptos" w:cs="Aptos" w:eastAsia="Aptos" w:hAnsi="Aptos"/>
      <w:b/>
      <w:bCs/>
      <w:color w:val="111111"/>
      <w:sz w:val="32"/>
      <w:szCs w:val="32"/>
    </w:rPr>
  </w:style>
  <w:style w:type="paragraph" w:styleId="Heading2">
    <w:name w:val="Heading 2"/>
    <w:basedOn w:val="Normal"/>
    <w:next w:val="Normal"/>
    <w:qFormat/>
    <w:pPr>
      <w:spacing w:after="180" w:before="300"/>
    </w:pPr>
    <w:rPr>
      <w:rFonts w:ascii="Aptos" w:cs="Aptos" w:eastAsia="Aptos" w:hAnsi="Aptos"/>
      <w:b/>
      <w:bCs/>
      <w:color w:val="2B4FA3"/>
      <w:sz w:val="27"/>
      <w:szCs w:val="27"/>
    </w:rPr>
  </w:style>
  <w:style w:type="paragraph" w:styleId="Heading3">
    <w:name w:val="Heading 3"/>
    <w:basedOn w:val="Normal"/>
    <w:next w:val="Normal"/>
    <w:qFormat/>
    <w:pPr>
      <w:spacing w:after="140" w:before="220"/>
    </w:pPr>
    <w:rPr>
      <w:rFonts w:ascii="Aptos" w:cs="Aptos" w:eastAsia="Aptos" w:hAnsi="Aptos"/>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2026-07-26T06:01:53.336Z</dcterms:created>
  <dcterms:modified xsi:type="dcterms:W3CDTF">2026-07-26T06:01:53.350Z</dcterms:modified>
</cp:coreProperties>
</file>

<file path=docProps/custom.xml><?xml version="1.0" encoding="utf-8"?>
<Properties xmlns="http://schemas.openxmlformats.org/officeDocument/2006/custom-properties" xmlns:vt="http://schemas.openxmlformats.org/officeDocument/2006/docPropsVTypes"/>
</file>