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B08E" w14:textId="77777777" w:rsidR="00D92E73" w:rsidRDefault="00000000">
      <w:pPr>
        <w:spacing w:after="160"/>
        <w:jc w:val="center"/>
      </w:pPr>
      <w:r>
        <w:rPr>
          <w:b/>
          <w:bCs/>
          <w:sz w:val="32"/>
          <w:szCs w:val="32"/>
        </w:rPr>
        <w:t>KOOPOVEREENKOMST WONING</w:t>
      </w:r>
    </w:p>
    <w:p w14:paraId="4923FC38" w14:textId="77777777" w:rsidR="00D92E73" w:rsidRDefault="00000000">
      <w:pPr>
        <w:spacing w:before="80" w:after="80"/>
        <w:jc w:val="both"/>
      </w:pPr>
      <w:r>
        <w:t xml:space="preserve">Model koopovereenkomst voor een bestaande eengezinswoning (model 2018). Vastgesteld door de Nederlandse Vereniging van Makelaars en Taxateurs in onroerende goederen NVM, </w:t>
      </w:r>
      <w:proofErr w:type="spellStart"/>
      <w:r>
        <w:t>VastgoedPRO</w:t>
      </w:r>
      <w:proofErr w:type="spellEnd"/>
      <w:r>
        <w:t>, VBO Makelaar, de Consumentenbond en Vereniging Eigen Huis.</w:t>
      </w:r>
    </w:p>
    <w:p w14:paraId="048FD8DF" w14:textId="77777777" w:rsidR="00D92E73" w:rsidRDefault="00000000">
      <w:pPr>
        <w:spacing w:before="80" w:after="80"/>
        <w:jc w:val="both"/>
      </w:pPr>
      <w:r>
        <w:t>Gebruik van dit model is uitsluitend toegestaan indien de ingevulde, de toegevoegde of de afwijkende tekst duidelijk als zodanig herkenbaar is. Bij deze koopovereenkomst behoort de 'Toelichting op de koopovereenkomst voor de consument'.</w:t>
      </w:r>
    </w:p>
    <w:p w14:paraId="1D7FA567" w14:textId="77777777" w:rsidR="00D92E73" w:rsidRDefault="00000000">
      <w:pPr>
        <w:spacing w:before="160" w:after="100"/>
      </w:pPr>
      <w:r>
        <w:rPr>
          <w:b/>
          <w:bCs/>
        </w:rPr>
        <w:t>De ondergetekende(n):</w:t>
      </w:r>
    </w:p>
    <w:p w14:paraId="44F91159" w14:textId="77777777" w:rsidR="00D92E73" w:rsidRDefault="00000000">
      <w:pPr>
        <w:spacing w:before="80" w:after="80"/>
      </w:pPr>
      <w:r>
        <w:rPr>
          <w:b/>
          <w:bCs/>
        </w:rPr>
        <w:t>A. Verkoper(s)</w:t>
      </w:r>
    </w:p>
    <w:tbl>
      <w:tblPr>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1"/>
        <w:gridCol w:w="3685"/>
        <w:gridCol w:w="3685"/>
      </w:tblGrid>
      <w:tr w:rsidR="00D92E73" w14:paraId="2C72151C"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1B4E43" w14:textId="77777777" w:rsidR="00D92E73" w:rsidRDefault="00D92E73">
            <w:pPr>
              <w:spacing w:before="20" w:after="20"/>
            </w:pP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962C65" w14:textId="77777777" w:rsidR="00D92E73" w:rsidRDefault="00000000">
            <w:pPr>
              <w:spacing w:before="20" w:after="20"/>
            </w:pPr>
            <w:r>
              <w:rPr>
                <w:b/>
                <w:bCs/>
              </w:rPr>
              <w:t>Verkoper 1</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31E02D" w14:textId="77777777" w:rsidR="00D92E73" w:rsidRDefault="00000000">
            <w:pPr>
              <w:spacing w:before="20" w:after="20"/>
            </w:pPr>
            <w:r>
              <w:rPr>
                <w:b/>
                <w:bCs/>
              </w:rPr>
              <w:t>{#has_second_seller}Verkoper 2{/</w:t>
            </w:r>
            <w:proofErr w:type="spellStart"/>
            <w:r>
              <w:rPr>
                <w:b/>
                <w:bCs/>
              </w:rPr>
              <w:t>has_second_seller</w:t>
            </w:r>
            <w:proofErr w:type="spellEnd"/>
            <w:r>
              <w:rPr>
                <w:b/>
                <w:bCs/>
              </w:rPr>
              <w:t>}</w:t>
            </w:r>
          </w:p>
        </w:tc>
      </w:tr>
      <w:tr w:rsidR="00D92E73" w14:paraId="640C4A85"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A0A944" w14:textId="77777777" w:rsidR="00D92E73" w:rsidRDefault="00000000">
            <w:pPr>
              <w:spacing w:before="20" w:after="20"/>
            </w:pPr>
            <w:r>
              <w:t>Naam</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8A643A" w14:textId="77777777" w:rsidR="00D92E73" w:rsidRDefault="00000000">
            <w:pPr>
              <w:spacing w:before="20" w:after="20"/>
            </w:pPr>
            <w:r>
              <w:t>{seller_1_full_name}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33ECB1" w14:textId="77777777" w:rsidR="00D92E73" w:rsidRDefault="00000000">
            <w:pPr>
              <w:spacing w:before="20" w:after="20"/>
            </w:pPr>
            <w:r>
              <w:t>{#has_second_seller}{seller_2_full_name}{/has_second_seller}</w:t>
            </w:r>
          </w:p>
        </w:tc>
      </w:tr>
      <w:tr w:rsidR="00D92E73" w14:paraId="318B25E7"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93B2D9" w14:textId="77777777" w:rsidR="00D92E73" w:rsidRDefault="00000000">
            <w:pPr>
              <w:spacing w:before="20" w:after="20"/>
            </w:pPr>
            <w:r>
              <w:t>Voornamen</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410334" w14:textId="77777777" w:rsidR="00D92E73" w:rsidRDefault="00000000">
            <w:pPr>
              <w:spacing w:before="20" w:after="20"/>
            </w:pPr>
            <w:r>
              <w:t>{seller_1_first_name}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24A998" w14:textId="77777777" w:rsidR="00D92E73" w:rsidRDefault="00000000">
            <w:pPr>
              <w:spacing w:before="20" w:after="20"/>
            </w:pPr>
            <w:r>
              <w:t>{#has_second_seller}{seller_2_first_name}{/has_second_seller}</w:t>
            </w:r>
          </w:p>
        </w:tc>
      </w:tr>
      <w:tr w:rsidR="00D92E73" w14:paraId="34A9D5C5"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39E828" w14:textId="77777777" w:rsidR="00D92E73" w:rsidRDefault="00000000">
            <w:pPr>
              <w:spacing w:before="20" w:after="20"/>
            </w:pPr>
            <w:r>
              <w:t>Initialen</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8C2D2F" w14:textId="77777777" w:rsidR="00D92E73" w:rsidRDefault="00000000">
            <w:pPr>
              <w:spacing w:before="20" w:after="20"/>
            </w:pPr>
            <w:r>
              <w:t>{seller_1_initials}</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AE3812" w14:textId="77777777" w:rsidR="00D92E73" w:rsidRDefault="00000000">
            <w:pPr>
              <w:spacing w:before="20" w:after="20"/>
            </w:pPr>
            <w:r>
              <w:t>{#has_second_seller}{seller_2_initials}{/has_second_seller}</w:t>
            </w:r>
          </w:p>
        </w:tc>
      </w:tr>
      <w:tr w:rsidR="00D92E73" w14:paraId="420C7BAD"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7AA820" w14:textId="77777777" w:rsidR="00D92E73" w:rsidRDefault="00000000">
            <w:pPr>
              <w:spacing w:before="20" w:after="20"/>
            </w:pPr>
            <w:r>
              <w:t>Geboorteplaats</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90D15A" w14:textId="77777777" w:rsidR="00D92E73" w:rsidRDefault="00000000">
            <w:pPr>
              <w:spacing w:before="20" w:after="20"/>
            </w:pPr>
            <w:r>
              <w:t>{seller_1_birth_place}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C621B" w14:textId="77777777" w:rsidR="00D92E73" w:rsidRDefault="00000000">
            <w:pPr>
              <w:spacing w:before="20" w:after="20"/>
            </w:pPr>
            <w:r>
              <w:t>{#has_second_seller}{seller_2_birth_place}{/has_second_seller}</w:t>
            </w:r>
          </w:p>
        </w:tc>
      </w:tr>
      <w:tr w:rsidR="00D92E73" w14:paraId="0C57B8AB"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F17BD4" w14:textId="77777777" w:rsidR="00D92E73" w:rsidRDefault="00000000">
            <w:pPr>
              <w:spacing w:before="20" w:after="20"/>
            </w:pPr>
            <w:r>
              <w:t>Geboortedatum</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286802" w14:textId="77777777" w:rsidR="00D92E73" w:rsidRDefault="00000000">
            <w:pPr>
              <w:spacing w:before="20" w:after="20"/>
            </w:pPr>
            <w:r>
              <w:t>{seller_1_birth_date}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2ACF19" w14:textId="77777777" w:rsidR="00D92E73" w:rsidRDefault="00000000">
            <w:pPr>
              <w:spacing w:before="20" w:after="20"/>
            </w:pPr>
            <w:r>
              <w:t>{#has_second_seller}{seller_2_birth_date}{/has_second_seller}</w:t>
            </w:r>
          </w:p>
        </w:tc>
      </w:tr>
      <w:tr w:rsidR="00D92E73" w14:paraId="73158889"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542FA5" w14:textId="77777777" w:rsidR="00D92E73" w:rsidRDefault="00000000">
            <w:pPr>
              <w:spacing w:before="20" w:after="20"/>
            </w:pPr>
            <w:r>
              <w:t>Straat</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B49745" w14:textId="77777777" w:rsidR="00D92E73" w:rsidRDefault="00000000">
            <w:pPr>
              <w:spacing w:before="20" w:after="20"/>
            </w:pPr>
            <w:r>
              <w:t>{seller_1_street}</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1C1318" w14:textId="77777777" w:rsidR="00D92E73" w:rsidRDefault="00000000">
            <w:pPr>
              <w:spacing w:before="20" w:after="20"/>
            </w:pPr>
            <w:r>
              <w:t>{#has_second_seller}{seller_2_street}{/has_second_seller}</w:t>
            </w:r>
          </w:p>
        </w:tc>
      </w:tr>
      <w:tr w:rsidR="00D92E73" w14:paraId="3DF97C1A"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23E3B0" w14:textId="77777777" w:rsidR="00D92E73" w:rsidRDefault="00000000">
            <w:pPr>
              <w:spacing w:before="20" w:after="20"/>
            </w:pPr>
            <w:r>
              <w:t>Huisnummer</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E28A6A" w14:textId="77777777" w:rsidR="00D92E73" w:rsidRDefault="00000000">
            <w:pPr>
              <w:spacing w:before="20" w:after="20"/>
            </w:pPr>
            <w:r>
              <w:t>{seller_1_house_number}</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E4D62E" w14:textId="77777777" w:rsidR="00D92E73" w:rsidRDefault="00000000">
            <w:pPr>
              <w:spacing w:before="20" w:after="20"/>
            </w:pPr>
            <w:r>
              <w:t>{#has_second_seller}{seller_2_house_number}{/has_second_seller}</w:t>
            </w:r>
          </w:p>
        </w:tc>
      </w:tr>
      <w:tr w:rsidR="00D92E73" w14:paraId="027AAC9A"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1ABFAC" w14:textId="77777777" w:rsidR="00D92E73" w:rsidRDefault="00000000">
            <w:pPr>
              <w:spacing w:before="20" w:after="20"/>
            </w:pPr>
            <w:r>
              <w:t>Postcode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37F53D" w14:textId="77777777" w:rsidR="00D92E73" w:rsidRDefault="00000000">
            <w:pPr>
              <w:spacing w:before="20" w:after="20"/>
            </w:pPr>
            <w:r>
              <w:t>{seller_1_postal_code}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C7F124" w14:textId="77777777" w:rsidR="00D92E73" w:rsidRDefault="00000000">
            <w:pPr>
              <w:spacing w:before="20" w:after="20"/>
            </w:pPr>
            <w:r>
              <w:t>{#has_second_seller}{seller_2_postal_code}{/has_second_seller}</w:t>
            </w:r>
          </w:p>
        </w:tc>
      </w:tr>
      <w:tr w:rsidR="00D92E73" w14:paraId="3A53269C"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3C3E1A" w14:textId="77777777" w:rsidR="00D92E73" w:rsidRDefault="00000000">
            <w:pPr>
              <w:spacing w:before="20" w:after="20"/>
            </w:pPr>
            <w:r>
              <w:t>Woonplaats</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274118" w14:textId="77777777" w:rsidR="00D92E73" w:rsidRDefault="00000000">
            <w:pPr>
              <w:spacing w:before="20" w:after="20"/>
            </w:pPr>
            <w:r>
              <w:t>{seller_1_city}</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F8F171" w14:textId="77777777" w:rsidR="00D92E73" w:rsidRDefault="00000000">
            <w:pPr>
              <w:spacing w:before="20" w:after="20"/>
            </w:pPr>
            <w:r>
              <w:t>{#has_second_seller}{seller_2_city}{/has_second_seller}</w:t>
            </w:r>
          </w:p>
        </w:tc>
      </w:tr>
      <w:tr w:rsidR="00D92E73" w14:paraId="7DF95000"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FD0F1B" w14:textId="77777777" w:rsidR="00D92E73" w:rsidRDefault="00000000">
            <w:pPr>
              <w:spacing w:before="20" w:after="20"/>
            </w:pPr>
            <w:r>
              <w:t>E-mailadres</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394FE1" w14:textId="77777777" w:rsidR="00D92E73" w:rsidRDefault="00000000">
            <w:pPr>
              <w:spacing w:before="20" w:after="20"/>
            </w:pPr>
            <w:r>
              <w:t>{seller_1_email}</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BA591B" w14:textId="77777777" w:rsidR="00D92E73" w:rsidRDefault="00000000">
            <w:pPr>
              <w:spacing w:before="20" w:after="20"/>
            </w:pPr>
            <w:r>
              <w:t>{#has_second_seller}{seller_2_email}{/has_second_seller}</w:t>
            </w:r>
          </w:p>
        </w:tc>
      </w:tr>
      <w:tr w:rsidR="00D92E73" w14:paraId="467C2847"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7EFF1E" w14:textId="77777777" w:rsidR="00D92E73" w:rsidRDefault="00000000">
            <w:pPr>
              <w:spacing w:before="20" w:after="20"/>
            </w:pPr>
            <w:r>
              <w:t>Telefoon</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0E0A21" w14:textId="77777777" w:rsidR="00D92E73" w:rsidRDefault="00000000">
            <w:pPr>
              <w:spacing w:before="20" w:after="20"/>
            </w:pPr>
            <w:r>
              <w:t>{seller_1_phone}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A73A80" w14:textId="77777777" w:rsidR="00D92E73" w:rsidRDefault="00000000">
            <w:pPr>
              <w:spacing w:before="20" w:after="20"/>
            </w:pPr>
            <w:r>
              <w:t>{#has_second_seller}{seller_2_phone}{/has_second_seller}</w:t>
            </w:r>
          </w:p>
        </w:tc>
      </w:tr>
      <w:tr w:rsidR="00D92E73" w14:paraId="7DFF799B"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220C3A" w14:textId="77777777" w:rsidR="00D92E73" w:rsidRDefault="00000000">
            <w:pPr>
              <w:spacing w:before="20" w:after="20"/>
            </w:pPr>
            <w:r>
              <w:t>Burgerlijke staat</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3BDE24" w14:textId="77777777" w:rsidR="00D92E73" w:rsidRDefault="00000000">
            <w:pPr>
              <w:spacing w:before="20" w:after="20"/>
            </w:pPr>
            <w:r>
              <w:t>{seller_1_marital_status}</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C5F973" w14:textId="77777777" w:rsidR="00D92E73" w:rsidRDefault="00000000">
            <w:pPr>
              <w:spacing w:before="20" w:after="20"/>
            </w:pPr>
            <w:r>
              <w:t>{#has_second_seller}{seller_2_marital_status}{/has_second_seller}</w:t>
            </w:r>
          </w:p>
        </w:tc>
      </w:tr>
      <w:tr w:rsidR="00D92E73" w14:paraId="4F217CD1"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E91E6D" w14:textId="77777777" w:rsidR="00D92E73" w:rsidRDefault="00000000">
            <w:pPr>
              <w:spacing w:before="20" w:after="20"/>
            </w:pPr>
            <w:r>
              <w:t>Huwelijksgoederenrecht</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4123D3" w14:textId="77777777" w:rsidR="00D92E73" w:rsidRDefault="00000000">
            <w:pPr>
              <w:spacing w:before="20" w:after="20"/>
            </w:pPr>
            <w:r>
              <w:t>{seller_1_matrimonial_property_regime}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082288" w14:textId="77777777" w:rsidR="00D92E73" w:rsidRDefault="00000000">
            <w:pPr>
              <w:spacing w:before="20" w:after="20"/>
            </w:pPr>
            <w:r>
              <w:t>{#has_second_seller}{seller_2_matrimonial_property_regime}{/has_second_seller}</w:t>
            </w:r>
          </w:p>
        </w:tc>
      </w:tr>
      <w:tr w:rsidR="00D92E73" w14:paraId="7C593DD6"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BE4DB8" w14:textId="77777777" w:rsidR="00D92E73" w:rsidRDefault="00000000">
            <w:pPr>
              <w:spacing w:before="20" w:after="20"/>
            </w:pPr>
            <w:r>
              <w:t>Legitimatie (soort)</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B865FB" w14:textId="77777777" w:rsidR="00D92E73" w:rsidRDefault="00000000">
            <w:pPr>
              <w:spacing w:before="20" w:after="20"/>
            </w:pPr>
            <w:r>
              <w:t>{seller_1_id_type}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2D3BBA" w14:textId="77777777" w:rsidR="00D92E73" w:rsidRDefault="00000000">
            <w:pPr>
              <w:spacing w:before="20" w:after="20"/>
            </w:pPr>
            <w:r>
              <w:t>{#has_second_seller}{seller_2_id_type}{/has_second_seller}</w:t>
            </w:r>
          </w:p>
        </w:tc>
      </w:tr>
      <w:tr w:rsidR="00D92E73" w14:paraId="05B126F5"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A630D5" w14:textId="77777777" w:rsidR="00D92E73" w:rsidRDefault="00000000">
            <w:pPr>
              <w:spacing w:before="20" w:after="20"/>
            </w:pPr>
            <w:r>
              <w:t>Legitimatie (nummer)</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AC190C" w14:textId="77777777" w:rsidR="00D92E73" w:rsidRDefault="00000000">
            <w:pPr>
              <w:spacing w:before="20" w:after="20"/>
            </w:pPr>
            <w:r>
              <w:t>{seller_1_id_number}</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49A7A4" w14:textId="77777777" w:rsidR="00D92E73" w:rsidRDefault="00000000">
            <w:pPr>
              <w:spacing w:before="20" w:after="20"/>
            </w:pPr>
            <w:r>
              <w:t>{#has_second_seller}{seller_2_id_number}{/has_second_seller}</w:t>
            </w:r>
          </w:p>
        </w:tc>
      </w:tr>
    </w:tbl>
    <w:p w14:paraId="78303973" w14:textId="77777777" w:rsidR="00D92E73" w:rsidRDefault="00000000">
      <w:pPr>
        <w:spacing w:before="160" w:after="80"/>
        <w:jc w:val="both"/>
      </w:pPr>
      <w:r>
        <w:lastRenderedPageBreak/>
        <w:t xml:space="preserve">De onder (A) genoemde </w:t>
      </w:r>
      <w:proofErr w:type="spellStart"/>
      <w:r>
        <w:t>perso</w:t>
      </w:r>
      <w:proofErr w:type="spellEnd"/>
      <w:r>
        <w:t>(o)n(en) hierna (samen) te noemen "verkoper".</w:t>
      </w:r>
    </w:p>
    <w:p w14:paraId="6D18F6AC" w14:textId="77777777" w:rsidR="00D92E73" w:rsidRDefault="00000000">
      <w:pPr>
        <w:spacing w:before="80" w:after="80"/>
        <w:jc w:val="both"/>
      </w:pPr>
      <w:r>
        <w:t xml:space="preserve">Verkoper verklaart voor zover nodig te handelen met toestemming van zijn </w:t>
      </w:r>
      <w:proofErr w:type="spellStart"/>
      <w:r>
        <w:t>echtgeno</w:t>
      </w:r>
      <w:proofErr w:type="spellEnd"/>
      <w:r>
        <w:t>(o)t(e)/geregistreerd partner die als bewijs daarvan deze akte medeondertekent.</w:t>
      </w:r>
    </w:p>
    <w:p w14:paraId="71BC1519" w14:textId="77777777" w:rsidR="00D92E73" w:rsidRDefault="00000000">
      <w:pPr>
        <w:spacing w:before="200" w:after="80"/>
      </w:pPr>
      <w:r>
        <w:rPr>
          <w:b/>
          <w:bCs/>
        </w:rPr>
        <w:t>B. Koper(s)</w:t>
      </w:r>
    </w:p>
    <w:tbl>
      <w:tblPr>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1"/>
        <w:gridCol w:w="3685"/>
        <w:gridCol w:w="3685"/>
      </w:tblGrid>
      <w:tr w:rsidR="00D92E73" w14:paraId="2A94CFBB"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826095" w14:textId="77777777" w:rsidR="00D92E73" w:rsidRDefault="00D92E73">
            <w:pPr>
              <w:spacing w:before="20" w:after="20"/>
            </w:pP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C021C0" w14:textId="77777777" w:rsidR="00D92E73" w:rsidRDefault="00000000">
            <w:pPr>
              <w:spacing w:before="20" w:after="20"/>
            </w:pPr>
            <w:r>
              <w:rPr>
                <w:b/>
                <w:bCs/>
              </w:rPr>
              <w:t>Koper 1</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DB92A0" w14:textId="77777777" w:rsidR="00D92E73" w:rsidRDefault="00000000">
            <w:pPr>
              <w:spacing w:before="20" w:after="20"/>
            </w:pPr>
            <w:r>
              <w:rPr>
                <w:b/>
                <w:bCs/>
              </w:rPr>
              <w:t>{#has_second_buyer}Koper 2{/</w:t>
            </w:r>
            <w:proofErr w:type="spellStart"/>
            <w:r>
              <w:rPr>
                <w:b/>
                <w:bCs/>
              </w:rPr>
              <w:t>has_second_buyer</w:t>
            </w:r>
            <w:proofErr w:type="spellEnd"/>
            <w:r>
              <w:rPr>
                <w:b/>
                <w:bCs/>
              </w:rPr>
              <w:t>}</w:t>
            </w:r>
          </w:p>
        </w:tc>
      </w:tr>
      <w:tr w:rsidR="00D92E73" w14:paraId="402C0E3E"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F1F6FA" w14:textId="77777777" w:rsidR="00D92E73" w:rsidRDefault="00000000">
            <w:pPr>
              <w:spacing w:before="20" w:after="20"/>
            </w:pPr>
            <w:r>
              <w:t>Naam</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9C9795" w14:textId="77777777" w:rsidR="00D92E73" w:rsidRDefault="00000000">
            <w:pPr>
              <w:spacing w:before="20" w:after="20"/>
            </w:pPr>
            <w:r>
              <w:t>{buyer_1_full_name}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7002E7" w14:textId="77777777" w:rsidR="00D92E73" w:rsidRDefault="00000000">
            <w:pPr>
              <w:spacing w:before="20" w:after="20"/>
            </w:pPr>
            <w:r>
              <w:t>{#has_second_buyer}{buyer_2_full_name}{/has_second_buyer}</w:t>
            </w:r>
          </w:p>
        </w:tc>
      </w:tr>
      <w:tr w:rsidR="00D92E73" w14:paraId="4FE2170C"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2B2E72" w14:textId="77777777" w:rsidR="00D92E73" w:rsidRDefault="00000000">
            <w:pPr>
              <w:spacing w:before="20" w:after="20"/>
            </w:pPr>
            <w:r>
              <w:t>Voornamen</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A1C806" w14:textId="77777777" w:rsidR="00D92E73" w:rsidRDefault="00000000">
            <w:pPr>
              <w:spacing w:before="20" w:after="20"/>
            </w:pPr>
            <w:r>
              <w:t>{buyer_1_first_name}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83445B" w14:textId="77777777" w:rsidR="00D92E73" w:rsidRDefault="00000000">
            <w:pPr>
              <w:spacing w:before="20" w:after="20"/>
            </w:pPr>
            <w:r>
              <w:t>{#has_second_buyer}{buyer_2_first_name}{/has_second_buyer}</w:t>
            </w:r>
          </w:p>
        </w:tc>
      </w:tr>
      <w:tr w:rsidR="00D92E73" w14:paraId="0AA8862C"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9B05D8" w14:textId="77777777" w:rsidR="00D92E73" w:rsidRDefault="00000000">
            <w:pPr>
              <w:spacing w:before="20" w:after="20"/>
            </w:pPr>
            <w:r>
              <w:t>Initialen</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3C0B2E" w14:textId="77777777" w:rsidR="00D92E73" w:rsidRDefault="00000000">
            <w:pPr>
              <w:spacing w:before="20" w:after="20"/>
            </w:pPr>
            <w:r>
              <w:t>{buyer_1_initials}</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85CA23" w14:textId="77777777" w:rsidR="00D92E73" w:rsidRDefault="00000000">
            <w:pPr>
              <w:spacing w:before="20" w:after="20"/>
            </w:pPr>
            <w:r>
              <w:t>{#has_second_buyer}{buyer_2_initials}{/has_second_buyer}</w:t>
            </w:r>
          </w:p>
        </w:tc>
      </w:tr>
      <w:tr w:rsidR="00D92E73" w14:paraId="0951E4D3"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2FF735" w14:textId="77777777" w:rsidR="00D92E73" w:rsidRDefault="00000000">
            <w:pPr>
              <w:spacing w:before="20" w:after="20"/>
            </w:pPr>
            <w:r>
              <w:t>Geboorteplaats</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2BB96C" w14:textId="77777777" w:rsidR="00D92E73" w:rsidRDefault="00000000">
            <w:pPr>
              <w:spacing w:before="20" w:after="20"/>
            </w:pPr>
            <w:r>
              <w:t>{buyer_1_birth_place}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751FCD" w14:textId="77777777" w:rsidR="00D92E73" w:rsidRDefault="00000000">
            <w:pPr>
              <w:spacing w:before="20" w:after="20"/>
            </w:pPr>
            <w:r>
              <w:t>{#has_second_buyer}{buyer_2_birth_place}{/has_second_buyer}</w:t>
            </w:r>
          </w:p>
        </w:tc>
      </w:tr>
      <w:tr w:rsidR="00D92E73" w14:paraId="5704CA77"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C434F7" w14:textId="77777777" w:rsidR="00D92E73" w:rsidRDefault="00000000">
            <w:pPr>
              <w:spacing w:before="20" w:after="20"/>
            </w:pPr>
            <w:r>
              <w:t>Geboortedatum</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30B80D" w14:textId="77777777" w:rsidR="00D92E73" w:rsidRDefault="00000000">
            <w:pPr>
              <w:spacing w:before="20" w:after="20"/>
            </w:pPr>
            <w:r>
              <w:t>{buyer_1_birth_date}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11C023" w14:textId="77777777" w:rsidR="00D92E73" w:rsidRDefault="00000000">
            <w:pPr>
              <w:spacing w:before="20" w:after="20"/>
            </w:pPr>
            <w:r>
              <w:t>{#has_second_buyer}{buyer_2_birth_date}{/has_second_buyer}</w:t>
            </w:r>
          </w:p>
        </w:tc>
      </w:tr>
      <w:tr w:rsidR="00D92E73" w14:paraId="690EF320"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D82992" w14:textId="77777777" w:rsidR="00D92E73" w:rsidRDefault="00000000">
            <w:pPr>
              <w:spacing w:before="20" w:after="20"/>
            </w:pPr>
            <w:r>
              <w:t>Straat</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BFA6ED" w14:textId="77777777" w:rsidR="00D92E73" w:rsidRDefault="00000000">
            <w:pPr>
              <w:spacing w:before="20" w:after="20"/>
            </w:pPr>
            <w:r>
              <w:t>{buyer_1_street}</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738055" w14:textId="77777777" w:rsidR="00D92E73" w:rsidRDefault="00000000">
            <w:pPr>
              <w:spacing w:before="20" w:after="20"/>
            </w:pPr>
            <w:r>
              <w:t>{#has_second_buyer}{buyer_2_street}{/has_second_buyer}</w:t>
            </w:r>
          </w:p>
        </w:tc>
      </w:tr>
      <w:tr w:rsidR="00D92E73" w14:paraId="1E600663"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91FFF1" w14:textId="77777777" w:rsidR="00D92E73" w:rsidRDefault="00000000">
            <w:pPr>
              <w:spacing w:before="20" w:after="20"/>
            </w:pPr>
            <w:r>
              <w:t>Huisnummer</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14C147" w14:textId="77777777" w:rsidR="00D92E73" w:rsidRDefault="00000000">
            <w:pPr>
              <w:spacing w:before="20" w:after="20"/>
            </w:pPr>
            <w:r>
              <w:t>{buyer_1_house_number}</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479D07" w14:textId="77777777" w:rsidR="00D92E73" w:rsidRDefault="00000000">
            <w:pPr>
              <w:spacing w:before="20" w:after="20"/>
            </w:pPr>
            <w:r>
              <w:t>{#has_second_buyer}{buyer_2_house_number}{/has_second_buyer}</w:t>
            </w:r>
          </w:p>
        </w:tc>
      </w:tr>
      <w:tr w:rsidR="00D92E73" w14:paraId="461971FD"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E1CC92" w14:textId="77777777" w:rsidR="00D92E73" w:rsidRDefault="00000000">
            <w:pPr>
              <w:spacing w:before="20" w:after="20"/>
            </w:pPr>
            <w:r>
              <w:t>Postcode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71D741" w14:textId="77777777" w:rsidR="00D92E73" w:rsidRDefault="00000000">
            <w:pPr>
              <w:spacing w:before="20" w:after="20"/>
            </w:pPr>
            <w:r>
              <w:t>{buyer_1_postal_code}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5BA6C4" w14:textId="77777777" w:rsidR="00D92E73" w:rsidRDefault="00000000">
            <w:pPr>
              <w:spacing w:before="20" w:after="20"/>
            </w:pPr>
            <w:r>
              <w:t>{#has_second_buyer}{buyer_2_postal_code}{/has_second_buyer}</w:t>
            </w:r>
          </w:p>
        </w:tc>
      </w:tr>
      <w:tr w:rsidR="00D92E73" w14:paraId="48D494FE"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36C702" w14:textId="77777777" w:rsidR="00D92E73" w:rsidRDefault="00000000">
            <w:pPr>
              <w:spacing w:before="20" w:after="20"/>
            </w:pPr>
            <w:r>
              <w:t>Woonplaats</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7D783C" w14:textId="77777777" w:rsidR="00D92E73" w:rsidRDefault="00000000">
            <w:pPr>
              <w:spacing w:before="20" w:after="20"/>
            </w:pPr>
            <w:r>
              <w:t>{buyer_1_city}</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7A6DD6" w14:textId="77777777" w:rsidR="00D92E73" w:rsidRDefault="00000000">
            <w:pPr>
              <w:spacing w:before="20" w:after="20"/>
            </w:pPr>
            <w:r>
              <w:t>{#has_second_buyer}{buyer_2_city}{/has_second_buyer}</w:t>
            </w:r>
          </w:p>
        </w:tc>
      </w:tr>
      <w:tr w:rsidR="00D92E73" w14:paraId="17E4BD28"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649D7B" w14:textId="77777777" w:rsidR="00D92E73" w:rsidRDefault="00000000">
            <w:pPr>
              <w:spacing w:before="20" w:after="20"/>
            </w:pPr>
            <w:r>
              <w:t>E-mailadres</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FA3CEC" w14:textId="77777777" w:rsidR="00D92E73" w:rsidRDefault="00000000">
            <w:pPr>
              <w:spacing w:before="20" w:after="20"/>
            </w:pPr>
            <w:r>
              <w:t>{buyer_1_email}</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FFD6EA" w14:textId="77777777" w:rsidR="00D92E73" w:rsidRDefault="00000000">
            <w:pPr>
              <w:spacing w:before="20" w:after="20"/>
            </w:pPr>
            <w:r>
              <w:t>{#has_second_buyer}{buyer_2_email}{/has_second_buyer}</w:t>
            </w:r>
          </w:p>
        </w:tc>
      </w:tr>
      <w:tr w:rsidR="00D92E73" w14:paraId="05D573DC"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395B75" w14:textId="77777777" w:rsidR="00D92E73" w:rsidRDefault="00000000">
            <w:pPr>
              <w:spacing w:before="20" w:after="20"/>
            </w:pPr>
            <w:r>
              <w:t>Telefoon</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766C9F" w14:textId="77777777" w:rsidR="00D92E73" w:rsidRDefault="00000000">
            <w:pPr>
              <w:spacing w:before="20" w:after="20"/>
            </w:pPr>
            <w:r>
              <w:t>{buyer_1_phone}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31F6CA" w14:textId="77777777" w:rsidR="00D92E73" w:rsidRDefault="00000000">
            <w:pPr>
              <w:spacing w:before="20" w:after="20"/>
            </w:pPr>
            <w:r>
              <w:t>{#has_second_buyer}{buyer_2_phone}{/has_second_buyer}</w:t>
            </w:r>
          </w:p>
        </w:tc>
      </w:tr>
      <w:tr w:rsidR="00D92E73" w14:paraId="2818501C"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CA758B" w14:textId="77777777" w:rsidR="00D92E73" w:rsidRDefault="00000000">
            <w:pPr>
              <w:spacing w:before="20" w:after="20"/>
            </w:pPr>
            <w:r>
              <w:t>Burgerlijke staat</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0C3F4C" w14:textId="77777777" w:rsidR="00D92E73" w:rsidRDefault="00000000">
            <w:pPr>
              <w:spacing w:before="20" w:after="20"/>
            </w:pPr>
            <w:r>
              <w:t>{buyer_1_marital_status}</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E50C5F" w14:textId="77777777" w:rsidR="00D92E73" w:rsidRDefault="00000000">
            <w:pPr>
              <w:spacing w:before="20" w:after="20"/>
            </w:pPr>
            <w:r>
              <w:t>{#has_second_buyer}{buyer_2_marital_status}{/has_second_buyer}</w:t>
            </w:r>
          </w:p>
        </w:tc>
      </w:tr>
      <w:tr w:rsidR="00D92E73" w14:paraId="03DC64FB"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C61379" w14:textId="77777777" w:rsidR="00D92E73" w:rsidRDefault="00000000">
            <w:pPr>
              <w:spacing w:before="20" w:after="20"/>
            </w:pPr>
            <w:r>
              <w:t>Huwelijksgoederenrecht</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E5D683" w14:textId="77777777" w:rsidR="00D92E73" w:rsidRDefault="00000000">
            <w:pPr>
              <w:spacing w:before="20" w:after="20"/>
            </w:pPr>
            <w:r>
              <w:t>{buyer_1_matrimonial_property_regime}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6312FD" w14:textId="77777777" w:rsidR="00D92E73" w:rsidRDefault="00000000">
            <w:pPr>
              <w:spacing w:before="20" w:after="20"/>
            </w:pPr>
            <w:r>
              <w:t>{#has_second_buyer}{buyer_2_matrimonial_property_regime}{/has_second_buyer}</w:t>
            </w:r>
          </w:p>
        </w:tc>
      </w:tr>
      <w:tr w:rsidR="00D92E73" w14:paraId="093CD4D7"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1AA855" w14:textId="77777777" w:rsidR="00D92E73" w:rsidRDefault="00000000">
            <w:pPr>
              <w:spacing w:before="20" w:after="20"/>
            </w:pPr>
            <w:r>
              <w:t>Legitimatie (soort)</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B892BB" w14:textId="77777777" w:rsidR="00D92E73" w:rsidRDefault="00000000">
            <w:pPr>
              <w:spacing w:before="20" w:after="20"/>
            </w:pPr>
            <w:r>
              <w:t>{buyer_1_id_type}</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E1DF36" w14:textId="77777777" w:rsidR="00D92E73" w:rsidRDefault="00000000">
            <w:pPr>
              <w:spacing w:before="20" w:after="20"/>
            </w:pPr>
            <w:r>
              <w:t>{#has_second_buyer}{buyer_2_id_type}{/has_second_buyer}</w:t>
            </w:r>
          </w:p>
        </w:tc>
      </w:tr>
      <w:tr w:rsidR="00D92E73" w14:paraId="0572CF73" w14:textId="77777777">
        <w:tc>
          <w:tcPr>
            <w:tcW w:w="25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BDF4BF" w14:textId="77777777" w:rsidR="00D92E73" w:rsidRDefault="00000000">
            <w:pPr>
              <w:spacing w:before="20" w:after="20"/>
            </w:pPr>
            <w:r>
              <w:t>Legitimatie (nummer)</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634FE0" w14:textId="77777777" w:rsidR="00D92E73" w:rsidRDefault="00000000">
            <w:pPr>
              <w:spacing w:before="20" w:after="20"/>
            </w:pPr>
            <w:r>
              <w:t>{buyer_1_id_number}</w:t>
            </w:r>
          </w:p>
        </w:tc>
        <w:tc>
          <w:tcPr>
            <w:tcW w:w="3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FC3465" w14:textId="77777777" w:rsidR="00D92E73" w:rsidRDefault="00000000">
            <w:pPr>
              <w:spacing w:before="20" w:after="20"/>
            </w:pPr>
            <w:r>
              <w:t>{#has_second_buyer}{buyer_2_id_number}{/has_second_buyer}</w:t>
            </w:r>
          </w:p>
        </w:tc>
      </w:tr>
    </w:tbl>
    <w:p w14:paraId="208D3091" w14:textId="77777777" w:rsidR="00D92E73" w:rsidRDefault="00000000">
      <w:pPr>
        <w:spacing w:before="160" w:after="80"/>
        <w:jc w:val="both"/>
      </w:pPr>
      <w:r>
        <w:t xml:space="preserve">De onder (B) genoemde </w:t>
      </w:r>
      <w:proofErr w:type="spellStart"/>
      <w:r>
        <w:t>perso</w:t>
      </w:r>
      <w:proofErr w:type="spellEnd"/>
      <w:r>
        <w:t>(o)n(en) hierna (samen) te noemen "koper".</w:t>
      </w:r>
    </w:p>
    <w:p w14:paraId="638CF095" w14:textId="77777777" w:rsidR="00D92E73" w:rsidRDefault="00000000">
      <w:pPr>
        <w:spacing w:before="80" w:after="80"/>
        <w:jc w:val="both"/>
      </w:pPr>
      <w:r>
        <w:t xml:space="preserve">Koper verklaart voor zover nodig te handelen met toestemming van zijn </w:t>
      </w:r>
      <w:proofErr w:type="spellStart"/>
      <w:r>
        <w:t>echtgeno</w:t>
      </w:r>
      <w:proofErr w:type="spellEnd"/>
      <w:r>
        <w:t xml:space="preserve">(o)t(e)/geregistreerd partner, die door medeondertekening van deze koopovereenkomst hierbij aan koper toestemming en een onherroepelijke volmacht geeft de onroerende zaak te bezwaren. Door medeondertekening verklaart de </w:t>
      </w:r>
      <w:proofErr w:type="spellStart"/>
      <w:r>
        <w:t>echtgeno</w:t>
      </w:r>
      <w:proofErr w:type="spellEnd"/>
      <w:r>
        <w:t xml:space="preserve">(o)t(e)/geregistreerd partner tevens zich te zullen onthouden van activiteiten die </w:t>
      </w:r>
      <w:r>
        <w:lastRenderedPageBreak/>
        <w:t>koper tegenwerken bij het verkrijgen van de benodigde vergunningen en/of financieringen en/of Nationale Hypotheek Garantie en/of toezegging(en) en/of andere zaken.</w:t>
      </w:r>
    </w:p>
    <w:p w14:paraId="30F67007" w14:textId="77777777" w:rsidR="00D92E73" w:rsidRDefault="00000000">
      <w:pPr>
        <w:spacing w:before="80" w:after="80"/>
        <w:jc w:val="both"/>
      </w:pPr>
      <w:r>
        <w:t>Verkoper en koper worden hierna gezamenlijk ook wel aangeduid als "partijen".</w:t>
      </w:r>
    </w:p>
    <w:p w14:paraId="79348598" w14:textId="77777777" w:rsidR="00D92E73" w:rsidRDefault="00000000">
      <w:pPr>
        <w:spacing w:before="140" w:after="100"/>
      </w:pPr>
      <w:r>
        <w:rPr>
          <w:b/>
          <w:bCs/>
        </w:rPr>
        <w:t>Verkoper en koper komen overeen:</w:t>
      </w:r>
    </w:p>
    <w:p w14:paraId="6EF61C3D" w14:textId="77777777" w:rsidR="00D92E73" w:rsidRDefault="00000000">
      <w:pPr>
        <w:keepNext/>
        <w:spacing w:before="240" w:after="100"/>
      </w:pPr>
      <w:r>
        <w:rPr>
          <w:b/>
          <w:bCs/>
        </w:rPr>
        <w:t>Artikel 1 - Verkoop en koop</w:t>
      </w:r>
    </w:p>
    <w:p w14:paraId="72A65275" w14:textId="77777777" w:rsidR="00D92E73" w:rsidRDefault="00000000">
      <w:pPr>
        <w:spacing w:before="80" w:after="80"/>
        <w:jc w:val="both"/>
      </w:pPr>
      <w:r>
        <w:t>{^</w:t>
      </w:r>
      <w:proofErr w:type="spellStart"/>
      <w:r>
        <w:t>is_erfpacht</w:t>
      </w:r>
      <w:proofErr w:type="spellEnd"/>
      <w:r>
        <w:t>}Verkoper verkoopt aan koper, die van verkoper koopt de eigendom van het perceel grond met woning en verdere aanhorigheden:{/</w:t>
      </w:r>
      <w:proofErr w:type="spellStart"/>
      <w:r>
        <w:t>is_erfpacht</w:t>
      </w:r>
      <w:proofErr w:type="spellEnd"/>
      <w:r>
        <w:t>}{#is_erfpacht}Verkoper verkoopt aan koper, die van verkoper koopt het recht van erfpacht op het perceel grond met de woning en verdere aanhorigheden:{/</w:t>
      </w:r>
      <w:proofErr w:type="spellStart"/>
      <w:r>
        <w:t>is_erfpacht</w:t>
      </w:r>
      <w:proofErr w:type="spellEnd"/>
      <w:r>
        <w:t>}</w:t>
      </w:r>
    </w:p>
    <w:p w14:paraId="71B64DE8" w14:textId="77777777" w:rsidR="00D92E73" w:rsidRDefault="00000000">
      <w:pPr>
        <w:spacing w:before="50" w:after="50"/>
        <w:ind w:left="360"/>
        <w:jc w:val="both"/>
      </w:pPr>
      <w:r>
        <w:t>- plaatselijk bekend (incl. postcode): {</w:t>
      </w:r>
      <w:proofErr w:type="spellStart"/>
      <w:r>
        <w:t>property_address</w:t>
      </w:r>
      <w:proofErr w:type="spellEnd"/>
      <w:r>
        <w:t>}, {</w:t>
      </w:r>
      <w:proofErr w:type="spellStart"/>
      <w:r>
        <w:t>property_postal_code</w:t>
      </w:r>
      <w:proofErr w:type="spellEnd"/>
      <w:r>
        <w:t>} {</w:t>
      </w:r>
      <w:proofErr w:type="spellStart"/>
      <w:r>
        <w:t>property_city</w:t>
      </w:r>
      <w:proofErr w:type="spellEnd"/>
      <w:r>
        <w:t>}</w:t>
      </w:r>
    </w:p>
    <w:p w14:paraId="79D7C3C6" w14:textId="77777777" w:rsidR="00D92E73" w:rsidRDefault="00000000">
      <w:pPr>
        <w:spacing w:before="50" w:after="50"/>
        <w:ind w:left="360"/>
        <w:jc w:val="both"/>
      </w:pPr>
      <w:r>
        <w:t>- type woning: {</w:t>
      </w:r>
      <w:proofErr w:type="spellStart"/>
      <w:r>
        <w:t>property_type</w:t>
      </w:r>
      <w:proofErr w:type="spellEnd"/>
      <w:r>
        <w:t>}</w:t>
      </w:r>
    </w:p>
    <w:p w14:paraId="657E84EE" w14:textId="77777777" w:rsidR="00D92E73" w:rsidRDefault="00000000">
      <w:pPr>
        <w:spacing w:before="50" w:after="50"/>
        <w:ind w:left="360"/>
        <w:jc w:val="both"/>
      </w:pPr>
      <w:r>
        <w:t>- woonoppervlakte: {</w:t>
      </w:r>
      <w:proofErr w:type="spellStart"/>
      <w:r>
        <w:t>living_area</w:t>
      </w:r>
      <w:proofErr w:type="spellEnd"/>
      <w:r>
        <w:t>} m²</w:t>
      </w:r>
    </w:p>
    <w:p w14:paraId="41BE7DFF" w14:textId="77777777" w:rsidR="00D92E73" w:rsidRDefault="00000000">
      <w:pPr>
        <w:spacing w:before="50" w:after="50"/>
        <w:ind w:left="360"/>
        <w:jc w:val="both"/>
      </w:pPr>
      <w:r>
        <w:t>- bouwjaar: {</w:t>
      </w:r>
      <w:proofErr w:type="spellStart"/>
      <w:r>
        <w:t>build_year</w:t>
      </w:r>
      <w:proofErr w:type="spellEnd"/>
      <w:r>
        <w:t>}</w:t>
      </w:r>
    </w:p>
    <w:p w14:paraId="43F469D1" w14:textId="77777777" w:rsidR="00D92E73" w:rsidRDefault="00000000">
      <w:pPr>
        <w:spacing w:before="50" w:after="50"/>
        <w:ind w:left="360"/>
        <w:jc w:val="both"/>
      </w:pPr>
      <w:r>
        <w:t>- {</w:t>
      </w:r>
      <w:proofErr w:type="spellStart"/>
      <w:r>
        <w:t>kadastral_description</w:t>
      </w:r>
      <w:proofErr w:type="spellEnd"/>
      <w:r>
        <w:t>}</w:t>
      </w:r>
    </w:p>
    <w:p w14:paraId="128C4A06" w14:textId="77777777" w:rsidR="00D92E73" w:rsidRDefault="00000000">
      <w:pPr>
        <w:spacing w:before="50" w:after="50"/>
        <w:ind w:left="360"/>
        <w:jc w:val="both"/>
      </w:pPr>
      <w:r>
        <w:t>- groot: {</w:t>
      </w:r>
      <w:proofErr w:type="spellStart"/>
      <w:r>
        <w:t>plot_size</w:t>
      </w:r>
      <w:proofErr w:type="spellEnd"/>
      <w:r>
        <w:t>} m²</w:t>
      </w:r>
    </w:p>
    <w:p w14:paraId="2B008C84" w14:textId="77777777" w:rsidR="00D92E73" w:rsidRDefault="00000000">
      <w:pPr>
        <w:spacing w:before="50" w:after="50"/>
        <w:jc w:val="both"/>
      </w:pPr>
      <w:r>
        <w:rPr>
          <w:i/>
          <w:iCs/>
        </w:rPr>
        <w:t>hierna te noemen: "de onroerende zaak",</w:t>
      </w:r>
    </w:p>
    <w:p w14:paraId="4F1B709B" w14:textId="77777777" w:rsidR="00D92E73" w:rsidRDefault="00000000">
      <w:pPr>
        <w:spacing w:before="80" w:after="80"/>
        <w:jc w:val="both"/>
      </w:pPr>
      <w:r>
        <w:t>tegen een koopsom van € {</w:t>
      </w:r>
      <w:proofErr w:type="spellStart"/>
      <w:r>
        <w:t>purchase_price</w:t>
      </w:r>
      <w:proofErr w:type="spellEnd"/>
      <w:r>
        <w:t>}, zegge {</w:t>
      </w:r>
      <w:proofErr w:type="spellStart"/>
      <w:r>
        <w:t>purchase_price_text</w:t>
      </w:r>
      <w:proofErr w:type="spellEnd"/>
      <w:r>
        <w:t>}.</w:t>
      </w:r>
    </w:p>
    <w:p w14:paraId="6ABBBD2D" w14:textId="77777777" w:rsidR="00D92E73" w:rsidRDefault="00000000">
      <w:pPr>
        <w:spacing w:before="80" w:after="80"/>
        <w:jc w:val="both"/>
      </w:pPr>
      <w:r>
        <w:t>met inbegrip van de zaken zoals omschreven in de bij deze koopovereenkomst behorende lijst. De in de koopsom opgenomen roerende zaken worden door partijen gewaardeerd op € {</w:t>
      </w:r>
      <w:proofErr w:type="spellStart"/>
      <w:r>
        <w:t>movable_goods_value</w:t>
      </w:r>
      <w:proofErr w:type="spellEnd"/>
      <w:r>
        <w:t>}, zegge {</w:t>
      </w:r>
      <w:proofErr w:type="spellStart"/>
      <w:r>
        <w:t>movable_goods_value_text</w:t>
      </w:r>
      <w:proofErr w:type="spellEnd"/>
      <w:r>
        <w:t>}.</w:t>
      </w:r>
    </w:p>
    <w:p w14:paraId="3F556381" w14:textId="77777777" w:rsidR="00D92E73" w:rsidRDefault="00000000">
      <w:pPr>
        <w:spacing w:before="80" w:after="80"/>
        <w:jc w:val="both"/>
      </w:pPr>
      <w:r>
        <w:t>{#is_erfpacht}Koper verklaart kennis te hebben genomen van de inhoud van de van toepassing zijnde erfpachtvoorwaarden, die aan de koopovereenkomst zijn toegevoegd.{/</w:t>
      </w:r>
      <w:proofErr w:type="spellStart"/>
      <w:r>
        <w:t>is_erfpacht</w:t>
      </w:r>
      <w:proofErr w:type="spellEnd"/>
      <w:r>
        <w:t>}</w:t>
      </w:r>
    </w:p>
    <w:p w14:paraId="49D724E1" w14:textId="77777777" w:rsidR="00D92E73" w:rsidRDefault="00000000">
      <w:pPr>
        <w:keepNext/>
        <w:spacing w:before="240" w:after="100"/>
      </w:pPr>
      <w:r>
        <w:rPr>
          <w:b/>
          <w:bCs/>
        </w:rPr>
        <w:t>Artikel 2 - Kosten / Overdrachtsbelasting</w:t>
      </w:r>
    </w:p>
    <w:p w14:paraId="5DAE9D7C" w14:textId="77777777" w:rsidR="00D92E73" w:rsidRDefault="00000000">
      <w:pPr>
        <w:spacing w:before="80" w:after="80"/>
        <w:jc w:val="both"/>
      </w:pPr>
      <w:r>
        <w:t>2.1.  De kosten die op de eigendomsoverdracht betrekking hebben en die de notaris in rekening brengt, zoals overdrachtsbelasting, notariskosten en kadasterkosten, zijn voor rekening van {</w:t>
      </w:r>
      <w:proofErr w:type="spellStart"/>
      <w:r>
        <w:t>transfer_costs_paid_by</w:t>
      </w:r>
      <w:proofErr w:type="spellEnd"/>
      <w:r>
        <w:t>}.</w:t>
      </w:r>
    </w:p>
    <w:p w14:paraId="0EDC7E68" w14:textId="77777777" w:rsidR="00D92E73" w:rsidRDefault="00000000">
      <w:pPr>
        <w:spacing w:before="80" w:after="80"/>
        <w:jc w:val="both"/>
      </w:pPr>
      <w:r>
        <w:t>De kosten die de notaris in rekening brengt in verband met de aflossing van overbruggingsleningen en/of aflossing en doorhaling van hypotheken en/of beslagen die op de onroerende zaak rusten, zijn voor rekening van verkoper.</w:t>
      </w:r>
    </w:p>
    <w:p w14:paraId="3BEA25E3" w14:textId="77777777" w:rsidR="00D92E73" w:rsidRDefault="00000000">
      <w:pPr>
        <w:spacing w:before="80" w:after="80"/>
        <w:jc w:val="both"/>
      </w:pPr>
      <w:r>
        <w:t>De kosten die de notaris in rekening brengt in verband met het vestigen van een hypotheek met betrekking tot de onroerende zaak zijn voor rekening van koper.</w:t>
      </w:r>
    </w:p>
    <w:p w14:paraId="20BC4198" w14:textId="77777777" w:rsidR="00D92E73" w:rsidRDefault="00000000">
      <w:pPr>
        <w:spacing w:before="80" w:after="80"/>
        <w:jc w:val="both"/>
      </w:pPr>
      <w:r>
        <w:t>Eventuele overige kosten die de notaris in rekening brengt, zoals de kosten van een volmacht en de kosten van een tolk, zijn voor rekening van de partij die hiervan gebruik maakt.</w:t>
      </w:r>
    </w:p>
    <w:p w14:paraId="712D2CAC" w14:textId="77777777" w:rsidR="00D92E73" w:rsidRDefault="00000000">
      <w:pPr>
        <w:spacing w:before="80" w:after="80"/>
        <w:jc w:val="both"/>
      </w:pPr>
      <w:r>
        <w:t>2.2.  Indien de overdrachtsbelasting voor rekening van koper komt en de heffingsgrondslag wordt verminderd door toepassing van artikel 13 Wet op belastingen van rechtsverkeer (WBR), zal koper aan verkoper het verschil tussen enerzijds de overdrachtsbelasting die zonder toepassing van artikel 13 WBR verschuldigd zou zijn en anderzijds de werkelijk verschuldigde overdrachtsbelasting (hierna te noemen: 'art. 13-verschil') uitkeren, indien partijen dit nader zijn overeengekomen in artikel 20.</w:t>
      </w:r>
    </w:p>
    <w:p w14:paraId="6D17B51F" w14:textId="77777777" w:rsidR="00D92E73" w:rsidRDefault="00000000">
      <w:pPr>
        <w:spacing w:before="80" w:after="80"/>
        <w:jc w:val="both"/>
      </w:pPr>
      <w:r>
        <w:t>Indien het art. 13-verschil aan verkoper wordt uitgekeerd, dan zal koper daarover (ook) overdrachtsbelasting verschuldigd zijn. Partijen spreken af dat de over het art. 13-verschil verschuldigde overdrachtsbelasting in mindering wordt gebracht op het aan verkoper uit te keren art. 13-verschil. Hiermee wordt bewerkstelligd dat het totaalbedrag dat koper betaalt aan overdrachtsbelasting vermeerderd met het aan verkoper uit te keren art. 13-verschil gelijk zal zijn aan het bedrag dat koper aan overdrachtsbelasting verschuldigd zou zijn geweest zonder toepassing van artikel 13 WBR.</w:t>
      </w:r>
    </w:p>
    <w:p w14:paraId="418C632B" w14:textId="77777777" w:rsidR="00D92E73" w:rsidRDefault="00000000">
      <w:pPr>
        <w:spacing w:before="80" w:after="80"/>
        <w:jc w:val="both"/>
      </w:pPr>
      <w:r>
        <w:lastRenderedPageBreak/>
        <w:t>Indien partijen overeenkomen dat het genoemde verschil aan verkoper wordt uitgekeerd zal dit via de notaris gelijktijdig met de betaling van de koopsom plaatsvinden.</w:t>
      </w:r>
    </w:p>
    <w:p w14:paraId="41C53AAB" w14:textId="77777777" w:rsidR="00D92E73" w:rsidRDefault="00000000">
      <w:pPr>
        <w:keepNext/>
        <w:spacing w:before="240" w:after="100"/>
      </w:pPr>
      <w:r>
        <w:rPr>
          <w:b/>
          <w:bCs/>
        </w:rPr>
        <w:t>Artikel 3 - Betaling</w:t>
      </w:r>
    </w:p>
    <w:p w14:paraId="466887FD" w14:textId="77777777" w:rsidR="00D92E73" w:rsidRDefault="00000000">
      <w:pPr>
        <w:spacing w:before="80" w:after="80"/>
        <w:jc w:val="both"/>
      </w:pPr>
      <w:r>
        <w:t>De betaling van de koopsom, kosten en belastingen vindt plaats via de notaris bij het passeren van de akte van levering.</w:t>
      </w:r>
    </w:p>
    <w:p w14:paraId="3335D4E5" w14:textId="77777777" w:rsidR="00D92E73" w:rsidRDefault="00000000">
      <w:pPr>
        <w:spacing w:before="80" w:after="80"/>
        <w:jc w:val="both"/>
      </w:pPr>
      <w:r>
        <w:t>Verkoper stemt er mee in dat de notaris de koopsom onder zich houdt totdat zeker is dat de onroerende zaak wordt geleverd vrij van hypotheken, beslagen en inschrijvingen daarvan.</w:t>
      </w:r>
    </w:p>
    <w:p w14:paraId="333522D1" w14:textId="77777777" w:rsidR="00D92E73" w:rsidRDefault="00000000">
      <w:pPr>
        <w:keepNext/>
        <w:spacing w:before="240" w:after="100"/>
      </w:pPr>
      <w:r>
        <w:rPr>
          <w:b/>
          <w:bCs/>
        </w:rPr>
        <w:t>Artikel 4 - Eigendomsoverdracht</w:t>
      </w:r>
    </w:p>
    <w:p w14:paraId="18858CA9" w14:textId="77777777" w:rsidR="00D92E73" w:rsidRDefault="00000000">
      <w:pPr>
        <w:spacing w:before="80" w:after="80"/>
        <w:jc w:val="both"/>
      </w:pPr>
      <w:r>
        <w:t>4.1.  De akte van levering zal gepasseerd worden op {</w:t>
      </w:r>
      <w:proofErr w:type="spellStart"/>
      <w:r>
        <w:t>delivery_date</w:t>
      </w:r>
      <w:proofErr w:type="spellEnd"/>
      <w:r>
        <w:t>} of zoveel eerder of later als partijen tezamen nader overeenkomen, ten overstaan van een notaris verbonden aan notariskantoor {</w:t>
      </w:r>
      <w:proofErr w:type="spellStart"/>
      <w:r>
        <w:t>notary_name</w:t>
      </w:r>
      <w:proofErr w:type="spellEnd"/>
      <w:r>
        <w:t>}, gevestigd te {</w:t>
      </w:r>
      <w:proofErr w:type="spellStart"/>
      <w:r>
        <w:t>notary_city</w:t>
      </w:r>
      <w:proofErr w:type="spellEnd"/>
      <w:r>
        <w:t>}, hierna verder te noemen notaris.</w:t>
      </w:r>
    </w:p>
    <w:p w14:paraId="5671F5FA" w14:textId="77777777" w:rsidR="00D92E73" w:rsidRDefault="00000000">
      <w:pPr>
        <w:spacing w:before="80" w:after="80"/>
        <w:jc w:val="both"/>
      </w:pPr>
      <w:r>
        <w:t>4.2.  Verkoper staat in voor zijn bevoegdheid tot verkoop en tot eigendomsoverdracht ten tijde van het passeren van de akte van levering.</w:t>
      </w:r>
    </w:p>
    <w:p w14:paraId="6CF655B4" w14:textId="77777777" w:rsidR="00D92E73" w:rsidRDefault="00000000">
      <w:pPr>
        <w:spacing w:before="80" w:after="80"/>
        <w:jc w:val="both"/>
      </w:pPr>
      <w:r>
        <w:t>4.3.  Indien sprake is van de verkoop van een recht van erfpacht moet in deze koopovereenkomst voor 'eigendomsoverdracht' gelezen worden 'de overdracht van het recht van erfpacht'.</w:t>
      </w:r>
    </w:p>
    <w:p w14:paraId="4142CB15" w14:textId="77777777" w:rsidR="00D92E73" w:rsidRDefault="00000000">
      <w:pPr>
        <w:keepNext/>
        <w:spacing w:before="240" w:after="100"/>
      </w:pPr>
      <w:r>
        <w:rPr>
          <w:b/>
          <w:bCs/>
        </w:rPr>
        <w:t>Artikel 5 - Bankgarantie / Waarborgsom</w:t>
      </w:r>
    </w:p>
    <w:p w14:paraId="3A75C5A9" w14:textId="77777777" w:rsidR="00D92E73" w:rsidRDefault="00000000">
      <w:pPr>
        <w:spacing w:before="80" w:after="80"/>
        <w:jc w:val="both"/>
      </w:pPr>
      <w:r>
        <w:t>5.1.  Tot zekerheid voor de nakoming van de verplichtingen van koper zal deze uiterlijk op {</w:t>
      </w:r>
      <w:proofErr w:type="spellStart"/>
      <w:r>
        <w:t>bank_guarantee_deadline</w:t>
      </w:r>
      <w:proofErr w:type="spellEnd"/>
      <w:r>
        <w:t>} een schriftelijke door een bankinstelling afgegeven bankgarantie doen stellen voor een bedrag van € {</w:t>
      </w:r>
      <w:proofErr w:type="spellStart"/>
      <w:r>
        <w:t>bank_guarantee_amount</w:t>
      </w:r>
      <w:proofErr w:type="spellEnd"/>
      <w:r>
        <w:t>}.</w:t>
      </w:r>
    </w:p>
    <w:p w14:paraId="532CC6D9" w14:textId="77777777" w:rsidR="00D92E73" w:rsidRDefault="00000000">
      <w:pPr>
        <w:spacing w:before="80" w:after="80"/>
        <w:jc w:val="both"/>
      </w:pPr>
      <w:r>
        <w:t>Deze bankgarantie moet onvoorwaardelijk zijn, voortduren tot ten minste één maand na de overeengekomen datum van eigendomsoverdracht, en de clausule bevatten dat de desbetreffende bankinstelling op eerste verzoek van de notaris het bedrag van de garantie aan de notaris zal uitkeren. Indien het bedrag van de garantie aan de notaris wordt uitgekeerd, zal deze daarmee handelen als in artikel 11 is bepaald. Indien zich het gestelde in artikel 11.5 sub d voordoet, dient de bankgarantie te worden verlengd bij gebreke waarvan partijen de notaris ingevolge deze koopovereenkomst verplichten de bankgarantie te innen. Bij dezen wordt de notaris verplicht en voor zover nodig onherroepelijk gemachtigd om, zodra koper aan zijn verplichtingen heeft voldaan en de juridische levering is voltooid, de bankinstelling te berichten dat de door koper gestelde bankgarantie kan vervallen. Onder bankinstelling wordt in dit artikel begrepen een bank of verzekeraar in de zin van artikel 1:1 Wet op het financieel toezicht.</w:t>
      </w:r>
    </w:p>
    <w:p w14:paraId="77D56698" w14:textId="77777777" w:rsidR="00D92E73" w:rsidRDefault="00000000">
      <w:pPr>
        <w:spacing w:before="80" w:after="80"/>
        <w:jc w:val="both"/>
      </w:pPr>
      <w:r>
        <w:t>5.2.  In plaats van deze bankgarantie te stellen kan koper een waarborgsom storten ter hoogte van het in artikel 5.1 genoemde bedrag (€ {</w:t>
      </w:r>
      <w:proofErr w:type="spellStart"/>
      <w:r>
        <w:t>bank_guarantee_amount</w:t>
      </w:r>
      <w:proofErr w:type="spellEnd"/>
      <w:r>
        <w:t>}) in handen van de notaris via diens derdenrekening. De waarborgsom moet uiterlijk op de in artikel 5.1 genoemde dag zijn bijgeschreven op genoemde rekening.</w:t>
      </w:r>
    </w:p>
    <w:p w14:paraId="50CDC769" w14:textId="77777777" w:rsidR="00D92E73" w:rsidRDefault="00000000">
      <w:pPr>
        <w:spacing w:before="80" w:after="80"/>
        <w:jc w:val="both"/>
      </w:pPr>
      <w:r>
        <w:t>Deze waarborgsom zal, behoudens het in artikel 11 bepaalde, met de koopsom worden verrekend voor zover de koopsom en het overige door koper verschuldigde niet uit een door koper aangegane geldlening worden voldaan. Het gedeelte van de waarborgsom dat niet wordt verrekend, wordt aan koper terugbetaald zodra hij aan zijn verplichtingen op grond van deze koopovereenkomst heeft voldaan. Over de waarborgsom wordt door verkoper geen rente vergoed. Als de notaris over de waarborgsom rente vergoedt, komt deze rente aan koper toe.</w:t>
      </w:r>
    </w:p>
    <w:p w14:paraId="0167DA18" w14:textId="77777777" w:rsidR="00D92E73" w:rsidRDefault="00000000">
      <w:pPr>
        <w:spacing w:before="80" w:after="80"/>
        <w:jc w:val="both"/>
      </w:pPr>
      <w:r>
        <w:t>5.3.  Indien koper in staat van faillissement wordt verklaard of is toegelaten tot de schuldsaneringsregeling natuurlijke personen en de curator of bewindvoerder deze koopovereenkomst niet gestand wenst te doen, zal het in artikel 5.1 genoemde bedrag van de bankgarantie respectievelijk de waarborgsom van rechtswege als boete bedoeld in artikel 11.2 aan verkoper zijn verbeurd.</w:t>
      </w:r>
    </w:p>
    <w:p w14:paraId="0826811F" w14:textId="77777777" w:rsidR="00D92E73" w:rsidRDefault="00000000">
      <w:pPr>
        <w:keepNext/>
        <w:spacing w:before="240" w:after="100"/>
      </w:pPr>
      <w:r>
        <w:rPr>
          <w:b/>
          <w:bCs/>
        </w:rPr>
        <w:lastRenderedPageBreak/>
        <w:t>Artikel 6 - Staat van de onroerende zaak / Gebruik</w:t>
      </w:r>
    </w:p>
    <w:p w14:paraId="483430CB" w14:textId="77777777" w:rsidR="00D92E73" w:rsidRDefault="00000000">
      <w:pPr>
        <w:spacing w:before="80" w:after="80"/>
        <w:jc w:val="both"/>
      </w:pPr>
      <w:r>
        <w:t>6.1.  De onroerende zaak zal aan koper in eigendom worden overgedragen in de staat waarin deze zich bij het tot stand komen van deze koopovereenkomst bevindt, derhalve met alle daarbij behorende rechten en aanspraken, heersende erfdienstbaarheden en kwalitatieve rechten, zichtbare en onzichtbare gebreken en vrij van hypotheken, beslagen en inschrijvingen daarvan. Koper aanvaardt deze staat en daarmee ook de op de onroerende zaak rustende publiekrechtelijke beperkingen voor zover dat geen 'bijzondere lasten' zijn.</w:t>
      </w:r>
    </w:p>
    <w:p w14:paraId="1540B95F" w14:textId="77777777" w:rsidR="00D92E73" w:rsidRDefault="00000000">
      <w:pPr>
        <w:spacing w:before="80" w:after="80"/>
        <w:jc w:val="both"/>
      </w:pPr>
      <w:r>
        <w:t>6.2.  Koper aanvaardt uitdrukkelijk alle lijdende erfdienstbaarheden, bijzondere lasten en beperkingen, afzonderlijke zakelijke rechten, kettingbedingen en kwalitatieve verplichtingen die op de onroerende zaak rusten, e.e.a. voor zover blijkend en/of voortvloeiend uit de laatste en voorgaande notariële akten van levering en/of van vestiging van een beperkt recht op de onroerende zaak, dan wel blijkend en/of voortvloeiend uit een afzonderlijke notariële akte. Verkoper heeft van al deze notariële akten de letterlijke tekst (in kopie) aan koper ter hand gesteld. Koper verklaart kennis te hebben genomen van de inhoud van deze akten.</w:t>
      </w:r>
    </w:p>
    <w:p w14:paraId="6F143698" w14:textId="77777777" w:rsidR="00D92E73" w:rsidRDefault="00000000">
      <w:pPr>
        <w:spacing w:before="80" w:after="80"/>
        <w:jc w:val="both"/>
      </w:pPr>
      <w:r>
        <w:t>6.3.  De onroerende zaak zal bij de eigendomsoverdracht de feitelijke eigenschappen bezitten die nodig zijn voor een normaal gebruik als woning. Indien de feitelijke levering eerder plaatsvindt, zal de onroerende zaak op dat moment de eigenschappen bezitten die voor een normaal gebruik nodig zijn. Verkoper staat niet in voor andere eigenschappen dan die voor een normaal gebruik nodig zijn. Gebreken die het normale gebruik belemmeren en die aan koper bekend of kenbaar zijn op het moment van het tot stand komen van deze koopovereenkomst komen voor rekening en risico van koper.</w:t>
      </w:r>
    </w:p>
    <w:p w14:paraId="757F5130" w14:textId="77777777" w:rsidR="00D92E73" w:rsidRDefault="00000000">
      <w:pPr>
        <w:spacing w:before="80" w:after="80"/>
        <w:jc w:val="both"/>
      </w:pPr>
      <w:r>
        <w:t>Voor gebreken die het normale gebruik belemmeren en die niet aan koper bekend of kenbaar waren op het moment van het tot stand komen van deze koopovereenkomst is verkoper uitsluitend aansprakelijk voor de herstelkosten. Bij het vaststellen van de herstelkosten wordt rekening gehouden met de aftrek 'nieuw voor oud'. Verkoper is niet aansprakelijk voor overige (aanvullende) schade, tenzij verkoper een verwijt treft.</w:t>
      </w:r>
    </w:p>
    <w:p w14:paraId="305A94E7" w14:textId="77777777" w:rsidR="00D92E73" w:rsidRDefault="00000000">
      <w:pPr>
        <w:spacing w:before="80" w:after="80"/>
        <w:jc w:val="both"/>
      </w:pPr>
      <w:r>
        <w:t>6.4.  De onroerende zaak wordt overgedragen vrij van verontreiniging die ten nadele strekt van het in artikel 6.3 omschreven gebruik, voor zover aan verkoper bekend. Asbestclausule: in de onroerende zaak kan, gelet op het bouwjaar, asbesthoudend materiaal zijn verwerkt. Bij eventuele verwijdering van asbesthoudende materialen dienen op grond van milieuwetgeving speciale maatregelen te worden genomen. Koper verklaart hiermee bekend te zijn en vrijwaart verkoper voor alle aansprakelijkheid die uit de aanwezigheid van enig asbest in de onroerende zaak kan voortvloeien.</w:t>
      </w:r>
    </w:p>
    <w:p w14:paraId="1E0F1C24" w14:textId="77777777" w:rsidR="00D92E73" w:rsidRDefault="00000000">
      <w:pPr>
        <w:spacing w:before="80" w:after="80"/>
        <w:jc w:val="both"/>
      </w:pPr>
      <w:r>
        <w:t>6.5.  Koper heeft het recht om direct voorafgaand aan het passeren van de akte van levering de onroerende zaak van binnen en van buiten te inspecteren.</w:t>
      </w:r>
    </w:p>
    <w:p w14:paraId="44B749B9" w14:textId="77777777" w:rsidR="00D92E73" w:rsidRDefault="00000000">
      <w:pPr>
        <w:spacing w:before="80" w:after="80"/>
        <w:jc w:val="both"/>
      </w:pPr>
      <w:r>
        <w:t>6.6.  Ouderdomsclausule: koper verklaart ermee bekend te zijn dat de onroerende zaak, gelet op het bouwjaar, een oudere woning betreft, hetgeen betekent dat de eisen die aan de bouwkwaliteit gesteld mogen worden aanzienlijk lager liggen dan bij nieuwe woningen. Tenzij verkoper de kwaliteit ervan gegarandeerd heeft, staat verkoper niet in voor de kwaliteit van onder meer de fundering, de vloeren, de leidingen voor elektriciteit, water en gas, de riolering, de afwezigheid van doorslaand of optrekkend vocht en de afwezigheid van houtworm of andere ongedierte. Bouwkundige gebreken worden geacht niet belemmerend te werken op het in artikel 6.3 omschreven normaal gebruik.</w:t>
      </w:r>
    </w:p>
    <w:p w14:paraId="46942456" w14:textId="77777777" w:rsidR="00D92E73" w:rsidRDefault="00000000">
      <w:pPr>
        <w:spacing w:before="80" w:after="80"/>
        <w:jc w:val="both"/>
      </w:pPr>
      <w:r>
        <w:t>6.7.  Verkoper staat ervoor in dat tot op de dag dat hij deze koopovereenkomst heeft ondertekend door de overheid of door nutsbedrijven geen verbeteringen of herstellingen zijn voorgeschreven of aangekondigd die nog niet, of niet naar behoren zijn uitgevoerd. Indien op of na de dag van ondertekening en voor het moment van levering een verbetering of herstelling door de overheid of nutsbedrijven wordt aangekondigd of voorgeschreven, zijn de gevolgen van de aankondiging of aanschrijving voor rekening en risico van koper, tenzij deze verband houdt met het niet-nakomen van uit de wet of deze koopovereenkomst voor verkoper voortvloeiende verplichtingen.</w:t>
      </w:r>
    </w:p>
    <w:p w14:paraId="3C42C0D3" w14:textId="77777777" w:rsidR="00D92E73" w:rsidRDefault="00000000">
      <w:pPr>
        <w:spacing w:before="80" w:after="80"/>
        <w:jc w:val="both"/>
      </w:pPr>
      <w:r>
        <w:t>6.8.  Verkoper verklaart dat ten aanzien van de onroerende zaak geen verplichtingen ten opzichte van derden bestaan wegens voorkeursrecht, optierecht of recht van wederinkoop.</w:t>
      </w:r>
    </w:p>
    <w:p w14:paraId="67EC205D" w14:textId="77777777" w:rsidR="00D92E73" w:rsidRDefault="00000000">
      <w:pPr>
        <w:spacing w:before="80" w:after="80"/>
        <w:jc w:val="both"/>
      </w:pPr>
      <w:r>
        <w:lastRenderedPageBreak/>
        <w:t>6.9.  Niet-zelfbewoningsclausule: indien verkoper de onroerende zaak nimmer zelf feitelijk heeft gebruikt, verklaart koper hiermee bekend te zijn en aanvaardt koper dat verkoper daarom geen mededelingen kan doen omtrent de eigenschappen van en/of gebreken aan de onroerende zaak zoals een bewoner die wel zou kunnen doen. Partijen komen, gelet hierop, overeen dat dergelijke gebreken voor rekening en risico van koper komen en dat de mededelingsplicht van verkoper ter zake wordt beperkt.</w:t>
      </w:r>
    </w:p>
    <w:p w14:paraId="68A27516" w14:textId="77777777" w:rsidR="00D92E73" w:rsidRDefault="00000000">
      <w:pPr>
        <w:spacing w:before="80" w:after="80"/>
        <w:jc w:val="both"/>
      </w:pPr>
      <w:r>
        <w:t>6.10.  In de koop is niet begrepen datgene waarop huurders krachtens hun wettelijk wegneemrecht rechten doen gelden.</w:t>
      </w:r>
    </w:p>
    <w:p w14:paraId="3B72BD03" w14:textId="77777777" w:rsidR="00D92E73" w:rsidRDefault="00000000">
      <w:pPr>
        <w:spacing w:before="80" w:after="80"/>
        <w:jc w:val="both"/>
      </w:pPr>
      <w:r>
        <w:t>6.11.  Verschil tussen de opgegeven en de werkelijke grootte verleent aan geen der partijen enig recht.</w:t>
      </w:r>
    </w:p>
    <w:p w14:paraId="3BC9E4C5" w14:textId="77777777" w:rsidR="00D92E73" w:rsidRDefault="00000000">
      <w:pPr>
        <w:spacing w:before="80" w:after="80"/>
        <w:jc w:val="both"/>
      </w:pPr>
      <w:r>
        <w:t>6.12.  Verkoper verklaart dat de lasten over voorgaande jaren, voor zover de aanslagen zijn opgelegd en de canons die verschuldigd zijn geworden, zijn voldaan. Voor zover de genoemde aanslagen en/of canons nog niet zijn voldaan, verklaart verkoper deze op eerste verzoek te voldoen.</w:t>
      </w:r>
    </w:p>
    <w:p w14:paraId="4B5A3ABF" w14:textId="77777777" w:rsidR="00D92E73" w:rsidRDefault="00000000">
      <w:pPr>
        <w:spacing w:before="80" w:after="80"/>
        <w:jc w:val="both"/>
      </w:pPr>
      <w:r>
        <w:t>6.13.  De enkele verklaring dat verkoper niet bekend is met bepaalde feiten of omstandigheden houdt geen garantie of vrijwaring in voor koper of verkoper.</w:t>
      </w:r>
    </w:p>
    <w:p w14:paraId="5F8CA1C7" w14:textId="77777777" w:rsidR="00D92E73" w:rsidRDefault="00000000">
      <w:pPr>
        <w:keepNext/>
        <w:spacing w:before="240" w:after="100"/>
      </w:pPr>
      <w:r>
        <w:rPr>
          <w:b/>
          <w:bCs/>
        </w:rPr>
        <w:t>Artikel 7 - Feitelijke levering / Overdracht aanspraken</w:t>
      </w:r>
    </w:p>
    <w:p w14:paraId="31273AD1" w14:textId="77777777" w:rsidR="00D92E73" w:rsidRDefault="00000000">
      <w:pPr>
        <w:spacing w:before="80" w:after="80"/>
        <w:jc w:val="both"/>
      </w:pPr>
      <w:r>
        <w:t>7.1.  De feitelijke levering en aanvaarding vindt plaats op het moment van het ondertekenen van de akte van levering zoals weergegeven in artikel 4.1, tenzij tussen verkoper en koper een ander tijdstip is overeengekomen, vrij van huur-, lease- en/of huurkoopovereenkomsten.</w:t>
      </w:r>
    </w:p>
    <w:p w14:paraId="49083081" w14:textId="77777777" w:rsidR="00D92E73" w:rsidRDefault="00000000">
      <w:pPr>
        <w:spacing w:before="80" w:after="80"/>
        <w:jc w:val="both"/>
      </w:pPr>
      <w:r>
        <w:t xml:space="preserve">7.2.  Voor zover uit artikel 7.1 niet anders voortvloeit staat verkoper ervoor in dat de onroerende zaak bij de feitelijke levering vrij is van aanspraken tot gebruik, </w:t>
      </w:r>
      <w:proofErr w:type="spellStart"/>
      <w:r>
        <w:t>ongevorderd</w:t>
      </w:r>
      <w:proofErr w:type="spellEnd"/>
      <w:r>
        <w:t xml:space="preserve"> is, en behoudens de eventueel </w:t>
      </w:r>
      <w:proofErr w:type="spellStart"/>
      <w:r>
        <w:t>meeverkochte</w:t>
      </w:r>
      <w:proofErr w:type="spellEnd"/>
      <w:r>
        <w:t xml:space="preserve"> roerende zaken, leeg en ontruimd is.</w:t>
      </w:r>
    </w:p>
    <w:p w14:paraId="5A3990C4" w14:textId="77777777" w:rsidR="00D92E73" w:rsidRDefault="00000000">
      <w:pPr>
        <w:spacing w:before="80" w:after="80"/>
        <w:jc w:val="both"/>
      </w:pPr>
      <w:r>
        <w:t>7.3.  In deze koopovereenkomst is voor zover mogelijk begrepen de overdracht van alle aanspraken die verkoper ten aanzien van de onroerende zaak kan of zal kunnen doen gelden tegenover derden, waaronder begrepen de bouwer(s), (onder)aannemer(s), installateur(s), architect(en) en leverancier(s), zoals wegens verrichte werkzaamheden of ter zake van aan de onroerende zaak toegebrachte schade, zonder dat verkoper tot vrijwaring verplicht is. Deze overdracht vindt plaats per de datum van de eigendomsoverdracht.</w:t>
      </w:r>
    </w:p>
    <w:p w14:paraId="6D73891D" w14:textId="77777777" w:rsidR="00D92E73" w:rsidRDefault="00000000">
      <w:pPr>
        <w:keepNext/>
        <w:spacing w:before="240" w:after="100"/>
      </w:pPr>
      <w:r>
        <w:rPr>
          <w:b/>
          <w:bCs/>
        </w:rPr>
        <w:t>Artikel 8 - Baten, lasten en canons</w:t>
      </w:r>
    </w:p>
    <w:p w14:paraId="04601C8B" w14:textId="77777777" w:rsidR="00D92E73" w:rsidRDefault="00000000">
      <w:pPr>
        <w:spacing w:before="80" w:after="80"/>
        <w:jc w:val="both"/>
      </w:pPr>
      <w:r>
        <w:t>De baten, lasten, belastingen, heffingen en verschuldigde canons komen voor rekening van koper met ingang van {</w:t>
      </w:r>
      <w:proofErr w:type="spellStart"/>
      <w:r>
        <w:t>delivery_date</w:t>
      </w:r>
      <w:proofErr w:type="spellEnd"/>
      <w:r>
        <w:t>}.</w:t>
      </w:r>
    </w:p>
    <w:p w14:paraId="7633AF79" w14:textId="77777777" w:rsidR="00D92E73" w:rsidRDefault="00000000">
      <w:pPr>
        <w:spacing w:before="80" w:after="80"/>
        <w:jc w:val="both"/>
      </w:pPr>
      <w:r>
        <w:t>De dan lopende baten, lasten, belastingen, heffingen en canons zullen per die datum tussen partijen naar rato van tijd worden verrekend. Deze verrekening vindt gelijktijdig plaats met de betaling van de koopsom. Voor zover er met betrekking tot de onroerende zaak belastingen en/of heffingen ten laste van het gebruik worden geheven zullen deze niet tussen partijen worden verrekend.</w:t>
      </w:r>
    </w:p>
    <w:p w14:paraId="37DFB0E4" w14:textId="77777777" w:rsidR="00D92E73" w:rsidRDefault="00000000">
      <w:pPr>
        <w:keepNext/>
        <w:spacing w:before="240" w:after="100"/>
      </w:pPr>
      <w:r>
        <w:rPr>
          <w:b/>
          <w:bCs/>
        </w:rPr>
        <w:t>Artikel 9 - Hoofdelijkheid</w:t>
      </w:r>
    </w:p>
    <w:p w14:paraId="1B91DF17" w14:textId="77777777" w:rsidR="00D92E73" w:rsidRDefault="00000000">
      <w:pPr>
        <w:spacing w:before="80" w:after="80"/>
        <w:jc w:val="both"/>
      </w:pPr>
      <w:r>
        <w:t>Indien verkoper en/of koper twee of meer (rechts)personen zijn, geldt dat zij de uit deze koopovereenkomst voortvloeiende rechten slechts gezamenlijk kunnen uitoefenen, dat zij elkaar bij dezen onherroepelijk volmacht verlenen om namens elkaar de uit deze koopovereenkomst voortvloeiende rechten uit te oefenen en verplichtingen na te komen, en dat zij hoofdelijk verbonden zijn voor de uit deze koopovereenkomst voortvloeiende verplichtingen.</w:t>
      </w:r>
    </w:p>
    <w:p w14:paraId="46283B0A" w14:textId="77777777" w:rsidR="00D92E73" w:rsidRDefault="00000000">
      <w:pPr>
        <w:keepNext/>
        <w:spacing w:before="240" w:after="100"/>
      </w:pPr>
      <w:r>
        <w:rPr>
          <w:b/>
          <w:bCs/>
        </w:rPr>
        <w:t>Artikel 10 - Risico-overgang / Beschadiging door overmacht</w:t>
      </w:r>
    </w:p>
    <w:p w14:paraId="106DC5A1" w14:textId="77777777" w:rsidR="00D92E73" w:rsidRDefault="00000000">
      <w:pPr>
        <w:spacing w:before="80" w:after="80"/>
        <w:jc w:val="both"/>
      </w:pPr>
      <w:r>
        <w:t>10.1.  De onroerende zaak is met ingang van het moment van tekenen van de akte van levering voor risico van koper, tenzij de feitelijke levering eerder plaatsvindt, in welk geval het risico per dat moment overgaat op koper.</w:t>
      </w:r>
    </w:p>
    <w:p w14:paraId="5E43608B" w14:textId="77777777" w:rsidR="00D92E73" w:rsidRDefault="00000000">
      <w:pPr>
        <w:spacing w:before="80" w:after="80"/>
        <w:jc w:val="both"/>
      </w:pPr>
      <w:r>
        <w:lastRenderedPageBreak/>
        <w:t>10.2.  Indien de onroerende zaak voor het tijdstip van risico-overgang wordt beschadigd dan wel geheel of gedeeltelijk verloren gaat, is verkoper verplicht koper hiervan onverwijld in kennis te stellen.</w:t>
      </w:r>
    </w:p>
    <w:p w14:paraId="59DB9108" w14:textId="77777777" w:rsidR="00D92E73" w:rsidRDefault="00000000">
      <w:pPr>
        <w:spacing w:before="80" w:after="80"/>
        <w:jc w:val="both"/>
      </w:pPr>
      <w:r>
        <w:t>10.3.  Indien de onroerende zaak door overmacht voor het tijdstip van risico-overgang wordt beschadigd dan wel geheel of gedeeltelijk verloren gaat, is deze koopovereenkomst van rechtswege ontbonden, tenzij binnen vier weken na het onheil, maar in ieder geval vóór de overeengekomen dag van eigendomsoverdracht, koper uitvoering van deze koopovereenkomst verlangt dan wel verkoper verklaart de schade voor zijn rekening te zullen herstellen. Ingeval zowel koper als verkoper verklaren gebruik te willen maken van de hun in dit artikel toegekende rechten, prevaleert de keuze van koper.</w:t>
      </w:r>
    </w:p>
    <w:p w14:paraId="5757C642" w14:textId="77777777" w:rsidR="00D92E73" w:rsidRDefault="00000000">
      <w:pPr>
        <w:spacing w:before="80" w:after="80"/>
        <w:jc w:val="both"/>
      </w:pPr>
      <w:r>
        <w:t xml:space="preserve">10.4.  Indien koper na de eigendomsoverdracht de koop op goede gronden heeft ontbonden als bedoeld in artikel 7:10 lid 3 BW, blijft het risico in afwijking van die bepaling voor koper tot aan het moment van de </w:t>
      </w:r>
      <w:proofErr w:type="spellStart"/>
      <w:r>
        <w:t>terugoverdracht</w:t>
      </w:r>
      <w:proofErr w:type="spellEnd"/>
      <w:r>
        <w:t xml:space="preserve"> aan verkoper, indien en voor zover dat risico door koper is verzekerd of bij gebreke daarvan indien en voor zover dat risico bij een object als het verkochte door een gebruikelijke opstalverzekering pleegt te worden gedekt.</w:t>
      </w:r>
    </w:p>
    <w:p w14:paraId="5D5DB076" w14:textId="77777777" w:rsidR="00D92E73" w:rsidRDefault="00000000">
      <w:pPr>
        <w:keepNext/>
        <w:spacing w:before="240" w:after="100"/>
      </w:pPr>
      <w:r>
        <w:rPr>
          <w:b/>
          <w:bCs/>
        </w:rPr>
        <w:t>Artikel 11 - Ingebrekestelling / Ontbinding</w:t>
      </w:r>
    </w:p>
    <w:p w14:paraId="6E477A94" w14:textId="77777777" w:rsidR="00D92E73" w:rsidRDefault="00000000">
      <w:pPr>
        <w:spacing w:before="80" w:after="80"/>
        <w:jc w:val="both"/>
      </w:pPr>
      <w:r>
        <w:t>11.1.  Indien één van de partijen, na in gebreke te zijn gesteld, gedurende acht dagen nalatig is of blijft in de nakoming van één of meer van haar uit deze koopovereenkomst voortvloeiende verplichtingen, kan de wederpartij van de nalatige partij deze koopovereenkomst zonder rechterlijke tussenkomst ontbinden door middel van een schriftelijke verklaring aan de nalatige partij.</w:t>
      </w:r>
    </w:p>
    <w:p w14:paraId="47366631" w14:textId="77777777" w:rsidR="00D92E73" w:rsidRDefault="00000000">
      <w:pPr>
        <w:spacing w:before="80" w:after="80"/>
        <w:jc w:val="both"/>
      </w:pPr>
      <w:r>
        <w:t>11.2.  Ontbinding op grond van tekortkoming is slechts mogelijk na voorafgaande ingebrekestelling. Bij ontbinding van de koopovereenkomst op grond van toerekenbare tekortkoming zal de nalatige partij ten behoeve van de wederpartij een zonder rechterlijke tussenkomst terstond opeisbare boete van tien procent (10%) van de koopsom verbeuren, onverminderd het recht op aanvullende schadevergoeding, indien de daadwerkelijke schade hoger is dan de onmiddellijk opeisbare boete, en onverminderd vergoeding van kosten van verhaal.</w:t>
      </w:r>
    </w:p>
    <w:p w14:paraId="0CFB4B55" w14:textId="77777777" w:rsidR="00D92E73" w:rsidRDefault="00000000">
      <w:pPr>
        <w:spacing w:before="80" w:after="80"/>
        <w:jc w:val="both"/>
      </w:pPr>
      <w:r>
        <w:t>11.3.  Indien de wederpartij geen gebruik maakt van haar recht de koopovereenkomst te ontbinden en nakoming verlangt, zal de nalatige partij ten behoeve van de wederpartij na afloop van de in artikel 11.1 vermelde termijn van acht dagen voor elke sedertdien verstreken dag tot aan de dag van nakoming een onmiddellijk opeisbare boete verschuldigd zijn van drie promille (3‰) van de koopsom met een maximum van tien procent (10%) van de koopsom, onverminderd het recht op aanvullende schadevergoeding en onverminderd vergoeding van kosten van verhaal.</w:t>
      </w:r>
    </w:p>
    <w:p w14:paraId="1F85B414" w14:textId="77777777" w:rsidR="00D92E73" w:rsidRDefault="00000000">
      <w:pPr>
        <w:spacing w:before="80" w:after="80"/>
        <w:jc w:val="both"/>
      </w:pPr>
      <w:r>
        <w:t>11.4.  Indien de nalatige partij na in gebreke te zijn gesteld binnen de voormelde termijn van acht dagen alsnog haar verplichtingen nakomt, is de nalatige partij desalniettemin gehouden aan de wederpartij diens schade als gevolg van de niet-tijdige nakoming te vergoeden.</w:t>
      </w:r>
    </w:p>
    <w:p w14:paraId="675A1F95" w14:textId="77777777" w:rsidR="00D92E73" w:rsidRDefault="00000000">
      <w:pPr>
        <w:spacing w:before="80" w:after="80"/>
        <w:jc w:val="both"/>
      </w:pPr>
      <w:r>
        <w:t>11.5.  De notaris wordt bij dezen verplicht, en voor zover nodig door partijen onherroepelijk gemachtigd, om: a. indien koper een boete is verschuldigd, het bedrag van deze boete uit het aan de notaris uitgekeerde bedrag van de bankgarantie dan wel uit de bij de notaris gestorte waarborgsom aan verkoper te betalen; b. indien verkoper een boete is verschuldigd, de aan de notaris ter hand gestelde bankgarantie aan de bankinstelling terug te zenden dan wel de door koper bij de notaris gestorte waarborgsom aan koper terug te betalen; c. indien het geval van artikel 5.3 zich voordoet het bedrag van de bankgarantie respectievelijk de waarborgsom als boete aan verkoper te betalen; d. indien beide partijen tekortschieten of de notaris onvoldoende kan beoordelen wie van beide partijen tekortschiet, de bankgarantie of waarborgsom onder zich te houden totdat bij in kracht van gewijsde gegane uitspraak of uitvoerbaar bij voorraad verklaard vonnis is beslist aan wie hij het bedrag moet afdragen.</w:t>
      </w:r>
    </w:p>
    <w:p w14:paraId="077A7970" w14:textId="77777777" w:rsidR="00D92E73" w:rsidRDefault="00000000">
      <w:pPr>
        <w:spacing w:before="80" w:after="80"/>
        <w:jc w:val="both"/>
      </w:pPr>
      <w:r>
        <w:t>11.6.  Er kunnen geen boetes meer worden verbeurd op grond van artikel 11.2 en/of artikel 11.3 zodra de koopsom is betaald en de levering van de onroerende zaak heeft plaatsgevonden. De boetes die tot dat moment ingevolge artikel 11.3 zijn verbeurd, blijven verschuldigd.</w:t>
      </w:r>
    </w:p>
    <w:p w14:paraId="00917D28" w14:textId="77777777" w:rsidR="00D92E73" w:rsidRDefault="00000000">
      <w:pPr>
        <w:keepNext/>
        <w:spacing w:before="240" w:after="100"/>
      </w:pPr>
      <w:r>
        <w:rPr>
          <w:b/>
          <w:bCs/>
        </w:rPr>
        <w:lastRenderedPageBreak/>
        <w:t>Artikel 12 - Woonplaats</w:t>
      </w:r>
    </w:p>
    <w:p w14:paraId="687B153C" w14:textId="77777777" w:rsidR="00D92E73" w:rsidRDefault="00000000">
      <w:pPr>
        <w:spacing w:before="80" w:after="80"/>
        <w:jc w:val="both"/>
      </w:pPr>
      <w:r>
        <w:t>Deze koopovereenkomst wordt verzonden naar de notaris en partijen kiezen ter zake van deze koopovereenkomst woonplaats ten kantore van de notaris ({</w:t>
      </w:r>
      <w:proofErr w:type="spellStart"/>
      <w:r>
        <w:t>notary_name</w:t>
      </w:r>
      <w:proofErr w:type="spellEnd"/>
      <w:r>
        <w:t>}, {</w:t>
      </w:r>
      <w:proofErr w:type="spellStart"/>
      <w:r>
        <w:t>notary_city</w:t>
      </w:r>
      <w:proofErr w:type="spellEnd"/>
      <w:r>
        <w:t>}).</w:t>
      </w:r>
    </w:p>
    <w:p w14:paraId="54EA975B" w14:textId="77777777" w:rsidR="00D92E73" w:rsidRDefault="00000000">
      <w:pPr>
        <w:keepNext/>
        <w:spacing w:before="240" w:after="100"/>
      </w:pPr>
      <w:r>
        <w:rPr>
          <w:b/>
          <w:bCs/>
        </w:rPr>
        <w:t>Artikel 13 - Registratie koopovereenkomst</w:t>
      </w:r>
    </w:p>
    <w:p w14:paraId="46BD6D54" w14:textId="77777777" w:rsidR="00D92E73" w:rsidRDefault="00000000">
      <w:pPr>
        <w:spacing w:before="80" w:after="80"/>
        <w:jc w:val="both"/>
      </w:pPr>
      <w:r>
        <w:t>Partijen geven de notaris hiermee {#has_registration}wel{/has_registration}{^has_registration}niet{/has_registration} de opdracht deze koopovereenkomst zo spoedig mogelijk in de openbare registers in te laten schrijven. De inschrijving vindt niet eerder plaats dan {</w:t>
      </w:r>
      <w:proofErr w:type="spellStart"/>
      <w:r>
        <w:t>delivery_date</w:t>
      </w:r>
      <w:proofErr w:type="spellEnd"/>
      <w:r>
        <w:t>}.</w:t>
      </w:r>
    </w:p>
    <w:p w14:paraId="6C17FF3D" w14:textId="77777777" w:rsidR="00D92E73" w:rsidRDefault="00000000">
      <w:pPr>
        <w:keepNext/>
        <w:spacing w:before="240" w:after="100"/>
      </w:pPr>
      <w:r>
        <w:rPr>
          <w:b/>
          <w:bCs/>
        </w:rPr>
        <w:t>Artikel 14 - Identiteit partijen</w:t>
      </w:r>
    </w:p>
    <w:p w14:paraId="6FA7AB30" w14:textId="77777777" w:rsidR="00D92E73" w:rsidRDefault="00000000">
      <w:pPr>
        <w:spacing w:before="80" w:after="80"/>
        <w:jc w:val="both"/>
      </w:pPr>
      <w:r>
        <w:t>Koper en verkoper stemmen ermee in dat, indien één van partijen daarom verzoekt, de wederpartij zich jegens de verzoekende partij zal identificeren door het tonen van een geldig identiteitsbewijs.</w:t>
      </w:r>
    </w:p>
    <w:p w14:paraId="0E5F3D29" w14:textId="77777777" w:rsidR="00D92E73" w:rsidRDefault="00000000">
      <w:pPr>
        <w:keepNext/>
        <w:spacing w:before="240" w:after="100"/>
      </w:pPr>
      <w:r>
        <w:rPr>
          <w:b/>
          <w:bCs/>
        </w:rPr>
        <w:t>Artikel 15 - Ontbindende voorwaarden</w:t>
      </w:r>
    </w:p>
    <w:p w14:paraId="76BA16F2" w14:textId="77777777" w:rsidR="00D92E73" w:rsidRDefault="00000000">
      <w:pPr>
        <w:spacing w:before="80" w:after="80"/>
        <w:jc w:val="both"/>
      </w:pPr>
      <w:r>
        <w:t>15.1.  Deze koopovereenkomst kan door koper worden ontbonden indien uiterlijk:</w:t>
      </w:r>
    </w:p>
    <w:p w14:paraId="5C0F45F0" w14:textId="77777777" w:rsidR="00D92E73" w:rsidRDefault="00000000">
      <w:pPr>
        <w:spacing w:before="50" w:after="50"/>
        <w:ind w:left="360"/>
        <w:jc w:val="both"/>
      </w:pPr>
      <w:r>
        <w:t>{#has_financing_reservation}a. op {</w:t>
      </w:r>
      <w:proofErr w:type="spellStart"/>
      <w:r>
        <w:t>financing_deadline</w:t>
      </w:r>
      <w:proofErr w:type="spellEnd"/>
      <w:r>
        <w:t>} koper voor de financiering van de onroerende zaak voor een bedrag van € {</w:t>
      </w:r>
      <w:proofErr w:type="spellStart"/>
      <w:r>
        <w:t>financing_amount</w:t>
      </w:r>
      <w:proofErr w:type="spellEnd"/>
      <w:r>
        <w:t>} geen bindend aanbod tot een hypothecaire geldlening van een erkende geldverstrekkende bankinstelling heeft verkregen, zulks tegen geen hogere bruto jaarlast dan {</w:t>
      </w:r>
      <w:proofErr w:type="spellStart"/>
      <w:r>
        <w:t>financing_max_annual_cost_text</w:t>
      </w:r>
      <w:proofErr w:type="spellEnd"/>
      <w:r>
        <w:t>}, of een rentepercentage niet hoger dan {</w:t>
      </w:r>
      <w:proofErr w:type="spellStart"/>
      <w:r>
        <w:t>financing_interest_rate_text</w:t>
      </w:r>
      <w:proofErr w:type="spellEnd"/>
      <w:r>
        <w:t>};{/</w:t>
      </w:r>
      <w:proofErr w:type="spellStart"/>
      <w:r>
        <w:t>has_financing_reservation</w:t>
      </w:r>
      <w:proofErr w:type="spellEnd"/>
      <w:r>
        <w:t>}</w:t>
      </w:r>
    </w:p>
    <w:p w14:paraId="50FAE420" w14:textId="77777777" w:rsidR="00D92E73" w:rsidRDefault="00000000">
      <w:pPr>
        <w:spacing w:before="50" w:after="50"/>
        <w:ind w:left="360"/>
        <w:jc w:val="both"/>
      </w:pPr>
      <w:r>
        <w:t>{#has_nhg_reservation}b. op {</w:t>
      </w:r>
      <w:proofErr w:type="spellStart"/>
      <w:r>
        <w:t>nhg_deadline</w:t>
      </w:r>
      <w:proofErr w:type="spellEnd"/>
      <w:r>
        <w:t>} koper geen met de aangevraagde hypothecaire geldlening corresponderende Nationale Hypotheek Garantie heeft verkregen;{/</w:t>
      </w:r>
      <w:proofErr w:type="spellStart"/>
      <w:r>
        <w:t>has_nhg_reservation</w:t>
      </w:r>
      <w:proofErr w:type="spellEnd"/>
      <w:r>
        <w:t>}</w:t>
      </w:r>
    </w:p>
    <w:p w14:paraId="440E7498" w14:textId="77777777" w:rsidR="00D92E73" w:rsidRDefault="00000000">
      <w:pPr>
        <w:spacing w:before="50" w:after="50"/>
        <w:ind w:left="360"/>
        <w:jc w:val="both"/>
      </w:pPr>
      <w:r>
        <w:t>{#has_inspection_reservation}c. op {</w:t>
      </w:r>
      <w:proofErr w:type="spellStart"/>
      <w:r>
        <w:t>inspection_deadline</w:t>
      </w:r>
      <w:proofErr w:type="spellEnd"/>
      <w:r>
        <w:t>} uit het rapport van een bouwtechnische keuring blijkt dat de kosten van direct noodzakelijk herstel van gebreken en achterstallig onderhoud een bedrag van € {</w:t>
      </w:r>
      <w:proofErr w:type="spellStart"/>
      <w:r>
        <w:t>inspection_max_cost</w:t>
      </w:r>
      <w:proofErr w:type="spellEnd"/>
      <w:r>
        <w:t>} ({</w:t>
      </w:r>
      <w:proofErr w:type="spellStart"/>
      <w:r>
        <w:t>inspection_max_cost_text</w:t>
      </w:r>
      <w:proofErr w:type="spellEnd"/>
      <w:r>
        <w:t>}) te boven gaan of als aanvullend specialistisch onderzoek wordt aanbevolen. Als de keurder bij onderdelen in het rapport een bandbreedte in de herstelkosten aanhoudt, wordt uitgegaan van het hoogste bedrag.{/</w:t>
      </w:r>
      <w:proofErr w:type="spellStart"/>
      <w:r>
        <w:t>has_inspection_reservation</w:t>
      </w:r>
      <w:proofErr w:type="spellEnd"/>
      <w:r>
        <w:t>}</w:t>
      </w:r>
    </w:p>
    <w:p w14:paraId="799BC44E" w14:textId="77777777" w:rsidR="00D92E73" w:rsidRDefault="00000000">
      <w:pPr>
        <w:spacing w:before="80" w:after="80"/>
        <w:jc w:val="both"/>
      </w:pPr>
      <w:r>
        <w:t>15.2.  Deze koopovereenkomst kan door ieder van de partijen worden ontbonden indien verkoper ingevolge de Wet voorkeursrecht gemeenten niet in staat is om de eigendom van de onroerende zaak op de overeengekomen dag over te dragen. Verkoper is verplicht om, zodra duidelijk is dat hij ingevolge genoemde wet niet of niet tijdig aan zijn verplichting tot levering kan voldoen, koper daarvan schriftelijk op de hoogte te stellen.</w:t>
      </w:r>
    </w:p>
    <w:p w14:paraId="67C6E36A" w14:textId="77777777" w:rsidR="00D92E73" w:rsidRDefault="00000000">
      <w:pPr>
        <w:spacing w:before="80" w:after="80"/>
        <w:jc w:val="both"/>
      </w:pPr>
      <w:r>
        <w:t>15.3.  Partijen verplichten zich over en weer al het redelijk mogelijke te doen teneinde de hierboven bedoelde financiering en/of Nationale Hypotheek Garantie en/of toezegging(en) en/of andere zaken te verkrijgen. De partij die de ontbinding inroept, dient er zorg voor te dragen dat de mededeling dat de ontbinding wordt ingeroepen uiterlijk op de eerste werkdag na de datum waarvan in de betreffende ontbindende voorwaarde sprake is door de wederpartij of diens makelaar is ontvangen. Deze mededeling dient schriftelijk en goed gedocumenteerd via gangbare communicatiemiddelen te geschieden. Alsdan zijn beide partijen van deze koopovereenkomst bevrijd. De door koper reeds gedane stortingen worden vervolgens gerestitueerd.</w:t>
      </w:r>
    </w:p>
    <w:p w14:paraId="540F35BE" w14:textId="77777777" w:rsidR="00D92E73" w:rsidRDefault="00000000">
      <w:pPr>
        <w:keepNext/>
        <w:spacing w:before="240" w:after="100"/>
      </w:pPr>
      <w:r>
        <w:rPr>
          <w:b/>
          <w:bCs/>
        </w:rPr>
        <w:t>Artikel 16 - Bedenktijd</w:t>
      </w:r>
    </w:p>
    <w:p w14:paraId="668DAADD" w14:textId="77777777" w:rsidR="00D92E73" w:rsidRDefault="00000000">
      <w:pPr>
        <w:spacing w:before="80" w:after="80"/>
        <w:jc w:val="both"/>
      </w:pPr>
      <w:r>
        <w:t>De koper die een natuurlijke persoon is en niet handelt in de uitoefening van een beroep of bedrijf heeft bedenktijd om deze koopovereenkomst te ontbinden. De bedenktijd duurt drie dagen en begint om 0.00 uur van de dag die volgt op de dag dat de door partijen ondertekende koopovereenkomst (in kopie) aan koper ter hand gesteld is.</w:t>
      </w:r>
    </w:p>
    <w:p w14:paraId="63E0CF41" w14:textId="77777777" w:rsidR="00D92E73" w:rsidRDefault="00000000">
      <w:pPr>
        <w:spacing w:before="80" w:after="80"/>
        <w:jc w:val="both"/>
      </w:pPr>
      <w:r>
        <w:lastRenderedPageBreak/>
        <w:t>Indien de bedenktijd op een zaterdag, zondag of algemeen erkende feestdag eindigt, wordt deze verlengd tot en met de eerstvolgende dag die niet een zaterdag, zondag of algemeen erkende feestdag is. De bedenktijd wordt, zo nodig, zoveel verlengd dat daarin ten minste twee dagen voorkomen die niet een zaterdag, zondag of algemeen erkende feestdag zijn.</w:t>
      </w:r>
    </w:p>
    <w:p w14:paraId="427BCAD4" w14:textId="77777777" w:rsidR="00D92E73" w:rsidRDefault="00000000">
      <w:pPr>
        <w:spacing w:before="80" w:after="80"/>
        <w:jc w:val="both"/>
      </w:pPr>
      <w:r>
        <w:t>Als koper binnen de bedenktijd de koopovereenkomst wil ontbinden, moet hij ervoor zorgdragen dat de ontbindingsverklaring verkoper of diens makelaar voor het einde van de bedenktijd bereikt.</w:t>
      </w:r>
    </w:p>
    <w:p w14:paraId="2220F52B" w14:textId="77777777" w:rsidR="00D92E73" w:rsidRDefault="00000000">
      <w:pPr>
        <w:keepNext/>
        <w:spacing w:before="240" w:after="100"/>
      </w:pPr>
      <w:r>
        <w:rPr>
          <w:b/>
          <w:bCs/>
        </w:rPr>
        <w:t>Artikel 17 - Schriftelijke vastlegging</w:t>
      </w:r>
    </w:p>
    <w:p w14:paraId="656A3767" w14:textId="77777777" w:rsidR="00D92E73" w:rsidRDefault="00000000">
      <w:pPr>
        <w:spacing w:before="80" w:after="80"/>
        <w:jc w:val="both"/>
      </w:pPr>
      <w:r>
        <w:t>17.1.  Uit deze koopovereenkomst vloeien pas verplichtingen voort als beide partijen deze koopovereenkomst hebben ondertekend.</w:t>
      </w:r>
    </w:p>
    <w:p w14:paraId="36DC60E1" w14:textId="77777777" w:rsidR="00D92E73" w:rsidRDefault="00000000">
      <w:pPr>
        <w:spacing w:before="80" w:after="80"/>
        <w:jc w:val="both"/>
      </w:pPr>
      <w:r>
        <w:t>17.2.  De partij die deze koopovereenkomst als eerste ondertekent, doet dit onder voorbehoud dat hij uiterlijk op de eerste werkdag nadat hij de koopovereenkomst ondertekend heeft (een kopie van) de door beide partijen ondertekende koopovereenkomst heeft ontvangen. Indien de partij die als eerste heeft ondertekend niet tijdig (een kopie van) de door beide partijen ondertekende koopovereenkomst heeft ontvangen, heeft deze partij het recht zich op het voorbehoud te beroepen, waardoor hij niet (meer) gebonden is. Dit recht vervalt als daar niet uiterlijk op de tweede werkdag nadat alsnog (een kopie van) de door beide partijen ondertekende koopovereenkomst is ontvangen, gebruik van is gemaakt.</w:t>
      </w:r>
    </w:p>
    <w:p w14:paraId="3F7D783F" w14:textId="77777777" w:rsidR="00D92E73" w:rsidRDefault="00000000">
      <w:pPr>
        <w:keepNext/>
        <w:spacing w:before="240" w:after="100"/>
      </w:pPr>
      <w:r>
        <w:rPr>
          <w:b/>
          <w:bCs/>
        </w:rPr>
        <w:t>Artikel 18 - Nederlands recht</w:t>
      </w:r>
    </w:p>
    <w:p w14:paraId="4B7AE0ED" w14:textId="77777777" w:rsidR="00D92E73" w:rsidRDefault="00000000">
      <w:pPr>
        <w:spacing w:before="80" w:after="80"/>
        <w:jc w:val="both"/>
      </w:pPr>
      <w:r>
        <w:t>Op deze koopovereenkomst is Nederlands recht van toepassing.</w:t>
      </w:r>
    </w:p>
    <w:p w14:paraId="4413CE59" w14:textId="77777777" w:rsidR="00D92E73" w:rsidRDefault="00000000">
      <w:pPr>
        <w:keepNext/>
        <w:spacing w:before="240" w:after="100"/>
      </w:pPr>
      <w:r>
        <w:rPr>
          <w:b/>
          <w:bCs/>
        </w:rPr>
        <w:t>Artikel 19 - Bijlagen</w:t>
      </w:r>
    </w:p>
    <w:p w14:paraId="46DFF589" w14:textId="77777777" w:rsidR="00D92E73" w:rsidRDefault="00000000">
      <w:pPr>
        <w:spacing w:before="80" w:after="80"/>
        <w:jc w:val="both"/>
      </w:pPr>
      <w:r>
        <w:t>Tot deze koopovereenkomst behoren de volgende bijlagen: de toelichting op de koopovereenkomst voor de consument; de lijst van zaken; de vragenlijst voor de verkoop van een woning; het energielabel of een gelijkwaardig document als bedoeld in het Besluit energieprestatie gebouwen; en de ontvangstbevestiging.</w:t>
      </w:r>
    </w:p>
    <w:p w14:paraId="18DB745F" w14:textId="77777777" w:rsidR="00D92E73" w:rsidRDefault="00000000">
      <w:pPr>
        <w:keepNext/>
        <w:spacing w:before="240" w:after="100"/>
      </w:pPr>
      <w:r>
        <w:rPr>
          <w:b/>
          <w:bCs/>
        </w:rPr>
        <w:t>Artikel 20 - Nadere afspraken</w:t>
      </w:r>
    </w:p>
    <w:p w14:paraId="360C0DB2" w14:textId="77777777" w:rsidR="00D92E73" w:rsidRDefault="00000000">
      <w:pPr>
        <w:spacing w:before="80" w:after="80"/>
        <w:jc w:val="both"/>
      </w:pPr>
      <w:r>
        <w:t>{#additional_agreements}{additional_agreements}{/additional_agreements}{^additional_agreements}Tussen partijen zijn geen nadere afspraken gemaakt.{/</w:t>
      </w:r>
      <w:proofErr w:type="spellStart"/>
      <w:r>
        <w:t>additional_agreements</w:t>
      </w:r>
      <w:proofErr w:type="spellEnd"/>
      <w:r>
        <w:t>}</w:t>
      </w:r>
    </w:p>
    <w:p w14:paraId="07762D73" w14:textId="77777777" w:rsidR="00D92E73" w:rsidRDefault="00000000">
      <w:pPr>
        <w:spacing w:before="120" w:after="160"/>
        <w:jc w:val="both"/>
      </w:pPr>
      <w:r>
        <w:t>Verkoper en koper verklaren dat zij, voordat zij deze koopovereenkomst ondertekend hebben, kennis hebben genomen van de bepalingen, zoals nader uitgelegd in de bij deze koopovereenkomst behorende toelichting en dat zij zodanige informatie hebben ontvangen, dat de inhoud en de gevolgen van deze koopovereenkomst hun voldoende voor ogen staan.</w:t>
      </w:r>
    </w:p>
    <w:p w14:paraId="3B7003F1" w14:textId="77777777" w:rsidR="008C651C" w:rsidRDefault="008C651C">
      <w:pPr>
        <w:spacing w:before="120" w:after="160"/>
        <w:jc w:val="both"/>
      </w:pPr>
    </w:p>
    <w:p w14:paraId="5A544886" w14:textId="77777777" w:rsidR="008C651C" w:rsidRDefault="008C651C">
      <w:pPr>
        <w:spacing w:before="120" w:after="160"/>
        <w:jc w:val="both"/>
      </w:pPr>
    </w:p>
    <w:p w14:paraId="3B0CAC75" w14:textId="77777777" w:rsidR="008C651C" w:rsidRDefault="008C651C">
      <w:pPr>
        <w:spacing w:before="120" w:after="160"/>
        <w:jc w:val="both"/>
      </w:pPr>
    </w:p>
    <w:p w14:paraId="02BE71BB" w14:textId="77777777" w:rsidR="008C651C" w:rsidRDefault="008C651C">
      <w:pPr>
        <w:spacing w:before="120" w:after="160"/>
        <w:jc w:val="both"/>
      </w:pPr>
    </w:p>
    <w:p w14:paraId="166DE382" w14:textId="77777777" w:rsidR="008C651C" w:rsidRDefault="008C651C">
      <w:pPr>
        <w:spacing w:before="120" w:after="160"/>
        <w:jc w:val="both"/>
      </w:pPr>
    </w:p>
    <w:p w14:paraId="58CC8211" w14:textId="77777777" w:rsidR="008C651C" w:rsidRDefault="008C651C">
      <w:pPr>
        <w:spacing w:before="120" w:after="160"/>
        <w:jc w:val="both"/>
      </w:pPr>
    </w:p>
    <w:p w14:paraId="6D9D10DF" w14:textId="77777777" w:rsidR="008C651C" w:rsidRDefault="008C651C">
      <w:pPr>
        <w:spacing w:before="120" w:after="160"/>
        <w:jc w:val="both"/>
      </w:pPr>
    </w:p>
    <w:p w14:paraId="4F4114D7" w14:textId="77777777" w:rsidR="008C651C" w:rsidRDefault="008C651C">
      <w:pPr>
        <w:spacing w:before="120" w:after="160"/>
        <w:jc w:val="both"/>
      </w:pPr>
    </w:p>
    <w:p w14:paraId="5CF016B7" w14:textId="77777777" w:rsidR="008C651C" w:rsidRDefault="008C651C">
      <w:pPr>
        <w:spacing w:before="120" w:after="160"/>
        <w:jc w:val="both"/>
      </w:pPr>
    </w:p>
    <w:p w14:paraId="166AA920" w14:textId="77777777" w:rsidR="008C651C" w:rsidRDefault="008C651C">
      <w:pPr>
        <w:spacing w:before="120" w:after="160"/>
        <w:jc w:val="both"/>
      </w:pPr>
    </w:p>
    <w:p w14:paraId="7CF406A3" w14:textId="77777777" w:rsidR="008C651C" w:rsidRDefault="008C651C">
      <w:pPr>
        <w:spacing w:before="120" w:after="160"/>
        <w:jc w:val="both"/>
      </w:pPr>
    </w:p>
    <w:p w14:paraId="4122B997" w14:textId="77777777" w:rsidR="008C651C" w:rsidRDefault="008C651C">
      <w:pPr>
        <w:spacing w:before="120" w:after="160"/>
        <w:jc w:val="both"/>
      </w:pPr>
    </w:p>
    <w:p w14:paraId="5BBA48B4" w14:textId="77777777" w:rsidR="00D92E73" w:rsidRDefault="00000000">
      <w:pPr>
        <w:keepNext/>
        <w:spacing w:before="160" w:after="80"/>
      </w:pPr>
      <w:r>
        <w:rPr>
          <w:b/>
          <w:bCs/>
        </w:rPr>
        <w:t>Verkoper(s)</w:t>
      </w:r>
    </w:p>
    <w:tbl>
      <w:tblPr>
        <w:tblW w:w="9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22"/>
        <w:gridCol w:w="4822"/>
      </w:tblGrid>
      <w:tr w:rsidR="00D92E73" w14:paraId="56A04E16" w14:textId="77777777">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83F683" w14:textId="77777777" w:rsidR="00D92E73" w:rsidRDefault="00000000">
            <w:pPr>
              <w:spacing w:before="50" w:after="50"/>
            </w:pPr>
            <w:r>
              <w:t>naam: {seller_1_full_name}</w:t>
            </w:r>
          </w:p>
        </w:tc>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94C041" w14:textId="77777777" w:rsidR="00D92E73" w:rsidRDefault="00000000">
            <w:pPr>
              <w:spacing w:before="50" w:after="50"/>
            </w:pPr>
            <w:r>
              <w:t>{#has_second_seller}naam: {seller_2_full_name}{/</w:t>
            </w:r>
            <w:proofErr w:type="spellStart"/>
            <w:r>
              <w:t>has_second_seller</w:t>
            </w:r>
            <w:proofErr w:type="spellEnd"/>
            <w:r>
              <w:t>}</w:t>
            </w:r>
          </w:p>
        </w:tc>
      </w:tr>
      <w:tr w:rsidR="00D92E73" w14:paraId="33FA6785" w14:textId="77777777">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E07EFA" w14:textId="77777777" w:rsidR="00D92E73" w:rsidRDefault="00000000">
            <w:pPr>
              <w:spacing w:before="50" w:after="50"/>
            </w:pPr>
            <w:r>
              <w:t>plaats: {seller_1_signature_city}</w:t>
            </w:r>
          </w:p>
        </w:tc>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74269E" w14:textId="77777777" w:rsidR="00D92E73" w:rsidRDefault="00000000">
            <w:pPr>
              <w:spacing w:before="50" w:after="50"/>
            </w:pPr>
            <w:r>
              <w:t>{#has_second_seller}plaats: {seller_2_signature_city}{/</w:t>
            </w:r>
            <w:proofErr w:type="spellStart"/>
            <w:r>
              <w:t>has_second_seller</w:t>
            </w:r>
            <w:proofErr w:type="spellEnd"/>
            <w:r>
              <w:t>}</w:t>
            </w:r>
          </w:p>
        </w:tc>
      </w:tr>
      <w:tr w:rsidR="00D92E73" w14:paraId="2EABFF45" w14:textId="77777777">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623747" w14:textId="77777777" w:rsidR="00D92E73" w:rsidRDefault="00000000">
            <w:pPr>
              <w:spacing w:before="50" w:after="50"/>
            </w:pPr>
            <w:r>
              <w:t>datum: {seller_1_signature_date}</w:t>
            </w:r>
          </w:p>
        </w:tc>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EF7017" w14:textId="77777777" w:rsidR="00D92E73" w:rsidRDefault="00000000">
            <w:pPr>
              <w:spacing w:before="50" w:after="50"/>
            </w:pPr>
            <w:r>
              <w:t>{#has_second_seller}datum: {seller_2_signature_date}{/</w:t>
            </w:r>
            <w:proofErr w:type="spellStart"/>
            <w:r>
              <w:t>has_second_seller</w:t>
            </w:r>
            <w:proofErr w:type="spellEnd"/>
            <w:r>
              <w:t>}</w:t>
            </w:r>
          </w:p>
        </w:tc>
      </w:tr>
      <w:tr w:rsidR="00D92E73" w14:paraId="58FF10E4" w14:textId="77777777">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6CB689" w14:textId="77777777" w:rsidR="00D92E73" w:rsidRDefault="00000000">
            <w:pPr>
              <w:spacing w:before="50" w:after="50"/>
            </w:pPr>
            <w:r>
              <w:t>handtekening:</w:t>
            </w:r>
          </w:p>
        </w:tc>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A36FA6" w14:textId="77777777" w:rsidR="00D92E73" w:rsidRDefault="00000000">
            <w:pPr>
              <w:spacing w:before="50" w:after="50"/>
            </w:pPr>
            <w:r>
              <w:t>{#has_second_seller}handtekening:{/has_second_seller}</w:t>
            </w:r>
          </w:p>
        </w:tc>
      </w:tr>
    </w:tbl>
    <w:p w14:paraId="4C37CFA6" w14:textId="77777777" w:rsidR="00D92E73" w:rsidRDefault="00000000">
      <w:pPr>
        <w:keepNext/>
        <w:spacing w:before="220" w:after="80"/>
      </w:pPr>
      <w:r>
        <w:rPr>
          <w:b/>
          <w:bCs/>
        </w:rPr>
        <w:t>Koper(s)</w:t>
      </w:r>
    </w:p>
    <w:tbl>
      <w:tblPr>
        <w:tblW w:w="9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22"/>
        <w:gridCol w:w="4822"/>
      </w:tblGrid>
      <w:tr w:rsidR="00D92E73" w14:paraId="6161FD5A" w14:textId="77777777">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25DE76" w14:textId="77777777" w:rsidR="00D92E73" w:rsidRDefault="00000000">
            <w:pPr>
              <w:spacing w:before="50" w:after="50"/>
            </w:pPr>
            <w:r>
              <w:t>naam: {buyer_1_full_name}</w:t>
            </w:r>
          </w:p>
        </w:tc>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D40F77" w14:textId="77777777" w:rsidR="00D92E73" w:rsidRDefault="00000000">
            <w:pPr>
              <w:spacing w:before="50" w:after="50"/>
            </w:pPr>
            <w:r>
              <w:t>{#has_second_buyer}naam: {buyer_2_full_name}{/</w:t>
            </w:r>
            <w:proofErr w:type="spellStart"/>
            <w:r>
              <w:t>has_second_buyer</w:t>
            </w:r>
            <w:proofErr w:type="spellEnd"/>
            <w:r>
              <w:t>}</w:t>
            </w:r>
          </w:p>
        </w:tc>
      </w:tr>
      <w:tr w:rsidR="00D92E73" w14:paraId="047A729A" w14:textId="77777777">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415D96" w14:textId="77777777" w:rsidR="00D92E73" w:rsidRDefault="00000000">
            <w:pPr>
              <w:spacing w:before="50" w:after="50"/>
            </w:pPr>
            <w:r>
              <w:t>plaats: {buyer_1_signature_city}</w:t>
            </w:r>
          </w:p>
        </w:tc>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AFE894" w14:textId="77777777" w:rsidR="00D92E73" w:rsidRDefault="00000000">
            <w:pPr>
              <w:spacing w:before="50" w:after="50"/>
            </w:pPr>
            <w:r>
              <w:t>{#has_second_buyer}plaats: {buyer_2_signature_city}{/</w:t>
            </w:r>
            <w:proofErr w:type="spellStart"/>
            <w:r>
              <w:t>has_second_buyer</w:t>
            </w:r>
            <w:proofErr w:type="spellEnd"/>
            <w:r>
              <w:t>}</w:t>
            </w:r>
          </w:p>
        </w:tc>
      </w:tr>
      <w:tr w:rsidR="00D92E73" w14:paraId="3C46041A" w14:textId="77777777">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8B22BC" w14:textId="77777777" w:rsidR="00D92E73" w:rsidRDefault="00000000">
            <w:pPr>
              <w:spacing w:before="50" w:after="50"/>
            </w:pPr>
            <w:r>
              <w:t>datum: {buyer_1_signature_date}</w:t>
            </w:r>
          </w:p>
        </w:tc>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C06741" w14:textId="77777777" w:rsidR="00D92E73" w:rsidRDefault="00000000">
            <w:pPr>
              <w:spacing w:before="50" w:after="50"/>
            </w:pPr>
            <w:r>
              <w:t>{#has_second_buyer}datum: {buyer_2_signature_date}{/</w:t>
            </w:r>
            <w:proofErr w:type="spellStart"/>
            <w:r>
              <w:t>has_second_buyer</w:t>
            </w:r>
            <w:proofErr w:type="spellEnd"/>
            <w:r>
              <w:t>}</w:t>
            </w:r>
          </w:p>
        </w:tc>
      </w:tr>
      <w:tr w:rsidR="00D92E73" w14:paraId="73A0CC53" w14:textId="77777777">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182AF7" w14:textId="77777777" w:rsidR="00D92E73" w:rsidRDefault="00000000">
            <w:pPr>
              <w:spacing w:before="50" w:after="50"/>
            </w:pPr>
            <w:r>
              <w:t>handtekening:</w:t>
            </w:r>
          </w:p>
        </w:tc>
        <w:tc>
          <w:tcPr>
            <w:tcW w:w="482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35378B" w14:textId="77777777" w:rsidR="00D92E73" w:rsidRDefault="00000000">
            <w:pPr>
              <w:spacing w:before="50" w:after="50"/>
            </w:pPr>
            <w:r>
              <w:t>{#has_second_buyer}handtekening:{/has_second_buyer}</w:t>
            </w:r>
          </w:p>
        </w:tc>
      </w:tr>
    </w:tbl>
    <w:p w14:paraId="7ACB7DAA" w14:textId="77777777" w:rsidR="00E77108" w:rsidRDefault="00E77108"/>
    <w:sectPr w:rsidR="00E77108" w:rsidSect="0044625F">
      <w:headerReference w:type="even" r:id="rId7"/>
      <w:headerReference w:type="default" r:id="rId8"/>
      <w:footerReference w:type="even" r:id="rId9"/>
      <w:footerReference w:type="default" r:id="rId10"/>
      <w:headerReference w:type="first" r:id="rId11"/>
      <w:footerReference w:type="first" r:id="rId12"/>
      <w:pgSz w:w="11910" w:h="16840"/>
      <w:pgMar w:top="1920" w:right="566" w:bottom="1300" w:left="1700" w:header="85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09F00" w14:textId="77777777" w:rsidR="009836CD" w:rsidRDefault="009836CD">
      <w:r>
        <w:separator/>
      </w:r>
    </w:p>
  </w:endnote>
  <w:endnote w:type="continuationSeparator" w:id="0">
    <w:p w14:paraId="50D3F1E6" w14:textId="77777777" w:rsidR="009836CD" w:rsidRDefault="00983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EE9D8" w14:textId="77777777" w:rsidR="00F45A87" w:rsidRDefault="00F45A8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26D8" w14:textId="3D0806FE" w:rsidR="00D92E73" w:rsidRDefault="00000000" w:rsidP="00F45A87">
    <w:pPr>
      <w:tabs>
        <w:tab w:val="right" w:pos="9644"/>
      </w:tabs>
    </w:pPr>
    <w:r>
      <w:rPr>
        <w:sz w:val="20"/>
        <w:szCs w:val="20"/>
      </w:rPr>
      <w:t>Paraaf verkoper(s): __________</w:t>
    </w:r>
    <w:r w:rsidR="0044625F">
      <w:rPr>
        <w:sz w:val="20"/>
        <w:szCs w:val="20"/>
      </w:rPr>
      <w:t xml:space="preserve">                                                            </w:t>
    </w:r>
    <w:r>
      <w:rPr>
        <w:sz w:val="20"/>
        <w:szCs w:val="20"/>
      </w:rPr>
      <w:t>Paraaf koper(s): __________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9B55E" w14:textId="77777777" w:rsidR="00F45A87" w:rsidRDefault="00F45A8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412DF" w14:textId="77777777" w:rsidR="009836CD" w:rsidRDefault="009836CD">
      <w:r>
        <w:separator/>
      </w:r>
    </w:p>
  </w:footnote>
  <w:footnote w:type="continuationSeparator" w:id="0">
    <w:p w14:paraId="544B4B91" w14:textId="77777777" w:rsidR="009836CD" w:rsidRDefault="00983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15E94" w14:textId="77777777" w:rsidR="00F45A87" w:rsidRDefault="00F45A8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7727" w14:textId="77777777" w:rsidR="00D92E73" w:rsidRDefault="00000000">
    <w:pPr>
      <w:pBdr>
        <w:bottom w:val="single" w:sz="4" w:space="6" w:color="999999"/>
      </w:pBdr>
      <w:tabs>
        <w:tab w:val="right" w:pos="9644"/>
      </w:tabs>
      <w:spacing w:after="60"/>
    </w:pPr>
    <w:r>
      <w:rPr>
        <w:sz w:val="20"/>
        <w:szCs w:val="20"/>
      </w:rPr>
      <w:t xml:space="preserve">Koopovereenkomst woning – </w:t>
    </w:r>
    <w:proofErr w:type="spellStart"/>
    <w:r>
      <w:rPr>
        <w:sz w:val="20"/>
        <w:szCs w:val="20"/>
      </w:rPr>
      <w:t>HuisDirect</w:t>
    </w:r>
    <w:proofErr w:type="spellEnd"/>
    <w:r>
      <w:rPr>
        <w:sz w:val="20"/>
        <w:szCs w:val="20"/>
      </w:rPr>
      <w:tab/>
      <w:t xml:space="preserve">Pagina </w:t>
    </w:r>
    <w:r>
      <w:rPr>
        <w:sz w:val="20"/>
        <w:szCs w:val="20"/>
      </w:rPr>
      <w:fldChar w:fldCharType="begin"/>
    </w:r>
    <w:r>
      <w:rPr>
        <w:sz w:val="20"/>
        <w:szCs w:val="20"/>
      </w:rPr>
      <w:instrText>PAGE</w:instrText>
    </w:r>
    <w:r>
      <w:rPr>
        <w:sz w:val="20"/>
        <w:szCs w:val="20"/>
      </w:rPr>
      <w:fldChar w:fldCharType="separate"/>
    </w:r>
    <w:r w:rsidR="00F45A87">
      <w:rPr>
        <w:noProof/>
        <w:sz w:val="20"/>
        <w:szCs w:val="20"/>
      </w:rPr>
      <w:t>1</w:t>
    </w:r>
    <w:r>
      <w:rPr>
        <w:sz w:val="20"/>
        <w:szCs w:val="20"/>
      </w:rPr>
      <w:fldChar w:fldCharType="end"/>
    </w:r>
    <w:r>
      <w:rPr>
        <w:sz w:val="20"/>
        <w:szCs w:val="20"/>
      </w:rPr>
      <w:t xml:space="preserve"> van </w:t>
    </w:r>
    <w:r>
      <w:rPr>
        <w:sz w:val="20"/>
        <w:szCs w:val="20"/>
      </w:rPr>
      <w:fldChar w:fldCharType="begin"/>
    </w:r>
    <w:r>
      <w:rPr>
        <w:sz w:val="20"/>
        <w:szCs w:val="20"/>
      </w:rPr>
      <w:instrText>NUMPAGES</w:instrText>
    </w:r>
    <w:r>
      <w:rPr>
        <w:sz w:val="20"/>
        <w:szCs w:val="20"/>
      </w:rPr>
      <w:fldChar w:fldCharType="separate"/>
    </w:r>
    <w:r w:rsidR="00F45A87">
      <w:rPr>
        <w:noProof/>
        <w:sz w:val="20"/>
        <w:szCs w:val="20"/>
      </w:rPr>
      <w:t>2</w:t>
    </w:r>
    <w:r>
      <w:rPr>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2632" w14:textId="77777777" w:rsidR="00F45A87" w:rsidRDefault="00F45A8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E1453"/>
    <w:multiLevelType w:val="hybridMultilevel"/>
    <w:tmpl w:val="BDD2941E"/>
    <w:lvl w:ilvl="0" w:tplc="ED927952">
      <w:start w:val="1"/>
      <w:numFmt w:val="bullet"/>
      <w:lvlText w:val="●"/>
      <w:lvlJc w:val="left"/>
      <w:pPr>
        <w:ind w:left="720" w:hanging="360"/>
      </w:pPr>
    </w:lvl>
    <w:lvl w:ilvl="1" w:tplc="A606B5CC">
      <w:start w:val="1"/>
      <w:numFmt w:val="bullet"/>
      <w:lvlText w:val="○"/>
      <w:lvlJc w:val="left"/>
      <w:pPr>
        <w:ind w:left="1440" w:hanging="360"/>
      </w:pPr>
    </w:lvl>
    <w:lvl w:ilvl="2" w:tplc="DFDA6FC4">
      <w:start w:val="1"/>
      <w:numFmt w:val="bullet"/>
      <w:lvlText w:val="■"/>
      <w:lvlJc w:val="left"/>
      <w:pPr>
        <w:ind w:left="2160" w:hanging="360"/>
      </w:pPr>
    </w:lvl>
    <w:lvl w:ilvl="3" w:tplc="303602E8">
      <w:start w:val="1"/>
      <w:numFmt w:val="bullet"/>
      <w:lvlText w:val="●"/>
      <w:lvlJc w:val="left"/>
      <w:pPr>
        <w:ind w:left="2880" w:hanging="360"/>
      </w:pPr>
    </w:lvl>
    <w:lvl w:ilvl="4" w:tplc="DA64D510">
      <w:start w:val="1"/>
      <w:numFmt w:val="bullet"/>
      <w:lvlText w:val="○"/>
      <w:lvlJc w:val="left"/>
      <w:pPr>
        <w:ind w:left="3600" w:hanging="360"/>
      </w:pPr>
    </w:lvl>
    <w:lvl w:ilvl="5" w:tplc="65640A6A">
      <w:start w:val="1"/>
      <w:numFmt w:val="bullet"/>
      <w:lvlText w:val="■"/>
      <w:lvlJc w:val="left"/>
      <w:pPr>
        <w:ind w:left="4320" w:hanging="360"/>
      </w:pPr>
    </w:lvl>
    <w:lvl w:ilvl="6" w:tplc="F42E09B2">
      <w:start w:val="1"/>
      <w:numFmt w:val="bullet"/>
      <w:lvlText w:val="●"/>
      <w:lvlJc w:val="left"/>
      <w:pPr>
        <w:ind w:left="5040" w:hanging="360"/>
      </w:pPr>
    </w:lvl>
    <w:lvl w:ilvl="7" w:tplc="5366F9E8">
      <w:start w:val="1"/>
      <w:numFmt w:val="bullet"/>
      <w:lvlText w:val="●"/>
      <w:lvlJc w:val="left"/>
      <w:pPr>
        <w:ind w:left="5760" w:hanging="360"/>
      </w:pPr>
    </w:lvl>
    <w:lvl w:ilvl="8" w:tplc="BF8CCE9E">
      <w:start w:val="1"/>
      <w:numFmt w:val="bullet"/>
      <w:lvlText w:val="●"/>
      <w:lvlJc w:val="left"/>
      <w:pPr>
        <w:ind w:left="6480" w:hanging="360"/>
      </w:pPr>
    </w:lvl>
  </w:abstractNum>
  <w:num w:numId="1" w16cid:durableId="1287271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E73"/>
    <w:rsid w:val="002D6653"/>
    <w:rsid w:val="0044625F"/>
    <w:rsid w:val="008C651C"/>
    <w:rsid w:val="00941CDD"/>
    <w:rsid w:val="009836CD"/>
    <w:rsid w:val="00D241B0"/>
    <w:rsid w:val="00D92E73"/>
    <w:rsid w:val="00E77108"/>
    <w:rsid w:val="00F45A8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4BE2"/>
  <w15:docId w15:val="{6EDD1358-5885-478B-B565-0211AA6B5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Koptekst">
    <w:name w:val="header"/>
    <w:basedOn w:val="Standaard"/>
    <w:link w:val="KoptekstChar"/>
    <w:uiPriority w:val="99"/>
    <w:unhideWhenUsed/>
    <w:rsid w:val="00F45A87"/>
    <w:pPr>
      <w:tabs>
        <w:tab w:val="center" w:pos="4536"/>
        <w:tab w:val="right" w:pos="9072"/>
      </w:tabs>
    </w:pPr>
  </w:style>
  <w:style w:type="character" w:customStyle="1" w:styleId="KoptekstChar">
    <w:name w:val="Koptekst Char"/>
    <w:basedOn w:val="Standaardalinea-lettertype"/>
    <w:link w:val="Koptekst"/>
    <w:uiPriority w:val="99"/>
    <w:rsid w:val="00F45A87"/>
  </w:style>
  <w:style w:type="paragraph" w:styleId="Voettekst">
    <w:name w:val="footer"/>
    <w:basedOn w:val="Standaard"/>
    <w:link w:val="VoettekstChar"/>
    <w:uiPriority w:val="99"/>
    <w:unhideWhenUsed/>
    <w:rsid w:val="00F45A87"/>
    <w:pPr>
      <w:tabs>
        <w:tab w:val="center" w:pos="4536"/>
        <w:tab w:val="right" w:pos="9072"/>
      </w:tabs>
    </w:pPr>
  </w:style>
  <w:style w:type="character" w:customStyle="1" w:styleId="VoettekstChar">
    <w:name w:val="Voettekst Char"/>
    <w:basedOn w:val="Standaardalinea-lettertype"/>
    <w:link w:val="Voettekst"/>
    <w:uiPriority w:val="99"/>
    <w:rsid w:val="00F45A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4629</Words>
  <Characters>25463</Characters>
  <Application>Microsoft Office Word</Application>
  <DocSecurity>0</DocSecurity>
  <Lines>212</Lines>
  <Paragraphs>60</Paragraphs>
  <ScaleCrop>false</ScaleCrop>
  <Company/>
  <LinksUpToDate>false</LinksUpToDate>
  <CharactersWithSpaces>30032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Wim Van wijgerden</cp:lastModifiedBy>
  <cp:revision>3</cp:revision>
  <dcterms:created xsi:type="dcterms:W3CDTF">2026-05-18T19:46:00Z</dcterms:created>
  <dcterms:modified xsi:type="dcterms:W3CDTF">2026-05-19T16:16:00Z</dcterms:modified>
</cp:coreProperties>
</file>