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D07FCF" w14:textId="1DF32030" w:rsidR="00656082" w:rsidRDefault="00656082" w:rsidP="00656082">
      <w:pPr>
        <w:pBdr>
          <w:bottom w:val="single" w:sz="4" w:space="1" w:color="auto"/>
        </w:pBdr>
        <w:jc w:val="both"/>
        <w:rPr>
          <w:rFonts w:ascii="Times New Roman" w:hAnsi="Times New Roman" w:cs="Times New Roman"/>
          <w:sz w:val="32"/>
          <w:szCs w:val="32"/>
        </w:rPr>
      </w:pPr>
      <w:r>
        <w:rPr>
          <w:rFonts w:ascii="Times New Roman" w:hAnsi="Times New Roman" w:cs="Times New Roman"/>
          <w:sz w:val="32"/>
          <w:szCs w:val="32"/>
        </w:rPr>
        <w:t>Name: Janvi Upare</w:t>
      </w:r>
    </w:p>
    <w:p w14:paraId="4A5DD8CE" w14:textId="1EB3FBED" w:rsidR="00656082" w:rsidRDefault="00656082" w:rsidP="00656082">
      <w:pPr>
        <w:pBdr>
          <w:bottom w:val="single" w:sz="4" w:space="1" w:color="auto"/>
        </w:pBdr>
        <w:jc w:val="both"/>
        <w:rPr>
          <w:rFonts w:ascii="Times New Roman" w:hAnsi="Times New Roman" w:cs="Times New Roman"/>
          <w:sz w:val="32"/>
          <w:szCs w:val="32"/>
        </w:rPr>
      </w:pPr>
      <w:r>
        <w:rPr>
          <w:rFonts w:ascii="Times New Roman" w:hAnsi="Times New Roman" w:cs="Times New Roman"/>
          <w:sz w:val="32"/>
          <w:szCs w:val="32"/>
        </w:rPr>
        <w:t xml:space="preserve">Batch- </w:t>
      </w:r>
      <w:r w:rsidR="000A4A79">
        <w:rPr>
          <w:rFonts w:ascii="Times New Roman" w:hAnsi="Times New Roman" w:cs="Times New Roman"/>
          <w:sz w:val="32"/>
          <w:szCs w:val="32"/>
        </w:rPr>
        <w:t>May (</w:t>
      </w:r>
      <w:r>
        <w:rPr>
          <w:rFonts w:ascii="Times New Roman" w:hAnsi="Times New Roman" w:cs="Times New Roman"/>
          <w:sz w:val="32"/>
          <w:szCs w:val="32"/>
        </w:rPr>
        <w:t>cyber security)</w:t>
      </w:r>
    </w:p>
    <w:p w14:paraId="7C894B8F" w14:textId="77777777" w:rsidR="00656082" w:rsidRDefault="00656082" w:rsidP="00656082">
      <w:pPr>
        <w:pBdr>
          <w:bottom w:val="single" w:sz="4" w:space="1" w:color="auto"/>
        </w:pBdr>
        <w:jc w:val="both"/>
        <w:rPr>
          <w:rFonts w:ascii="Times New Roman" w:hAnsi="Times New Roman" w:cs="Times New Roman"/>
          <w:sz w:val="32"/>
          <w:szCs w:val="32"/>
        </w:rPr>
      </w:pPr>
    </w:p>
    <w:p w14:paraId="5F148077" w14:textId="6AC401E3" w:rsidR="00BF4E0D" w:rsidRDefault="000A76C1" w:rsidP="00656082">
      <w:pPr>
        <w:pBdr>
          <w:bottom w:val="single" w:sz="4" w:space="1" w:color="auto"/>
        </w:pBdr>
        <w:jc w:val="both"/>
        <w:rPr>
          <w:rFonts w:ascii="Times New Roman" w:hAnsi="Times New Roman" w:cs="Times New Roman"/>
          <w:sz w:val="32"/>
          <w:szCs w:val="32"/>
        </w:rPr>
      </w:pPr>
      <w:r>
        <w:rPr>
          <w:rFonts w:ascii="Times New Roman" w:hAnsi="Times New Roman" w:cs="Times New Roman"/>
          <w:sz w:val="32"/>
          <w:szCs w:val="32"/>
        </w:rPr>
        <w:t>INTRUSION DETECTION SYSTEM USING SNORT</w:t>
      </w:r>
    </w:p>
    <w:p w14:paraId="36F8C7F9" w14:textId="545D2C9E" w:rsidR="000A76C1" w:rsidRDefault="000A76C1" w:rsidP="000A76C1">
      <w:pPr>
        <w:jc w:val="both"/>
        <w:rPr>
          <w:rFonts w:ascii="Times New Roman" w:hAnsi="Times New Roman" w:cs="Times New Roman"/>
          <w:sz w:val="32"/>
          <w:szCs w:val="32"/>
        </w:rPr>
      </w:pPr>
      <w:r w:rsidRPr="000A76C1">
        <w:rPr>
          <w:rFonts w:ascii="Times New Roman" w:hAnsi="Times New Roman" w:cs="Times New Roman"/>
          <w:sz w:val="32"/>
          <w:szCs w:val="32"/>
        </w:rPr>
        <w:t xml:space="preserve">An Intrusion Detection System (IDS) is a vital component of cybersecurity designed to identify unauthorized access or breaches in computer networks or systems. IDS continuously monitors network traffic or system activities for suspicious </w:t>
      </w:r>
      <w:r w:rsidRPr="000A76C1">
        <w:rPr>
          <w:rFonts w:ascii="Times New Roman" w:hAnsi="Times New Roman" w:cs="Times New Roman"/>
          <w:sz w:val="32"/>
          <w:szCs w:val="32"/>
        </w:rPr>
        <w:t>behaviour</w:t>
      </w:r>
      <w:r w:rsidRPr="000A76C1">
        <w:rPr>
          <w:rFonts w:ascii="Times New Roman" w:hAnsi="Times New Roman" w:cs="Times New Roman"/>
          <w:sz w:val="32"/>
          <w:szCs w:val="32"/>
        </w:rPr>
        <w:t xml:space="preserve"> and issues alerts when such activity is detected. There are primarily two types of IDS: Network-based IDS (NIDS), which monitors the entire network by </w:t>
      </w:r>
      <w:r w:rsidRPr="000A76C1">
        <w:rPr>
          <w:rFonts w:ascii="Times New Roman" w:hAnsi="Times New Roman" w:cs="Times New Roman"/>
          <w:sz w:val="32"/>
          <w:szCs w:val="32"/>
        </w:rPr>
        <w:t>analysing</w:t>
      </w:r>
      <w:r w:rsidRPr="000A76C1">
        <w:rPr>
          <w:rFonts w:ascii="Times New Roman" w:hAnsi="Times New Roman" w:cs="Times New Roman"/>
          <w:sz w:val="32"/>
          <w:szCs w:val="32"/>
        </w:rPr>
        <w:t xml:space="preserve"> the packets traveling across it, and Host-based IDS (HIDS), which focuses on monitoring a specific host or device, detecting anomalies such as unauthorized file modifications or unexpected system </w:t>
      </w:r>
      <w:r w:rsidRPr="000A76C1">
        <w:rPr>
          <w:rFonts w:ascii="Times New Roman" w:hAnsi="Times New Roman" w:cs="Times New Roman"/>
          <w:sz w:val="32"/>
          <w:szCs w:val="32"/>
        </w:rPr>
        <w:t>behaviours</w:t>
      </w:r>
      <w:r w:rsidRPr="000A76C1">
        <w:rPr>
          <w:rFonts w:ascii="Times New Roman" w:hAnsi="Times New Roman" w:cs="Times New Roman"/>
          <w:sz w:val="32"/>
          <w:szCs w:val="32"/>
        </w:rPr>
        <w:t xml:space="preserve">. Additionally, Hybrid IDS combines both NIDS and HIDS to offer a comprehensive security solution. IDS employ two main detection methods: Signature-based detection, which compares network traffic against a database of known attack patterns (effective for known threats but ineffective for new, unknown threats), and Anomaly-based detection, which establishes a baseline of normal </w:t>
      </w:r>
      <w:r w:rsidRPr="000A76C1">
        <w:rPr>
          <w:rFonts w:ascii="Times New Roman" w:hAnsi="Times New Roman" w:cs="Times New Roman"/>
          <w:sz w:val="32"/>
          <w:szCs w:val="32"/>
        </w:rPr>
        <w:t>behaviour</w:t>
      </w:r>
      <w:r w:rsidRPr="000A76C1">
        <w:rPr>
          <w:rFonts w:ascii="Times New Roman" w:hAnsi="Times New Roman" w:cs="Times New Roman"/>
          <w:sz w:val="32"/>
          <w:szCs w:val="32"/>
        </w:rPr>
        <w:t xml:space="preserve"> and flags deviations as potential threats (capable of detecting new threats but may produce false positives). The core functions of IDS include monitoring, alerting, logging, and reporting on detected threats and incidents. The primary benefits of implementing IDS are early threat detection, enabling swift responses to potential breaches, and providing logs and data for forensic analysis, which is essential for investigating security incidents. Furthermore, IDS help organizations comply with regulatory and compliance requirements by consistently monitoring and reporting security events. However, IDS have limitations, such as the potential for generating false positives, where non-malicious activities that deviate from the norm trigger alerts, and false negatives, where sophisticated or novel threats may go undetected. Despite these limitations, IDS remain a crucial tool in the </w:t>
      </w:r>
      <w:r w:rsidRPr="000A76C1">
        <w:rPr>
          <w:rFonts w:ascii="Times New Roman" w:hAnsi="Times New Roman" w:cs="Times New Roman"/>
          <w:sz w:val="32"/>
          <w:szCs w:val="32"/>
        </w:rPr>
        <w:lastRenderedPageBreak/>
        <w:t>cybersecurity arsenal, providing continuous vigilance against unauthorized access and potential security breaches.</w:t>
      </w:r>
    </w:p>
    <w:p w14:paraId="422D3D1C" w14:textId="77777777" w:rsidR="000A76C1" w:rsidRDefault="000A76C1" w:rsidP="000A76C1">
      <w:pPr>
        <w:jc w:val="both"/>
        <w:rPr>
          <w:rFonts w:ascii="Times New Roman" w:hAnsi="Times New Roman" w:cs="Times New Roman"/>
          <w:sz w:val="32"/>
          <w:szCs w:val="32"/>
        </w:rPr>
      </w:pPr>
    </w:p>
    <w:p w14:paraId="21D8F6A4" w14:textId="77777777" w:rsidR="000A76C1" w:rsidRPr="000A76C1" w:rsidRDefault="000A76C1" w:rsidP="000A76C1">
      <w:pPr>
        <w:jc w:val="both"/>
        <w:rPr>
          <w:rFonts w:ascii="Times New Roman" w:hAnsi="Times New Roman" w:cs="Times New Roman"/>
          <w:sz w:val="32"/>
          <w:szCs w:val="32"/>
        </w:rPr>
      </w:pPr>
      <w:r w:rsidRPr="000A76C1">
        <w:rPr>
          <w:rFonts w:ascii="Times New Roman" w:hAnsi="Times New Roman" w:cs="Times New Roman"/>
          <w:sz w:val="32"/>
          <w:szCs w:val="32"/>
        </w:rPr>
        <w:t>Snort is a popular open-source Intrusion Detection System (IDS) and Intrusion Prevention System (IPS) that is widely used in cybersecurity to detect and prevent network intrusions. Developed by Martin Roesch in 1998 and now maintained by Cisco, Snort uses a combination of signature-based detection, protocol analysis, and anomaly-based detection to monitor network traffic in real-time. It captures and analyzes packets traveling across the network to identify patterns indicative of malicious activity. Snort is highly configurable, allowing users to define custom rules to detect specific types of threats, making it a versatile tool for network security.</w:t>
      </w:r>
    </w:p>
    <w:p w14:paraId="1B7AB7F0" w14:textId="77777777" w:rsidR="000A76C1" w:rsidRPr="000A76C1" w:rsidRDefault="000A76C1" w:rsidP="000A76C1">
      <w:pPr>
        <w:jc w:val="both"/>
        <w:rPr>
          <w:rFonts w:ascii="Times New Roman" w:hAnsi="Times New Roman" w:cs="Times New Roman"/>
          <w:sz w:val="32"/>
          <w:szCs w:val="32"/>
        </w:rPr>
      </w:pPr>
    </w:p>
    <w:p w14:paraId="4DEF3B2B" w14:textId="77777777" w:rsidR="000A76C1" w:rsidRPr="000A76C1" w:rsidRDefault="000A76C1" w:rsidP="000A76C1">
      <w:pPr>
        <w:jc w:val="both"/>
        <w:rPr>
          <w:rFonts w:ascii="Times New Roman" w:hAnsi="Times New Roman" w:cs="Times New Roman"/>
          <w:sz w:val="32"/>
          <w:szCs w:val="32"/>
        </w:rPr>
      </w:pPr>
      <w:r w:rsidRPr="000A76C1">
        <w:rPr>
          <w:rFonts w:ascii="Times New Roman" w:hAnsi="Times New Roman" w:cs="Times New Roman"/>
          <w:sz w:val="32"/>
          <w:szCs w:val="32"/>
        </w:rPr>
        <w:t>Using Snort involves several key steps:</w:t>
      </w:r>
    </w:p>
    <w:p w14:paraId="6DBDB750" w14:textId="77777777" w:rsidR="000A76C1" w:rsidRPr="000A76C1" w:rsidRDefault="000A76C1" w:rsidP="000A76C1">
      <w:pPr>
        <w:jc w:val="both"/>
        <w:rPr>
          <w:rFonts w:ascii="Times New Roman" w:hAnsi="Times New Roman" w:cs="Times New Roman"/>
          <w:sz w:val="32"/>
          <w:szCs w:val="32"/>
        </w:rPr>
      </w:pPr>
    </w:p>
    <w:p w14:paraId="222E57F9" w14:textId="48D6FEBD" w:rsidR="000A76C1" w:rsidRPr="000A76C1" w:rsidRDefault="000A76C1" w:rsidP="000A76C1">
      <w:pPr>
        <w:jc w:val="both"/>
        <w:rPr>
          <w:rFonts w:ascii="Times New Roman" w:hAnsi="Times New Roman" w:cs="Times New Roman"/>
          <w:sz w:val="32"/>
          <w:szCs w:val="32"/>
        </w:rPr>
      </w:pPr>
      <w:r w:rsidRPr="000A76C1">
        <w:rPr>
          <w:rFonts w:ascii="Times New Roman" w:hAnsi="Times New Roman" w:cs="Times New Roman"/>
          <w:sz w:val="32"/>
          <w:szCs w:val="32"/>
        </w:rPr>
        <w:t>1. Installation and Configuration: Snort can be installed on various operating systems, including Linux and Windows. After installation, users configure Snort by editing its configuration file (snort.conf), specifying the network interfaces to monitor, and setting up logging and alerting preferences.</w:t>
      </w:r>
    </w:p>
    <w:p w14:paraId="66F1B21D" w14:textId="77777777" w:rsidR="000A76C1" w:rsidRPr="000A76C1" w:rsidRDefault="000A76C1" w:rsidP="000A76C1">
      <w:pPr>
        <w:jc w:val="both"/>
        <w:rPr>
          <w:rFonts w:ascii="Times New Roman" w:hAnsi="Times New Roman" w:cs="Times New Roman"/>
          <w:sz w:val="32"/>
          <w:szCs w:val="32"/>
        </w:rPr>
      </w:pPr>
    </w:p>
    <w:p w14:paraId="614AE763" w14:textId="08477666" w:rsidR="000A76C1" w:rsidRPr="000A76C1" w:rsidRDefault="000A76C1" w:rsidP="000A76C1">
      <w:pPr>
        <w:jc w:val="both"/>
        <w:rPr>
          <w:rFonts w:ascii="Times New Roman" w:hAnsi="Times New Roman" w:cs="Times New Roman"/>
          <w:sz w:val="32"/>
          <w:szCs w:val="32"/>
        </w:rPr>
      </w:pPr>
      <w:r w:rsidRPr="000A76C1">
        <w:rPr>
          <w:rFonts w:ascii="Times New Roman" w:hAnsi="Times New Roman" w:cs="Times New Roman"/>
          <w:sz w:val="32"/>
          <w:szCs w:val="32"/>
        </w:rPr>
        <w:t>2. Rule Sets:</w:t>
      </w:r>
      <w:r>
        <w:rPr>
          <w:rFonts w:ascii="Times New Roman" w:hAnsi="Times New Roman" w:cs="Times New Roman"/>
          <w:sz w:val="32"/>
          <w:szCs w:val="32"/>
        </w:rPr>
        <w:t xml:space="preserve"> </w:t>
      </w:r>
      <w:r w:rsidRPr="000A76C1">
        <w:rPr>
          <w:rFonts w:ascii="Times New Roman" w:hAnsi="Times New Roman" w:cs="Times New Roman"/>
          <w:sz w:val="32"/>
          <w:szCs w:val="32"/>
        </w:rPr>
        <w:t>Snort relies on rule sets to detect malicious activity. These rules define the patterns to look for in network traffic. Users can download pre-defined rule sets from the Snort community or create custom rules tailored to their specific needs. Rules are written in a specific syntax that includes criteria such as source and destination IP addresses, ports, and the content of packets.</w:t>
      </w:r>
    </w:p>
    <w:p w14:paraId="119BAD8A" w14:textId="77777777" w:rsidR="000A76C1" w:rsidRPr="000A76C1" w:rsidRDefault="000A76C1" w:rsidP="000A76C1">
      <w:pPr>
        <w:jc w:val="both"/>
        <w:rPr>
          <w:rFonts w:ascii="Times New Roman" w:hAnsi="Times New Roman" w:cs="Times New Roman"/>
          <w:sz w:val="32"/>
          <w:szCs w:val="32"/>
        </w:rPr>
      </w:pPr>
    </w:p>
    <w:p w14:paraId="1C5D422E" w14:textId="4BC9BDC7" w:rsidR="000A76C1" w:rsidRPr="000A76C1" w:rsidRDefault="000A76C1" w:rsidP="000A76C1">
      <w:pPr>
        <w:jc w:val="both"/>
        <w:rPr>
          <w:rFonts w:ascii="Times New Roman" w:hAnsi="Times New Roman" w:cs="Times New Roman"/>
          <w:sz w:val="32"/>
          <w:szCs w:val="32"/>
        </w:rPr>
      </w:pPr>
      <w:r w:rsidRPr="000A76C1">
        <w:rPr>
          <w:rFonts w:ascii="Times New Roman" w:hAnsi="Times New Roman" w:cs="Times New Roman"/>
          <w:sz w:val="32"/>
          <w:szCs w:val="32"/>
        </w:rPr>
        <w:t xml:space="preserve">3. Running Snort: Once configured, Snort can be run in various modes. In IDS mode, </w:t>
      </w:r>
      <w:r w:rsidRPr="000A76C1">
        <w:rPr>
          <w:rFonts w:ascii="Times New Roman" w:hAnsi="Times New Roman" w:cs="Times New Roman"/>
          <w:sz w:val="32"/>
          <w:szCs w:val="32"/>
        </w:rPr>
        <w:t>snort</w:t>
      </w:r>
      <w:r w:rsidRPr="000A76C1">
        <w:rPr>
          <w:rFonts w:ascii="Times New Roman" w:hAnsi="Times New Roman" w:cs="Times New Roman"/>
          <w:sz w:val="32"/>
          <w:szCs w:val="32"/>
        </w:rPr>
        <w:t xml:space="preserve"> monitors network traffic and generates alerts when </w:t>
      </w:r>
      <w:r w:rsidRPr="000A76C1">
        <w:rPr>
          <w:rFonts w:ascii="Times New Roman" w:hAnsi="Times New Roman" w:cs="Times New Roman"/>
          <w:sz w:val="32"/>
          <w:szCs w:val="32"/>
        </w:rPr>
        <w:lastRenderedPageBreak/>
        <w:t>it detects suspicious activity. In IPS mode, Snort not only detects but also takes action to block or mitigate the detected threats.</w:t>
      </w:r>
    </w:p>
    <w:p w14:paraId="40C09748" w14:textId="77777777" w:rsidR="000A76C1" w:rsidRPr="000A76C1" w:rsidRDefault="000A76C1" w:rsidP="000A76C1">
      <w:pPr>
        <w:jc w:val="both"/>
        <w:rPr>
          <w:rFonts w:ascii="Times New Roman" w:hAnsi="Times New Roman" w:cs="Times New Roman"/>
          <w:sz w:val="32"/>
          <w:szCs w:val="32"/>
        </w:rPr>
      </w:pPr>
    </w:p>
    <w:p w14:paraId="37788451" w14:textId="02E0F6B6" w:rsidR="000A76C1" w:rsidRPr="000A76C1" w:rsidRDefault="000A76C1" w:rsidP="000A76C1">
      <w:pPr>
        <w:jc w:val="both"/>
        <w:rPr>
          <w:rFonts w:ascii="Times New Roman" w:hAnsi="Times New Roman" w:cs="Times New Roman"/>
          <w:sz w:val="32"/>
          <w:szCs w:val="32"/>
        </w:rPr>
      </w:pPr>
      <w:r w:rsidRPr="000A76C1">
        <w:rPr>
          <w:rFonts w:ascii="Times New Roman" w:hAnsi="Times New Roman" w:cs="Times New Roman"/>
          <w:sz w:val="32"/>
          <w:szCs w:val="32"/>
        </w:rPr>
        <w:t xml:space="preserve">4. Monitoring and Analysis: Snort generates alerts and logs that can be viewed in real-time or </w:t>
      </w:r>
      <w:r w:rsidRPr="000A76C1">
        <w:rPr>
          <w:rFonts w:ascii="Times New Roman" w:hAnsi="Times New Roman" w:cs="Times New Roman"/>
          <w:sz w:val="32"/>
          <w:szCs w:val="32"/>
        </w:rPr>
        <w:t>analysed</w:t>
      </w:r>
      <w:r w:rsidRPr="000A76C1">
        <w:rPr>
          <w:rFonts w:ascii="Times New Roman" w:hAnsi="Times New Roman" w:cs="Times New Roman"/>
          <w:sz w:val="32"/>
          <w:szCs w:val="32"/>
        </w:rPr>
        <w:t xml:space="preserve"> later. These logs provide detailed information about detected threats, including timestamps, source and destination IPs, and the specific rule that triggered the alert. Users can use tools like Snorby, BASE, or Splunk to visualize and analyze Snort data more effectively.</w:t>
      </w:r>
    </w:p>
    <w:p w14:paraId="2578E521" w14:textId="77777777" w:rsidR="000A76C1" w:rsidRPr="000A76C1" w:rsidRDefault="000A76C1" w:rsidP="000A76C1">
      <w:pPr>
        <w:jc w:val="both"/>
        <w:rPr>
          <w:rFonts w:ascii="Times New Roman" w:hAnsi="Times New Roman" w:cs="Times New Roman"/>
          <w:sz w:val="32"/>
          <w:szCs w:val="32"/>
        </w:rPr>
      </w:pPr>
    </w:p>
    <w:p w14:paraId="58970E9C" w14:textId="7AAC954E" w:rsidR="000A76C1" w:rsidRDefault="000A76C1" w:rsidP="000A76C1">
      <w:pPr>
        <w:jc w:val="both"/>
        <w:rPr>
          <w:rFonts w:ascii="Times New Roman" w:hAnsi="Times New Roman" w:cs="Times New Roman"/>
          <w:sz w:val="32"/>
          <w:szCs w:val="32"/>
        </w:rPr>
      </w:pPr>
      <w:r w:rsidRPr="000A76C1">
        <w:rPr>
          <w:rFonts w:ascii="Times New Roman" w:hAnsi="Times New Roman" w:cs="Times New Roman"/>
          <w:sz w:val="32"/>
          <w:szCs w:val="32"/>
        </w:rPr>
        <w:t>5. Regular Updates: Keeping Snort and its rule sets updated is crucial to maintaining effective protection against new and evolving threats. The Snort community and Cisco regularly release updates that include new rules and enhancements.</w:t>
      </w:r>
    </w:p>
    <w:p w14:paraId="454A6087" w14:textId="77CF3BC9" w:rsidR="000A76C1" w:rsidRDefault="000A76C1" w:rsidP="000A76C1">
      <w:pPr>
        <w:jc w:val="both"/>
        <w:rPr>
          <w:rFonts w:ascii="Times New Roman" w:hAnsi="Times New Roman" w:cs="Times New Roman"/>
          <w:sz w:val="32"/>
          <w:szCs w:val="32"/>
        </w:rPr>
      </w:pPr>
      <w:r>
        <w:rPr>
          <w:noProof/>
        </w:rPr>
        <w:drawing>
          <wp:inline distT="0" distB="0" distL="0" distR="0" wp14:anchorId="643594AA" wp14:editId="753B042B">
            <wp:extent cx="5731510" cy="3352165"/>
            <wp:effectExtent l="0" t="0" r="2540" b="635"/>
            <wp:docPr id="5" name="Content Placeholder 4" descr="A diagram of a packet decoder&#10;&#10;Description automatically generated">
              <a:extLst xmlns:a="http://schemas.openxmlformats.org/drawingml/2006/main">
                <a:ext uri="{FF2B5EF4-FFF2-40B4-BE49-F238E27FC236}">
                  <a16:creationId xmlns:a16="http://schemas.microsoft.com/office/drawing/2014/main" id="{D18311DE-C703-E429-3B65-24084980D78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packet decoder&#10;&#10;Description automatically generated">
                      <a:extLst>
                        <a:ext uri="{FF2B5EF4-FFF2-40B4-BE49-F238E27FC236}">
                          <a16:creationId xmlns:a16="http://schemas.microsoft.com/office/drawing/2014/main" id="{D18311DE-C703-E429-3B65-24084980D78A}"/>
                        </a:ext>
                      </a:extLst>
                    </pic:cNvPr>
                    <pic:cNvPicPr>
                      <a:picLocks noGrp="1"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731510" cy="3352165"/>
                    </a:xfrm>
                    <a:prstGeom prst="rect">
                      <a:avLst/>
                    </a:prstGeom>
                  </pic:spPr>
                </pic:pic>
              </a:graphicData>
            </a:graphic>
          </wp:inline>
        </w:drawing>
      </w:r>
    </w:p>
    <w:p w14:paraId="69980C13" w14:textId="5A3372F1" w:rsidR="000A76C1" w:rsidRDefault="000A76C1" w:rsidP="000A76C1">
      <w:pPr>
        <w:jc w:val="both"/>
        <w:rPr>
          <w:rFonts w:ascii="Times New Roman" w:hAnsi="Times New Roman" w:cs="Times New Roman"/>
          <w:sz w:val="32"/>
          <w:szCs w:val="32"/>
        </w:rPr>
      </w:pPr>
      <w:r>
        <w:rPr>
          <w:noProof/>
        </w:rPr>
        <w:lastRenderedPageBreak/>
        <w:drawing>
          <wp:inline distT="0" distB="0" distL="0" distR="0" wp14:anchorId="02CD7C5E" wp14:editId="2051627A">
            <wp:extent cx="5731510" cy="3592195"/>
            <wp:effectExtent l="0" t="0" r="2540" b="8255"/>
            <wp:docPr id="1813343689" name="Content Placeholder 4" descr="A diagram of a network&#10;&#10;Description automatically generated">
              <a:extLst xmlns:a="http://schemas.openxmlformats.org/drawingml/2006/main">
                <a:ext uri="{FF2B5EF4-FFF2-40B4-BE49-F238E27FC236}">
                  <a16:creationId xmlns:a16="http://schemas.microsoft.com/office/drawing/2014/main" id="{FFA6BC6A-F9F5-56C4-B0C2-13264F18A0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network&#10;&#10;Description automatically generated">
                      <a:extLst>
                        <a:ext uri="{FF2B5EF4-FFF2-40B4-BE49-F238E27FC236}">
                          <a16:creationId xmlns:a16="http://schemas.microsoft.com/office/drawing/2014/main" id="{FFA6BC6A-F9F5-56C4-B0C2-13264F18A0AB}"/>
                        </a:ext>
                      </a:extLst>
                    </pic:cNvPr>
                    <pic:cNvPicPr>
                      <a:picLocks noGrp="1"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731510" cy="3592195"/>
                    </a:xfrm>
                    <a:prstGeom prst="rect">
                      <a:avLst/>
                    </a:prstGeom>
                  </pic:spPr>
                </pic:pic>
              </a:graphicData>
            </a:graphic>
          </wp:inline>
        </w:drawing>
      </w:r>
    </w:p>
    <w:p w14:paraId="363D21A5" w14:textId="73892205" w:rsidR="000A76C1" w:rsidRDefault="000A76C1" w:rsidP="000A76C1">
      <w:pPr>
        <w:jc w:val="both"/>
        <w:rPr>
          <w:rFonts w:ascii="Times New Roman" w:hAnsi="Times New Roman" w:cs="Times New Roman"/>
          <w:sz w:val="32"/>
          <w:szCs w:val="32"/>
        </w:rPr>
      </w:pPr>
      <w:r w:rsidRPr="000A76C1">
        <w:rPr>
          <w:rFonts w:ascii="Times New Roman" w:hAnsi="Times New Roman" w:cs="Times New Roman"/>
          <w:sz w:val="32"/>
          <w:szCs w:val="32"/>
        </w:rPr>
        <w:drawing>
          <wp:inline distT="0" distB="0" distL="0" distR="0" wp14:anchorId="6EEAFE11" wp14:editId="4D61CD71">
            <wp:extent cx="5731510" cy="4298950"/>
            <wp:effectExtent l="0" t="0" r="2540" b="6350"/>
            <wp:docPr id="50805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51108" name=""/>
                    <pic:cNvPicPr/>
                  </pic:nvPicPr>
                  <pic:blipFill>
                    <a:blip r:embed="rId6"/>
                    <a:stretch>
                      <a:fillRect/>
                    </a:stretch>
                  </pic:blipFill>
                  <pic:spPr>
                    <a:xfrm>
                      <a:off x="0" y="0"/>
                      <a:ext cx="5731510" cy="4298950"/>
                    </a:xfrm>
                    <a:prstGeom prst="rect">
                      <a:avLst/>
                    </a:prstGeom>
                  </pic:spPr>
                </pic:pic>
              </a:graphicData>
            </a:graphic>
          </wp:inline>
        </w:drawing>
      </w:r>
    </w:p>
    <w:p w14:paraId="48B7064E" w14:textId="3E0BCA0B" w:rsidR="000A76C1" w:rsidRDefault="000A76C1" w:rsidP="000A76C1">
      <w:pPr>
        <w:jc w:val="both"/>
        <w:rPr>
          <w:rFonts w:ascii="Times New Roman" w:hAnsi="Times New Roman" w:cs="Times New Roman"/>
          <w:sz w:val="32"/>
          <w:szCs w:val="32"/>
        </w:rPr>
      </w:pPr>
      <w:r w:rsidRPr="000A76C1">
        <w:rPr>
          <w:rFonts w:ascii="Times New Roman" w:hAnsi="Times New Roman" w:cs="Times New Roman"/>
          <w:sz w:val="32"/>
          <w:szCs w:val="32"/>
        </w:rPr>
        <w:lastRenderedPageBreak/>
        <w:drawing>
          <wp:inline distT="0" distB="0" distL="0" distR="0" wp14:anchorId="6552CF53" wp14:editId="03B9A23C">
            <wp:extent cx="5731510" cy="4326890"/>
            <wp:effectExtent l="0" t="0" r="2540" b="0"/>
            <wp:docPr id="232554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54482" name="Picture 1" descr="A screenshot of a computer&#10;&#10;Description automatically generated"/>
                    <pic:cNvPicPr/>
                  </pic:nvPicPr>
                  <pic:blipFill>
                    <a:blip r:embed="rId7"/>
                    <a:stretch>
                      <a:fillRect/>
                    </a:stretch>
                  </pic:blipFill>
                  <pic:spPr>
                    <a:xfrm>
                      <a:off x="0" y="0"/>
                      <a:ext cx="5731510" cy="4326890"/>
                    </a:xfrm>
                    <a:prstGeom prst="rect">
                      <a:avLst/>
                    </a:prstGeom>
                  </pic:spPr>
                </pic:pic>
              </a:graphicData>
            </a:graphic>
          </wp:inline>
        </w:drawing>
      </w:r>
    </w:p>
    <w:p w14:paraId="024DFCF4" w14:textId="66DD9E5E" w:rsidR="000A76C1" w:rsidRDefault="000A76C1" w:rsidP="000A76C1">
      <w:pPr>
        <w:jc w:val="both"/>
        <w:rPr>
          <w:rFonts w:ascii="Times New Roman" w:hAnsi="Times New Roman" w:cs="Times New Roman"/>
          <w:sz w:val="32"/>
          <w:szCs w:val="32"/>
        </w:rPr>
      </w:pPr>
      <w:r w:rsidRPr="000A76C1">
        <w:rPr>
          <w:rFonts w:ascii="Times New Roman" w:hAnsi="Times New Roman" w:cs="Times New Roman"/>
          <w:sz w:val="32"/>
          <w:szCs w:val="32"/>
        </w:rPr>
        <w:drawing>
          <wp:inline distT="0" distB="0" distL="0" distR="0" wp14:anchorId="5F1157DC" wp14:editId="5C80E4E3">
            <wp:extent cx="5731510" cy="4335145"/>
            <wp:effectExtent l="0" t="0" r="2540" b="8255"/>
            <wp:docPr id="1284460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60975" name="Picture 1" descr="A screenshot of a computer program&#10;&#10;Description automatically generated"/>
                    <pic:cNvPicPr/>
                  </pic:nvPicPr>
                  <pic:blipFill>
                    <a:blip r:embed="rId8"/>
                    <a:stretch>
                      <a:fillRect/>
                    </a:stretch>
                  </pic:blipFill>
                  <pic:spPr>
                    <a:xfrm>
                      <a:off x="0" y="0"/>
                      <a:ext cx="5731510" cy="4335145"/>
                    </a:xfrm>
                    <a:prstGeom prst="rect">
                      <a:avLst/>
                    </a:prstGeom>
                  </pic:spPr>
                </pic:pic>
              </a:graphicData>
            </a:graphic>
          </wp:inline>
        </w:drawing>
      </w:r>
    </w:p>
    <w:p w14:paraId="57ED313C" w14:textId="4A48D924" w:rsidR="000A76C1" w:rsidRDefault="000A76C1" w:rsidP="000A76C1">
      <w:pPr>
        <w:jc w:val="both"/>
        <w:rPr>
          <w:rFonts w:ascii="Times New Roman" w:hAnsi="Times New Roman" w:cs="Times New Roman"/>
          <w:sz w:val="32"/>
          <w:szCs w:val="32"/>
        </w:rPr>
      </w:pPr>
      <w:r w:rsidRPr="000A76C1">
        <w:rPr>
          <w:rFonts w:ascii="Times New Roman" w:hAnsi="Times New Roman" w:cs="Times New Roman"/>
          <w:sz w:val="32"/>
          <w:szCs w:val="32"/>
        </w:rPr>
        <w:lastRenderedPageBreak/>
        <w:drawing>
          <wp:inline distT="0" distB="0" distL="0" distR="0" wp14:anchorId="67BF133E" wp14:editId="3A4ADA57">
            <wp:extent cx="5731510" cy="4274185"/>
            <wp:effectExtent l="0" t="0" r="2540" b="0"/>
            <wp:docPr id="1987755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55065" name="Picture 1" descr="A screenshot of a computer&#10;&#10;Description automatically generated"/>
                    <pic:cNvPicPr/>
                  </pic:nvPicPr>
                  <pic:blipFill>
                    <a:blip r:embed="rId9"/>
                    <a:stretch>
                      <a:fillRect/>
                    </a:stretch>
                  </pic:blipFill>
                  <pic:spPr>
                    <a:xfrm>
                      <a:off x="0" y="0"/>
                      <a:ext cx="5731510" cy="4274185"/>
                    </a:xfrm>
                    <a:prstGeom prst="rect">
                      <a:avLst/>
                    </a:prstGeom>
                  </pic:spPr>
                </pic:pic>
              </a:graphicData>
            </a:graphic>
          </wp:inline>
        </w:drawing>
      </w:r>
    </w:p>
    <w:p w14:paraId="5B774A6B" w14:textId="0127F949" w:rsidR="000A76C1" w:rsidRDefault="000A76C1" w:rsidP="000A76C1">
      <w:pPr>
        <w:jc w:val="both"/>
        <w:rPr>
          <w:rFonts w:ascii="Times New Roman" w:hAnsi="Times New Roman" w:cs="Times New Roman"/>
          <w:sz w:val="32"/>
          <w:szCs w:val="32"/>
        </w:rPr>
      </w:pPr>
      <w:r w:rsidRPr="000A76C1">
        <w:rPr>
          <w:rFonts w:ascii="Times New Roman" w:hAnsi="Times New Roman" w:cs="Times New Roman"/>
          <w:sz w:val="32"/>
          <w:szCs w:val="32"/>
        </w:rPr>
        <w:drawing>
          <wp:inline distT="0" distB="0" distL="0" distR="0" wp14:anchorId="75931DEB" wp14:editId="3996EE07">
            <wp:extent cx="5731510" cy="4384675"/>
            <wp:effectExtent l="0" t="0" r="2540" b="0"/>
            <wp:docPr id="142704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43934" name=""/>
                    <pic:cNvPicPr/>
                  </pic:nvPicPr>
                  <pic:blipFill>
                    <a:blip r:embed="rId10"/>
                    <a:stretch>
                      <a:fillRect/>
                    </a:stretch>
                  </pic:blipFill>
                  <pic:spPr>
                    <a:xfrm>
                      <a:off x="0" y="0"/>
                      <a:ext cx="5731510" cy="4384675"/>
                    </a:xfrm>
                    <a:prstGeom prst="rect">
                      <a:avLst/>
                    </a:prstGeom>
                  </pic:spPr>
                </pic:pic>
              </a:graphicData>
            </a:graphic>
          </wp:inline>
        </w:drawing>
      </w:r>
    </w:p>
    <w:p w14:paraId="455072A4" w14:textId="6061BEA4" w:rsidR="000A76C1" w:rsidRPr="000A76C1" w:rsidRDefault="000A76C1" w:rsidP="000A76C1">
      <w:pPr>
        <w:jc w:val="both"/>
        <w:rPr>
          <w:rFonts w:ascii="Times New Roman" w:hAnsi="Times New Roman" w:cs="Times New Roman"/>
          <w:sz w:val="32"/>
          <w:szCs w:val="32"/>
        </w:rPr>
      </w:pPr>
      <w:r w:rsidRPr="000A76C1">
        <w:rPr>
          <w:rFonts w:ascii="Times New Roman" w:hAnsi="Times New Roman" w:cs="Times New Roman"/>
          <w:sz w:val="32"/>
          <w:szCs w:val="32"/>
        </w:rPr>
        <w:lastRenderedPageBreak/>
        <w:drawing>
          <wp:inline distT="0" distB="0" distL="0" distR="0" wp14:anchorId="20DB7525" wp14:editId="103265EA">
            <wp:extent cx="5731510" cy="4349750"/>
            <wp:effectExtent l="0" t="0" r="2540" b="0"/>
            <wp:docPr id="661246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46635" name="Picture 1" descr="A screenshot of a computer&#10;&#10;Description automatically generated"/>
                    <pic:cNvPicPr/>
                  </pic:nvPicPr>
                  <pic:blipFill>
                    <a:blip r:embed="rId11"/>
                    <a:stretch>
                      <a:fillRect/>
                    </a:stretch>
                  </pic:blipFill>
                  <pic:spPr>
                    <a:xfrm>
                      <a:off x="0" y="0"/>
                      <a:ext cx="5731510" cy="4349750"/>
                    </a:xfrm>
                    <a:prstGeom prst="rect">
                      <a:avLst/>
                    </a:prstGeom>
                  </pic:spPr>
                </pic:pic>
              </a:graphicData>
            </a:graphic>
          </wp:inline>
        </w:drawing>
      </w:r>
    </w:p>
    <w:sectPr w:rsidR="000A76C1" w:rsidRPr="000A76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792"/>
    <w:rsid w:val="000A4A79"/>
    <w:rsid w:val="000A76C1"/>
    <w:rsid w:val="000E2792"/>
    <w:rsid w:val="005178F1"/>
    <w:rsid w:val="0061570E"/>
    <w:rsid w:val="00656082"/>
    <w:rsid w:val="007C6A24"/>
    <w:rsid w:val="00BF4E0D"/>
    <w:rsid w:val="00CA76A2"/>
    <w:rsid w:val="00D14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79E9D"/>
  <w15:chartTrackingRefBased/>
  <w15:docId w15:val="{25EE3D58-3031-4ED9-8620-9024F207C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27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27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27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27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27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27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27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27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27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7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27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27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27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27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27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27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27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2792"/>
    <w:rPr>
      <w:rFonts w:eastAsiaTheme="majorEastAsia" w:cstheme="majorBidi"/>
      <w:color w:val="272727" w:themeColor="text1" w:themeTint="D8"/>
    </w:rPr>
  </w:style>
  <w:style w:type="paragraph" w:styleId="Title">
    <w:name w:val="Title"/>
    <w:basedOn w:val="Normal"/>
    <w:next w:val="Normal"/>
    <w:link w:val="TitleChar"/>
    <w:uiPriority w:val="10"/>
    <w:qFormat/>
    <w:rsid w:val="000E27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27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27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27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2792"/>
    <w:pPr>
      <w:spacing w:before="160"/>
      <w:jc w:val="center"/>
    </w:pPr>
    <w:rPr>
      <w:i/>
      <w:iCs/>
      <w:color w:val="404040" w:themeColor="text1" w:themeTint="BF"/>
    </w:rPr>
  </w:style>
  <w:style w:type="character" w:customStyle="1" w:styleId="QuoteChar">
    <w:name w:val="Quote Char"/>
    <w:basedOn w:val="DefaultParagraphFont"/>
    <w:link w:val="Quote"/>
    <w:uiPriority w:val="29"/>
    <w:rsid w:val="000E2792"/>
    <w:rPr>
      <w:i/>
      <w:iCs/>
      <w:color w:val="404040" w:themeColor="text1" w:themeTint="BF"/>
    </w:rPr>
  </w:style>
  <w:style w:type="paragraph" w:styleId="ListParagraph">
    <w:name w:val="List Paragraph"/>
    <w:basedOn w:val="Normal"/>
    <w:uiPriority w:val="34"/>
    <w:qFormat/>
    <w:rsid w:val="000E2792"/>
    <w:pPr>
      <w:ind w:left="720"/>
      <w:contextualSpacing/>
    </w:pPr>
  </w:style>
  <w:style w:type="character" w:styleId="IntenseEmphasis">
    <w:name w:val="Intense Emphasis"/>
    <w:basedOn w:val="DefaultParagraphFont"/>
    <w:uiPriority w:val="21"/>
    <w:qFormat/>
    <w:rsid w:val="000E2792"/>
    <w:rPr>
      <w:i/>
      <w:iCs/>
      <w:color w:val="0F4761" w:themeColor="accent1" w:themeShade="BF"/>
    </w:rPr>
  </w:style>
  <w:style w:type="paragraph" w:styleId="IntenseQuote">
    <w:name w:val="Intense Quote"/>
    <w:basedOn w:val="Normal"/>
    <w:next w:val="Normal"/>
    <w:link w:val="IntenseQuoteChar"/>
    <w:uiPriority w:val="30"/>
    <w:qFormat/>
    <w:rsid w:val="000E27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2792"/>
    <w:rPr>
      <w:i/>
      <w:iCs/>
      <w:color w:val="0F4761" w:themeColor="accent1" w:themeShade="BF"/>
    </w:rPr>
  </w:style>
  <w:style w:type="character" w:styleId="IntenseReference">
    <w:name w:val="Intense Reference"/>
    <w:basedOn w:val="DefaultParagraphFont"/>
    <w:uiPriority w:val="32"/>
    <w:qFormat/>
    <w:rsid w:val="000E279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TotalTime>
  <Pages>7</Pages>
  <Words>657</Words>
  <Characters>3749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Janvi Upare</dc:creator>
  <cp:keywords/>
  <dc:description/>
  <cp:lastModifiedBy>Janvi Upare</cp:lastModifiedBy>
  <cp:revision>4</cp:revision>
  <dcterms:created xsi:type="dcterms:W3CDTF">2024-07-26T15:07:00Z</dcterms:created>
  <dcterms:modified xsi:type="dcterms:W3CDTF">2024-07-27T05:52:00Z</dcterms:modified>
</cp:coreProperties>
</file>