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373FB" w14:textId="06D589D9" w:rsidR="009476CD" w:rsidRPr="007D5BE6" w:rsidRDefault="007D5BE6">
      <w:pPr>
        <w:rPr>
          <w:b/>
          <w:bCs/>
          <w:color w:val="1F4E79" w:themeColor="accent5" w:themeShade="80"/>
        </w:rPr>
      </w:pPr>
      <w:r w:rsidRPr="007D5BE6">
        <w:rPr>
          <w:b/>
          <w:bCs/>
          <w:noProof/>
          <w:color w:val="1F4E79" w:themeColor="accent5" w:themeShade="80"/>
          <w:sz w:val="22"/>
          <w:szCs w:val="22"/>
          <w:lang w:val="en-US"/>
        </w:rPr>
        <mc:AlternateContent>
          <mc:Choice Requires="wps">
            <w:drawing>
              <wp:anchor distT="0" distB="0" distL="114300" distR="114300" simplePos="0" relativeHeight="251659264" behindDoc="0" locked="0" layoutInCell="1" allowOverlap="1" wp14:anchorId="7486D6E2" wp14:editId="356B5A3A">
                <wp:simplePos x="0" y="0"/>
                <wp:positionH relativeFrom="margin">
                  <wp:align>center</wp:align>
                </wp:positionH>
                <wp:positionV relativeFrom="paragraph">
                  <wp:posOffset>228600</wp:posOffset>
                </wp:positionV>
                <wp:extent cx="6991350" cy="31750"/>
                <wp:effectExtent l="0" t="0" r="19050" b="25400"/>
                <wp:wrapNone/>
                <wp:docPr id="1092118951" name="Straight Connector 1"/>
                <wp:cNvGraphicFramePr/>
                <a:graphic xmlns:a="http://schemas.openxmlformats.org/drawingml/2006/main">
                  <a:graphicData uri="http://schemas.microsoft.com/office/word/2010/wordprocessingShape">
                    <wps:wsp>
                      <wps:cNvCnPr/>
                      <wps:spPr>
                        <a:xfrm flipV="1">
                          <a:off x="0" y="0"/>
                          <a:ext cx="6991350" cy="317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B5CC62"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pt" to="550.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" strokecolor="#ffc000 [3207]" strokeweight="1.5pt">
                <v:stroke joinstyle="miter"/>
                <w10:wrap anchorx="margin"/>
              </v:line>
            </w:pict>
          </mc:Fallback>
        </mc:AlternateContent>
      </w:r>
      <w:r w:rsidRPr="007D5BE6">
        <w:rPr>
          <w:b/>
          <w:bCs/>
          <w:color w:val="1F4E79" w:themeColor="accent5" w:themeShade="80"/>
        </w:rPr>
        <w:t>PROBLEM STATEMENT:</w:t>
      </w:r>
    </w:p>
    <w:p w14:paraId="15FF0F63" w14:textId="32601A16" w:rsidR="007D5BE6" w:rsidRDefault="007D5BE6" w:rsidP="007D5BE6">
      <w:pPr>
        <w:jc w:val="both"/>
        <w:rPr>
          <w:sz w:val="22"/>
          <w:szCs w:val="22"/>
        </w:rPr>
      </w:pPr>
      <w:r w:rsidRPr="007D5BE6">
        <w:rPr>
          <w:sz w:val="22"/>
          <w:szCs w:val="22"/>
        </w:rPr>
        <w:t>Skin diseases are a common and diverse group of medical conditions that affect millions of people worldwide. Traditional diagnostic methods often rely heavily on the expertise of dermatologists and may not always be accessible to everyone.</w:t>
      </w:r>
    </w:p>
    <w:p w14:paraId="5E5D2B2D" w14:textId="5CE96590" w:rsidR="007D5BE6" w:rsidRDefault="007D5BE6" w:rsidP="007D5BE6">
      <w:pPr>
        <w:jc w:val="both"/>
        <w:rPr>
          <w:b/>
          <w:bCs/>
          <w:color w:val="1F4E79" w:themeColor="accent5" w:themeShade="80"/>
        </w:rPr>
      </w:pPr>
      <w:r>
        <w:rPr>
          <w:b/>
          <w:bCs/>
          <w:noProof/>
          <w:color w:val="5B9BD5" w:themeColor="accent5"/>
          <w:lang w:val="en-US"/>
        </w:rPr>
        <mc:AlternateContent>
          <mc:Choice Requires="wps">
            <w:drawing>
              <wp:anchor distT="0" distB="0" distL="114300" distR="114300" simplePos="0" relativeHeight="251660288" behindDoc="0" locked="0" layoutInCell="1" allowOverlap="1" wp14:anchorId="00EA253A" wp14:editId="4CFD70DB">
                <wp:simplePos x="0" y="0"/>
                <wp:positionH relativeFrom="column">
                  <wp:posOffset>-558800</wp:posOffset>
                </wp:positionH>
                <wp:positionV relativeFrom="paragraph">
                  <wp:posOffset>244475</wp:posOffset>
                </wp:positionV>
                <wp:extent cx="6807200" cy="19050"/>
                <wp:effectExtent l="0" t="0" r="31750" b="19050"/>
                <wp:wrapNone/>
                <wp:docPr id="1610406837" name="Straight Connector 2"/>
                <wp:cNvGraphicFramePr/>
                <a:graphic xmlns:a="http://schemas.openxmlformats.org/drawingml/2006/main">
                  <a:graphicData uri="http://schemas.microsoft.com/office/word/2010/wordprocessingShape">
                    <wps:wsp>
                      <wps:cNvCnPr/>
                      <wps:spPr>
                        <a:xfrm flipV="1">
                          <a:off x="0" y="0"/>
                          <a:ext cx="6807200" cy="190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55A7AE"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pt,19.25pt" to="492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" strokecolor="#ffc000 [3207]" strokeweight="1.5pt">
                <v:stroke joinstyle="miter"/>
              </v:line>
            </w:pict>
          </mc:Fallback>
        </mc:AlternateContent>
      </w:r>
      <w:r w:rsidRPr="007D5BE6">
        <w:rPr>
          <w:b/>
          <w:bCs/>
          <w:color w:val="1F4E79" w:themeColor="accent5" w:themeShade="80"/>
        </w:rPr>
        <w:t>PROJECT OVERVIEW</w:t>
      </w:r>
      <w:r>
        <w:rPr>
          <w:b/>
          <w:bCs/>
          <w:color w:val="1F4E79" w:themeColor="accent5" w:themeShade="80"/>
        </w:rPr>
        <w:t>:</w:t>
      </w:r>
    </w:p>
    <w:p w14:paraId="7773353B" w14:textId="46C9D439" w:rsidR="007D5BE6" w:rsidRPr="007D5BE6" w:rsidRDefault="007D5BE6" w:rsidP="002E5948">
      <w:pPr>
        <w:jc w:val="both"/>
        <w:rPr>
          <w:sz w:val="22"/>
          <w:szCs w:val="22"/>
        </w:rPr>
      </w:pPr>
      <w:r w:rsidRPr="007D5BE6">
        <w:rPr>
          <w:sz w:val="22"/>
          <w:szCs w:val="22"/>
        </w:rPr>
        <w:t>MediRec is an AI-based skin disease detection solution. It uses machine learning and computer vision to detect the diseases automatically from images uploaded by users. For this solution, it accurately classifies several diseases, ranging from simple conditions to serious diseases such as skin cancer. In turn, the system minimizes cases of misclassification and flags high-risk cases for further professional consultation. MediRec increases access to dermatological care, enabling users to rapidly evaluate the health of their skin, thus encouraging early detection and reducing the number of first specialist consultations.</w:t>
      </w:r>
    </w:p>
    <w:p w14:paraId="541D6A54" w14:textId="23D4C46D" w:rsidR="007D5BE6" w:rsidRDefault="007D5BE6" w:rsidP="007D5BE6">
      <w:pPr>
        <w:rPr>
          <w:b/>
          <w:bCs/>
          <w:color w:val="1F4E79" w:themeColor="accent5" w:themeShade="80"/>
        </w:rPr>
      </w:pPr>
      <w:r>
        <w:rPr>
          <w:b/>
          <w:bCs/>
          <w:noProof/>
          <w:color w:val="5B9BD5" w:themeColor="accent5"/>
          <w:lang w:val="en-US"/>
        </w:rPr>
        <mc:AlternateContent>
          <mc:Choice Requires="wps">
            <w:drawing>
              <wp:anchor distT="0" distB="0" distL="114300" distR="114300" simplePos="0" relativeHeight="251662336" behindDoc="0" locked="0" layoutInCell="1" allowOverlap="1" wp14:anchorId="34805E31" wp14:editId="18E1D062">
                <wp:simplePos x="0" y="0"/>
                <wp:positionH relativeFrom="column">
                  <wp:posOffset>-520700</wp:posOffset>
                </wp:positionH>
                <wp:positionV relativeFrom="paragraph">
                  <wp:posOffset>207010</wp:posOffset>
                </wp:positionV>
                <wp:extent cx="6756400" cy="31750"/>
                <wp:effectExtent l="0" t="0" r="25400" b="25400"/>
                <wp:wrapNone/>
                <wp:docPr id="611647114" name="Straight Connector 4"/>
                <wp:cNvGraphicFramePr/>
                <a:graphic xmlns:a="http://schemas.openxmlformats.org/drawingml/2006/main">
                  <a:graphicData uri="http://schemas.microsoft.com/office/word/2010/wordprocessingShape">
                    <wps:wsp>
                      <wps:cNvCnPr/>
                      <wps:spPr>
                        <a:xfrm flipV="1">
                          <a:off x="0" y="0"/>
                          <a:ext cx="6756400" cy="317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949D3E"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16.3pt" to="491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" strokecolor="#ffc000 [3207]" strokeweight="1.5pt">
                <v:stroke joinstyle="miter"/>
              </v:line>
            </w:pict>
          </mc:Fallback>
        </mc:AlternateContent>
      </w:r>
      <w:r w:rsidRPr="007D5BE6">
        <w:rPr>
          <w:b/>
          <w:bCs/>
          <w:color w:val="1F4E79" w:themeColor="accent5" w:themeShade="80"/>
        </w:rPr>
        <w:t>SOLUTION OFFERED</w:t>
      </w:r>
      <w:r>
        <w:rPr>
          <w:b/>
          <w:bCs/>
          <w:color w:val="1F4E79" w:themeColor="accent5" w:themeShade="80"/>
        </w:rPr>
        <w:t>:</w:t>
      </w:r>
    </w:p>
    <w:p w14:paraId="30E627DA" w14:textId="12050560" w:rsidR="00E973C7" w:rsidRDefault="00E973C7" w:rsidP="002E5948">
      <w:pPr>
        <w:jc w:val="both"/>
        <w:rPr>
          <w:rStyle w:val="editortaddedltunj"/>
          <w:rFonts w:cstheme="minorHAnsi"/>
          <w:spacing w:val="2"/>
          <w:sz w:val="22"/>
          <w:szCs w:val="22"/>
          <w:shd w:val="clear" w:color="auto" w:fill="FFFFFF"/>
        </w:rPr>
      </w:pPr>
      <w:r w:rsidRPr="00E973C7">
        <w:rPr>
          <w:rStyle w:val="editortaddedltunj"/>
          <w:rFonts w:cstheme="minorHAnsi"/>
          <w:spacing w:val="2"/>
          <w:sz w:val="22"/>
          <w:szCs w:val="22"/>
          <w:shd w:val="clear" w:color="auto" w:fill="FFFFFF"/>
        </w:rPr>
        <w:t xml:space="preserve">It proposes a unique model where AI technology in skin disease prediction is united with a convenient interface through </w:t>
      </w:r>
      <w:proofErr w:type="spellStart"/>
      <w:r w:rsidRPr="00E973C7">
        <w:rPr>
          <w:rStyle w:val="editortaddedltunj"/>
          <w:rFonts w:cstheme="minorHAnsi"/>
          <w:spacing w:val="2"/>
          <w:sz w:val="22"/>
          <w:szCs w:val="22"/>
          <w:shd w:val="clear" w:color="auto" w:fill="FFFFFF"/>
        </w:rPr>
        <w:t>chatbots</w:t>
      </w:r>
      <w:proofErr w:type="spellEnd"/>
      <w:r w:rsidRPr="00E973C7">
        <w:rPr>
          <w:rStyle w:val="editortaddedltunj"/>
          <w:rFonts w:cstheme="minorHAnsi"/>
          <w:spacing w:val="2"/>
          <w:sz w:val="22"/>
          <w:szCs w:val="22"/>
          <w:shd w:val="clear" w:color="auto" w:fill="FFFFFF"/>
        </w:rPr>
        <w:t xml:space="preserve">. Skin condition images uploaded can immediately detect diseases, showing the condition's name and accuracy rate from the site. This solution, in addition to making skin health assessments fast and accessible, will provide personalized guidance, empowering the user to make informed decisions on their skin care. Combining automated analysis with a </w:t>
      </w:r>
      <w:r>
        <w:rPr>
          <w:rStyle w:val="editortaddedltunj"/>
          <w:rFonts w:cstheme="minorHAnsi"/>
          <w:spacing w:val="2"/>
          <w:sz w:val="22"/>
          <w:szCs w:val="22"/>
          <w:shd w:val="clear" w:color="auto" w:fill="FFFFFF"/>
        </w:rPr>
        <w:t xml:space="preserve">conversational interface, </w:t>
      </w:r>
      <w:proofErr w:type="spellStart"/>
      <w:r>
        <w:rPr>
          <w:rStyle w:val="editortaddedltunj"/>
          <w:rFonts w:cstheme="minorHAnsi"/>
          <w:spacing w:val="2"/>
          <w:sz w:val="22"/>
          <w:szCs w:val="22"/>
          <w:shd w:val="clear" w:color="auto" w:fill="FFFFFF"/>
        </w:rPr>
        <w:t>MediRec</w:t>
      </w:r>
      <w:proofErr w:type="spellEnd"/>
      <w:r w:rsidRPr="00E973C7">
        <w:rPr>
          <w:rStyle w:val="editortaddedltunj"/>
          <w:rFonts w:cstheme="minorHAnsi"/>
          <w:spacing w:val="2"/>
          <w:sz w:val="22"/>
          <w:szCs w:val="22"/>
          <w:shd w:val="clear" w:color="auto" w:fill="FFFFFF"/>
        </w:rPr>
        <w:t xml:space="preserve"> offers a seamless, user-friendly experience.</w:t>
      </w:r>
    </w:p>
    <w:p w14:paraId="4FBE8AF6" w14:textId="48EF5B11" w:rsidR="002E5948" w:rsidRDefault="002E5948" w:rsidP="002E5948">
      <w:pPr>
        <w:jc w:val="both"/>
        <w:rPr>
          <w:b/>
          <w:bCs/>
          <w:color w:val="1F4E79" w:themeColor="accent5" w:themeShade="80"/>
        </w:rPr>
      </w:pPr>
      <w:r>
        <w:rPr>
          <w:b/>
          <w:bCs/>
          <w:noProof/>
          <w:color w:val="5B9BD5" w:themeColor="accent5"/>
          <w:lang w:val="en-US"/>
        </w:rPr>
        <mc:AlternateContent>
          <mc:Choice Requires="wps">
            <w:drawing>
              <wp:anchor distT="0" distB="0" distL="114300" distR="114300" simplePos="0" relativeHeight="251663360" behindDoc="0" locked="0" layoutInCell="1" allowOverlap="1" wp14:anchorId="40384D47" wp14:editId="135770AA">
                <wp:simplePos x="0" y="0"/>
                <wp:positionH relativeFrom="column">
                  <wp:posOffset>-546100</wp:posOffset>
                </wp:positionH>
                <wp:positionV relativeFrom="paragraph">
                  <wp:posOffset>203835</wp:posOffset>
                </wp:positionV>
                <wp:extent cx="6788150" cy="19050"/>
                <wp:effectExtent l="0" t="0" r="31750" b="19050"/>
                <wp:wrapNone/>
                <wp:docPr id="1440842527" name="Straight Connector 5"/>
                <wp:cNvGraphicFramePr/>
                <a:graphic xmlns:a="http://schemas.openxmlformats.org/drawingml/2006/main">
                  <a:graphicData uri="http://schemas.microsoft.com/office/word/2010/wordprocessingShape">
                    <wps:wsp>
                      <wps:cNvCnPr/>
                      <wps:spPr>
                        <a:xfrm flipV="1">
                          <a:off x="0" y="0"/>
                          <a:ext cx="6788150" cy="190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A3F6D2"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16.05pt" to="491.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" strokecolor="#ffc000 [3207]" strokeweight="1.5pt">
                <v:stroke joinstyle="miter"/>
              </v:line>
            </w:pict>
          </mc:Fallback>
        </mc:AlternateContent>
      </w:r>
      <w:r w:rsidRPr="002E5948">
        <w:rPr>
          <w:b/>
          <w:bCs/>
          <w:color w:val="1F4E79" w:themeColor="accent5" w:themeShade="80"/>
        </w:rPr>
        <w:t>WHO ARE THE END USERS?</w:t>
      </w:r>
    </w:p>
    <w:p w14:paraId="04612A3E" w14:textId="72CBA04E" w:rsidR="002E5948" w:rsidRDefault="002E5948" w:rsidP="002E5948">
      <w:pPr>
        <w:jc w:val="both"/>
        <w:rPr>
          <w:color w:val="000000" w:themeColor="text1"/>
          <w:sz w:val="22"/>
          <w:szCs w:val="22"/>
        </w:rPr>
      </w:pPr>
      <w:r w:rsidRPr="002E5948">
        <w:rPr>
          <w:b/>
          <w:bCs/>
          <w:color w:val="000000" w:themeColor="text1"/>
          <w:sz w:val="22"/>
          <w:szCs w:val="22"/>
        </w:rPr>
        <w:t>General Public:</w:t>
      </w:r>
      <w:r w:rsidRPr="002E5948">
        <w:rPr>
          <w:color w:val="000000" w:themeColor="text1"/>
          <w:sz w:val="22"/>
          <w:szCs w:val="22"/>
        </w:rPr>
        <w:t xml:space="preserve"> Individuals seeking quick and accessible assessments of their skin conditions. This could be anyone experiencing common skin issues or </w:t>
      </w:r>
    </w:p>
    <w:p w14:paraId="0FEBD2C3" w14:textId="77777777" w:rsidR="002E5948" w:rsidRDefault="002E5948" w:rsidP="002E5948">
      <w:pPr>
        <w:jc w:val="both"/>
        <w:rPr>
          <w:color w:val="000000" w:themeColor="text1"/>
          <w:sz w:val="22"/>
          <w:szCs w:val="22"/>
        </w:rPr>
      </w:pPr>
      <w:r w:rsidRPr="002E5948">
        <w:rPr>
          <w:b/>
          <w:bCs/>
          <w:color w:val="000000" w:themeColor="text1"/>
          <w:sz w:val="22"/>
          <w:szCs w:val="22"/>
        </w:rPr>
        <w:t>People in Remote Areas:</w:t>
      </w:r>
      <w:r w:rsidRPr="002E5948">
        <w:rPr>
          <w:color w:val="000000" w:themeColor="text1"/>
          <w:sz w:val="22"/>
          <w:szCs w:val="22"/>
        </w:rPr>
        <w:t xml:space="preserve"> Individuals who may not have easy access to dermatologists or healthcare facilities, benefiting from the convenience of a virtual diagnostic tool.</w:t>
      </w:r>
    </w:p>
    <w:p w14:paraId="1EF50DDB" w14:textId="77C306E1" w:rsidR="002E5948" w:rsidRPr="002E5948" w:rsidRDefault="002E5948" w:rsidP="002E5948">
      <w:pPr>
        <w:jc w:val="both"/>
        <w:rPr>
          <w:color w:val="000000" w:themeColor="text1"/>
          <w:sz w:val="22"/>
          <w:szCs w:val="22"/>
        </w:rPr>
      </w:pPr>
      <w:r w:rsidRPr="002E5948">
        <w:rPr>
          <w:b/>
          <w:bCs/>
          <w:color w:val="000000" w:themeColor="text1"/>
          <w:sz w:val="22"/>
          <w:szCs w:val="22"/>
        </w:rPr>
        <w:t>Individuals with Skin Conditions:</w:t>
      </w:r>
      <w:r w:rsidRPr="002E5948">
        <w:rPr>
          <w:color w:val="000000" w:themeColor="text1"/>
          <w:sz w:val="22"/>
          <w:szCs w:val="22"/>
        </w:rPr>
        <w:t xml:space="preserve"> People who have ongoing skin conditions and want to monitor their skin health regularly without visiting a doctor each time.</w:t>
      </w:r>
    </w:p>
    <w:p w14:paraId="14A4EA0D" w14:textId="65014167" w:rsidR="002E5948" w:rsidRPr="002E5948" w:rsidRDefault="002E5948" w:rsidP="002E5948">
      <w:pPr>
        <w:jc w:val="both"/>
        <w:rPr>
          <w:color w:val="000000" w:themeColor="text1"/>
          <w:sz w:val="22"/>
          <w:szCs w:val="22"/>
        </w:rPr>
      </w:pPr>
      <w:r w:rsidRPr="002E5948">
        <w:rPr>
          <w:b/>
          <w:bCs/>
          <w:color w:val="000000" w:themeColor="text1"/>
          <w:sz w:val="22"/>
          <w:szCs w:val="22"/>
        </w:rPr>
        <w:t xml:space="preserve">Health-conscious Individuals: </w:t>
      </w:r>
      <w:r w:rsidRPr="002E5948">
        <w:rPr>
          <w:color w:val="000000" w:themeColor="text1"/>
          <w:sz w:val="22"/>
          <w:szCs w:val="22"/>
        </w:rPr>
        <w:t>Those who are proactive about their health and want to catch potential skin issues early through self-assessment before seeking professional care.</w:t>
      </w:r>
    </w:p>
    <w:p w14:paraId="0813D99B" w14:textId="64F00690" w:rsidR="007D5BE6" w:rsidRDefault="007D5BE6" w:rsidP="007D5BE6">
      <w:pPr>
        <w:rPr>
          <w:b/>
          <w:bCs/>
          <w:color w:val="1F4E79" w:themeColor="accent5" w:themeShade="80"/>
        </w:rPr>
      </w:pPr>
      <w:r>
        <w:rPr>
          <w:b/>
          <w:bCs/>
          <w:noProof/>
          <w:color w:val="5B9BD5" w:themeColor="accent5"/>
          <w:lang w:val="en-US"/>
        </w:rPr>
        <mc:AlternateContent>
          <mc:Choice Requires="wps">
            <w:drawing>
              <wp:anchor distT="0" distB="0" distL="114300" distR="114300" simplePos="0" relativeHeight="251661312" behindDoc="0" locked="0" layoutInCell="1" allowOverlap="1" wp14:anchorId="6738B5DA" wp14:editId="25E50C7D">
                <wp:simplePos x="0" y="0"/>
                <wp:positionH relativeFrom="column">
                  <wp:posOffset>-539750</wp:posOffset>
                </wp:positionH>
                <wp:positionV relativeFrom="paragraph">
                  <wp:posOffset>266065</wp:posOffset>
                </wp:positionV>
                <wp:extent cx="6858000" cy="0"/>
                <wp:effectExtent l="0" t="0" r="0" b="0"/>
                <wp:wrapNone/>
                <wp:docPr id="234308553" name="Straight Connector 3"/>
                <wp:cNvGraphicFramePr/>
                <a:graphic xmlns:a="http://schemas.openxmlformats.org/drawingml/2006/main">
                  <a:graphicData uri="http://schemas.microsoft.com/office/word/2010/wordprocessingShape">
                    <wps:wsp>
                      <wps:cNvCnPr/>
                      <wps:spPr>
                        <a:xfrm flipV="1">
                          <a:off x="0" y="0"/>
                          <a:ext cx="6858000"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B82AAB"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20.95pt" to="497.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" strokecolor="#ffc000 [3207]" strokeweight="1.5pt">
                <v:stroke joinstyle="miter"/>
              </v:line>
            </w:pict>
          </mc:Fallback>
        </mc:AlternateContent>
      </w:r>
      <w:r w:rsidRPr="007D5BE6">
        <w:rPr>
          <w:b/>
          <w:bCs/>
          <w:color w:val="1F4E79" w:themeColor="accent5" w:themeShade="80"/>
        </w:rPr>
        <w:t>TECHNOLOGY USED TO SOLVE THE PROBLEM</w:t>
      </w:r>
      <w:r>
        <w:rPr>
          <w:b/>
          <w:bCs/>
          <w:color w:val="1F4E79" w:themeColor="accent5" w:themeShade="80"/>
        </w:rPr>
        <w:t>:</w:t>
      </w:r>
    </w:p>
    <w:p w14:paraId="13B64ED2" w14:textId="07B4716C" w:rsidR="007D5BE6" w:rsidRDefault="007D5BE6" w:rsidP="002E5948">
      <w:pPr>
        <w:jc w:val="both"/>
      </w:pPr>
      <w:r w:rsidRPr="007D5BE6">
        <w:rPr>
          <w:b/>
          <w:bCs/>
        </w:rPr>
        <w:t>Frameworks</w:t>
      </w:r>
      <w:r w:rsidRPr="007D5BE6">
        <w:rPr>
          <w:sz w:val="22"/>
          <w:szCs w:val="22"/>
        </w:rPr>
        <w:t>: TensorFlow, Keras</w:t>
      </w:r>
      <w:r>
        <w:t>.</w:t>
      </w:r>
    </w:p>
    <w:p w14:paraId="37090281" w14:textId="47CA6ABA" w:rsidR="007D5BE6" w:rsidRPr="007D5BE6" w:rsidRDefault="007D5BE6" w:rsidP="002E5948">
      <w:pPr>
        <w:jc w:val="both"/>
        <w:rPr>
          <w:b/>
          <w:bCs/>
        </w:rPr>
      </w:pPr>
      <w:r w:rsidRPr="007D5BE6">
        <w:rPr>
          <w:b/>
          <w:bCs/>
        </w:rPr>
        <w:t>Programming Language</w:t>
      </w:r>
      <w:r w:rsidRPr="007D5BE6">
        <w:rPr>
          <w:b/>
          <w:bCs/>
          <w:sz w:val="22"/>
          <w:szCs w:val="22"/>
        </w:rPr>
        <w:t xml:space="preserve">: </w:t>
      </w:r>
      <w:r w:rsidRPr="007D5BE6">
        <w:rPr>
          <w:sz w:val="22"/>
          <w:szCs w:val="22"/>
        </w:rPr>
        <w:t>Python.</w:t>
      </w:r>
    </w:p>
    <w:p w14:paraId="1844670A" w14:textId="0E0F7B26" w:rsidR="007D5BE6" w:rsidRPr="007D5BE6" w:rsidRDefault="007D5BE6" w:rsidP="002E5948">
      <w:pPr>
        <w:jc w:val="both"/>
        <w:rPr>
          <w:b/>
          <w:bCs/>
        </w:rPr>
      </w:pPr>
      <w:r w:rsidRPr="007D5BE6">
        <w:rPr>
          <w:b/>
          <w:bCs/>
        </w:rPr>
        <w:t xml:space="preserve">Algorithms / Machine learning model: </w:t>
      </w:r>
      <w:r w:rsidRPr="007D5BE6">
        <w:rPr>
          <w:sz w:val="22"/>
          <w:szCs w:val="22"/>
        </w:rPr>
        <w:t>Convolutional Neural Network (CNN).</w:t>
      </w:r>
    </w:p>
    <w:p w14:paraId="684CBC72" w14:textId="6A838336" w:rsidR="007D5BE6" w:rsidRPr="00E651FD" w:rsidRDefault="007D5BE6" w:rsidP="00E973C7">
      <w:pPr>
        <w:pStyle w:val="Heading2"/>
        <w:rPr>
          <w:rFonts w:asciiTheme="minorHAnsi" w:hAnsiTheme="minorHAnsi" w:cstheme="minorHAnsi"/>
          <w:b/>
          <w:bCs/>
          <w:color w:val="000000" w:themeColor="text1"/>
          <w:sz w:val="22"/>
          <w:szCs w:val="22"/>
        </w:rPr>
      </w:pPr>
      <w:r w:rsidRPr="00E651FD">
        <w:rPr>
          <w:rFonts w:asciiTheme="minorHAnsi" w:hAnsiTheme="minorHAnsi" w:cstheme="minorHAnsi"/>
          <w:b/>
          <w:bCs/>
          <w:color w:val="000000" w:themeColor="text1"/>
          <w:sz w:val="24"/>
          <w:szCs w:val="24"/>
        </w:rPr>
        <w:t>Tools</w:t>
      </w:r>
      <w:r w:rsidRPr="00E651FD">
        <w:rPr>
          <w:rFonts w:asciiTheme="minorHAnsi" w:hAnsiTheme="minorHAnsi" w:cstheme="minorHAnsi"/>
          <w:b/>
          <w:bCs/>
          <w:color w:val="000000" w:themeColor="text1"/>
          <w:sz w:val="22"/>
          <w:szCs w:val="22"/>
        </w:rPr>
        <w:t xml:space="preserve">: </w:t>
      </w:r>
      <w:r w:rsidRPr="00E651FD">
        <w:rPr>
          <w:rFonts w:asciiTheme="minorHAnsi" w:hAnsiTheme="minorHAnsi" w:cstheme="minorHAnsi"/>
          <w:color w:val="000000" w:themeColor="text1"/>
          <w:sz w:val="22"/>
          <w:szCs w:val="22"/>
        </w:rPr>
        <w:t>ImageDataGenerator for augmentation.</w:t>
      </w:r>
      <w:bookmarkStart w:id="0" w:name="_GoBack"/>
      <w:bookmarkEnd w:id="0"/>
    </w:p>
    <w:sectPr w:rsidR="007D5BE6" w:rsidRPr="00E651F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821494" w14:textId="77777777" w:rsidR="00CE64AD" w:rsidRDefault="00CE64AD" w:rsidP="007D5BE6">
      <w:pPr>
        <w:spacing w:after="0" w:line="240" w:lineRule="auto"/>
      </w:pPr>
      <w:r>
        <w:separator/>
      </w:r>
    </w:p>
  </w:endnote>
  <w:endnote w:type="continuationSeparator" w:id="0">
    <w:p w14:paraId="7B9E9F02" w14:textId="77777777" w:rsidR="00CE64AD" w:rsidRDefault="00CE64AD" w:rsidP="007D5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BF7D3" w14:textId="77777777" w:rsidR="00CE64AD" w:rsidRDefault="00CE64AD" w:rsidP="007D5BE6">
      <w:pPr>
        <w:spacing w:after="0" w:line="240" w:lineRule="auto"/>
      </w:pPr>
      <w:r>
        <w:separator/>
      </w:r>
    </w:p>
  </w:footnote>
  <w:footnote w:type="continuationSeparator" w:id="0">
    <w:p w14:paraId="04E59BB4" w14:textId="77777777" w:rsidR="00CE64AD" w:rsidRDefault="00CE64AD" w:rsidP="007D5B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C3936" w14:textId="77777777" w:rsidR="007D5BE6" w:rsidRDefault="007D5BE6">
    <w:pPr>
      <w:pStyle w:val="Header"/>
      <w:rPr>
        <w:b/>
        <w:bCs/>
        <w:color w:val="1F4E79" w:themeColor="accent5" w:themeShade="80"/>
        <w:sz w:val="40"/>
        <w:szCs w:val="40"/>
        <w:lang w:val="en-US"/>
      </w:rPr>
    </w:pPr>
    <w:r w:rsidRPr="007D5BE6">
      <w:rPr>
        <w:b/>
        <w:bCs/>
        <w:color w:val="1F4E79" w:themeColor="accent5" w:themeShade="80"/>
        <w:sz w:val="40"/>
        <w:szCs w:val="40"/>
        <w:lang w:val="en-US"/>
      </w:rPr>
      <w:t xml:space="preserve">                               </w:t>
    </w:r>
  </w:p>
  <w:p w14:paraId="55FCC0E2" w14:textId="5F875E12" w:rsidR="002E5948" w:rsidRDefault="007D5BE6">
    <w:pPr>
      <w:pStyle w:val="Header"/>
      <w:rPr>
        <w:b/>
        <w:bCs/>
        <w:color w:val="1F4E79" w:themeColor="accent5" w:themeShade="80"/>
        <w:sz w:val="40"/>
        <w:szCs w:val="40"/>
        <w:lang w:val="en-US"/>
      </w:rPr>
    </w:pPr>
    <w:r>
      <w:rPr>
        <w:b/>
        <w:bCs/>
        <w:color w:val="1F4E79" w:themeColor="accent5" w:themeShade="80"/>
        <w:sz w:val="40"/>
        <w:szCs w:val="40"/>
        <w:lang w:val="en-US"/>
      </w:rPr>
      <w:t xml:space="preserve">                                  </w:t>
    </w:r>
    <w:r w:rsidRPr="007D5BE6">
      <w:rPr>
        <w:b/>
        <w:bCs/>
        <w:color w:val="1F4E79" w:themeColor="accent5" w:themeShade="80"/>
        <w:sz w:val="40"/>
        <w:szCs w:val="40"/>
        <w:lang w:val="en-US"/>
      </w:rPr>
      <w:t>M</w:t>
    </w:r>
    <w:r w:rsidR="002E5948">
      <w:rPr>
        <w:b/>
        <w:bCs/>
        <w:color w:val="1F4E79" w:themeColor="accent5" w:themeShade="80"/>
        <w:sz w:val="40"/>
        <w:szCs w:val="40"/>
        <w:lang w:val="en-US"/>
      </w:rPr>
      <w:t>EDI-REC</w:t>
    </w:r>
  </w:p>
  <w:p w14:paraId="04B0539E" w14:textId="77777777" w:rsidR="007D5BE6" w:rsidRPr="007D5BE6" w:rsidRDefault="007D5BE6">
    <w:pPr>
      <w:pStyle w:val="Header"/>
      <w:rPr>
        <w:b/>
        <w:bCs/>
        <w:color w:val="1F4E79" w:themeColor="accent5" w:themeShade="80"/>
        <w:sz w:val="40"/>
        <w:szCs w:val="4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E6"/>
    <w:rsid w:val="001A6271"/>
    <w:rsid w:val="00272437"/>
    <w:rsid w:val="002E5948"/>
    <w:rsid w:val="004A7A17"/>
    <w:rsid w:val="00531ABD"/>
    <w:rsid w:val="0067662A"/>
    <w:rsid w:val="007D5BE6"/>
    <w:rsid w:val="009476CD"/>
    <w:rsid w:val="00CE64AD"/>
    <w:rsid w:val="00E651FD"/>
    <w:rsid w:val="00E973C7"/>
    <w:rsid w:val="00EF2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3F40"/>
  <w15:chartTrackingRefBased/>
  <w15:docId w15:val="{B27E57C2-7F3F-41F3-A783-0437CD86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B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D5B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5B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5B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5B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5B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B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B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B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D5B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5B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5B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5B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5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BE6"/>
    <w:rPr>
      <w:rFonts w:eastAsiaTheme="majorEastAsia" w:cstheme="majorBidi"/>
      <w:color w:val="272727" w:themeColor="text1" w:themeTint="D8"/>
    </w:rPr>
  </w:style>
  <w:style w:type="paragraph" w:styleId="Title">
    <w:name w:val="Title"/>
    <w:basedOn w:val="Normal"/>
    <w:next w:val="Normal"/>
    <w:link w:val="TitleChar"/>
    <w:uiPriority w:val="10"/>
    <w:qFormat/>
    <w:rsid w:val="007D5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BE6"/>
    <w:pPr>
      <w:spacing w:before="160"/>
      <w:jc w:val="center"/>
    </w:pPr>
    <w:rPr>
      <w:i/>
      <w:iCs/>
      <w:color w:val="404040" w:themeColor="text1" w:themeTint="BF"/>
    </w:rPr>
  </w:style>
  <w:style w:type="character" w:customStyle="1" w:styleId="QuoteChar">
    <w:name w:val="Quote Char"/>
    <w:basedOn w:val="DefaultParagraphFont"/>
    <w:link w:val="Quote"/>
    <w:uiPriority w:val="29"/>
    <w:rsid w:val="007D5BE6"/>
    <w:rPr>
      <w:i/>
      <w:iCs/>
      <w:color w:val="404040" w:themeColor="text1" w:themeTint="BF"/>
    </w:rPr>
  </w:style>
  <w:style w:type="paragraph" w:styleId="ListParagraph">
    <w:name w:val="List Paragraph"/>
    <w:basedOn w:val="Normal"/>
    <w:uiPriority w:val="34"/>
    <w:qFormat/>
    <w:rsid w:val="007D5BE6"/>
    <w:pPr>
      <w:ind w:left="720"/>
      <w:contextualSpacing/>
    </w:pPr>
  </w:style>
  <w:style w:type="character" w:styleId="IntenseEmphasis">
    <w:name w:val="Intense Emphasis"/>
    <w:basedOn w:val="DefaultParagraphFont"/>
    <w:uiPriority w:val="21"/>
    <w:qFormat/>
    <w:rsid w:val="007D5BE6"/>
    <w:rPr>
      <w:i/>
      <w:iCs/>
      <w:color w:val="2F5496" w:themeColor="accent1" w:themeShade="BF"/>
    </w:rPr>
  </w:style>
  <w:style w:type="paragraph" w:styleId="IntenseQuote">
    <w:name w:val="Intense Quote"/>
    <w:basedOn w:val="Normal"/>
    <w:next w:val="Normal"/>
    <w:link w:val="IntenseQuoteChar"/>
    <w:uiPriority w:val="30"/>
    <w:qFormat/>
    <w:rsid w:val="007D5B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5BE6"/>
    <w:rPr>
      <w:i/>
      <w:iCs/>
      <w:color w:val="2F5496" w:themeColor="accent1" w:themeShade="BF"/>
    </w:rPr>
  </w:style>
  <w:style w:type="character" w:styleId="IntenseReference">
    <w:name w:val="Intense Reference"/>
    <w:basedOn w:val="DefaultParagraphFont"/>
    <w:uiPriority w:val="32"/>
    <w:qFormat/>
    <w:rsid w:val="007D5BE6"/>
    <w:rPr>
      <w:b/>
      <w:bCs/>
      <w:smallCaps/>
      <w:color w:val="2F5496" w:themeColor="accent1" w:themeShade="BF"/>
      <w:spacing w:val="5"/>
    </w:rPr>
  </w:style>
  <w:style w:type="paragraph" w:styleId="Header">
    <w:name w:val="header"/>
    <w:basedOn w:val="Normal"/>
    <w:link w:val="HeaderChar"/>
    <w:uiPriority w:val="99"/>
    <w:unhideWhenUsed/>
    <w:rsid w:val="007D5B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BE6"/>
  </w:style>
  <w:style w:type="paragraph" w:styleId="Footer">
    <w:name w:val="footer"/>
    <w:basedOn w:val="Normal"/>
    <w:link w:val="FooterChar"/>
    <w:uiPriority w:val="99"/>
    <w:unhideWhenUsed/>
    <w:rsid w:val="007D5B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BE6"/>
  </w:style>
  <w:style w:type="character" w:customStyle="1" w:styleId="editortaddedltunj">
    <w:name w:val="editor_t__added__ltunj"/>
    <w:basedOn w:val="DefaultParagraphFont"/>
    <w:rsid w:val="00E973C7"/>
  </w:style>
  <w:style w:type="character" w:customStyle="1" w:styleId="editortnoteditedwurp8">
    <w:name w:val="editor_t__not_edited__wurp8"/>
    <w:basedOn w:val="DefaultParagraphFont"/>
    <w:rsid w:val="00E973C7"/>
  </w:style>
  <w:style w:type="character" w:customStyle="1" w:styleId="editortnoteditedlongjunnx">
    <w:name w:val="editor_t__not_edited_long__junnx"/>
    <w:basedOn w:val="DefaultParagraphFont"/>
    <w:rsid w:val="00E97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c:creator>
  <cp:keywords/>
  <dc:description/>
  <cp:lastModifiedBy>Microsoft account</cp:lastModifiedBy>
  <cp:revision>2</cp:revision>
  <dcterms:created xsi:type="dcterms:W3CDTF">2025-01-25T15:59:00Z</dcterms:created>
  <dcterms:modified xsi:type="dcterms:W3CDTF">2025-01-25T15:59:00Z</dcterms:modified>
</cp:coreProperties>
</file>