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47A89" w:rsidRPr="00403EAF" w:rsidRDefault="004118C5">
      <w:pPr>
        <w:spacing w:after="0"/>
        <w:jc w:val="center"/>
        <w:rPr>
          <w:rFonts w:ascii="Times New Roman" w:eastAsia="Arial" w:hAnsi="Times New Roman" w:cs="Times New Roman"/>
          <w:b/>
          <w:sz w:val="20"/>
          <w:szCs w:val="20"/>
        </w:rPr>
      </w:pPr>
      <w:r w:rsidRPr="00403EAF">
        <w:rPr>
          <w:rFonts w:ascii="Times New Roman" w:hAnsi="Times New Roman" w:cs="Times New Roman"/>
          <w:b/>
          <w:sz w:val="20"/>
          <w:szCs w:val="20"/>
        </w:rPr>
        <w:t>Project Design Phase-II</w:t>
      </w:r>
    </w:p>
    <w:p w:rsidR="00B47A89" w:rsidRPr="00403EAF" w:rsidRDefault="004118C5">
      <w:pPr>
        <w:spacing w:after="0"/>
        <w:jc w:val="center"/>
        <w:rPr>
          <w:rFonts w:ascii="Times New Roman" w:eastAsia="Arial" w:hAnsi="Times New Roman" w:cs="Times New Roman"/>
          <w:b/>
          <w:sz w:val="20"/>
          <w:szCs w:val="20"/>
        </w:rPr>
      </w:pPr>
      <w:r w:rsidRPr="00403EAF">
        <w:rPr>
          <w:rFonts w:ascii="Times New Roman" w:hAnsi="Times New Roman" w:cs="Times New Roman"/>
          <w:b/>
          <w:sz w:val="20"/>
          <w:szCs w:val="20"/>
        </w:rPr>
        <w:t>Data Flow Diagram &amp; User Stories</w:t>
      </w:r>
    </w:p>
    <w:p w:rsidR="00B47A89" w:rsidRPr="00403EAF" w:rsidRDefault="00B47A89">
      <w:pPr>
        <w:spacing w:after="0"/>
        <w:jc w:val="center"/>
        <w:rPr>
          <w:rFonts w:ascii="Times New Roman" w:eastAsia="Arial" w:hAnsi="Times New Roman" w:cs="Times New Roman"/>
          <w:b/>
          <w:sz w:val="20"/>
          <w:szCs w:val="20"/>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4508"/>
        <w:gridCol w:w="4843"/>
      </w:tblGrid>
      <w:tr w:rsidR="00B47A89" w:rsidRPr="00403EAF">
        <w:trPr>
          <w:jc w:val="center"/>
        </w:trPr>
        <w:tc>
          <w:tcPr>
            <w:tcW w:w="4508" w:type="dxa"/>
            <w:vAlign w:val="center"/>
          </w:tcPr>
          <w:p w:rsidR="00B47A89" w:rsidRPr="00403EAF" w:rsidRDefault="004118C5">
            <w:pPr>
              <w:rPr>
                <w:rFonts w:ascii="Times New Roman" w:eastAsia="Arial" w:hAnsi="Times New Roman" w:cs="Times New Roman"/>
                <w:sz w:val="20"/>
                <w:szCs w:val="20"/>
              </w:rPr>
            </w:pPr>
            <w:r w:rsidRPr="00403EAF">
              <w:rPr>
                <w:rFonts w:ascii="Times New Roman" w:eastAsia="Arial" w:hAnsi="Times New Roman" w:cs="Times New Roman"/>
                <w:sz w:val="20"/>
                <w:szCs w:val="20"/>
              </w:rPr>
              <w:t>Date</w:t>
            </w:r>
          </w:p>
        </w:tc>
        <w:tc>
          <w:tcPr>
            <w:tcW w:w="4843"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5 September 2026</w:t>
            </w:r>
          </w:p>
        </w:tc>
      </w:tr>
      <w:tr w:rsidR="00B47A89" w:rsidRPr="00403EAF">
        <w:trPr>
          <w:jc w:val="center"/>
        </w:trPr>
        <w:tc>
          <w:tcPr>
            <w:tcW w:w="4508" w:type="dxa"/>
            <w:vAlign w:val="center"/>
          </w:tcPr>
          <w:p w:rsidR="00B47A89" w:rsidRPr="00403EAF" w:rsidRDefault="004118C5">
            <w:pPr>
              <w:rPr>
                <w:rFonts w:ascii="Times New Roman" w:eastAsia="Arial" w:hAnsi="Times New Roman" w:cs="Times New Roman"/>
                <w:sz w:val="20"/>
                <w:szCs w:val="20"/>
              </w:rPr>
            </w:pPr>
            <w:r w:rsidRPr="00403EAF">
              <w:rPr>
                <w:rFonts w:ascii="Times New Roman" w:eastAsia="Arial" w:hAnsi="Times New Roman" w:cs="Times New Roman"/>
                <w:sz w:val="20"/>
                <w:szCs w:val="20"/>
              </w:rPr>
              <w:t>Team ID</w:t>
            </w:r>
          </w:p>
        </w:tc>
        <w:tc>
          <w:tcPr>
            <w:tcW w:w="4843" w:type="dxa"/>
            <w:vAlign w:val="center"/>
          </w:tcPr>
          <w:p w:rsidR="00B47A89" w:rsidRPr="00403EAF" w:rsidRDefault="00403EAF">
            <w:pPr>
              <w:rPr>
                <w:rFonts w:ascii="Times New Roman" w:hAnsi="Times New Roman" w:cs="Times New Roman"/>
                <w:sz w:val="20"/>
                <w:szCs w:val="20"/>
              </w:rPr>
            </w:pPr>
            <w:r w:rsidRPr="00403EAF">
              <w:rPr>
                <w:rFonts w:ascii="Times New Roman" w:hAnsi="Times New Roman" w:cs="Times New Roman"/>
                <w:sz w:val="20"/>
                <w:szCs w:val="20"/>
              </w:rPr>
              <w:t>SWUID2026190367</w:t>
            </w:r>
          </w:p>
        </w:tc>
      </w:tr>
      <w:tr w:rsidR="00B47A89" w:rsidRPr="00403EAF">
        <w:trPr>
          <w:jc w:val="center"/>
        </w:trPr>
        <w:tc>
          <w:tcPr>
            <w:tcW w:w="4508" w:type="dxa"/>
            <w:vAlign w:val="center"/>
          </w:tcPr>
          <w:p w:rsidR="00B47A89" w:rsidRPr="00403EAF" w:rsidRDefault="004118C5">
            <w:pPr>
              <w:rPr>
                <w:rFonts w:ascii="Times New Roman" w:eastAsia="Arial" w:hAnsi="Times New Roman" w:cs="Times New Roman"/>
                <w:sz w:val="20"/>
                <w:szCs w:val="20"/>
              </w:rPr>
            </w:pPr>
            <w:r w:rsidRPr="00403EAF">
              <w:rPr>
                <w:rFonts w:ascii="Times New Roman" w:eastAsia="Arial" w:hAnsi="Times New Roman" w:cs="Times New Roman"/>
                <w:sz w:val="20"/>
                <w:szCs w:val="20"/>
              </w:rPr>
              <w:t>Project Name</w:t>
            </w:r>
          </w:p>
        </w:tc>
        <w:tc>
          <w:tcPr>
            <w:tcW w:w="4843"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 xml:space="preserve">Metro Ticket Generating System in </w:t>
            </w:r>
            <w:proofErr w:type="spellStart"/>
            <w:r w:rsidRPr="00403EAF">
              <w:rPr>
                <w:rFonts w:ascii="Times New Roman" w:hAnsi="Times New Roman" w:cs="Times New Roman"/>
                <w:sz w:val="20"/>
                <w:szCs w:val="20"/>
              </w:rPr>
              <w:t>ServiceNow</w:t>
            </w:r>
            <w:proofErr w:type="spellEnd"/>
          </w:p>
        </w:tc>
      </w:tr>
      <w:tr w:rsidR="00B47A89" w:rsidRPr="00403EAF">
        <w:trPr>
          <w:jc w:val="center"/>
        </w:trPr>
        <w:tc>
          <w:tcPr>
            <w:tcW w:w="4508" w:type="dxa"/>
            <w:vAlign w:val="center"/>
          </w:tcPr>
          <w:p w:rsidR="00B47A89" w:rsidRPr="00403EAF" w:rsidRDefault="004118C5">
            <w:pPr>
              <w:rPr>
                <w:rFonts w:ascii="Times New Roman" w:eastAsia="Arial" w:hAnsi="Times New Roman" w:cs="Times New Roman"/>
                <w:sz w:val="20"/>
                <w:szCs w:val="20"/>
              </w:rPr>
            </w:pPr>
            <w:r w:rsidRPr="00403EAF">
              <w:rPr>
                <w:rFonts w:ascii="Times New Roman" w:eastAsia="Arial" w:hAnsi="Times New Roman" w:cs="Times New Roman"/>
                <w:sz w:val="20"/>
                <w:szCs w:val="20"/>
              </w:rPr>
              <w:t>Maximum Marks</w:t>
            </w:r>
          </w:p>
        </w:tc>
        <w:tc>
          <w:tcPr>
            <w:tcW w:w="4843"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4 Marks</w:t>
            </w:r>
          </w:p>
        </w:tc>
      </w:tr>
    </w:tbl>
    <w:p w:rsidR="00B47A89" w:rsidRPr="00403EAF" w:rsidRDefault="00B47A89">
      <w:pPr>
        <w:rPr>
          <w:rFonts w:ascii="Times New Roman" w:eastAsia="Arial" w:hAnsi="Times New Roman" w:cs="Times New Roman"/>
          <w:b/>
          <w:sz w:val="20"/>
          <w:szCs w:val="20"/>
        </w:rPr>
      </w:pPr>
    </w:p>
    <w:p w:rsidR="00B47A89" w:rsidRPr="00403EAF" w:rsidRDefault="004118C5">
      <w:pPr>
        <w:rPr>
          <w:rFonts w:ascii="Times New Roman" w:eastAsia="Arial" w:hAnsi="Times New Roman" w:cs="Times New Roman"/>
          <w:b/>
          <w:sz w:val="20"/>
          <w:szCs w:val="20"/>
        </w:rPr>
      </w:pPr>
      <w:r w:rsidRPr="00403EAF">
        <w:rPr>
          <w:rFonts w:ascii="Times New Roman" w:eastAsia="Arial" w:hAnsi="Times New Roman" w:cs="Times New Roman"/>
          <w:b/>
          <w:sz w:val="20"/>
          <w:szCs w:val="20"/>
        </w:rPr>
        <w:t>Data Flow Diagrams:</w:t>
      </w:r>
    </w:p>
    <w:p w:rsidR="00B47A89" w:rsidRPr="00403EAF" w:rsidRDefault="004118C5">
      <w:pPr>
        <w:rPr>
          <w:rFonts w:ascii="Times New Roman" w:eastAsia="Arial" w:hAnsi="Times New Roman" w:cs="Times New Roman"/>
          <w:sz w:val="20"/>
          <w:szCs w:val="20"/>
        </w:rPr>
      </w:pPr>
      <w:r w:rsidRPr="00403EAF">
        <w:rPr>
          <w:rFonts w:ascii="Times New Roman" w:eastAsia="Arial" w:hAnsi="Times New Roman" w:cs="Times New Roman"/>
          <w:sz w:val="20"/>
          <w:szCs w:val="20"/>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B47A89" w:rsidRPr="00403EAF" w:rsidRDefault="004118C5">
      <w:pPr>
        <w:rPr>
          <w:rFonts w:ascii="Times New Roman" w:eastAsia="Arial" w:hAnsi="Times New Roman" w:cs="Times New Roman"/>
          <w:b/>
          <w:sz w:val="20"/>
          <w:szCs w:val="20"/>
        </w:rPr>
      </w:pPr>
      <ve:AlternateContent>
        <mc:Choice xmlns:wps="http://schemas.microsoft.com/office/word/2010/wordprocessingShape" xmlns:wpi="http://schemas.microsoft.com/office/word/2010/wordprocessingInk" xmlns:wpg="http://schemas.microsoft.com/office/word/2010/wordprocessingGroup" xmlns:w14="http://schemas.microsoft.com/office/word/2010/wordml" xmlns:wp14="http://schemas.microsoft.com/office/word/2010/wordprocessingDrawing" xmlns:mc="http://schemas.openxmlformats.org/markup-compatibility/2006" xmlns:wpc="http://schemas.microsoft.com/office/word/2010/wordprocessingCanvas" Requires="wpg">
          <w:drawing>
            <wp:anchor distT="0" distB="0" distL="114300" distR="114300" simplePos="0" relativeHeight="251658240" behindDoc="0" locked="0" layoutInCell="1" hidden="0" allowOverlap="1" wp14:anchorId="66FAD021" wp14:editId="3F0F674B">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ve:Fallback>
          <w:r w:rsidRPr="00403EAF">
            <w:rPr>
              <w:rFonts w:ascii="Times New Roman" w:hAnsi="Times New Roman" w:cs="Times New Roman"/>
              <w:noProof/>
              <w:sz w:val="20"/>
              <w:szCs w:val="20"/>
              <w:lang w:val="en-US" w:eastAsia="en-US"/>
            </w:rPr>
            <w:drawing>
              <wp:anchor distT="0" distB="0" distL="114300" distR="114300" simplePos="0" relativeHeight="251658240" behindDoc="0" locked="0" layoutInCell="1" allowOverlap="1">
                <wp:simplePos x="0" y="0"/>
                <wp:positionH relativeFrom="column">
                  <wp:posOffset>4699000</wp:posOffset>
                </wp:positionH>
                <wp:positionV relativeFrom="paragraph">
                  <wp:posOffset>215900</wp:posOffset>
                </wp:positionV>
                <wp:extent cx="34925" cy="2828925"/>
                <wp:effectExtent l="0" t="0" r="0" b="0"/>
                <wp:wrapNone/>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34925" cy="2828925"/>
                        </a:xfrm>
                        <a:prstGeom prst="rect">
                          <a:avLst/>
                        </a:prstGeom>
                        <a:ln/>
                      </pic:spPr>
                    </pic:pic>
                  </a:graphicData>
                </a:graphic>
              </wp:anchor>
            </w:drawing>
          </w:r>
        </ve:Fallback>
      </ve:AlternateContent>
      <ve:AlternateContent>
        <mc:Choice xmlns:wps="http://schemas.microsoft.com/office/word/2010/wordprocessingShape" xmlns:wpi="http://schemas.microsoft.com/office/word/2010/wordprocessingInk" xmlns:wpg="http://schemas.microsoft.com/office/word/2010/wordprocessingGroup" xmlns:w14="http://schemas.microsoft.com/office/word/2010/wordml" xmlns:wp14="http://schemas.microsoft.com/office/word/2010/wordprocessingDrawing" xmlns:mc="http://schemas.openxmlformats.org/markup-compatibility/2006" xmlns:wpc="http://schemas.microsoft.com/office/word/2010/wordprocessingCanvas" Requires="wpg">
          <w:drawing>
            <wp:anchor distT="0" distB="0" distL="114300" distR="114300" simplePos="0" relativeHeight="251659264" behindDoc="0" locked="0" layoutInCell="1" hidden="0" allowOverlap="1" wp14:anchorId="4CFA71E6" wp14:editId="3EF07399">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rsidR="00B47A89" w:rsidRDefault="004118C5">
                          <w:pPr>
                            <w:spacing w:line="258" w:lineRule="auto"/>
                            <w:textDirection w:val="btLr"/>
                          </w:pPr>
                          <w:r>
                            <w:rPr>
                              <w:color w:val="000000"/>
                            </w:rPr>
                            <w:t>Example: DFD Level 0 (Industry Standard)</w:t>
                          </w:r>
                        </w:p>
                      </w:txbxContent>
                    </wps:txbx>
                    <wps:bodyPr spcFirstLastPara="1" wrap="square" lIns="91425" tIns="45700" rIns="91425" bIns="45700" anchor="t" anchorCtr="0">
                      <a:noAutofit/>
                    </wps:bodyPr>
                  </wps:wsp>
                </a:graphicData>
              </a:graphic>
            </wp:anchor>
          </w:drawing>
        </mc:Choice>
        <ve:Fallback>
          <w:r w:rsidRPr="00403EAF">
            <w:rPr>
              <w:rFonts w:ascii="Times New Roman" w:hAnsi="Times New Roman" w:cs="Times New Roman"/>
              <w:noProof/>
              <w:sz w:val="20"/>
              <w:szCs w:val="20"/>
              <w:lang w:val="en-US" w:eastAsia="en-US"/>
            </w:rPr>
            <w:drawing>
              <wp:anchor distT="0" distB="0" distL="114300" distR="114300" simplePos="0" relativeHeight="251659264" behindDoc="0" locked="0" layoutInCell="1" allowOverlap="1">
                <wp:simplePos x="0" y="0"/>
                <wp:positionH relativeFrom="column">
                  <wp:posOffset>4813300</wp:posOffset>
                </wp:positionH>
                <wp:positionV relativeFrom="paragraph">
                  <wp:posOffset>0</wp:posOffset>
                </wp:positionV>
                <wp:extent cx="3603625" cy="371475"/>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
                        <a:srcRect/>
                        <a:stretch>
                          <a:fillRect/>
                        </a:stretch>
                      </pic:blipFill>
                      <pic:spPr>
                        <a:xfrm>
                          <a:off x="0" y="0"/>
                          <a:ext cx="3603625" cy="371475"/>
                        </a:xfrm>
                        <a:prstGeom prst="rect">
                          <a:avLst/>
                        </a:prstGeom>
                        <a:ln/>
                      </pic:spPr>
                    </pic:pic>
                  </a:graphicData>
                </a:graphic>
              </wp:anchor>
            </w:drawing>
          </w:r>
        </ve:Fallback>
      </ve:AlternateContent>
      <w:r w:rsidRPr="00403EAF">
        <w:rPr>
          <w:rFonts w:ascii="Times New Roman" w:hAnsi="Times New Roman" w:cs="Times New Roman"/>
          <w:b/>
          <w:sz w:val="20"/>
          <w:szCs w:val="20"/>
        </w:rPr>
        <w:t>DFD Level 0 – Metro Ticket Generating System</w:t>
      </w:r>
    </w:p>
    <w:p w:rsidR="00B47A89" w:rsidRPr="00403EAF" w:rsidRDefault="004118C5" w:rsidP="004118C5">
      <w:pPr>
        <w:jc w:val="center"/>
        <w:rPr>
          <w:rFonts w:ascii="Times New Roman" w:hAnsi="Times New Roman" w:cs="Times New Roman"/>
          <w:sz w:val="20"/>
          <w:szCs w:val="20"/>
        </w:rPr>
      </w:pPr>
      <w:r w:rsidRPr="00403EAF">
        <w:rPr>
          <w:rFonts w:ascii="Times New Roman" w:eastAsia="Arial" w:hAnsi="Times New Roman" w:cs="Times New Roman"/>
          <w:b/>
          <w:noProof/>
          <w:sz w:val="20"/>
          <w:szCs w:val="20"/>
          <w:lang w:val="en-US" w:eastAsia="en-US"/>
        </w:rPr>
        <w:drawing>
          <wp:inline distT="0" distB="0" distL="0" distR="0">
            <wp:extent cx="3790950" cy="2851150"/>
            <wp:effectExtent l="0" t="0" r="0" b="6350"/>
            <wp:docPr id="10" name="image2.png" descr="Diagram, timelin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Diagram, timeline&#10;&#10;Description automatically generated"/>
                    <pic:cNvPicPr preferRelativeResize="0"/>
                  </pic:nvPicPr>
                  <pic:blipFill>
                    <a:blip r:embed="rId6"/>
                    <a:srcRect/>
                    <a:stretch>
                      <a:fillRect/>
                    </a:stretch>
                  </pic:blipFill>
                  <pic:spPr>
                    <a:xfrm>
                      <a:off x="0" y="0"/>
                      <a:ext cx="3795568" cy="2854623"/>
                    </a:xfrm>
                    <a:prstGeom prst="rect">
                      <a:avLst/>
                    </a:prstGeom>
                    <a:ln/>
                  </pic:spPr>
                </pic:pic>
              </a:graphicData>
            </a:graphic>
          </wp:inline>
        </w:drawing>
      </w:r>
      <w:bookmarkStart w:id="0" w:name="_GoBack"/>
      <w:bookmarkEnd w:id="0"/>
      <w:r w:rsidRPr="00403EAF">
        <w:rPr>
          <w:rFonts w:ascii="Times New Roman" w:hAnsi="Times New Roman" w:cs="Times New Roman"/>
          <w:noProof/>
          <w:sz w:val="20"/>
          <w:szCs w:val="20"/>
          <w:lang w:val="en-US" w:eastAsia="en-US"/>
        </w:rPr>
        <w:drawing>
          <wp:inline distT="0" distB="0" distL="0" distR="0">
            <wp:extent cx="4540250" cy="27178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o_ticket_dfd_level0.png"/>
                    <pic:cNvPicPr/>
                  </pic:nvPicPr>
                  <pic:blipFill>
                    <a:blip r:embed="rId7"/>
                    <a:stretch>
                      <a:fillRect/>
                    </a:stretch>
                  </pic:blipFill>
                  <pic:spPr>
                    <a:xfrm>
                      <a:off x="0" y="0"/>
                      <a:ext cx="4539309" cy="2717237"/>
                    </a:xfrm>
                    <a:prstGeom prst="rect">
                      <a:avLst/>
                    </a:prstGeom>
                  </pic:spPr>
                </pic:pic>
              </a:graphicData>
            </a:graphic>
          </wp:inline>
        </w:drawing>
      </w:r>
    </w:p>
    <w:p w:rsidR="00B47A89" w:rsidRPr="00403EAF" w:rsidRDefault="00B47A89">
      <w:pPr>
        <w:rPr>
          <w:rFonts w:ascii="Times New Roman" w:eastAsia="Arial" w:hAnsi="Times New Roman" w:cs="Times New Roman"/>
          <w:b/>
          <w:sz w:val="20"/>
          <w:szCs w:val="20"/>
        </w:rPr>
      </w:pPr>
    </w:p>
    <w:p w:rsidR="00B47A89" w:rsidRPr="00403EAF" w:rsidRDefault="004118C5">
      <w:pPr>
        <w:rPr>
          <w:rFonts w:ascii="Times New Roman" w:eastAsia="Arial" w:hAnsi="Times New Roman" w:cs="Times New Roman"/>
          <w:b/>
          <w:sz w:val="20"/>
          <w:szCs w:val="20"/>
        </w:rPr>
      </w:pPr>
      <w:r w:rsidRPr="00403EAF">
        <w:rPr>
          <w:rFonts w:ascii="Times New Roman" w:eastAsia="Arial" w:hAnsi="Times New Roman" w:cs="Times New Roman"/>
          <w:b/>
          <w:sz w:val="20"/>
          <w:szCs w:val="20"/>
        </w:rPr>
        <w:t>User Stories</w:t>
      </w:r>
    </w:p>
    <w:p w:rsidR="00B47A89" w:rsidRPr="00403EAF" w:rsidRDefault="004118C5">
      <w:pPr>
        <w:rPr>
          <w:rFonts w:ascii="Times New Roman" w:eastAsia="Arial" w:hAnsi="Times New Roman" w:cs="Times New Roman"/>
          <w:sz w:val="20"/>
          <w:szCs w:val="20"/>
        </w:rPr>
      </w:pPr>
      <w:r w:rsidRPr="00403EAF">
        <w:rPr>
          <w:rFonts w:ascii="Times New Roman" w:eastAsia="Arial" w:hAnsi="Times New Roman" w:cs="Times New Roman"/>
          <w:sz w:val="20"/>
          <w:szCs w:val="20"/>
        </w:rPr>
        <w:t>Use the below template to list all the user stories for the product.</w:t>
      </w:r>
    </w:p>
    <w:tbl>
      <w:tblPr>
        <w:tblStyle w:val="TableGrid"/>
        <w:tblW w:w="0" w:type="auto"/>
        <w:jc w:val="center"/>
        <w:tblLook w:val="04A0"/>
      </w:tblPr>
      <w:tblGrid>
        <w:gridCol w:w="1339"/>
        <w:gridCol w:w="1440"/>
        <w:gridCol w:w="1080"/>
        <w:gridCol w:w="3240"/>
        <w:gridCol w:w="2592"/>
        <w:gridCol w:w="936"/>
        <w:gridCol w:w="1080"/>
      </w:tblGrid>
      <w:tr w:rsidR="00B47A89" w:rsidRPr="00403EAF">
        <w:trPr>
          <w:jc w:val="center"/>
        </w:trPr>
        <w:tc>
          <w:tcPr>
            <w:tcW w:w="129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lastRenderedPageBreak/>
              <w:t>User Type</w:t>
            </w: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t>Functional Requirement (Epic)</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t>User Story Number</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t>User Story / Task</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t>Acceptance criteria</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t>Priority</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b/>
                <w:sz w:val="20"/>
                <w:szCs w:val="20"/>
              </w:rPr>
              <w:t>Release</w:t>
            </w:r>
          </w:p>
        </w:tc>
      </w:tr>
      <w:tr w:rsidR="00B47A89" w:rsidRPr="00403EAF">
        <w:trPr>
          <w:jc w:val="center"/>
        </w:trPr>
        <w:tc>
          <w:tcPr>
            <w:tcW w:w="129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Passenger</w:t>
            </w: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Ticket Booking</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USN-1</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select my starting station and destination station to book a metro ticket.</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I can select valid source and destination stations.</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Sprint-1</w:t>
            </w:r>
          </w:p>
        </w:tc>
      </w:tr>
      <w:tr w:rsidR="00B47A89" w:rsidRPr="00403EAF">
        <w:trPr>
          <w:jc w:val="center"/>
        </w:trPr>
        <w:tc>
          <w:tcPr>
            <w:tcW w:w="1296" w:type="dxa"/>
            <w:vAlign w:val="center"/>
          </w:tcPr>
          <w:p w:rsidR="00B47A89" w:rsidRPr="00403EAF" w:rsidRDefault="00B47A89">
            <w:pPr>
              <w:rPr>
                <w:rFonts w:ascii="Times New Roman" w:hAnsi="Times New Roman" w:cs="Times New Roman"/>
                <w:sz w:val="20"/>
                <w:szCs w:val="20"/>
              </w:rPr>
            </w:pP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Journey Selection</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USN-2</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choose Single Journey or Return Journey.</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The selected journey type is stored correctly.</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Sprint-1</w:t>
            </w:r>
          </w:p>
        </w:tc>
      </w:tr>
      <w:tr w:rsidR="00B47A89" w:rsidRPr="00403EAF">
        <w:trPr>
          <w:jc w:val="center"/>
        </w:trPr>
        <w:tc>
          <w:tcPr>
            <w:tcW w:w="1296" w:type="dxa"/>
            <w:vAlign w:val="center"/>
          </w:tcPr>
          <w:p w:rsidR="00B47A89" w:rsidRPr="00403EAF" w:rsidRDefault="00B47A89">
            <w:pPr>
              <w:rPr>
                <w:rFonts w:ascii="Times New Roman" w:hAnsi="Times New Roman" w:cs="Times New Roman"/>
                <w:sz w:val="20"/>
                <w:szCs w:val="20"/>
              </w:rPr>
            </w:pP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Passenger Details</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USN-3</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select the number of passengers for the ticket.</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I can select the required number of passengers and continue booking.</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Sprint-1</w:t>
            </w:r>
          </w:p>
        </w:tc>
      </w:tr>
      <w:tr w:rsidR="00B47A89" w:rsidRPr="00403EAF">
        <w:trPr>
          <w:jc w:val="center"/>
        </w:trPr>
        <w:tc>
          <w:tcPr>
            <w:tcW w:w="1296" w:type="dxa"/>
            <w:vAlign w:val="center"/>
          </w:tcPr>
          <w:p w:rsidR="00B47A89" w:rsidRPr="00403EAF" w:rsidRDefault="00B47A89">
            <w:pPr>
              <w:rPr>
                <w:rFonts w:ascii="Times New Roman" w:hAnsi="Times New Roman" w:cs="Times New Roman"/>
                <w:sz w:val="20"/>
                <w:szCs w:val="20"/>
              </w:rPr>
            </w:pP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Fare Calculation</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USN-4</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see the fare calculated automatically for my selected journey and passengers.</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The system calculates and displays the correct payable amount.</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Sprint-1</w:t>
            </w:r>
          </w:p>
        </w:tc>
      </w:tr>
      <w:tr w:rsidR="00B47A89" w:rsidRPr="00403EAF">
        <w:trPr>
          <w:jc w:val="center"/>
        </w:trPr>
        <w:tc>
          <w:tcPr>
            <w:tcW w:w="1296" w:type="dxa"/>
            <w:vAlign w:val="center"/>
          </w:tcPr>
          <w:p w:rsidR="00B47A89" w:rsidRPr="00403EAF" w:rsidRDefault="00B47A89">
            <w:pPr>
              <w:rPr>
                <w:rFonts w:ascii="Times New Roman" w:hAnsi="Times New Roman" w:cs="Times New Roman"/>
                <w:sz w:val="20"/>
                <w:szCs w:val="20"/>
              </w:rPr>
            </w:pP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Payment</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USN-5</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select a payment mode such as UPI, Card, or Others.</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The selected payment mode is captured with the ticket request.</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Sprint-2</w:t>
            </w:r>
          </w:p>
        </w:tc>
      </w:tr>
      <w:tr w:rsidR="00B47A89" w:rsidRPr="00403EAF">
        <w:trPr>
          <w:jc w:val="center"/>
        </w:trPr>
        <w:tc>
          <w:tcPr>
            <w:tcW w:w="1296" w:type="dxa"/>
            <w:vAlign w:val="center"/>
          </w:tcPr>
          <w:p w:rsidR="00B47A89" w:rsidRPr="00403EAF" w:rsidRDefault="00B47A89">
            <w:pPr>
              <w:rPr>
                <w:rFonts w:ascii="Times New Roman" w:hAnsi="Times New Roman" w:cs="Times New Roman"/>
                <w:sz w:val="20"/>
                <w:szCs w:val="20"/>
              </w:rPr>
            </w:pP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Ticket Generation</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USN-6</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submit my booking request and receive a digital metro ticket.</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 ticket request is created successfully after submission.</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Sprint-2</w:t>
            </w:r>
          </w:p>
        </w:tc>
      </w:tr>
      <w:tr w:rsidR="00B47A89" w:rsidRPr="00403EAF">
        <w:trPr>
          <w:jc w:val="center"/>
        </w:trPr>
        <w:tc>
          <w:tcPr>
            <w:tcW w:w="1296" w:type="dxa"/>
            <w:vAlign w:val="center"/>
          </w:tcPr>
          <w:p w:rsidR="00B47A89" w:rsidRPr="00403EAF" w:rsidRDefault="00B47A89">
            <w:pPr>
              <w:rPr>
                <w:rFonts w:ascii="Times New Roman" w:hAnsi="Times New Roman" w:cs="Times New Roman"/>
                <w:sz w:val="20"/>
                <w:szCs w:val="20"/>
              </w:rPr>
            </w:pP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QR Code</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USN-7</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 passenger, I can view a QR code for my metro ticket.</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 QR code is displayed for the generated ticket and can be scanned at the gate.</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High</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Sprint-2</w:t>
            </w:r>
          </w:p>
        </w:tc>
      </w:tr>
      <w:tr w:rsidR="00B47A89" w:rsidRPr="00403EAF">
        <w:trPr>
          <w:jc w:val="center"/>
        </w:trPr>
        <w:tc>
          <w:tcPr>
            <w:tcW w:w="129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Metro Station Staff</w:t>
            </w: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Station Details</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USN-8</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station staff, I can maintain metro station details used for ticket booking.</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 xml:space="preserve">Station records are available and can be maintained in </w:t>
            </w:r>
            <w:proofErr w:type="spellStart"/>
            <w:r w:rsidRPr="00403EAF">
              <w:rPr>
                <w:rFonts w:ascii="Times New Roman" w:hAnsi="Times New Roman" w:cs="Times New Roman"/>
                <w:sz w:val="20"/>
                <w:szCs w:val="20"/>
              </w:rPr>
              <w:t>ServiceNow</w:t>
            </w:r>
            <w:proofErr w:type="spellEnd"/>
            <w:r w:rsidRPr="00403EAF">
              <w:rPr>
                <w:rFonts w:ascii="Times New Roman" w:hAnsi="Times New Roman" w:cs="Times New Roman"/>
                <w:sz w:val="20"/>
                <w:szCs w:val="20"/>
              </w:rPr>
              <w:t>.</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Medium</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Sprint-2</w:t>
            </w:r>
          </w:p>
        </w:tc>
      </w:tr>
      <w:tr w:rsidR="00B47A89" w:rsidRPr="00403EAF">
        <w:trPr>
          <w:jc w:val="center"/>
        </w:trPr>
        <w:tc>
          <w:tcPr>
            <w:tcW w:w="129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Administrator</w:t>
            </w: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Access Control</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USN-9</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an administrator, I can manage access to metro station and ticket-related records.</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Only authorized users can perform permitted record operations.</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Medium</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Sprint-3</w:t>
            </w:r>
          </w:p>
        </w:tc>
      </w:tr>
      <w:tr w:rsidR="00B47A89" w:rsidRPr="00403EAF">
        <w:trPr>
          <w:jc w:val="center"/>
        </w:trPr>
        <w:tc>
          <w:tcPr>
            <w:tcW w:w="129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Administrator</w:t>
            </w:r>
          </w:p>
        </w:tc>
        <w:tc>
          <w:tcPr>
            <w:tcW w:w="14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Deployment</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USN-10</w:t>
            </w:r>
          </w:p>
        </w:tc>
        <w:tc>
          <w:tcPr>
            <w:tcW w:w="324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As an administrator, I can package the completed project configuration in an Update Set.</w:t>
            </w:r>
          </w:p>
        </w:tc>
        <w:tc>
          <w:tcPr>
            <w:tcW w:w="2592"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The Update Set contains the required project configuration for deployment.</w:t>
            </w:r>
          </w:p>
        </w:tc>
        <w:tc>
          <w:tcPr>
            <w:tcW w:w="936"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Medium</w:t>
            </w:r>
          </w:p>
        </w:tc>
        <w:tc>
          <w:tcPr>
            <w:tcW w:w="1080" w:type="dxa"/>
            <w:vAlign w:val="center"/>
          </w:tcPr>
          <w:p w:rsidR="00B47A89" w:rsidRPr="00403EAF" w:rsidRDefault="004118C5">
            <w:pPr>
              <w:rPr>
                <w:rFonts w:ascii="Times New Roman" w:hAnsi="Times New Roman" w:cs="Times New Roman"/>
                <w:sz w:val="20"/>
                <w:szCs w:val="20"/>
              </w:rPr>
            </w:pPr>
            <w:r w:rsidRPr="00403EAF">
              <w:rPr>
                <w:rFonts w:ascii="Times New Roman" w:hAnsi="Times New Roman" w:cs="Times New Roman"/>
                <w:sz w:val="20"/>
                <w:szCs w:val="20"/>
              </w:rPr>
              <w:t>Sprint-3</w:t>
            </w:r>
          </w:p>
        </w:tc>
      </w:tr>
    </w:tbl>
    <w:p w:rsidR="00B47A89" w:rsidRPr="00403EAF" w:rsidRDefault="00B47A89">
      <w:pPr>
        <w:rPr>
          <w:rFonts w:ascii="Times New Roman" w:eastAsia="Arial" w:hAnsi="Times New Roman" w:cs="Times New Roman"/>
          <w:sz w:val="20"/>
          <w:szCs w:val="20"/>
        </w:rPr>
      </w:pPr>
    </w:p>
    <w:sectPr w:rsidR="00B47A89" w:rsidRPr="00403EAF" w:rsidSect="00FA3916">
      <w:pgSz w:w="16838" w:h="11906" w:orient="landscape"/>
      <w:pgMar w:top="1440" w:right="851" w:bottom="1134" w:left="1440" w:header="708" w:footer="708" w:gutter="0"/>
      <w:pgNumType w:start="1"/>
      <w:cols w:space="72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47A89"/>
    <w:rsid w:val="00403EAF"/>
    <w:rsid w:val="004118C5"/>
    <w:rsid w:val="00B47A89"/>
    <w:rsid w:val="00FA39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916"/>
  </w:style>
  <w:style w:type="paragraph" w:styleId="Heading1">
    <w:name w:val="heading 1"/>
    <w:basedOn w:val="Normal"/>
    <w:next w:val="Normal"/>
    <w:rsid w:val="00FA3916"/>
    <w:pPr>
      <w:keepNext/>
      <w:keepLines/>
      <w:spacing w:before="480" w:after="120"/>
      <w:outlineLvl w:val="0"/>
    </w:pPr>
    <w:rPr>
      <w:b/>
      <w:sz w:val="48"/>
      <w:szCs w:val="48"/>
    </w:rPr>
  </w:style>
  <w:style w:type="paragraph" w:styleId="Heading2">
    <w:name w:val="heading 2"/>
    <w:basedOn w:val="Normal"/>
    <w:next w:val="Normal"/>
    <w:rsid w:val="00FA3916"/>
    <w:pPr>
      <w:keepNext/>
      <w:keepLines/>
      <w:spacing w:before="360" w:after="80"/>
      <w:outlineLvl w:val="1"/>
    </w:pPr>
    <w:rPr>
      <w:b/>
      <w:sz w:val="36"/>
      <w:szCs w:val="36"/>
    </w:rPr>
  </w:style>
  <w:style w:type="paragraph" w:styleId="Heading3">
    <w:name w:val="heading 3"/>
    <w:basedOn w:val="Normal"/>
    <w:next w:val="Normal"/>
    <w:rsid w:val="00FA3916"/>
    <w:pPr>
      <w:keepNext/>
      <w:keepLines/>
      <w:spacing w:before="280" w:after="80"/>
      <w:outlineLvl w:val="2"/>
    </w:pPr>
    <w:rPr>
      <w:b/>
      <w:sz w:val="28"/>
      <w:szCs w:val="28"/>
    </w:rPr>
  </w:style>
  <w:style w:type="paragraph" w:styleId="Heading4">
    <w:name w:val="heading 4"/>
    <w:basedOn w:val="Normal"/>
    <w:next w:val="Normal"/>
    <w:rsid w:val="00FA3916"/>
    <w:pPr>
      <w:keepNext/>
      <w:keepLines/>
      <w:spacing w:before="240" w:after="40"/>
      <w:outlineLvl w:val="3"/>
    </w:pPr>
    <w:rPr>
      <w:b/>
      <w:sz w:val="24"/>
      <w:szCs w:val="24"/>
    </w:rPr>
  </w:style>
  <w:style w:type="paragraph" w:styleId="Heading5">
    <w:name w:val="heading 5"/>
    <w:basedOn w:val="Normal"/>
    <w:next w:val="Normal"/>
    <w:rsid w:val="00FA3916"/>
    <w:pPr>
      <w:keepNext/>
      <w:keepLines/>
      <w:spacing w:before="220" w:after="40"/>
      <w:outlineLvl w:val="4"/>
    </w:pPr>
    <w:rPr>
      <w:b/>
    </w:rPr>
  </w:style>
  <w:style w:type="paragraph" w:styleId="Heading6">
    <w:name w:val="heading 6"/>
    <w:basedOn w:val="Normal"/>
    <w:next w:val="Normal"/>
    <w:rsid w:val="00FA3916"/>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rsid w:val="00FA3916"/>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rsid w:val="00FA3916"/>
    <w:pPr>
      <w:keepNext/>
      <w:keepLines/>
      <w:spacing w:before="360" w:after="80"/>
    </w:pPr>
    <w:rPr>
      <w:rFonts w:ascii="Georgia" w:eastAsia="Georgia" w:hAnsi="Georgia" w:cs="Georgia"/>
      <w:i/>
      <w:color w:val="666666"/>
      <w:sz w:val="48"/>
      <w:szCs w:val="48"/>
    </w:rPr>
  </w:style>
  <w:style w:type="table" w:customStyle="1" w:styleId="a">
    <w:basedOn w:val="TableNormal"/>
    <w:rsid w:val="00FA3916"/>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rsid w:val="00FA3916"/>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118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118C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118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118C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391</Words>
  <Characters>2229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CSE</cp:lastModifiedBy>
  <cp:revision>3</cp:revision>
  <dcterms:created xsi:type="dcterms:W3CDTF">2026-09-05T10:25:00Z</dcterms:created>
  <dcterms:modified xsi:type="dcterms:W3CDTF">2026-09-07T04:19:00Z</dcterms:modified>
</cp:coreProperties>
</file>