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CA0B5E">
      <w:pPr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  <w:bookmarkStart w:id="0" w:name="_GoBack"/>
      <w:r>
        <w:rPr>
          <w:rFonts w:ascii="Times New Roman" w:hAnsi="Times New Roman" w:cs="Times New Roman"/>
          <w:b/>
          <w:sz w:val="20"/>
          <w:szCs w:val="20"/>
        </w:rPr>
        <w:t>Project Design Phase-II</w:t>
      </w:r>
    </w:p>
    <w:bookmarkEnd w:id="0"/>
    <w:p w14:paraId="22B07687">
      <w:pPr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Solution Requirements (Functional &amp; Non-functional)</w:t>
      </w:r>
    </w:p>
    <w:p w14:paraId="626F672C">
      <w:pPr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</w:p>
    <w:tbl>
      <w:tblPr>
        <w:tblStyle w:val="16"/>
        <w:tblW w:w="935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8"/>
        <w:gridCol w:w="4843"/>
      </w:tblGrid>
      <w:tr w14:paraId="176E1D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8" w:type="dxa"/>
            <w:vAlign w:val="center"/>
          </w:tcPr>
          <w:p w14:paraId="2F94B90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Date</w:t>
            </w:r>
          </w:p>
        </w:tc>
        <w:tc>
          <w:tcPr>
            <w:tcW w:w="4843" w:type="dxa"/>
            <w:vAlign w:val="center"/>
          </w:tcPr>
          <w:p w14:paraId="59F8395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IN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 September 2026</w:t>
            </w:r>
          </w:p>
        </w:tc>
      </w:tr>
      <w:tr w14:paraId="7C57D3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8" w:type="dxa"/>
            <w:vAlign w:val="center"/>
          </w:tcPr>
          <w:p w14:paraId="61C9B3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Project Name</w:t>
            </w:r>
          </w:p>
        </w:tc>
        <w:tc>
          <w:tcPr>
            <w:tcW w:w="4843" w:type="dxa"/>
            <w:vAlign w:val="center"/>
          </w:tcPr>
          <w:p w14:paraId="61321F1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Metro Ticket Generating System in ServiceNow</w:t>
            </w:r>
          </w:p>
        </w:tc>
      </w:tr>
      <w:tr w14:paraId="1640AE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08" w:type="dxa"/>
            <w:vAlign w:val="center"/>
          </w:tcPr>
          <w:p w14:paraId="09CCDFB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Maximum Marks</w:t>
            </w:r>
          </w:p>
        </w:tc>
        <w:tc>
          <w:tcPr>
            <w:tcW w:w="4843" w:type="dxa"/>
            <w:vAlign w:val="center"/>
          </w:tcPr>
          <w:p w14:paraId="71D7F7A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 Marks</w:t>
            </w:r>
          </w:p>
        </w:tc>
      </w:tr>
    </w:tbl>
    <w:p w14:paraId="2931AA53">
      <w:pPr>
        <w:rPr>
          <w:rFonts w:ascii="Times New Roman" w:hAnsi="Times New Roman" w:cs="Times New Roman"/>
          <w:b/>
          <w:sz w:val="20"/>
          <w:szCs w:val="20"/>
        </w:rPr>
      </w:pPr>
    </w:p>
    <w:p w14:paraId="5D814A76">
      <w:pPr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Functional Requirements:</w:t>
      </w:r>
    </w:p>
    <w:p w14:paraId="2E8F594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Following are the functional requirements of the proposed solution.</w:t>
      </w:r>
    </w:p>
    <w:tbl>
      <w:tblPr>
        <w:tblStyle w:val="17"/>
        <w:tblW w:w="9324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8"/>
        <w:gridCol w:w="2419"/>
        <w:gridCol w:w="5887"/>
      </w:tblGrid>
      <w:tr w14:paraId="5591BA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3" w:hRule="atLeast"/>
        </w:trPr>
        <w:tc>
          <w:tcPr>
            <w:tcW w:w="1080" w:type="dxa"/>
            <w:vAlign w:val="center"/>
          </w:tcPr>
          <w:p w14:paraId="1FEE7745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FR No.</w:t>
            </w:r>
          </w:p>
        </w:tc>
        <w:tc>
          <w:tcPr>
            <w:tcW w:w="2592" w:type="dxa"/>
            <w:vAlign w:val="center"/>
          </w:tcPr>
          <w:p w14:paraId="37B6F04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Functional Requirement (Epic)</w:t>
            </w:r>
          </w:p>
        </w:tc>
        <w:tc>
          <w:tcPr>
            <w:tcW w:w="6336" w:type="dxa"/>
            <w:vAlign w:val="center"/>
          </w:tcPr>
          <w:p w14:paraId="42A195C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Sub Requirement (Story / Sub-Task)</w:t>
            </w:r>
          </w:p>
        </w:tc>
      </w:tr>
      <w:tr w14:paraId="64B9C4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1080" w:type="dxa"/>
            <w:vAlign w:val="center"/>
          </w:tcPr>
          <w:p w14:paraId="640740E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FR-1</w:t>
            </w:r>
          </w:p>
        </w:tc>
        <w:tc>
          <w:tcPr>
            <w:tcW w:w="2592" w:type="dxa"/>
            <w:vAlign w:val="center"/>
          </w:tcPr>
          <w:p w14:paraId="24509BF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Station Selection</w:t>
            </w:r>
          </w:p>
        </w:tc>
        <w:tc>
          <w:tcPr>
            <w:tcW w:w="6336" w:type="dxa"/>
            <w:vAlign w:val="center"/>
          </w:tcPr>
          <w:p w14:paraId="7D48884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Select Starting From station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Select Going To station</w:t>
            </w:r>
          </w:p>
        </w:tc>
      </w:tr>
      <w:tr w14:paraId="1FD949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1080" w:type="dxa"/>
            <w:vAlign w:val="center"/>
          </w:tcPr>
          <w:p w14:paraId="27565B7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FR-2</w:t>
            </w:r>
          </w:p>
        </w:tc>
        <w:tc>
          <w:tcPr>
            <w:tcW w:w="2592" w:type="dxa"/>
            <w:vAlign w:val="center"/>
          </w:tcPr>
          <w:p w14:paraId="2781D8A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Journey Selection</w:t>
            </w:r>
          </w:p>
        </w:tc>
        <w:tc>
          <w:tcPr>
            <w:tcW w:w="6336" w:type="dxa"/>
            <w:vAlign w:val="center"/>
          </w:tcPr>
          <w:p w14:paraId="11E7A22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Select Single Journey or Return Journey</w:t>
            </w:r>
          </w:p>
        </w:tc>
      </w:tr>
      <w:tr w14:paraId="0DA0BF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1080" w:type="dxa"/>
            <w:vAlign w:val="center"/>
          </w:tcPr>
          <w:p w14:paraId="0647ED2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FR-3</w:t>
            </w:r>
          </w:p>
        </w:tc>
        <w:tc>
          <w:tcPr>
            <w:tcW w:w="2592" w:type="dxa"/>
            <w:vAlign w:val="center"/>
          </w:tcPr>
          <w:p w14:paraId="1844BA4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Passenger Selection</w:t>
            </w:r>
          </w:p>
        </w:tc>
        <w:tc>
          <w:tcPr>
            <w:tcW w:w="6336" w:type="dxa"/>
            <w:vAlign w:val="center"/>
          </w:tcPr>
          <w:p w14:paraId="35E2734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Select number of passengers for the ticket</w:t>
            </w:r>
          </w:p>
        </w:tc>
      </w:tr>
      <w:tr w14:paraId="1C26C4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1080" w:type="dxa"/>
            <w:vAlign w:val="center"/>
          </w:tcPr>
          <w:p w14:paraId="2A86B8F4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FR-4</w:t>
            </w:r>
          </w:p>
        </w:tc>
        <w:tc>
          <w:tcPr>
            <w:tcW w:w="2592" w:type="dxa"/>
            <w:vAlign w:val="center"/>
          </w:tcPr>
          <w:p w14:paraId="1E0532F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Fare Calculation</w:t>
            </w:r>
          </w:p>
        </w:tc>
        <w:tc>
          <w:tcPr>
            <w:tcW w:w="6336" w:type="dxa"/>
            <w:vAlign w:val="center"/>
          </w:tcPr>
          <w:p w14:paraId="65C57A3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Automatically calculate fare based on journey and passenger details</w:t>
            </w:r>
          </w:p>
        </w:tc>
      </w:tr>
      <w:tr w14:paraId="28FFD1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1080" w:type="dxa"/>
            <w:vAlign w:val="center"/>
          </w:tcPr>
          <w:p w14:paraId="2361BD3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FR-5</w:t>
            </w:r>
          </w:p>
        </w:tc>
        <w:tc>
          <w:tcPr>
            <w:tcW w:w="2592" w:type="dxa"/>
            <w:vAlign w:val="center"/>
          </w:tcPr>
          <w:p w14:paraId="330CB4E5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Payment Selection</w:t>
            </w:r>
          </w:p>
        </w:tc>
        <w:tc>
          <w:tcPr>
            <w:tcW w:w="6336" w:type="dxa"/>
            <w:vAlign w:val="center"/>
          </w:tcPr>
          <w:p w14:paraId="7924F58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Select payment mode: UPI, Card, or Others</w:t>
            </w:r>
          </w:p>
        </w:tc>
      </w:tr>
      <w:tr w14:paraId="09EACD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1080" w:type="dxa"/>
            <w:vAlign w:val="center"/>
          </w:tcPr>
          <w:p w14:paraId="4ABC6AC5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FR-6</w:t>
            </w:r>
          </w:p>
        </w:tc>
        <w:tc>
          <w:tcPr>
            <w:tcW w:w="2592" w:type="dxa"/>
            <w:vAlign w:val="center"/>
          </w:tcPr>
          <w:p w14:paraId="532F01D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Ticket Booking</w:t>
            </w:r>
          </w:p>
        </w:tc>
        <w:tc>
          <w:tcPr>
            <w:tcW w:w="6336" w:type="dxa"/>
            <w:vAlign w:val="center"/>
          </w:tcPr>
          <w:p w14:paraId="7E14E8C3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Submit metro ticket booking request through the ServiceNowCatalog Item</w:t>
            </w:r>
          </w:p>
        </w:tc>
      </w:tr>
      <w:tr w14:paraId="00C4C4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0" w:type="dxa"/>
            <w:vAlign w:val="center"/>
          </w:tcPr>
          <w:p w14:paraId="7DBBEC2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FR-7</w:t>
            </w:r>
          </w:p>
        </w:tc>
        <w:tc>
          <w:tcPr>
            <w:tcW w:w="2592" w:type="dxa"/>
            <w:vAlign w:val="center"/>
          </w:tcPr>
          <w:p w14:paraId="3A3AE09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QR Ticket Generation</w:t>
            </w:r>
          </w:p>
        </w:tc>
        <w:tc>
          <w:tcPr>
            <w:tcW w:w="6336" w:type="dxa"/>
            <w:vAlign w:val="center"/>
          </w:tcPr>
          <w:p w14:paraId="0BE9373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Generate and display a QR code for the metro ticket</w:t>
            </w:r>
          </w:p>
        </w:tc>
      </w:tr>
      <w:tr w14:paraId="222136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0" w:type="dxa"/>
            <w:vAlign w:val="center"/>
          </w:tcPr>
          <w:p w14:paraId="17E9247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FR-8</w:t>
            </w:r>
          </w:p>
        </w:tc>
        <w:tc>
          <w:tcPr>
            <w:tcW w:w="2592" w:type="dxa"/>
            <w:vAlign w:val="center"/>
          </w:tcPr>
          <w:p w14:paraId="3FEE24F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Station Details Management</w:t>
            </w:r>
          </w:p>
        </w:tc>
        <w:tc>
          <w:tcPr>
            <w:tcW w:w="6336" w:type="dxa"/>
            <w:vAlign w:val="center"/>
          </w:tcPr>
          <w:p w14:paraId="4299CDC8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Store and maintain metro station details in the Station Details table</w:t>
            </w:r>
          </w:p>
        </w:tc>
      </w:tr>
      <w:tr w14:paraId="7A2993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0" w:type="dxa"/>
            <w:vAlign w:val="center"/>
          </w:tcPr>
          <w:p w14:paraId="2BD41B3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FR-9</w:t>
            </w:r>
          </w:p>
        </w:tc>
        <w:tc>
          <w:tcPr>
            <w:tcW w:w="2592" w:type="dxa"/>
            <w:vAlign w:val="center"/>
          </w:tcPr>
          <w:p w14:paraId="5FDC25F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Ticket Record Management</w:t>
            </w:r>
          </w:p>
        </w:tc>
        <w:tc>
          <w:tcPr>
            <w:tcW w:w="6336" w:type="dxa"/>
            <w:vAlign w:val="center"/>
          </w:tcPr>
          <w:p w14:paraId="22FC279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Create and maintain ticket/request information in ServiceNow</w:t>
            </w:r>
          </w:p>
        </w:tc>
      </w:tr>
      <w:tr w14:paraId="42D813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0" w:type="dxa"/>
            <w:vAlign w:val="center"/>
          </w:tcPr>
          <w:p w14:paraId="002A910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FR-10</w:t>
            </w:r>
          </w:p>
        </w:tc>
        <w:tc>
          <w:tcPr>
            <w:tcW w:w="2592" w:type="dxa"/>
            <w:vAlign w:val="center"/>
          </w:tcPr>
          <w:p w14:paraId="19B3B4D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Access Control</w:t>
            </w:r>
          </w:p>
        </w:tc>
        <w:tc>
          <w:tcPr>
            <w:tcW w:w="6336" w:type="dxa"/>
            <w:vAlign w:val="center"/>
          </w:tcPr>
          <w:p w14:paraId="6972A2C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Allow authorized users to perform permitted operations on project records</w:t>
            </w:r>
          </w:p>
        </w:tc>
      </w:tr>
    </w:tbl>
    <w:p w14:paraId="1A096549">
      <w:pPr>
        <w:rPr>
          <w:rFonts w:ascii="Times New Roman" w:hAnsi="Times New Roman" w:cs="Times New Roman"/>
          <w:sz w:val="20"/>
          <w:szCs w:val="20"/>
        </w:rPr>
      </w:pPr>
    </w:p>
    <w:p w14:paraId="2C445FE6">
      <w:pPr>
        <w:rPr>
          <w:rFonts w:ascii="Times New Roman" w:hAnsi="Times New Roman" w:cs="Times New Roman"/>
          <w:b/>
          <w:sz w:val="20"/>
          <w:szCs w:val="20"/>
        </w:rPr>
      </w:pPr>
    </w:p>
    <w:p w14:paraId="3F99E32A">
      <w:pPr>
        <w:rPr>
          <w:rFonts w:ascii="Times New Roman" w:hAnsi="Times New Roman" w:cs="Times New Roman"/>
          <w:b/>
          <w:sz w:val="20"/>
          <w:szCs w:val="20"/>
        </w:rPr>
      </w:pPr>
    </w:p>
    <w:p w14:paraId="10F952CB">
      <w:pPr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Non-functional Requirements:</w:t>
      </w:r>
    </w:p>
    <w:p w14:paraId="300AB4C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Following are the non-functional requirements of the proposed solution.</w:t>
      </w:r>
    </w:p>
    <w:tbl>
      <w:tblPr>
        <w:tblStyle w:val="18"/>
        <w:tblW w:w="9324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8"/>
        <w:gridCol w:w="2018"/>
        <w:gridCol w:w="6288"/>
      </w:tblGrid>
      <w:tr w14:paraId="04AD8B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3" w:hRule="atLeast"/>
        </w:trPr>
        <w:tc>
          <w:tcPr>
            <w:tcW w:w="1080" w:type="dxa"/>
            <w:vAlign w:val="center"/>
          </w:tcPr>
          <w:p w14:paraId="5E63896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NFR No.</w:t>
            </w:r>
          </w:p>
        </w:tc>
        <w:tc>
          <w:tcPr>
            <w:tcW w:w="2160" w:type="dxa"/>
            <w:vAlign w:val="center"/>
          </w:tcPr>
          <w:p w14:paraId="2AD8A8C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Non-Functional Requirement</w:t>
            </w:r>
          </w:p>
        </w:tc>
        <w:tc>
          <w:tcPr>
            <w:tcW w:w="6768" w:type="dxa"/>
            <w:vAlign w:val="center"/>
          </w:tcPr>
          <w:p w14:paraId="21B99CE5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Description</w:t>
            </w:r>
          </w:p>
        </w:tc>
      </w:tr>
      <w:tr w14:paraId="1C04F2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1080" w:type="dxa"/>
            <w:vAlign w:val="center"/>
          </w:tcPr>
          <w:p w14:paraId="3540436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NFR-1</w:t>
            </w:r>
          </w:p>
        </w:tc>
        <w:tc>
          <w:tcPr>
            <w:tcW w:w="2160" w:type="dxa"/>
            <w:vAlign w:val="center"/>
          </w:tcPr>
          <w:p w14:paraId="365C8203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Usability</w:t>
            </w:r>
          </w:p>
        </w:tc>
        <w:tc>
          <w:tcPr>
            <w:tcW w:w="6768" w:type="dxa"/>
            <w:vAlign w:val="center"/>
          </w:tcPr>
          <w:p w14:paraId="4DCEDB2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ticket booking form should be simple and easy to use, allowing passengers to select stations, journey type, passengers, payment mode, and submit the request with minimal steps.</w:t>
            </w:r>
          </w:p>
        </w:tc>
      </w:tr>
      <w:tr w14:paraId="7230D1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1080" w:type="dxa"/>
            <w:vAlign w:val="center"/>
          </w:tcPr>
          <w:p w14:paraId="6186777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NFR-2</w:t>
            </w:r>
          </w:p>
        </w:tc>
        <w:tc>
          <w:tcPr>
            <w:tcW w:w="2160" w:type="dxa"/>
            <w:vAlign w:val="center"/>
          </w:tcPr>
          <w:p w14:paraId="4694AE5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Security</w:t>
            </w:r>
          </w:p>
        </w:tc>
        <w:tc>
          <w:tcPr>
            <w:tcW w:w="6768" w:type="dxa"/>
            <w:vAlign w:val="center"/>
          </w:tcPr>
          <w:p w14:paraId="1427460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ServiceNow access controls should protect station and ticket-related records and restrict operations to authorized users.</w:t>
            </w:r>
          </w:p>
        </w:tc>
      </w:tr>
      <w:tr w14:paraId="0D1488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1080" w:type="dxa"/>
            <w:vAlign w:val="center"/>
          </w:tcPr>
          <w:p w14:paraId="0646B5E5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NFR-3</w:t>
            </w:r>
          </w:p>
        </w:tc>
        <w:tc>
          <w:tcPr>
            <w:tcW w:w="2160" w:type="dxa"/>
            <w:vAlign w:val="center"/>
          </w:tcPr>
          <w:p w14:paraId="062A9FE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Reliability</w:t>
            </w:r>
          </w:p>
        </w:tc>
        <w:tc>
          <w:tcPr>
            <w:tcW w:w="6768" w:type="dxa"/>
            <w:vAlign w:val="center"/>
          </w:tcPr>
          <w:p w14:paraId="1D6F4C43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system should consistently calculate fares, process ticket requests, and display the generated QR ticket without unexpected failures.</w:t>
            </w:r>
          </w:p>
        </w:tc>
      </w:tr>
      <w:tr w14:paraId="3CC89A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1080" w:type="dxa"/>
            <w:vAlign w:val="center"/>
          </w:tcPr>
          <w:p w14:paraId="56F22695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NFR-4</w:t>
            </w:r>
          </w:p>
        </w:tc>
        <w:tc>
          <w:tcPr>
            <w:tcW w:w="2160" w:type="dxa"/>
            <w:vAlign w:val="center"/>
          </w:tcPr>
          <w:p w14:paraId="2A721BB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Performance</w:t>
            </w:r>
          </w:p>
        </w:tc>
        <w:tc>
          <w:tcPr>
            <w:tcW w:w="6768" w:type="dxa"/>
            <w:vAlign w:val="center"/>
          </w:tcPr>
          <w:p w14:paraId="403753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booking form, fare calculation, and QR display should respond quickly to provide a smooth ticket-booking experience.</w:t>
            </w:r>
          </w:p>
        </w:tc>
      </w:tr>
      <w:tr w14:paraId="1162B2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1080" w:type="dxa"/>
            <w:vAlign w:val="center"/>
          </w:tcPr>
          <w:p w14:paraId="01327F5C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NFR-5</w:t>
            </w:r>
          </w:p>
        </w:tc>
        <w:tc>
          <w:tcPr>
            <w:tcW w:w="2160" w:type="dxa"/>
            <w:vAlign w:val="center"/>
          </w:tcPr>
          <w:p w14:paraId="6EA9E94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Availability</w:t>
            </w:r>
          </w:p>
        </w:tc>
        <w:tc>
          <w:tcPr>
            <w:tcW w:w="6768" w:type="dxa"/>
            <w:vAlign w:val="center"/>
          </w:tcPr>
          <w:p w14:paraId="42B987C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solution should be available through the ServiceNow platform whenever the ServiceNow instance and required services are operational.</w:t>
            </w:r>
          </w:p>
        </w:tc>
      </w:tr>
      <w:tr w14:paraId="5E7607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1080" w:type="dxa"/>
            <w:vAlign w:val="center"/>
          </w:tcPr>
          <w:p w14:paraId="6431D4BE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NFR-6</w:t>
            </w:r>
          </w:p>
        </w:tc>
        <w:tc>
          <w:tcPr>
            <w:tcW w:w="2160" w:type="dxa"/>
            <w:vAlign w:val="center"/>
          </w:tcPr>
          <w:p w14:paraId="6CBB4F9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Scalability</w:t>
            </w:r>
          </w:p>
        </w:tc>
        <w:tc>
          <w:tcPr>
            <w:tcW w:w="6768" w:type="dxa"/>
            <w:vAlign w:val="center"/>
          </w:tcPr>
          <w:p w14:paraId="6128AADF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The solution should support increasing numbers of stations, passengers, ticket requests, and transaction records without requiring major changes to the basic design.</w:t>
            </w:r>
          </w:p>
        </w:tc>
      </w:tr>
    </w:tbl>
    <w:p w14:paraId="2BC28874">
      <w:pPr>
        <w:rPr>
          <w:rFonts w:ascii="Times New Roman" w:hAnsi="Times New Roman" w:cs="Times New Roman"/>
          <w:sz w:val="20"/>
          <w:szCs w:val="20"/>
        </w:rPr>
      </w:pPr>
    </w:p>
    <w:sectPr>
      <w:pgSz w:w="11906" w:h="16838"/>
      <w:pgMar w:top="851" w:right="1440" w:bottom="1440" w:left="1440" w:header="708" w:footer="708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205797"/>
    <w:rsid w:val="00205797"/>
    <w:rsid w:val="003C1349"/>
    <w:rsid w:val="00C45338"/>
    <w:rsid w:val="00EF7742"/>
    <w:rsid w:val="77BF49AF"/>
    <w:rsid w:val="78A842EE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-IN" w:eastAsia="en-I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563C1" w:themeColor="hyperlink"/>
      <w:u w:val="single"/>
    </w:rPr>
  </w:style>
  <w:style w:type="paragraph" w:styleId="11">
    <w:name w:val="Subtitle"/>
    <w:basedOn w:val="1"/>
    <w:next w:val="1"/>
    <w:qFormat/>
    <w:uiPriority w:val="0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Title"/>
    <w:basedOn w:val="1"/>
    <w:next w:val="1"/>
    <w:qFormat/>
    <w:uiPriority w:val="0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4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paragraph" w:styleId="15">
    <w:name w:val="List Paragraph"/>
    <w:basedOn w:val="1"/>
    <w:qFormat/>
    <w:uiPriority w:val="34"/>
    <w:pPr>
      <w:ind w:left="720"/>
      <w:contextualSpacing/>
    </w:pPr>
  </w:style>
  <w:style w:type="table" w:customStyle="1" w:styleId="16">
    <w:name w:val="_Style 15"/>
    <w:basedOn w:val="9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_Style 16"/>
    <w:basedOn w:val="9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_Style 17"/>
    <w:basedOn w:val="9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308</Words>
  <Characters>1971</Characters>
  <Lines>16</Lines>
  <Paragraphs>4</Paragraphs>
  <TotalTime>2</TotalTime>
  <ScaleCrop>false</ScaleCrop>
  <LinksUpToDate>false</LinksUpToDate>
  <CharactersWithSpaces>2212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2026-09-05T10:42:00Z</dcterms:created>
  <dc:creator>Amarender Katkam</dc:creator>
  <cp:lastModifiedBy>Panga Janaki ram</cp:lastModifiedBy>
  <dcterms:modified xsi:type="dcterms:W3CDTF">2026-09-19T08:13:06Z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eyJoZGlkIjoiNmYxN2M2ZGY1NWIzOGViMzM2ZGE1OGMyMmVjMWM3NGUiLCJ1c2VySWQiOiI1Njc2NzUxNjUyNDkifQ==</vt:lpwstr>
  </property>
  <property fmtid="{D5CDD505-2E9C-101B-9397-08002B2CF9AE}" pid="3" name="KSOProductBuildVer">
    <vt:lpwstr>1033-12.1.0.28485</vt:lpwstr>
  </property>
  <property fmtid="{D5CDD505-2E9C-101B-9397-08002B2CF9AE}" pid="4" name="ICV">
    <vt:lpwstr>5C7ED3F0B39940FC968BC50C4CE97003_12</vt:lpwstr>
  </property>
</Properties>
</file>