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087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Development Phase</w:t>
      </w:r>
    </w:p>
    <w:p w14:paraId="14A421B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453D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77AF3E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28" w:type="dxa"/>
          </w:tcPr>
          <w:p w14:paraId="18F9E1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14:paraId="740DE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676458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28" w:type="dxa"/>
          </w:tcPr>
          <w:p w14:paraId="0F98CD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14:paraId="14413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55AB87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28" w:type="dxa"/>
          </w:tcPr>
          <w:p w14:paraId="307F07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24C4AD34">
      <w:pPr>
        <w:rPr>
          <w:rFonts w:ascii="Times New Roman" w:hAnsi="Times New Roman" w:cs="Times New Roman"/>
          <w:sz w:val="24"/>
          <w:szCs w:val="24"/>
        </w:rPr>
      </w:pPr>
    </w:p>
    <w:p w14:paraId="28357B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26C0A5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template asks for model-performance metrics and model-tuning information. The Metro Ticket Generating System in ServiceNow does not contain a regression or classification machine-learning model. Therefore, model-specific values such as MAE, MSE, RMSE, R² score, confusion matrix, accuracy score and classification report are not applicable to this project.</w:t>
      </w:r>
    </w:p>
    <w:p w14:paraId="18CB8B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Applicable System Performance Measures</w:t>
      </w:r>
    </w:p>
    <w:p w14:paraId="53AA75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model-performance metrics are not applicable, the following application-level performance measures are relevant to the implemented project: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2104E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D6BE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S.No.</w:t>
            </w:r>
          </w:p>
        </w:tc>
        <w:tc>
          <w:tcPr>
            <w:tcW w:w="3552" w:type="dxa"/>
          </w:tcPr>
          <w:p w14:paraId="408AB9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Performance Measure</w:t>
            </w:r>
          </w:p>
        </w:tc>
        <w:tc>
          <w:tcPr>
            <w:tcW w:w="3552" w:type="dxa"/>
          </w:tcPr>
          <w:p w14:paraId="24EFDD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Performance</w:t>
            </w:r>
          </w:p>
        </w:tc>
      </w:tr>
      <w:tr w14:paraId="2DC7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41196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52" w:type="dxa"/>
          </w:tcPr>
          <w:p w14:paraId="41CDFD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Calculation Response</w:t>
            </w:r>
          </w:p>
        </w:tc>
        <w:tc>
          <w:tcPr>
            <w:tcW w:w="3552" w:type="dxa"/>
          </w:tcPr>
          <w:p w14:paraId="168600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should be calculated promptly when the user changes route, journey type or passenger count.</w:t>
            </w:r>
          </w:p>
        </w:tc>
      </w:tr>
      <w:tr w14:paraId="5C4A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808C2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52" w:type="dxa"/>
          </w:tcPr>
          <w:p w14:paraId="331ED1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 Response</w:t>
            </w:r>
          </w:p>
        </w:tc>
        <w:tc>
          <w:tcPr>
            <w:tcW w:w="3552" w:type="dxa"/>
          </w:tcPr>
          <w:p w14:paraId="404CC5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ServiceNow booking form should respond normally to user selections and validation.</w:t>
            </w:r>
          </w:p>
        </w:tc>
      </w:tr>
      <w:tr w14:paraId="6C979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DF217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52" w:type="dxa"/>
          </w:tcPr>
          <w:p w14:paraId="3B8898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Ticket Submission</w:t>
            </w:r>
          </w:p>
        </w:tc>
        <w:tc>
          <w:tcPr>
            <w:tcW w:w="3552" w:type="dxa"/>
          </w:tcPr>
          <w:p w14:paraId="02615F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valid completed booking should be submitted successfully without application errors.</w:t>
            </w:r>
          </w:p>
        </w:tc>
      </w:tr>
      <w:tr w14:paraId="309E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E1D1E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52" w:type="dxa"/>
          </w:tcPr>
          <w:p w14:paraId="0E2FB6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QR Generation Response</w:t>
            </w:r>
          </w:p>
        </w:tc>
        <w:tc>
          <w:tcPr>
            <w:tcW w:w="3552" w:type="dxa"/>
          </w:tcPr>
          <w:p w14:paraId="5774A3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QR-code generation request should return a QR image that can be displayed to the user.</w:t>
            </w:r>
          </w:p>
        </w:tc>
      </w:tr>
      <w:tr w14:paraId="4F8E8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81F0A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52" w:type="dxa"/>
          </w:tcPr>
          <w:p w14:paraId="39D14C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Booking Flow Reliability</w:t>
            </w:r>
          </w:p>
        </w:tc>
        <w:tc>
          <w:tcPr>
            <w:tcW w:w="3552" w:type="dxa"/>
          </w:tcPr>
          <w:p w14:paraId="2D7DD6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complete flow from station selection through ticket generation should work consistently.</w:t>
            </w:r>
          </w:p>
        </w:tc>
      </w:tr>
    </w:tbl>
    <w:p w14:paraId="2A2FE92B">
      <w:pPr>
        <w:rPr>
          <w:rFonts w:ascii="Times New Roman" w:hAnsi="Times New Roman" w:cs="Times New Roman"/>
          <w:sz w:val="24"/>
          <w:szCs w:val="24"/>
        </w:rPr>
      </w:pPr>
    </w:p>
    <w:p w14:paraId="0B10EE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Conclusion:</w:t>
      </w:r>
      <w:r>
        <w:rPr>
          <w:rFonts w:ascii="Times New Roman" w:hAnsi="Times New Roman" w:cs="Times New Roman"/>
          <w:sz w:val="24"/>
          <w:szCs w:val="24"/>
        </w:rPr>
        <w:t xml:space="preserve"> The Model Performance Test template is not directly applicable to the Metro Ticket Generating System because no machine-learning model is used. The appropriate evaluation for this project is functional and application-performance testing.</w:t>
      </w:r>
    </w:p>
    <w:p w14:paraId="238F746C">
      <w:pPr>
        <w:jc w:val="center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1F3F"/>
    <w:rsid w:val="00B14F90"/>
    <w:rsid w:val="00B15291"/>
    <w:rsid w:val="00B47730"/>
    <w:rsid w:val="00CB0664"/>
    <w:rsid w:val="00D43116"/>
    <w:rsid w:val="00E92EDA"/>
    <w:rsid w:val="00FC693F"/>
    <w:rsid w:val="406CD798"/>
    <w:rsid w:val="5B7E6DAB"/>
    <w:rsid w:val="7B17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53FE4B-0668-44AE-A9ED-A302484C3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</Words>
  <Characters>1400</Characters>
  <TotalTime>0</TotalTime>
  <ScaleCrop>false</ScaleCrop>
  <LinksUpToDate>false</LinksUpToDate>
  <CharactersWithSpaces>1586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2026-09-05T16:50:00Z</dcterms:created>
  <dc:creator>python-docx</dc:creator>
  <dc:description>generated by python-docx</dc:description>
  <cp:lastModifiedBy>Panga Janaki ram</cp:lastModifiedBy>
  <dcterms:modified xsi:type="dcterms:W3CDTF">2026-09-19T08:31:09Z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eyJoZGlkIjoiNmYxN2M2ZGY1NWIzOGViMzM2ZGE1OGMyMmVjMWM3NGUiLCJ1c2VySWQiOiI1Njc2NzUxNjUyNDkifQ==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A7315C8BDDED46AFA1FF54F95DE726A6_12</vt:lpwstr>
  </property>
</Properties>
</file>